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9F2B6" w14:textId="77777777" w:rsidR="00902EF0" w:rsidRDefault="00902EF0" w:rsidP="00902EF0">
      <w:pPr>
        <w:ind w:left="5670"/>
      </w:pPr>
      <w:r>
        <w:t xml:space="preserve">Lietuvos kaimo plėtros 2014–2020 m. programos priemonės „LEADER programa“ veiklos srities „Parengiamoji parama“ įgyvendinimo taisyklių, taikomų projektams, skirtiems 2023–2027 metų vietos plėtros strategijoms parengti, </w:t>
      </w:r>
      <w:r>
        <w:br/>
      </w:r>
      <w:r w:rsidR="00990982">
        <w:t>3</w:t>
      </w:r>
      <w:r>
        <w:t xml:space="preserve"> priedas</w:t>
      </w:r>
    </w:p>
    <w:p w14:paraId="7BA11FAF" w14:textId="77777777" w:rsidR="00902EF0" w:rsidRPr="00C8590F" w:rsidRDefault="00902EF0" w:rsidP="00743712"/>
    <w:p w14:paraId="6F49682B" w14:textId="77777777" w:rsidR="00D8318B" w:rsidRPr="00C8590F" w:rsidRDefault="00943686" w:rsidP="00532472">
      <w:pPr>
        <w:jc w:val="center"/>
        <w:rPr>
          <w:b/>
        </w:rPr>
      </w:pPr>
      <w:r w:rsidRPr="00C8590F">
        <w:rPr>
          <w:b/>
          <w:szCs w:val="22"/>
        </w:rPr>
        <w:t>(Kaimo vietovių VPS form</w:t>
      </w:r>
      <w:r w:rsidR="00990982">
        <w:rPr>
          <w:b/>
          <w:szCs w:val="22"/>
        </w:rPr>
        <w:t>a</w:t>
      </w:r>
      <w:r w:rsidRPr="00C8590F">
        <w:rPr>
          <w:b/>
          <w:szCs w:val="22"/>
        </w:rPr>
        <w:t>)</w:t>
      </w:r>
    </w:p>
    <w:p w14:paraId="6E2E3387" w14:textId="77777777" w:rsidR="00D8318B" w:rsidRPr="00C8590F" w:rsidRDefault="00D8318B" w:rsidP="00532472"/>
    <w:p w14:paraId="7D7BB042" w14:textId="77777777" w:rsidR="008652B7" w:rsidRDefault="00404818" w:rsidP="00404818">
      <w:pPr>
        <w:jc w:val="center"/>
        <w:rPr>
          <w:b/>
        </w:rPr>
      </w:pPr>
      <w:r w:rsidRPr="00C8590F">
        <w:rPr>
          <w:b/>
        </w:rPr>
        <w:t>VIETOS PLĖTROS STRATEGIJA</w:t>
      </w:r>
    </w:p>
    <w:p w14:paraId="0D25DBAD" w14:textId="77777777" w:rsidR="008652B7" w:rsidRDefault="008652B7" w:rsidP="00404818">
      <w:pPr>
        <w:jc w:val="center"/>
        <w:rPr>
          <w:b/>
        </w:rPr>
        <w:sectPr w:rsidR="008652B7" w:rsidSect="005728C4">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567" w:footer="567" w:gutter="0"/>
          <w:cols w:space="1296"/>
          <w:formProt w:val="0"/>
          <w:titlePg/>
          <w:docGrid w:linePitch="360"/>
        </w:sectPr>
      </w:pPr>
    </w:p>
    <w:p w14:paraId="00692D88" w14:textId="77777777" w:rsidR="00404818" w:rsidRPr="00C8590F" w:rsidRDefault="00404818" w:rsidP="00532472"/>
    <w:tbl>
      <w:tblPr>
        <w:tblStyle w:val="TableGrid"/>
        <w:tblW w:w="0" w:type="auto"/>
        <w:tblLook w:val="04A0" w:firstRow="1" w:lastRow="0" w:firstColumn="1" w:lastColumn="0" w:noHBand="0" w:noVBand="1"/>
      </w:tblPr>
      <w:tblGrid>
        <w:gridCol w:w="2830"/>
        <w:gridCol w:w="6798"/>
      </w:tblGrid>
      <w:tr w:rsidR="00532472" w:rsidRPr="00C8590F" w14:paraId="07320CC7" w14:textId="77777777" w:rsidTr="00B80181">
        <w:tc>
          <w:tcPr>
            <w:tcW w:w="2830" w:type="dxa"/>
            <w:shd w:val="clear" w:color="auto" w:fill="DBE5F1" w:themeFill="accent1" w:themeFillTint="33"/>
          </w:tcPr>
          <w:p w14:paraId="5E0457ED" w14:textId="77777777" w:rsidR="00532472" w:rsidRPr="00C8590F" w:rsidRDefault="00532472" w:rsidP="00B80181">
            <w:r w:rsidRPr="00C8590F">
              <w:t>Vietos veiklos grupės pavadinimas:</w:t>
            </w:r>
          </w:p>
          <w:p w14:paraId="67AE0EAA" w14:textId="77777777" w:rsidR="00404818" w:rsidRPr="00C8590F" w:rsidRDefault="00404818" w:rsidP="00B80181"/>
        </w:tc>
        <w:tc>
          <w:tcPr>
            <w:tcW w:w="6798" w:type="dxa"/>
          </w:tcPr>
          <w:sdt>
            <w:sdtPr>
              <w:id w:val="1238364263"/>
              <w:placeholder>
                <w:docPart w:val="02204112C8EE4E5BA48C85978C39EAF5"/>
              </w:placeholder>
            </w:sdtPr>
            <w:sdtEndPr/>
            <w:sdtContent>
              <w:p w14:paraId="1B7589BE" w14:textId="77777777" w:rsidR="00C0209E" w:rsidRPr="00990982" w:rsidRDefault="00F255AF" w:rsidP="005B244D">
                <w:r>
                  <w:t>Širvintų rajono vietos veiklos grupė</w:t>
                </w:r>
              </w:p>
            </w:sdtContent>
          </w:sdt>
        </w:tc>
      </w:tr>
      <w:tr w:rsidR="00532472" w:rsidRPr="00C8590F" w14:paraId="74F73282" w14:textId="77777777" w:rsidTr="00B80181">
        <w:tc>
          <w:tcPr>
            <w:tcW w:w="2830" w:type="dxa"/>
            <w:shd w:val="clear" w:color="auto" w:fill="DBE5F1" w:themeFill="accent1" w:themeFillTint="33"/>
          </w:tcPr>
          <w:p w14:paraId="2620DE19" w14:textId="77777777" w:rsidR="00532472" w:rsidRPr="00C8590F" w:rsidRDefault="00532472" w:rsidP="00B80181">
            <w:r w:rsidRPr="00C8590F">
              <w:t>Vietos plėtros strategijos pavadinimas:</w:t>
            </w:r>
          </w:p>
          <w:p w14:paraId="55F53A93" w14:textId="77777777" w:rsidR="00404818" w:rsidRPr="00C8590F" w:rsidRDefault="00404818" w:rsidP="00B80181"/>
        </w:tc>
        <w:tc>
          <w:tcPr>
            <w:tcW w:w="6798" w:type="dxa"/>
          </w:tcPr>
          <w:sdt>
            <w:sdtPr>
              <w:id w:val="-1072432397"/>
              <w:placeholder>
                <w:docPart w:val="C097B2B82D124889B1BD7B943966ED64"/>
              </w:placeholder>
            </w:sdtPr>
            <w:sdtEndPr/>
            <w:sdtContent>
              <w:p w14:paraId="3BD4FCE8" w14:textId="77777777" w:rsidR="00AB3310" w:rsidRPr="00990982" w:rsidRDefault="002253D8" w:rsidP="00990982">
                <w:r>
                  <w:t>Širvintų rajono vietos veiklos grupės 2023-202</w:t>
                </w:r>
                <w:r w:rsidR="007A78D0">
                  <w:t>7</w:t>
                </w:r>
                <w:r>
                  <w:t xml:space="preserve"> m. vietos plėtros strategija</w:t>
                </w:r>
              </w:p>
            </w:sdtContent>
          </w:sdt>
        </w:tc>
      </w:tr>
      <w:tr w:rsidR="00532472" w:rsidRPr="00C8590F" w14:paraId="0E5B3845" w14:textId="77777777" w:rsidTr="00B80181">
        <w:tc>
          <w:tcPr>
            <w:tcW w:w="2830" w:type="dxa"/>
            <w:shd w:val="clear" w:color="auto" w:fill="DBE5F1" w:themeFill="accent1" w:themeFillTint="33"/>
          </w:tcPr>
          <w:p w14:paraId="4A59AA73" w14:textId="77777777" w:rsidR="00404818" w:rsidRPr="00C8590F" w:rsidRDefault="00532472" w:rsidP="00B80181">
            <w:r w:rsidRPr="00C8590F">
              <w:t>Vietos plėtros strate</w:t>
            </w:r>
            <w:r w:rsidR="00743712" w:rsidRPr="00C8590F">
              <w:t>gijos įgyvendinimo laikotarpis:</w:t>
            </w:r>
          </w:p>
          <w:p w14:paraId="6CECD61E" w14:textId="77777777" w:rsidR="00743712" w:rsidRPr="00C8590F" w:rsidRDefault="00743712" w:rsidP="00B80181"/>
        </w:tc>
        <w:tc>
          <w:tcPr>
            <w:tcW w:w="6798" w:type="dxa"/>
          </w:tcPr>
          <w:sdt>
            <w:sdtPr>
              <w:id w:val="759560898"/>
              <w:placeholder>
                <w:docPart w:val="80B1F261AFC64B1F83D64E630854941A"/>
              </w:placeholder>
            </w:sdtPr>
            <w:sdtEndPr/>
            <w:sdtContent>
              <w:p w14:paraId="54DF1CA8" w14:textId="77777777" w:rsidR="00AB3310" w:rsidRPr="00990982" w:rsidRDefault="00F255AF" w:rsidP="00990982">
                <w:r>
                  <w:t>202</w:t>
                </w:r>
                <w:r w:rsidR="00113072">
                  <w:t>3</w:t>
                </w:r>
                <w:r>
                  <w:t>-2029</w:t>
                </w:r>
                <w:r w:rsidR="002253D8">
                  <w:t xml:space="preserve"> m.</w:t>
                </w:r>
              </w:p>
            </w:sdtContent>
          </w:sdt>
        </w:tc>
      </w:tr>
      <w:tr w:rsidR="00C440BF" w:rsidRPr="00C8590F" w14:paraId="1ADD2254" w14:textId="77777777" w:rsidTr="00B80181">
        <w:tc>
          <w:tcPr>
            <w:tcW w:w="2830" w:type="dxa"/>
            <w:shd w:val="clear" w:color="auto" w:fill="DBE5F1" w:themeFill="accent1" w:themeFillTint="33"/>
          </w:tcPr>
          <w:p w14:paraId="5C8A5D5F" w14:textId="77777777" w:rsidR="00C440BF" w:rsidRPr="00C8590F" w:rsidRDefault="00C440BF" w:rsidP="00B80181">
            <w:r w:rsidRPr="00C8590F">
              <w:t>Ar keičiasi VPS įgyvendinimo teritorija lyginant su 2014-2020 m.?</w:t>
            </w:r>
          </w:p>
        </w:tc>
        <w:tc>
          <w:tcPr>
            <w:tcW w:w="6798" w:type="dxa"/>
          </w:tcPr>
          <w:p w14:paraId="432CE917" w14:textId="77777777" w:rsidR="00C440BF" w:rsidRPr="00C8590F" w:rsidRDefault="00C31E18" w:rsidP="00D761F4">
            <w:sdt>
              <w:sdtPr>
                <w:id w:val="729970326"/>
              </w:sdtPr>
              <w:sdtEndPr/>
              <w:sdtContent>
                <w:r w:rsidR="00181C3C">
                  <w:rPr>
                    <w:rFonts w:ascii="MS Gothic" w:eastAsia="MS Gothic" w:hAnsi="MS Gothic" w:hint="eastAsia"/>
                  </w:rPr>
                  <w:t>☐</w:t>
                </w:r>
              </w:sdtContent>
            </w:sdt>
            <w:r w:rsidR="00C440BF" w:rsidRPr="00C8590F">
              <w:t xml:space="preserve"> Taip</w:t>
            </w:r>
          </w:p>
          <w:p w14:paraId="2CF7008E" w14:textId="77777777" w:rsidR="00AB3310" w:rsidRPr="00990982" w:rsidRDefault="00C31E18" w:rsidP="00990982">
            <w:sdt>
              <w:sdtPr>
                <w:id w:val="-1462721861"/>
              </w:sdtPr>
              <w:sdtEndPr/>
              <w:sdtContent>
                <w:r w:rsidR="002253D8">
                  <w:rPr>
                    <w:rFonts w:ascii="MS Gothic" w:eastAsia="MS Gothic" w:hAnsi="MS Gothic" w:hint="eastAsia"/>
                  </w:rPr>
                  <w:t>☒</w:t>
                </w:r>
              </w:sdtContent>
            </w:sdt>
            <w:r w:rsidR="00C440BF" w:rsidRPr="00C8590F">
              <w:t xml:space="preserve"> Ne</w:t>
            </w:r>
          </w:p>
        </w:tc>
      </w:tr>
      <w:tr w:rsidR="00F14C28" w:rsidRPr="00C8590F" w14:paraId="72F98C1C" w14:textId="77777777" w:rsidTr="00B80181">
        <w:tc>
          <w:tcPr>
            <w:tcW w:w="2830" w:type="dxa"/>
            <w:shd w:val="clear" w:color="auto" w:fill="DBE5F1" w:themeFill="accent1" w:themeFillTint="33"/>
          </w:tcPr>
          <w:p w14:paraId="307AA2B8" w14:textId="77777777" w:rsidR="00F14C28" w:rsidRPr="00C8590F" w:rsidRDefault="00F14C28" w:rsidP="00B80181">
            <w:r w:rsidRPr="00C8590F">
              <w:t>Teminė VPS</w:t>
            </w:r>
          </w:p>
        </w:tc>
        <w:tc>
          <w:tcPr>
            <w:tcW w:w="6798" w:type="dxa"/>
          </w:tcPr>
          <w:p w14:paraId="6BC13B24" w14:textId="77777777" w:rsidR="00F14C28" w:rsidRPr="00C8590F" w:rsidRDefault="00C31E18" w:rsidP="004C2D66">
            <w:sdt>
              <w:sdtPr>
                <w:id w:val="1600519037"/>
              </w:sdtPr>
              <w:sdtEndPr/>
              <w:sdtContent>
                <w:r w:rsidR="00264DCA">
                  <w:rPr>
                    <w:rFonts w:ascii="MS Gothic" w:eastAsia="MS Gothic" w:hAnsi="MS Gothic" w:hint="eastAsia"/>
                  </w:rPr>
                  <w:t>☒</w:t>
                </w:r>
              </w:sdtContent>
            </w:sdt>
            <w:r w:rsidR="00F14C28" w:rsidRPr="00C8590F">
              <w:t xml:space="preserve"> Taip</w:t>
            </w:r>
          </w:p>
          <w:p w14:paraId="6F06CD29" w14:textId="77777777" w:rsidR="0036573C" w:rsidRPr="00990982" w:rsidRDefault="00C31E18" w:rsidP="00990982">
            <w:sdt>
              <w:sdtPr>
                <w:id w:val="-938597008"/>
              </w:sdtPr>
              <w:sdtEndPr/>
              <w:sdtContent>
                <w:r w:rsidR="005B244D" w:rsidRPr="00C8590F">
                  <w:rPr>
                    <w:rFonts w:ascii="MS Gothic" w:eastAsia="MS Gothic" w:hAnsi="MS Gothic"/>
                  </w:rPr>
                  <w:t>☐</w:t>
                </w:r>
              </w:sdtContent>
            </w:sdt>
            <w:r w:rsidR="00F14C28" w:rsidRPr="00C8590F">
              <w:t xml:space="preserve"> Ne</w:t>
            </w:r>
          </w:p>
        </w:tc>
      </w:tr>
      <w:tr w:rsidR="00F14C28" w:rsidRPr="00C8590F" w14:paraId="69E9F32F" w14:textId="77777777" w:rsidTr="00B80181">
        <w:tc>
          <w:tcPr>
            <w:tcW w:w="2830" w:type="dxa"/>
            <w:shd w:val="clear" w:color="auto" w:fill="DBE5F1" w:themeFill="accent1" w:themeFillTint="33"/>
          </w:tcPr>
          <w:p w14:paraId="6A8115DD" w14:textId="77777777" w:rsidR="00F14C28" w:rsidRPr="00C8590F" w:rsidRDefault="00F14C28" w:rsidP="00B80181">
            <w:r w:rsidRPr="00C8590F">
              <w:t>VPS tema</w:t>
            </w:r>
          </w:p>
        </w:tc>
        <w:tc>
          <w:tcPr>
            <w:tcW w:w="6798" w:type="dxa"/>
          </w:tcPr>
          <w:sdt>
            <w:sdtPr>
              <w:rPr>
                <w:rFonts w:ascii="MS Gothic" w:eastAsia="MS Gothic" w:hAnsi="MS Gothic"/>
              </w:rPr>
              <w:id w:val="-1631468599"/>
            </w:sdtPr>
            <w:sdtEndPr/>
            <w:sdtContent>
              <w:p w14:paraId="7530BDB0" w14:textId="77777777" w:rsidR="0036573C" w:rsidRPr="00990982" w:rsidRDefault="00113072" w:rsidP="00990982">
                <w:pPr>
                  <w:rPr>
                    <w:rFonts w:ascii="MS Gothic" w:eastAsia="MS Gothic" w:hAnsi="MS Gothic"/>
                  </w:rPr>
                </w:pPr>
                <w:r>
                  <w:rPr>
                    <w:rFonts w:ascii="MS Gothic" w:eastAsia="MS Gothic" w:hAnsi="MS Gothic"/>
                  </w:rPr>
                  <w:t>Sumani ekonomika visuomenės poreikiams</w:t>
                </w:r>
              </w:p>
            </w:sdtContent>
          </w:sdt>
        </w:tc>
      </w:tr>
    </w:tbl>
    <w:p w14:paraId="4F2341CB" w14:textId="77777777" w:rsidR="00532472" w:rsidRPr="00C8590F" w:rsidRDefault="00532472" w:rsidP="00532472"/>
    <w:tbl>
      <w:tblPr>
        <w:tblStyle w:val="TableGrid"/>
        <w:tblW w:w="0" w:type="auto"/>
        <w:tblInd w:w="-5" w:type="dxa"/>
        <w:tblLook w:val="04A0" w:firstRow="1" w:lastRow="0" w:firstColumn="1" w:lastColumn="0" w:noHBand="0" w:noVBand="1"/>
      </w:tblPr>
      <w:tblGrid>
        <w:gridCol w:w="2835"/>
        <w:gridCol w:w="6798"/>
      </w:tblGrid>
      <w:tr w:rsidR="00404818" w:rsidRPr="00C8590F" w14:paraId="49156261" w14:textId="77777777" w:rsidTr="00B80181">
        <w:tc>
          <w:tcPr>
            <w:tcW w:w="2835" w:type="dxa"/>
            <w:shd w:val="clear" w:color="auto" w:fill="DBE5F1" w:themeFill="accent1" w:themeFillTint="33"/>
          </w:tcPr>
          <w:p w14:paraId="169FDBEB" w14:textId="77777777" w:rsidR="00404818" w:rsidRPr="00C8590F" w:rsidRDefault="0036573C" w:rsidP="00B80181">
            <w:r w:rsidRPr="00C8590F">
              <w:t>VPS</w:t>
            </w:r>
            <w:r w:rsidR="00404818" w:rsidRPr="00C8590F">
              <w:t xml:space="preserve"> data:</w:t>
            </w:r>
          </w:p>
        </w:tc>
        <w:tc>
          <w:tcPr>
            <w:tcW w:w="6798" w:type="dxa"/>
          </w:tcPr>
          <w:sdt>
            <w:sdtPr>
              <w:id w:val="774367239"/>
              <w:date w:fullDate="2023-05-23T00:00:00Z">
                <w:dateFormat w:val="yyyy-MM-dd"/>
                <w:lid w:val="lt-LT"/>
                <w:storeMappedDataAs w:val="dateTime"/>
                <w:calendar w:val="gregorian"/>
              </w:date>
            </w:sdtPr>
            <w:sdtEndPr/>
            <w:sdtContent>
              <w:p w14:paraId="0DC491AD" w14:textId="77777777" w:rsidR="0036573C" w:rsidRPr="00990982" w:rsidRDefault="00277073" w:rsidP="00277073">
                <w:r>
                  <w:t>2023-05-23</w:t>
                </w:r>
              </w:p>
            </w:sdtContent>
          </w:sdt>
        </w:tc>
      </w:tr>
      <w:tr w:rsidR="00404818" w:rsidRPr="00C8590F" w14:paraId="262D9F33" w14:textId="77777777" w:rsidTr="00B80181">
        <w:tc>
          <w:tcPr>
            <w:tcW w:w="2835" w:type="dxa"/>
            <w:shd w:val="clear" w:color="auto" w:fill="DBE5F1" w:themeFill="accent1" w:themeFillTint="33"/>
          </w:tcPr>
          <w:p w14:paraId="546BF67C" w14:textId="77777777" w:rsidR="00404818" w:rsidRPr="00C8590F" w:rsidRDefault="0036573C" w:rsidP="00B80181">
            <w:r w:rsidRPr="00C8590F">
              <w:t>VPS</w:t>
            </w:r>
            <w:r w:rsidR="00404818" w:rsidRPr="00C8590F">
              <w:t xml:space="preserve"> versija:</w:t>
            </w:r>
          </w:p>
        </w:tc>
        <w:tc>
          <w:tcPr>
            <w:tcW w:w="6798" w:type="dxa"/>
          </w:tcPr>
          <w:p w14:paraId="4CDBC551" w14:textId="77777777" w:rsidR="0036573C" w:rsidRPr="00990982" w:rsidRDefault="00C31E18" w:rsidP="00176F5A">
            <w:sdt>
              <w:sdtPr>
                <w:id w:val="-692615862"/>
              </w:sdtPr>
              <w:sdtEndPr/>
              <w:sdtContent>
                <w:r w:rsidR="002253D8">
                  <w:t xml:space="preserve">I versija, patvirtinta visuotinio narių susirinkimo Nr. </w:t>
                </w:r>
                <w:r w:rsidR="00176F5A">
                  <w:t>82</w:t>
                </w:r>
                <w:r w:rsidR="002253D8">
                  <w:t xml:space="preserve"> sprendimu</w:t>
                </w:r>
              </w:sdtContent>
            </w:sdt>
          </w:p>
        </w:tc>
      </w:tr>
    </w:tbl>
    <w:p w14:paraId="3F413B26" w14:textId="77777777" w:rsidR="00F14C28" w:rsidRPr="00C8590F" w:rsidRDefault="00F14C28" w:rsidP="00532472"/>
    <w:p w14:paraId="4486EF8E" w14:textId="77777777" w:rsidR="00F14C28" w:rsidRPr="00C8590F" w:rsidRDefault="00F14C28" w:rsidP="00532472">
      <w:pPr>
        <w:sectPr w:rsidR="00F14C28" w:rsidRPr="00C8590F" w:rsidSect="008652B7">
          <w:type w:val="continuous"/>
          <w:pgSz w:w="11906" w:h="16838"/>
          <w:pgMar w:top="1134" w:right="1134" w:bottom="1134" w:left="1134" w:header="567" w:footer="567" w:gutter="0"/>
          <w:cols w:space="1296"/>
          <w:titlePg/>
          <w:docGrid w:linePitch="360"/>
        </w:sectPr>
      </w:pPr>
    </w:p>
    <w:p w14:paraId="07A0F0C2" w14:textId="77777777" w:rsidR="00F14C28" w:rsidRPr="00C8590F" w:rsidRDefault="00F14C28" w:rsidP="00532472"/>
    <w:p w14:paraId="4440F19B" w14:textId="77777777" w:rsidR="00B608DC" w:rsidRPr="00C8590F" w:rsidRDefault="00C31E18" w:rsidP="00B608DC">
      <w:pPr>
        <w:jc w:val="center"/>
      </w:pPr>
      <w:sdt>
        <w:sdtPr>
          <w:id w:val="858775464"/>
          <w:picture/>
        </w:sdtPr>
        <w:sdtEndPr/>
        <w:sdtContent>
          <w:r w:rsidR="00B608DC" w:rsidRPr="00C8590F">
            <w:rPr>
              <w:noProof/>
            </w:rPr>
            <w:drawing>
              <wp:inline distT="0" distB="0" distL="0" distR="0" wp14:anchorId="16833F50" wp14:editId="44209629">
                <wp:extent cx="1905000" cy="536575"/>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a:picLocks noChangeAspect="1" noChangeArrowheads="1"/>
                        </pic:cNvPicPr>
                      </pic:nvPicPr>
                      <pic:blipFill>
                        <a:blip r:embed="rId14" cstate="print"/>
                        <a:stretch>
                          <a:fillRect/>
                        </a:stretch>
                      </pic:blipFill>
                      <pic:spPr bwMode="auto">
                        <a:xfrm>
                          <a:off x="0" y="0"/>
                          <a:ext cx="1905000" cy="536575"/>
                        </a:xfrm>
                        <a:prstGeom prst="rect">
                          <a:avLst/>
                        </a:prstGeom>
                        <a:noFill/>
                        <a:ln>
                          <a:noFill/>
                        </a:ln>
                      </pic:spPr>
                    </pic:pic>
                  </a:graphicData>
                </a:graphic>
              </wp:inline>
            </w:drawing>
          </w:r>
        </w:sdtContent>
      </w:sdt>
      <w:r w:rsidR="00B608DC" w:rsidRPr="00C8590F">
        <w:t xml:space="preserve">  </w:t>
      </w:r>
      <w:sdt>
        <w:sdtPr>
          <w:id w:val="-1716499317"/>
          <w:picture/>
        </w:sdtPr>
        <w:sdtEndPr/>
        <w:sdtContent>
          <w:r w:rsidR="002977B5" w:rsidRPr="002977B5">
            <w:rPr>
              <w:noProof/>
            </w:rPr>
            <w:drawing>
              <wp:inline distT="0" distB="0" distL="0" distR="0" wp14:anchorId="312D8248" wp14:editId="39EBC066">
                <wp:extent cx="2007054" cy="1123950"/>
                <wp:effectExtent l="0" t="0" r="0" b="0"/>
                <wp:docPr id="4102" name="Paveikslėlis 3">
                  <a:extLst xmlns:a="http://schemas.openxmlformats.org/drawingml/2006/main">
                    <a:ext uri="{FF2B5EF4-FFF2-40B4-BE49-F238E27FC236}">
                      <a16:creationId xmlns:a16="http://schemas.microsoft.com/office/drawing/2014/main" id="{1ADDD92B-FE0E-0305-CF00-832CB6F95F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aveikslėlis 3">
                          <a:extLst>
                            <a:ext uri="{FF2B5EF4-FFF2-40B4-BE49-F238E27FC236}">
                              <a16:creationId xmlns:a16="http://schemas.microsoft.com/office/drawing/2014/main" id="{1ADDD92B-FE0E-0305-CF00-832CB6F95F14}"/>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6337" cy="1129149"/>
                        </a:xfrm>
                        <a:prstGeom prst="rect">
                          <a:avLst/>
                        </a:prstGeom>
                        <a:noFill/>
                        <a:ln>
                          <a:noFill/>
                        </a:ln>
                      </pic:spPr>
                    </pic:pic>
                  </a:graphicData>
                </a:graphic>
              </wp:inline>
            </w:drawing>
          </w:r>
        </w:sdtContent>
      </w:sdt>
      <w:r w:rsidR="00B608DC" w:rsidRPr="00C8590F">
        <w:t xml:space="preserve">  </w:t>
      </w:r>
      <w:sdt>
        <w:sdtPr>
          <w:id w:val="1910953682"/>
          <w:picture/>
        </w:sdtPr>
        <w:sdtEndPr/>
        <w:sdtContent>
          <w:r w:rsidR="00B608DC" w:rsidRPr="00C8590F">
            <w:rPr>
              <w:noProof/>
            </w:rPr>
            <w:drawing>
              <wp:inline distT="0" distB="0" distL="0" distR="0" wp14:anchorId="2440E465" wp14:editId="6886BA46">
                <wp:extent cx="1905000" cy="821438"/>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pic:cNvPicPr>
                          <a:picLocks noChangeAspect="1" noChangeArrowheads="1"/>
                        </pic:cNvPicPr>
                      </pic:nvPicPr>
                      <pic:blipFill>
                        <a:blip r:embed="rId16" cstate="print"/>
                        <a:stretch>
                          <a:fillRect/>
                        </a:stretch>
                      </pic:blipFill>
                      <pic:spPr bwMode="auto">
                        <a:xfrm>
                          <a:off x="0" y="0"/>
                          <a:ext cx="1905000" cy="821438"/>
                        </a:xfrm>
                        <a:prstGeom prst="rect">
                          <a:avLst/>
                        </a:prstGeom>
                        <a:noFill/>
                        <a:ln>
                          <a:noFill/>
                        </a:ln>
                      </pic:spPr>
                    </pic:pic>
                  </a:graphicData>
                </a:graphic>
              </wp:inline>
            </w:drawing>
          </w:r>
        </w:sdtContent>
      </w:sdt>
    </w:p>
    <w:p w14:paraId="0A81AAD1" w14:textId="77777777" w:rsidR="00200A18" w:rsidRDefault="00200A18" w:rsidP="00BF380E"/>
    <w:p w14:paraId="2B82CFCC" w14:textId="77777777" w:rsidR="00200A18" w:rsidRDefault="00200A18" w:rsidP="00BD5766">
      <w:pPr>
        <w:rPr>
          <w:b/>
        </w:rPr>
        <w:sectPr w:rsidR="00200A18" w:rsidSect="00BF380E">
          <w:type w:val="continuous"/>
          <w:pgSz w:w="11906" w:h="16838"/>
          <w:pgMar w:top="1134" w:right="1134" w:bottom="1134" w:left="1134" w:header="567" w:footer="567" w:gutter="0"/>
          <w:cols w:space="1296"/>
          <w:titlePg/>
          <w:docGrid w:linePitch="360"/>
        </w:sectPr>
      </w:pPr>
    </w:p>
    <w:p w14:paraId="546A7D9B" w14:textId="77777777" w:rsidR="00900C9D" w:rsidRPr="00C8590F" w:rsidRDefault="00BD5766" w:rsidP="00BD5766">
      <w:pPr>
        <w:rPr>
          <w:b/>
        </w:rPr>
      </w:pPr>
      <w:r w:rsidRPr="00C8590F">
        <w:rPr>
          <w:b/>
        </w:rPr>
        <w:lastRenderedPageBreak/>
        <w:t>TURINYS</w:t>
      </w:r>
    </w:p>
    <w:p w14:paraId="14617B81" w14:textId="77777777" w:rsidR="00CA273B" w:rsidRDefault="00696B89">
      <w:pPr>
        <w:pStyle w:val="TOC1"/>
        <w:tabs>
          <w:tab w:val="right" w:leader="dot" w:pos="9628"/>
        </w:tabs>
        <w:rPr>
          <w:rFonts w:eastAsiaTheme="minorEastAsia" w:cstheme="minorBidi"/>
          <w:b w:val="0"/>
          <w:bCs w:val="0"/>
          <w:caps w:val="0"/>
          <w:noProof/>
          <w:sz w:val="22"/>
          <w:szCs w:val="22"/>
          <w:lang w:eastAsia="lt-LT"/>
        </w:rPr>
      </w:pPr>
      <w:r w:rsidRPr="00C8590F">
        <w:fldChar w:fldCharType="begin"/>
      </w:r>
      <w:r w:rsidR="000969A1" w:rsidRPr="00C8590F">
        <w:instrText xml:space="preserve"> TOC \o "1-2" \h \z \t "Antraštė 3;3;__Priedų pavad;2" </w:instrText>
      </w:r>
      <w:r w:rsidRPr="00C8590F">
        <w:fldChar w:fldCharType="separate"/>
      </w:r>
      <w:hyperlink w:anchor="_Toc119662854" w:history="1">
        <w:r w:rsidR="00CA273B" w:rsidRPr="0042114E">
          <w:rPr>
            <w:rStyle w:val="Hyperlink"/>
            <w:noProof/>
          </w:rPr>
          <w:t>I skyrius: Kas mes esame? (VVG teritorijos situacijos analizė ir poreikiai)</w:t>
        </w:r>
        <w:r w:rsidR="00CA273B">
          <w:rPr>
            <w:noProof/>
            <w:webHidden/>
          </w:rPr>
          <w:tab/>
        </w:r>
        <w:r>
          <w:rPr>
            <w:noProof/>
            <w:webHidden/>
          </w:rPr>
          <w:fldChar w:fldCharType="begin"/>
        </w:r>
        <w:r w:rsidR="00CA273B">
          <w:rPr>
            <w:noProof/>
            <w:webHidden/>
          </w:rPr>
          <w:instrText xml:space="preserve"> PAGEREF _Toc119662854 \h </w:instrText>
        </w:r>
        <w:r>
          <w:rPr>
            <w:noProof/>
            <w:webHidden/>
          </w:rPr>
        </w:r>
        <w:r>
          <w:rPr>
            <w:noProof/>
            <w:webHidden/>
          </w:rPr>
          <w:fldChar w:fldCharType="separate"/>
        </w:r>
        <w:r w:rsidR="008623BD">
          <w:rPr>
            <w:noProof/>
            <w:webHidden/>
          </w:rPr>
          <w:t>4</w:t>
        </w:r>
        <w:r>
          <w:rPr>
            <w:noProof/>
            <w:webHidden/>
          </w:rPr>
          <w:fldChar w:fldCharType="end"/>
        </w:r>
      </w:hyperlink>
    </w:p>
    <w:p w14:paraId="7ACBAF52" w14:textId="77777777" w:rsidR="00CA273B" w:rsidRDefault="00C31E18">
      <w:pPr>
        <w:pStyle w:val="TOC2"/>
        <w:tabs>
          <w:tab w:val="left" w:pos="720"/>
          <w:tab w:val="right" w:leader="dot" w:pos="9628"/>
        </w:tabs>
        <w:rPr>
          <w:rFonts w:eastAsiaTheme="minorEastAsia" w:cstheme="minorBidi"/>
          <w:smallCaps w:val="0"/>
          <w:noProof/>
          <w:sz w:val="22"/>
          <w:szCs w:val="22"/>
          <w:lang w:eastAsia="lt-LT"/>
        </w:rPr>
      </w:pPr>
      <w:hyperlink w:anchor="_Toc119662855" w:history="1">
        <w:r w:rsidR="00CA273B" w:rsidRPr="0042114E">
          <w:rPr>
            <w:rStyle w:val="Hyperlink"/>
            <w:noProof/>
          </w:rPr>
          <w:t>1.</w:t>
        </w:r>
        <w:r w:rsidR="00CA273B">
          <w:rPr>
            <w:rFonts w:eastAsiaTheme="minorEastAsia" w:cstheme="minorBidi"/>
            <w:smallCaps w:val="0"/>
            <w:noProof/>
            <w:sz w:val="22"/>
            <w:szCs w:val="22"/>
            <w:lang w:eastAsia="lt-LT"/>
          </w:rPr>
          <w:tab/>
        </w:r>
        <w:r w:rsidR="00CA273B" w:rsidRPr="0042114E">
          <w:rPr>
            <w:rStyle w:val="Hyperlink"/>
            <w:noProof/>
          </w:rPr>
          <w:t>VVG teritorijos situacijos ir poreikių analizė</w:t>
        </w:r>
        <w:r w:rsidR="00CA273B">
          <w:rPr>
            <w:noProof/>
            <w:webHidden/>
          </w:rPr>
          <w:tab/>
        </w:r>
        <w:r w:rsidR="00696B89">
          <w:rPr>
            <w:noProof/>
            <w:webHidden/>
          </w:rPr>
          <w:fldChar w:fldCharType="begin"/>
        </w:r>
        <w:r w:rsidR="00CA273B">
          <w:rPr>
            <w:noProof/>
            <w:webHidden/>
          </w:rPr>
          <w:instrText xml:space="preserve"> PAGEREF _Toc119662855 \h </w:instrText>
        </w:r>
        <w:r w:rsidR="00696B89">
          <w:rPr>
            <w:noProof/>
            <w:webHidden/>
          </w:rPr>
        </w:r>
        <w:r w:rsidR="00696B89">
          <w:rPr>
            <w:noProof/>
            <w:webHidden/>
          </w:rPr>
          <w:fldChar w:fldCharType="separate"/>
        </w:r>
        <w:r w:rsidR="008623BD">
          <w:rPr>
            <w:noProof/>
            <w:webHidden/>
          </w:rPr>
          <w:t>4</w:t>
        </w:r>
        <w:r w:rsidR="00696B89">
          <w:rPr>
            <w:noProof/>
            <w:webHidden/>
          </w:rPr>
          <w:fldChar w:fldCharType="end"/>
        </w:r>
      </w:hyperlink>
    </w:p>
    <w:p w14:paraId="7311C41D"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856" w:history="1">
        <w:r w:rsidR="00CA273B" w:rsidRPr="0042114E">
          <w:rPr>
            <w:rStyle w:val="Hyperlink"/>
            <w:noProof/>
          </w:rPr>
          <w:t>1.1.</w:t>
        </w:r>
        <w:r w:rsidR="00CA273B">
          <w:rPr>
            <w:rFonts w:eastAsiaTheme="minorEastAsia" w:cstheme="minorBidi"/>
            <w:i w:val="0"/>
            <w:iCs w:val="0"/>
            <w:noProof/>
            <w:sz w:val="22"/>
            <w:szCs w:val="22"/>
            <w:lang w:eastAsia="lt-LT"/>
          </w:rPr>
          <w:tab/>
        </w:r>
        <w:r w:rsidR="00CA273B" w:rsidRPr="0042114E">
          <w:rPr>
            <w:rStyle w:val="Hyperlink"/>
            <w:noProof/>
          </w:rPr>
          <w:t>Trumpas VVG pristatymas</w:t>
        </w:r>
        <w:r w:rsidR="00CA273B">
          <w:rPr>
            <w:noProof/>
            <w:webHidden/>
          </w:rPr>
          <w:tab/>
        </w:r>
        <w:r w:rsidR="00696B89">
          <w:rPr>
            <w:noProof/>
            <w:webHidden/>
          </w:rPr>
          <w:fldChar w:fldCharType="begin"/>
        </w:r>
        <w:r w:rsidR="00CA273B">
          <w:rPr>
            <w:noProof/>
            <w:webHidden/>
          </w:rPr>
          <w:instrText xml:space="preserve"> PAGEREF _Toc119662856 \h </w:instrText>
        </w:r>
        <w:r w:rsidR="00696B89">
          <w:rPr>
            <w:noProof/>
            <w:webHidden/>
          </w:rPr>
        </w:r>
        <w:r w:rsidR="00696B89">
          <w:rPr>
            <w:noProof/>
            <w:webHidden/>
          </w:rPr>
          <w:fldChar w:fldCharType="separate"/>
        </w:r>
        <w:r w:rsidR="008623BD">
          <w:rPr>
            <w:noProof/>
            <w:webHidden/>
          </w:rPr>
          <w:t>4</w:t>
        </w:r>
        <w:r w:rsidR="00696B89">
          <w:rPr>
            <w:noProof/>
            <w:webHidden/>
          </w:rPr>
          <w:fldChar w:fldCharType="end"/>
        </w:r>
      </w:hyperlink>
    </w:p>
    <w:p w14:paraId="0B9D78F6"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857" w:history="1">
        <w:r w:rsidR="00CA273B" w:rsidRPr="0042114E">
          <w:rPr>
            <w:rStyle w:val="Hyperlink"/>
            <w:noProof/>
          </w:rPr>
          <w:t>1.2.</w:t>
        </w:r>
        <w:r w:rsidR="00CA273B">
          <w:rPr>
            <w:rFonts w:eastAsiaTheme="minorEastAsia" w:cstheme="minorBidi"/>
            <w:i w:val="0"/>
            <w:iCs w:val="0"/>
            <w:noProof/>
            <w:sz w:val="22"/>
            <w:szCs w:val="22"/>
            <w:lang w:eastAsia="lt-LT"/>
          </w:rPr>
          <w:tab/>
        </w:r>
        <w:r w:rsidR="00CA273B" w:rsidRPr="0042114E">
          <w:rPr>
            <w:rStyle w:val="Hyperlink"/>
            <w:noProof/>
          </w:rPr>
          <w:t>Pagrindiniai VVG teritorijos duomenys</w:t>
        </w:r>
        <w:r w:rsidR="00CA273B">
          <w:rPr>
            <w:noProof/>
            <w:webHidden/>
          </w:rPr>
          <w:tab/>
        </w:r>
        <w:r w:rsidR="00696B89">
          <w:rPr>
            <w:noProof/>
            <w:webHidden/>
          </w:rPr>
          <w:fldChar w:fldCharType="begin"/>
        </w:r>
        <w:r w:rsidR="00CA273B">
          <w:rPr>
            <w:noProof/>
            <w:webHidden/>
          </w:rPr>
          <w:instrText xml:space="preserve"> PAGEREF _Toc119662857 \h </w:instrText>
        </w:r>
        <w:r w:rsidR="00696B89">
          <w:rPr>
            <w:noProof/>
            <w:webHidden/>
          </w:rPr>
        </w:r>
        <w:r w:rsidR="00696B89">
          <w:rPr>
            <w:noProof/>
            <w:webHidden/>
          </w:rPr>
          <w:fldChar w:fldCharType="separate"/>
        </w:r>
        <w:r w:rsidR="008623BD">
          <w:rPr>
            <w:noProof/>
            <w:webHidden/>
          </w:rPr>
          <w:t>4</w:t>
        </w:r>
        <w:r w:rsidR="00696B89">
          <w:rPr>
            <w:noProof/>
            <w:webHidden/>
          </w:rPr>
          <w:fldChar w:fldCharType="end"/>
        </w:r>
      </w:hyperlink>
    </w:p>
    <w:p w14:paraId="3336228D"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858" w:history="1">
        <w:r w:rsidR="00CA273B" w:rsidRPr="0042114E">
          <w:rPr>
            <w:rStyle w:val="Hyperlink"/>
            <w:noProof/>
          </w:rPr>
          <w:t>1.3.</w:t>
        </w:r>
        <w:r w:rsidR="00CA273B">
          <w:rPr>
            <w:rFonts w:eastAsiaTheme="minorEastAsia" w:cstheme="minorBidi"/>
            <w:i w:val="0"/>
            <w:iCs w:val="0"/>
            <w:noProof/>
            <w:sz w:val="22"/>
            <w:szCs w:val="22"/>
            <w:lang w:eastAsia="lt-LT"/>
          </w:rPr>
          <w:tab/>
        </w:r>
        <w:r w:rsidR="00CA273B" w:rsidRPr="0042114E">
          <w:rPr>
            <w:rStyle w:val="Hyperlink"/>
            <w:noProof/>
          </w:rPr>
          <w:t>VVG teritorijos išskirtinumas ir identitetas</w:t>
        </w:r>
        <w:r w:rsidR="00CA273B">
          <w:rPr>
            <w:noProof/>
            <w:webHidden/>
          </w:rPr>
          <w:tab/>
        </w:r>
        <w:r w:rsidR="00696B89">
          <w:rPr>
            <w:noProof/>
            <w:webHidden/>
          </w:rPr>
          <w:fldChar w:fldCharType="begin"/>
        </w:r>
        <w:r w:rsidR="00CA273B">
          <w:rPr>
            <w:noProof/>
            <w:webHidden/>
          </w:rPr>
          <w:instrText xml:space="preserve"> PAGEREF _Toc119662858 \h </w:instrText>
        </w:r>
        <w:r w:rsidR="00696B89">
          <w:rPr>
            <w:noProof/>
            <w:webHidden/>
          </w:rPr>
        </w:r>
        <w:r w:rsidR="00696B89">
          <w:rPr>
            <w:noProof/>
            <w:webHidden/>
          </w:rPr>
          <w:fldChar w:fldCharType="separate"/>
        </w:r>
        <w:r w:rsidR="008623BD">
          <w:rPr>
            <w:noProof/>
            <w:webHidden/>
          </w:rPr>
          <w:t>6</w:t>
        </w:r>
        <w:r w:rsidR="00696B89">
          <w:rPr>
            <w:noProof/>
            <w:webHidden/>
          </w:rPr>
          <w:fldChar w:fldCharType="end"/>
        </w:r>
      </w:hyperlink>
    </w:p>
    <w:p w14:paraId="3ED84301"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859" w:history="1">
        <w:r w:rsidR="00CA273B" w:rsidRPr="0042114E">
          <w:rPr>
            <w:rStyle w:val="Hyperlink"/>
            <w:noProof/>
          </w:rPr>
          <w:t>1.4.</w:t>
        </w:r>
        <w:r w:rsidR="00CA273B">
          <w:rPr>
            <w:rFonts w:eastAsiaTheme="minorEastAsia" w:cstheme="minorBidi"/>
            <w:i w:val="0"/>
            <w:iCs w:val="0"/>
            <w:noProof/>
            <w:sz w:val="22"/>
            <w:szCs w:val="22"/>
            <w:lang w:eastAsia="lt-LT"/>
          </w:rPr>
          <w:tab/>
        </w:r>
        <w:r w:rsidR="00CA273B" w:rsidRPr="0042114E">
          <w:rPr>
            <w:rStyle w:val="Hyperlink"/>
            <w:noProof/>
          </w:rPr>
          <w:t>VVG teritorijos gyventojų nuomonė apie VVG teritorijos situaciją ir poreikius</w:t>
        </w:r>
        <w:r w:rsidR="00CA273B">
          <w:rPr>
            <w:noProof/>
            <w:webHidden/>
          </w:rPr>
          <w:tab/>
        </w:r>
        <w:r w:rsidR="00696B89">
          <w:rPr>
            <w:noProof/>
            <w:webHidden/>
          </w:rPr>
          <w:fldChar w:fldCharType="begin"/>
        </w:r>
        <w:r w:rsidR="00CA273B">
          <w:rPr>
            <w:noProof/>
            <w:webHidden/>
          </w:rPr>
          <w:instrText xml:space="preserve"> PAGEREF _Toc119662859 \h </w:instrText>
        </w:r>
        <w:r w:rsidR="00696B89">
          <w:rPr>
            <w:noProof/>
            <w:webHidden/>
          </w:rPr>
        </w:r>
        <w:r w:rsidR="00696B89">
          <w:rPr>
            <w:noProof/>
            <w:webHidden/>
          </w:rPr>
          <w:fldChar w:fldCharType="separate"/>
        </w:r>
        <w:r w:rsidR="008623BD">
          <w:rPr>
            <w:noProof/>
            <w:webHidden/>
          </w:rPr>
          <w:t>6</w:t>
        </w:r>
        <w:r w:rsidR="00696B89">
          <w:rPr>
            <w:noProof/>
            <w:webHidden/>
          </w:rPr>
          <w:fldChar w:fldCharType="end"/>
        </w:r>
      </w:hyperlink>
    </w:p>
    <w:p w14:paraId="098F57A8"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860" w:history="1">
        <w:r w:rsidR="00CA273B" w:rsidRPr="0042114E">
          <w:rPr>
            <w:rStyle w:val="Hyperlink"/>
            <w:noProof/>
          </w:rPr>
          <w:t>1.5.</w:t>
        </w:r>
        <w:r w:rsidR="00CA273B">
          <w:rPr>
            <w:rFonts w:eastAsiaTheme="minorEastAsia" w:cstheme="minorBidi"/>
            <w:i w:val="0"/>
            <w:iCs w:val="0"/>
            <w:noProof/>
            <w:sz w:val="22"/>
            <w:szCs w:val="22"/>
            <w:lang w:eastAsia="lt-LT"/>
          </w:rPr>
          <w:tab/>
        </w:r>
        <w:r w:rsidR="00CA273B" w:rsidRPr="0042114E">
          <w:rPr>
            <w:rStyle w:val="Hyperlink"/>
            <w:noProof/>
          </w:rPr>
          <w:t>VVG teritorijos socialinė situacija (įskaitant informaciją apie skurdo riziką ir socialinę atskirtį patiriančius asmenis ir (arba) jų grupes)</w:t>
        </w:r>
        <w:r w:rsidR="00CA273B">
          <w:rPr>
            <w:noProof/>
            <w:webHidden/>
          </w:rPr>
          <w:tab/>
        </w:r>
        <w:r w:rsidR="00696B89">
          <w:rPr>
            <w:noProof/>
            <w:webHidden/>
          </w:rPr>
          <w:fldChar w:fldCharType="begin"/>
        </w:r>
        <w:r w:rsidR="00CA273B">
          <w:rPr>
            <w:noProof/>
            <w:webHidden/>
          </w:rPr>
          <w:instrText xml:space="preserve"> PAGEREF _Toc119662860 \h </w:instrText>
        </w:r>
        <w:r w:rsidR="00696B89">
          <w:rPr>
            <w:noProof/>
            <w:webHidden/>
          </w:rPr>
        </w:r>
        <w:r w:rsidR="00696B89">
          <w:rPr>
            <w:noProof/>
            <w:webHidden/>
          </w:rPr>
          <w:fldChar w:fldCharType="separate"/>
        </w:r>
        <w:r w:rsidR="008623BD">
          <w:rPr>
            <w:noProof/>
            <w:webHidden/>
          </w:rPr>
          <w:t>7</w:t>
        </w:r>
        <w:r w:rsidR="00696B89">
          <w:rPr>
            <w:noProof/>
            <w:webHidden/>
          </w:rPr>
          <w:fldChar w:fldCharType="end"/>
        </w:r>
      </w:hyperlink>
    </w:p>
    <w:p w14:paraId="5B2276C9"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861" w:history="1">
        <w:r w:rsidR="00CA273B" w:rsidRPr="0042114E">
          <w:rPr>
            <w:rStyle w:val="Hyperlink"/>
            <w:noProof/>
          </w:rPr>
          <w:t>1.6.</w:t>
        </w:r>
        <w:r w:rsidR="00CA273B">
          <w:rPr>
            <w:rFonts w:eastAsiaTheme="minorEastAsia" w:cstheme="minorBidi"/>
            <w:i w:val="0"/>
            <w:iCs w:val="0"/>
            <w:noProof/>
            <w:sz w:val="22"/>
            <w:szCs w:val="22"/>
            <w:lang w:eastAsia="lt-LT"/>
          </w:rPr>
          <w:tab/>
        </w:r>
        <w:r w:rsidR="00CA273B" w:rsidRPr="0042114E">
          <w:rPr>
            <w:rStyle w:val="Hyperlink"/>
            <w:noProof/>
          </w:rPr>
          <w:t>VVG teritorijos ekonominė situacija</w:t>
        </w:r>
        <w:r w:rsidR="00CA273B">
          <w:rPr>
            <w:noProof/>
            <w:webHidden/>
          </w:rPr>
          <w:tab/>
        </w:r>
        <w:r w:rsidR="00696B89">
          <w:rPr>
            <w:noProof/>
            <w:webHidden/>
          </w:rPr>
          <w:fldChar w:fldCharType="begin"/>
        </w:r>
        <w:r w:rsidR="00CA273B">
          <w:rPr>
            <w:noProof/>
            <w:webHidden/>
          </w:rPr>
          <w:instrText xml:space="preserve"> PAGEREF _Toc119662861 \h </w:instrText>
        </w:r>
        <w:r w:rsidR="00696B89">
          <w:rPr>
            <w:noProof/>
            <w:webHidden/>
          </w:rPr>
        </w:r>
        <w:r w:rsidR="00696B89">
          <w:rPr>
            <w:noProof/>
            <w:webHidden/>
          </w:rPr>
          <w:fldChar w:fldCharType="separate"/>
        </w:r>
        <w:r w:rsidR="008623BD">
          <w:rPr>
            <w:noProof/>
            <w:webHidden/>
          </w:rPr>
          <w:t>16</w:t>
        </w:r>
        <w:r w:rsidR="00696B89">
          <w:rPr>
            <w:noProof/>
            <w:webHidden/>
          </w:rPr>
          <w:fldChar w:fldCharType="end"/>
        </w:r>
      </w:hyperlink>
    </w:p>
    <w:p w14:paraId="5433E40C"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862" w:history="1">
        <w:r w:rsidR="00CA273B" w:rsidRPr="0042114E">
          <w:rPr>
            <w:rStyle w:val="Hyperlink"/>
            <w:noProof/>
          </w:rPr>
          <w:t>1.7.</w:t>
        </w:r>
        <w:r w:rsidR="00CA273B">
          <w:rPr>
            <w:rFonts w:eastAsiaTheme="minorEastAsia" w:cstheme="minorBidi"/>
            <w:i w:val="0"/>
            <w:iCs w:val="0"/>
            <w:noProof/>
            <w:sz w:val="22"/>
            <w:szCs w:val="22"/>
            <w:lang w:eastAsia="lt-LT"/>
          </w:rPr>
          <w:tab/>
        </w:r>
        <w:r w:rsidR="00CA273B" w:rsidRPr="0042114E">
          <w:rPr>
            <w:rStyle w:val="Hyperlink"/>
            <w:noProof/>
          </w:rPr>
          <w:t>VVG teritorijos socialinė infrastruktūra ir kultūros ištekliai</w:t>
        </w:r>
        <w:r w:rsidR="00CA273B">
          <w:rPr>
            <w:noProof/>
            <w:webHidden/>
          </w:rPr>
          <w:tab/>
        </w:r>
        <w:r w:rsidR="00696B89">
          <w:rPr>
            <w:noProof/>
            <w:webHidden/>
          </w:rPr>
          <w:fldChar w:fldCharType="begin"/>
        </w:r>
        <w:r w:rsidR="00CA273B">
          <w:rPr>
            <w:noProof/>
            <w:webHidden/>
          </w:rPr>
          <w:instrText xml:space="preserve"> PAGEREF _Toc119662862 \h </w:instrText>
        </w:r>
        <w:r w:rsidR="00696B89">
          <w:rPr>
            <w:noProof/>
            <w:webHidden/>
          </w:rPr>
        </w:r>
        <w:r w:rsidR="00696B89">
          <w:rPr>
            <w:noProof/>
            <w:webHidden/>
          </w:rPr>
          <w:fldChar w:fldCharType="separate"/>
        </w:r>
        <w:r w:rsidR="008623BD">
          <w:rPr>
            <w:noProof/>
            <w:webHidden/>
          </w:rPr>
          <w:t>23</w:t>
        </w:r>
        <w:r w:rsidR="00696B89">
          <w:rPr>
            <w:noProof/>
            <w:webHidden/>
          </w:rPr>
          <w:fldChar w:fldCharType="end"/>
        </w:r>
      </w:hyperlink>
    </w:p>
    <w:p w14:paraId="65C070D5"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863" w:history="1">
        <w:r w:rsidR="00CA273B" w:rsidRPr="0042114E">
          <w:rPr>
            <w:rStyle w:val="Hyperlink"/>
            <w:noProof/>
          </w:rPr>
          <w:t>1.8.</w:t>
        </w:r>
        <w:r w:rsidR="00CA273B">
          <w:rPr>
            <w:rFonts w:eastAsiaTheme="minorEastAsia" w:cstheme="minorBidi"/>
            <w:i w:val="0"/>
            <w:iCs w:val="0"/>
            <w:noProof/>
            <w:sz w:val="22"/>
            <w:szCs w:val="22"/>
            <w:lang w:eastAsia="lt-LT"/>
          </w:rPr>
          <w:tab/>
        </w:r>
        <w:r w:rsidR="00CA273B" w:rsidRPr="0042114E">
          <w:rPr>
            <w:rStyle w:val="Hyperlink"/>
            <w:noProof/>
          </w:rPr>
          <w:t>VVG teritorijos gamtos išteklių analizė</w:t>
        </w:r>
        <w:r w:rsidR="00CA273B">
          <w:rPr>
            <w:noProof/>
            <w:webHidden/>
          </w:rPr>
          <w:tab/>
        </w:r>
        <w:r w:rsidR="00696B89">
          <w:rPr>
            <w:noProof/>
            <w:webHidden/>
          </w:rPr>
          <w:fldChar w:fldCharType="begin"/>
        </w:r>
        <w:r w:rsidR="00CA273B">
          <w:rPr>
            <w:noProof/>
            <w:webHidden/>
          </w:rPr>
          <w:instrText xml:space="preserve"> PAGEREF _Toc119662863 \h </w:instrText>
        </w:r>
        <w:r w:rsidR="00696B89">
          <w:rPr>
            <w:noProof/>
            <w:webHidden/>
          </w:rPr>
        </w:r>
        <w:r w:rsidR="00696B89">
          <w:rPr>
            <w:noProof/>
            <w:webHidden/>
          </w:rPr>
          <w:fldChar w:fldCharType="separate"/>
        </w:r>
        <w:r w:rsidR="008623BD">
          <w:rPr>
            <w:noProof/>
            <w:webHidden/>
          </w:rPr>
          <w:t>28</w:t>
        </w:r>
        <w:r w:rsidR="00696B89">
          <w:rPr>
            <w:noProof/>
            <w:webHidden/>
          </w:rPr>
          <w:fldChar w:fldCharType="end"/>
        </w:r>
      </w:hyperlink>
    </w:p>
    <w:p w14:paraId="22B5785E"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864" w:history="1">
        <w:r w:rsidR="00CA273B" w:rsidRPr="0042114E">
          <w:rPr>
            <w:rStyle w:val="Hyperlink"/>
            <w:noProof/>
          </w:rPr>
          <w:t>1.9.</w:t>
        </w:r>
        <w:r w:rsidR="00CA273B">
          <w:rPr>
            <w:rFonts w:eastAsiaTheme="minorEastAsia" w:cstheme="minorBidi"/>
            <w:i w:val="0"/>
            <w:iCs w:val="0"/>
            <w:noProof/>
            <w:sz w:val="22"/>
            <w:szCs w:val="22"/>
            <w:lang w:eastAsia="lt-LT"/>
          </w:rPr>
          <w:tab/>
        </w:r>
        <w:r w:rsidR="00CA273B" w:rsidRPr="0042114E">
          <w:rPr>
            <w:rStyle w:val="Hyperlink"/>
            <w:noProof/>
          </w:rPr>
          <w:t>Papildoma informacija</w:t>
        </w:r>
        <w:r w:rsidR="00CA273B">
          <w:rPr>
            <w:noProof/>
            <w:webHidden/>
          </w:rPr>
          <w:tab/>
        </w:r>
        <w:r w:rsidR="00696B89">
          <w:rPr>
            <w:noProof/>
            <w:webHidden/>
          </w:rPr>
          <w:fldChar w:fldCharType="begin"/>
        </w:r>
        <w:r w:rsidR="00CA273B">
          <w:rPr>
            <w:noProof/>
            <w:webHidden/>
          </w:rPr>
          <w:instrText xml:space="preserve"> PAGEREF _Toc119662864 \h </w:instrText>
        </w:r>
        <w:r w:rsidR="00696B89">
          <w:rPr>
            <w:noProof/>
            <w:webHidden/>
          </w:rPr>
        </w:r>
        <w:r w:rsidR="00696B89">
          <w:rPr>
            <w:noProof/>
            <w:webHidden/>
          </w:rPr>
          <w:fldChar w:fldCharType="separate"/>
        </w:r>
        <w:r w:rsidR="008623BD">
          <w:rPr>
            <w:noProof/>
            <w:webHidden/>
          </w:rPr>
          <w:t>32</w:t>
        </w:r>
        <w:r w:rsidR="00696B89">
          <w:rPr>
            <w:noProof/>
            <w:webHidden/>
          </w:rPr>
          <w:fldChar w:fldCharType="end"/>
        </w:r>
      </w:hyperlink>
    </w:p>
    <w:p w14:paraId="26D77196" w14:textId="77777777" w:rsidR="00CA273B" w:rsidRDefault="00C31E18">
      <w:pPr>
        <w:pStyle w:val="TOC2"/>
        <w:tabs>
          <w:tab w:val="left" w:pos="720"/>
          <w:tab w:val="right" w:leader="dot" w:pos="9628"/>
        </w:tabs>
        <w:rPr>
          <w:rFonts w:eastAsiaTheme="minorEastAsia" w:cstheme="minorBidi"/>
          <w:smallCaps w:val="0"/>
          <w:noProof/>
          <w:sz w:val="22"/>
          <w:szCs w:val="22"/>
          <w:lang w:eastAsia="lt-LT"/>
        </w:rPr>
      </w:pPr>
      <w:hyperlink w:anchor="_Toc119662865" w:history="1">
        <w:r w:rsidR="00CA273B" w:rsidRPr="0042114E">
          <w:rPr>
            <w:rStyle w:val="Hyperlink"/>
            <w:noProof/>
          </w:rPr>
          <w:t>2.</w:t>
        </w:r>
        <w:r w:rsidR="00CA273B">
          <w:rPr>
            <w:rFonts w:eastAsiaTheme="minorEastAsia" w:cstheme="minorBidi"/>
            <w:smallCaps w:val="0"/>
            <w:noProof/>
            <w:sz w:val="22"/>
            <w:szCs w:val="22"/>
            <w:lang w:eastAsia="lt-LT"/>
          </w:rPr>
          <w:tab/>
        </w:r>
        <w:r w:rsidR="00CA273B" w:rsidRPr="0042114E">
          <w:rPr>
            <w:rStyle w:val="Hyperlink"/>
            <w:noProof/>
          </w:rPr>
          <w:t>VVG teritorijos stiprybės, silpnybės, galimybės ir grėsmės (SSGG)</w:t>
        </w:r>
        <w:r w:rsidR="00CA273B">
          <w:rPr>
            <w:noProof/>
            <w:webHidden/>
          </w:rPr>
          <w:tab/>
        </w:r>
        <w:r w:rsidR="00696B89">
          <w:rPr>
            <w:noProof/>
            <w:webHidden/>
          </w:rPr>
          <w:fldChar w:fldCharType="begin"/>
        </w:r>
        <w:r w:rsidR="00CA273B">
          <w:rPr>
            <w:noProof/>
            <w:webHidden/>
          </w:rPr>
          <w:instrText xml:space="preserve"> PAGEREF _Toc119662865 \h </w:instrText>
        </w:r>
        <w:r w:rsidR="00696B89">
          <w:rPr>
            <w:noProof/>
            <w:webHidden/>
          </w:rPr>
        </w:r>
        <w:r w:rsidR="00696B89">
          <w:rPr>
            <w:noProof/>
            <w:webHidden/>
          </w:rPr>
          <w:fldChar w:fldCharType="separate"/>
        </w:r>
        <w:r w:rsidR="008623BD">
          <w:rPr>
            <w:noProof/>
            <w:webHidden/>
          </w:rPr>
          <w:t>32</w:t>
        </w:r>
        <w:r w:rsidR="00696B89">
          <w:rPr>
            <w:noProof/>
            <w:webHidden/>
          </w:rPr>
          <w:fldChar w:fldCharType="end"/>
        </w:r>
      </w:hyperlink>
    </w:p>
    <w:p w14:paraId="322D4D40" w14:textId="77777777" w:rsidR="00CA273B" w:rsidRDefault="00C31E18">
      <w:pPr>
        <w:pStyle w:val="TOC2"/>
        <w:tabs>
          <w:tab w:val="left" w:pos="720"/>
          <w:tab w:val="right" w:leader="dot" w:pos="9628"/>
        </w:tabs>
        <w:rPr>
          <w:rFonts w:eastAsiaTheme="minorEastAsia" w:cstheme="minorBidi"/>
          <w:smallCaps w:val="0"/>
          <w:noProof/>
          <w:sz w:val="22"/>
          <w:szCs w:val="22"/>
          <w:lang w:eastAsia="lt-LT"/>
        </w:rPr>
      </w:pPr>
      <w:hyperlink w:anchor="_Toc119662866" w:history="1">
        <w:r w:rsidR="00CA273B" w:rsidRPr="0042114E">
          <w:rPr>
            <w:rStyle w:val="Hyperlink"/>
            <w:noProof/>
          </w:rPr>
          <w:t>3.</w:t>
        </w:r>
        <w:r w:rsidR="00CA273B">
          <w:rPr>
            <w:rFonts w:eastAsiaTheme="minorEastAsia" w:cstheme="minorBidi"/>
            <w:smallCaps w:val="0"/>
            <w:noProof/>
            <w:sz w:val="22"/>
            <w:szCs w:val="22"/>
            <w:lang w:eastAsia="lt-LT"/>
          </w:rPr>
          <w:tab/>
        </w:r>
        <w:r w:rsidR="00CA273B" w:rsidRPr="0042114E">
          <w:rPr>
            <w:rStyle w:val="Hyperlink"/>
            <w:noProof/>
          </w:rPr>
          <w:t>VVG teritorijos poreikiai ir jų pagrindimas</w:t>
        </w:r>
        <w:r w:rsidR="00CA273B">
          <w:rPr>
            <w:noProof/>
            <w:webHidden/>
          </w:rPr>
          <w:tab/>
        </w:r>
        <w:r w:rsidR="00696B89">
          <w:rPr>
            <w:noProof/>
            <w:webHidden/>
          </w:rPr>
          <w:fldChar w:fldCharType="begin"/>
        </w:r>
        <w:r w:rsidR="00CA273B">
          <w:rPr>
            <w:noProof/>
            <w:webHidden/>
          </w:rPr>
          <w:instrText xml:space="preserve"> PAGEREF _Toc119662866 \h </w:instrText>
        </w:r>
        <w:r w:rsidR="00696B89">
          <w:rPr>
            <w:noProof/>
            <w:webHidden/>
          </w:rPr>
        </w:r>
        <w:r w:rsidR="00696B89">
          <w:rPr>
            <w:noProof/>
            <w:webHidden/>
          </w:rPr>
          <w:fldChar w:fldCharType="separate"/>
        </w:r>
        <w:r w:rsidR="008623BD">
          <w:rPr>
            <w:noProof/>
            <w:webHidden/>
          </w:rPr>
          <w:t>34</w:t>
        </w:r>
        <w:r w:rsidR="00696B89">
          <w:rPr>
            <w:noProof/>
            <w:webHidden/>
          </w:rPr>
          <w:fldChar w:fldCharType="end"/>
        </w:r>
      </w:hyperlink>
    </w:p>
    <w:p w14:paraId="0EF96E37"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867" w:history="1">
        <w:r w:rsidR="00CA273B" w:rsidRPr="0042114E">
          <w:rPr>
            <w:rStyle w:val="Hyperlink"/>
            <w:noProof/>
          </w:rPr>
          <w:t>3.1.</w:t>
        </w:r>
        <w:r w:rsidR="00CA273B">
          <w:rPr>
            <w:rFonts w:eastAsiaTheme="minorEastAsia" w:cstheme="minorBidi"/>
            <w:i w:val="0"/>
            <w:iCs w:val="0"/>
            <w:noProof/>
            <w:sz w:val="22"/>
            <w:szCs w:val="22"/>
            <w:lang w:eastAsia="lt-LT"/>
          </w:rPr>
          <w:tab/>
        </w:r>
        <w:r w:rsidR="00CA273B" w:rsidRPr="0042114E">
          <w:rPr>
            <w:rStyle w:val="Hyperlink"/>
            <w:noProof/>
          </w:rPr>
          <w:t>VVG teritorijos poreikių sąrašas</w:t>
        </w:r>
        <w:r w:rsidR="00CA273B">
          <w:rPr>
            <w:noProof/>
            <w:webHidden/>
          </w:rPr>
          <w:tab/>
        </w:r>
        <w:r w:rsidR="00696B89">
          <w:rPr>
            <w:noProof/>
            <w:webHidden/>
          </w:rPr>
          <w:fldChar w:fldCharType="begin"/>
        </w:r>
        <w:r w:rsidR="00CA273B">
          <w:rPr>
            <w:noProof/>
            <w:webHidden/>
          </w:rPr>
          <w:instrText xml:space="preserve"> PAGEREF _Toc119662867 \h </w:instrText>
        </w:r>
        <w:r w:rsidR="00696B89">
          <w:rPr>
            <w:noProof/>
            <w:webHidden/>
          </w:rPr>
        </w:r>
        <w:r w:rsidR="00696B89">
          <w:rPr>
            <w:noProof/>
            <w:webHidden/>
          </w:rPr>
          <w:fldChar w:fldCharType="separate"/>
        </w:r>
        <w:r w:rsidR="008623BD">
          <w:rPr>
            <w:noProof/>
            <w:webHidden/>
          </w:rPr>
          <w:t>34</w:t>
        </w:r>
        <w:r w:rsidR="00696B89">
          <w:rPr>
            <w:noProof/>
            <w:webHidden/>
          </w:rPr>
          <w:fldChar w:fldCharType="end"/>
        </w:r>
      </w:hyperlink>
    </w:p>
    <w:p w14:paraId="1205DEEB"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868" w:history="1">
        <w:r w:rsidR="00CA273B" w:rsidRPr="0042114E">
          <w:rPr>
            <w:rStyle w:val="Hyperlink"/>
            <w:noProof/>
          </w:rPr>
          <w:t>3.2.</w:t>
        </w:r>
        <w:r w:rsidR="00CA273B">
          <w:rPr>
            <w:rFonts w:eastAsiaTheme="minorEastAsia" w:cstheme="minorBidi"/>
            <w:i w:val="0"/>
            <w:iCs w:val="0"/>
            <w:noProof/>
            <w:sz w:val="22"/>
            <w:szCs w:val="22"/>
            <w:lang w:eastAsia="lt-LT"/>
          </w:rPr>
          <w:tab/>
        </w:r>
        <w:r w:rsidR="00CA273B" w:rsidRPr="0042114E">
          <w:rPr>
            <w:rStyle w:val="Hyperlink"/>
            <w:noProof/>
          </w:rPr>
          <w:t>VVG teritorijos poreikių pagrindimas</w:t>
        </w:r>
        <w:r w:rsidR="00CA273B">
          <w:rPr>
            <w:noProof/>
            <w:webHidden/>
          </w:rPr>
          <w:tab/>
        </w:r>
        <w:r w:rsidR="00696B89">
          <w:rPr>
            <w:noProof/>
            <w:webHidden/>
          </w:rPr>
          <w:fldChar w:fldCharType="begin"/>
        </w:r>
        <w:r w:rsidR="00CA273B">
          <w:rPr>
            <w:noProof/>
            <w:webHidden/>
          </w:rPr>
          <w:instrText xml:space="preserve"> PAGEREF _Toc119662868 \h </w:instrText>
        </w:r>
        <w:r w:rsidR="00696B89">
          <w:rPr>
            <w:noProof/>
            <w:webHidden/>
          </w:rPr>
        </w:r>
        <w:r w:rsidR="00696B89">
          <w:rPr>
            <w:noProof/>
            <w:webHidden/>
          </w:rPr>
          <w:fldChar w:fldCharType="separate"/>
        </w:r>
        <w:r w:rsidR="008623BD">
          <w:rPr>
            <w:noProof/>
            <w:webHidden/>
          </w:rPr>
          <w:t>35</w:t>
        </w:r>
        <w:r w:rsidR="00696B89">
          <w:rPr>
            <w:noProof/>
            <w:webHidden/>
          </w:rPr>
          <w:fldChar w:fldCharType="end"/>
        </w:r>
      </w:hyperlink>
    </w:p>
    <w:p w14:paraId="064593EC" w14:textId="77777777" w:rsidR="00CA273B" w:rsidRDefault="00C31E18">
      <w:pPr>
        <w:pStyle w:val="TOC2"/>
        <w:tabs>
          <w:tab w:val="left" w:pos="720"/>
          <w:tab w:val="right" w:leader="dot" w:pos="9628"/>
        </w:tabs>
        <w:rPr>
          <w:rFonts w:eastAsiaTheme="minorEastAsia" w:cstheme="minorBidi"/>
          <w:smallCaps w:val="0"/>
          <w:noProof/>
          <w:sz w:val="22"/>
          <w:szCs w:val="22"/>
          <w:lang w:eastAsia="lt-LT"/>
        </w:rPr>
      </w:pPr>
      <w:hyperlink w:anchor="_Toc119662869" w:history="1">
        <w:r w:rsidR="00CA273B" w:rsidRPr="0042114E">
          <w:rPr>
            <w:rStyle w:val="Hyperlink"/>
            <w:noProof/>
          </w:rPr>
          <w:t>4.</w:t>
        </w:r>
        <w:r w:rsidR="00CA273B">
          <w:rPr>
            <w:rFonts w:eastAsiaTheme="minorEastAsia" w:cstheme="minorBidi"/>
            <w:smallCaps w:val="0"/>
            <w:noProof/>
            <w:sz w:val="22"/>
            <w:szCs w:val="22"/>
            <w:lang w:eastAsia="lt-LT"/>
          </w:rPr>
          <w:tab/>
        </w:r>
        <w:r w:rsidR="00CA273B" w:rsidRPr="0042114E">
          <w:rPr>
            <w:rStyle w:val="Hyperlink"/>
            <w:noProof/>
          </w:rPr>
          <w:t>VPS temos pagrindimas (pildoma teminėms VPS)</w:t>
        </w:r>
        <w:r w:rsidR="00CA273B">
          <w:rPr>
            <w:noProof/>
            <w:webHidden/>
          </w:rPr>
          <w:tab/>
        </w:r>
        <w:r w:rsidR="00696B89">
          <w:rPr>
            <w:noProof/>
            <w:webHidden/>
          </w:rPr>
          <w:fldChar w:fldCharType="begin"/>
        </w:r>
        <w:r w:rsidR="00CA273B">
          <w:rPr>
            <w:noProof/>
            <w:webHidden/>
          </w:rPr>
          <w:instrText xml:space="preserve"> PAGEREF _Toc119662869 \h </w:instrText>
        </w:r>
        <w:r w:rsidR="00696B89">
          <w:rPr>
            <w:noProof/>
            <w:webHidden/>
          </w:rPr>
        </w:r>
        <w:r w:rsidR="00696B89">
          <w:rPr>
            <w:noProof/>
            <w:webHidden/>
          </w:rPr>
          <w:fldChar w:fldCharType="separate"/>
        </w:r>
        <w:r w:rsidR="008623BD">
          <w:rPr>
            <w:noProof/>
            <w:webHidden/>
          </w:rPr>
          <w:t>41</w:t>
        </w:r>
        <w:r w:rsidR="00696B89">
          <w:rPr>
            <w:noProof/>
            <w:webHidden/>
          </w:rPr>
          <w:fldChar w:fldCharType="end"/>
        </w:r>
      </w:hyperlink>
    </w:p>
    <w:p w14:paraId="36488134" w14:textId="77777777" w:rsidR="00CA273B" w:rsidRDefault="00C31E18">
      <w:pPr>
        <w:pStyle w:val="TOC2"/>
        <w:tabs>
          <w:tab w:val="left" w:pos="720"/>
          <w:tab w:val="right" w:leader="dot" w:pos="9628"/>
        </w:tabs>
        <w:rPr>
          <w:rFonts w:eastAsiaTheme="minorEastAsia" w:cstheme="minorBidi"/>
          <w:smallCaps w:val="0"/>
          <w:noProof/>
          <w:sz w:val="22"/>
          <w:szCs w:val="22"/>
          <w:lang w:eastAsia="lt-LT"/>
        </w:rPr>
      </w:pPr>
      <w:hyperlink w:anchor="_Toc119662870" w:history="1">
        <w:r w:rsidR="00CA273B" w:rsidRPr="0042114E">
          <w:rPr>
            <w:rStyle w:val="Hyperlink"/>
            <w:noProof/>
          </w:rPr>
          <w:t>5.</w:t>
        </w:r>
        <w:r w:rsidR="00CA273B">
          <w:rPr>
            <w:rFonts w:eastAsiaTheme="minorEastAsia" w:cstheme="minorBidi"/>
            <w:smallCaps w:val="0"/>
            <w:noProof/>
            <w:sz w:val="22"/>
            <w:szCs w:val="22"/>
            <w:lang w:eastAsia="lt-LT"/>
          </w:rPr>
          <w:tab/>
        </w:r>
        <w:r w:rsidR="00CA273B" w:rsidRPr="0042114E">
          <w:rPr>
            <w:rStyle w:val="Hyperlink"/>
            <w:noProof/>
          </w:rPr>
          <w:t>VVG pristatymas ir vertybės, VVG teritorijos vizija iki 2030 m. ir VVG misija</w:t>
        </w:r>
        <w:r w:rsidR="00CA273B">
          <w:rPr>
            <w:noProof/>
            <w:webHidden/>
          </w:rPr>
          <w:tab/>
        </w:r>
        <w:r w:rsidR="00696B89">
          <w:rPr>
            <w:noProof/>
            <w:webHidden/>
          </w:rPr>
          <w:fldChar w:fldCharType="begin"/>
        </w:r>
        <w:r w:rsidR="00CA273B">
          <w:rPr>
            <w:noProof/>
            <w:webHidden/>
          </w:rPr>
          <w:instrText xml:space="preserve"> PAGEREF _Toc119662870 \h </w:instrText>
        </w:r>
        <w:r w:rsidR="00696B89">
          <w:rPr>
            <w:noProof/>
            <w:webHidden/>
          </w:rPr>
        </w:r>
        <w:r w:rsidR="00696B89">
          <w:rPr>
            <w:noProof/>
            <w:webHidden/>
          </w:rPr>
          <w:fldChar w:fldCharType="separate"/>
        </w:r>
        <w:r w:rsidR="008623BD">
          <w:rPr>
            <w:noProof/>
            <w:webHidden/>
          </w:rPr>
          <w:t>43</w:t>
        </w:r>
        <w:r w:rsidR="00696B89">
          <w:rPr>
            <w:noProof/>
            <w:webHidden/>
          </w:rPr>
          <w:fldChar w:fldCharType="end"/>
        </w:r>
      </w:hyperlink>
    </w:p>
    <w:p w14:paraId="169171C6"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871" w:history="1">
        <w:r w:rsidR="00CA273B" w:rsidRPr="0042114E">
          <w:rPr>
            <w:rStyle w:val="Hyperlink"/>
            <w:noProof/>
          </w:rPr>
          <w:t>5.1.</w:t>
        </w:r>
        <w:r w:rsidR="00CA273B">
          <w:rPr>
            <w:rFonts w:eastAsiaTheme="minorEastAsia" w:cstheme="minorBidi"/>
            <w:i w:val="0"/>
            <w:iCs w:val="0"/>
            <w:noProof/>
            <w:sz w:val="22"/>
            <w:szCs w:val="22"/>
            <w:lang w:eastAsia="lt-LT"/>
          </w:rPr>
          <w:tab/>
        </w:r>
        <w:r w:rsidR="00CA273B" w:rsidRPr="0042114E">
          <w:rPr>
            <w:rStyle w:val="Hyperlink"/>
            <w:noProof/>
          </w:rPr>
          <w:t>Apibendrinta informacija apie VVG</w:t>
        </w:r>
        <w:r w:rsidR="00CA273B">
          <w:rPr>
            <w:noProof/>
            <w:webHidden/>
          </w:rPr>
          <w:tab/>
        </w:r>
        <w:r w:rsidR="00696B89">
          <w:rPr>
            <w:noProof/>
            <w:webHidden/>
          </w:rPr>
          <w:fldChar w:fldCharType="begin"/>
        </w:r>
        <w:r w:rsidR="00CA273B">
          <w:rPr>
            <w:noProof/>
            <w:webHidden/>
          </w:rPr>
          <w:instrText xml:space="preserve"> PAGEREF _Toc119662871 \h </w:instrText>
        </w:r>
        <w:r w:rsidR="00696B89">
          <w:rPr>
            <w:noProof/>
            <w:webHidden/>
          </w:rPr>
        </w:r>
        <w:r w:rsidR="00696B89">
          <w:rPr>
            <w:noProof/>
            <w:webHidden/>
          </w:rPr>
          <w:fldChar w:fldCharType="separate"/>
        </w:r>
        <w:r w:rsidR="008623BD">
          <w:rPr>
            <w:noProof/>
            <w:webHidden/>
          </w:rPr>
          <w:t>43</w:t>
        </w:r>
        <w:r w:rsidR="00696B89">
          <w:rPr>
            <w:noProof/>
            <w:webHidden/>
          </w:rPr>
          <w:fldChar w:fldCharType="end"/>
        </w:r>
      </w:hyperlink>
    </w:p>
    <w:p w14:paraId="64C67026"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872" w:history="1">
        <w:r w:rsidR="00CA273B" w:rsidRPr="0042114E">
          <w:rPr>
            <w:rStyle w:val="Hyperlink"/>
            <w:noProof/>
          </w:rPr>
          <w:t>5.2.</w:t>
        </w:r>
        <w:r w:rsidR="00CA273B">
          <w:rPr>
            <w:rFonts w:eastAsiaTheme="minorEastAsia" w:cstheme="minorBidi"/>
            <w:i w:val="0"/>
            <w:iCs w:val="0"/>
            <w:noProof/>
            <w:sz w:val="22"/>
            <w:szCs w:val="22"/>
            <w:lang w:eastAsia="lt-LT"/>
          </w:rPr>
          <w:tab/>
        </w:r>
        <w:r w:rsidR="00CA273B" w:rsidRPr="0042114E">
          <w:rPr>
            <w:rStyle w:val="Hyperlink"/>
            <w:noProof/>
          </w:rPr>
          <w:t>Apibendrinta informacija apie VVG kolegialaus valdymo organo sudėtį</w:t>
        </w:r>
        <w:r w:rsidR="00CA273B">
          <w:rPr>
            <w:noProof/>
            <w:webHidden/>
          </w:rPr>
          <w:tab/>
        </w:r>
        <w:r w:rsidR="00696B89">
          <w:rPr>
            <w:noProof/>
            <w:webHidden/>
          </w:rPr>
          <w:fldChar w:fldCharType="begin"/>
        </w:r>
        <w:r w:rsidR="00CA273B">
          <w:rPr>
            <w:noProof/>
            <w:webHidden/>
          </w:rPr>
          <w:instrText xml:space="preserve"> PAGEREF _Toc119662872 \h </w:instrText>
        </w:r>
        <w:r w:rsidR="00696B89">
          <w:rPr>
            <w:noProof/>
            <w:webHidden/>
          </w:rPr>
        </w:r>
        <w:r w:rsidR="00696B89">
          <w:rPr>
            <w:noProof/>
            <w:webHidden/>
          </w:rPr>
          <w:fldChar w:fldCharType="separate"/>
        </w:r>
        <w:r w:rsidR="008623BD">
          <w:rPr>
            <w:noProof/>
            <w:webHidden/>
          </w:rPr>
          <w:t>43</w:t>
        </w:r>
        <w:r w:rsidR="00696B89">
          <w:rPr>
            <w:noProof/>
            <w:webHidden/>
          </w:rPr>
          <w:fldChar w:fldCharType="end"/>
        </w:r>
      </w:hyperlink>
    </w:p>
    <w:p w14:paraId="2BC95CFD"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873" w:history="1">
        <w:r w:rsidR="00CA273B" w:rsidRPr="0042114E">
          <w:rPr>
            <w:rStyle w:val="Hyperlink"/>
            <w:noProof/>
          </w:rPr>
          <w:t>5.3.</w:t>
        </w:r>
        <w:r w:rsidR="00CA273B">
          <w:rPr>
            <w:rFonts w:eastAsiaTheme="minorEastAsia" w:cstheme="minorBidi"/>
            <w:i w:val="0"/>
            <w:iCs w:val="0"/>
            <w:noProof/>
            <w:sz w:val="22"/>
            <w:szCs w:val="22"/>
            <w:lang w:eastAsia="lt-LT"/>
          </w:rPr>
          <w:tab/>
        </w:r>
        <w:r w:rsidR="00CA273B" w:rsidRPr="0042114E">
          <w:rPr>
            <w:rStyle w:val="Hyperlink"/>
            <w:noProof/>
          </w:rPr>
          <w:t>Informacija apie VVG kolegialaus valdymo organo kompetencijų įvairovės užtikrinimą</w:t>
        </w:r>
        <w:r w:rsidR="00CA273B">
          <w:rPr>
            <w:noProof/>
            <w:webHidden/>
          </w:rPr>
          <w:tab/>
        </w:r>
        <w:r w:rsidR="00696B89">
          <w:rPr>
            <w:noProof/>
            <w:webHidden/>
          </w:rPr>
          <w:fldChar w:fldCharType="begin"/>
        </w:r>
        <w:r w:rsidR="00CA273B">
          <w:rPr>
            <w:noProof/>
            <w:webHidden/>
          </w:rPr>
          <w:instrText xml:space="preserve"> PAGEREF _Toc119662873 \h </w:instrText>
        </w:r>
        <w:r w:rsidR="00696B89">
          <w:rPr>
            <w:noProof/>
            <w:webHidden/>
          </w:rPr>
        </w:r>
        <w:r w:rsidR="00696B89">
          <w:rPr>
            <w:noProof/>
            <w:webHidden/>
          </w:rPr>
          <w:fldChar w:fldCharType="separate"/>
        </w:r>
        <w:r w:rsidR="008623BD">
          <w:rPr>
            <w:noProof/>
            <w:webHidden/>
          </w:rPr>
          <w:t>44</w:t>
        </w:r>
        <w:r w:rsidR="00696B89">
          <w:rPr>
            <w:noProof/>
            <w:webHidden/>
          </w:rPr>
          <w:fldChar w:fldCharType="end"/>
        </w:r>
      </w:hyperlink>
    </w:p>
    <w:p w14:paraId="67012110"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874" w:history="1">
        <w:r w:rsidR="00CA273B" w:rsidRPr="0042114E">
          <w:rPr>
            <w:rStyle w:val="Hyperlink"/>
            <w:noProof/>
          </w:rPr>
          <w:t>5.4.</w:t>
        </w:r>
        <w:r w:rsidR="00CA273B">
          <w:rPr>
            <w:rFonts w:eastAsiaTheme="minorEastAsia" w:cstheme="minorBidi"/>
            <w:i w:val="0"/>
            <w:iCs w:val="0"/>
            <w:noProof/>
            <w:sz w:val="22"/>
            <w:szCs w:val="22"/>
            <w:lang w:eastAsia="lt-LT"/>
          </w:rPr>
          <w:tab/>
        </w:r>
        <w:r w:rsidR="00CA273B" w:rsidRPr="0042114E">
          <w:rPr>
            <w:rStyle w:val="Hyperlink"/>
            <w:noProof/>
          </w:rPr>
          <w:t>VVG vertybės</w:t>
        </w:r>
        <w:r w:rsidR="00CA273B">
          <w:rPr>
            <w:noProof/>
            <w:webHidden/>
          </w:rPr>
          <w:tab/>
        </w:r>
        <w:r w:rsidR="00696B89">
          <w:rPr>
            <w:noProof/>
            <w:webHidden/>
          </w:rPr>
          <w:fldChar w:fldCharType="begin"/>
        </w:r>
        <w:r w:rsidR="00CA273B">
          <w:rPr>
            <w:noProof/>
            <w:webHidden/>
          </w:rPr>
          <w:instrText xml:space="preserve"> PAGEREF _Toc119662874 \h </w:instrText>
        </w:r>
        <w:r w:rsidR="00696B89">
          <w:rPr>
            <w:noProof/>
            <w:webHidden/>
          </w:rPr>
        </w:r>
        <w:r w:rsidR="00696B89">
          <w:rPr>
            <w:noProof/>
            <w:webHidden/>
          </w:rPr>
          <w:fldChar w:fldCharType="separate"/>
        </w:r>
        <w:r w:rsidR="008623BD">
          <w:rPr>
            <w:noProof/>
            <w:webHidden/>
          </w:rPr>
          <w:t>45</w:t>
        </w:r>
        <w:r w:rsidR="00696B89">
          <w:rPr>
            <w:noProof/>
            <w:webHidden/>
          </w:rPr>
          <w:fldChar w:fldCharType="end"/>
        </w:r>
      </w:hyperlink>
    </w:p>
    <w:p w14:paraId="315E43C5"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875" w:history="1">
        <w:r w:rsidR="00CA273B" w:rsidRPr="0042114E">
          <w:rPr>
            <w:rStyle w:val="Hyperlink"/>
            <w:noProof/>
          </w:rPr>
          <w:t>5.5.</w:t>
        </w:r>
        <w:r w:rsidR="00CA273B">
          <w:rPr>
            <w:rFonts w:eastAsiaTheme="minorEastAsia" w:cstheme="minorBidi"/>
            <w:i w:val="0"/>
            <w:iCs w:val="0"/>
            <w:noProof/>
            <w:sz w:val="22"/>
            <w:szCs w:val="22"/>
            <w:lang w:eastAsia="lt-LT"/>
          </w:rPr>
          <w:tab/>
        </w:r>
        <w:r w:rsidR="00CA273B" w:rsidRPr="0042114E">
          <w:rPr>
            <w:rStyle w:val="Hyperlink"/>
            <w:noProof/>
          </w:rPr>
          <w:t>VVG teritorijos vizija iki 2030 m.</w:t>
        </w:r>
        <w:r w:rsidR="00CA273B">
          <w:rPr>
            <w:noProof/>
            <w:webHidden/>
          </w:rPr>
          <w:tab/>
        </w:r>
        <w:r w:rsidR="00696B89">
          <w:rPr>
            <w:noProof/>
            <w:webHidden/>
          </w:rPr>
          <w:fldChar w:fldCharType="begin"/>
        </w:r>
        <w:r w:rsidR="00CA273B">
          <w:rPr>
            <w:noProof/>
            <w:webHidden/>
          </w:rPr>
          <w:instrText xml:space="preserve"> PAGEREF _Toc119662875 \h </w:instrText>
        </w:r>
        <w:r w:rsidR="00696B89">
          <w:rPr>
            <w:noProof/>
            <w:webHidden/>
          </w:rPr>
        </w:r>
        <w:r w:rsidR="00696B89">
          <w:rPr>
            <w:noProof/>
            <w:webHidden/>
          </w:rPr>
          <w:fldChar w:fldCharType="separate"/>
        </w:r>
        <w:r w:rsidR="008623BD">
          <w:rPr>
            <w:noProof/>
            <w:webHidden/>
          </w:rPr>
          <w:t>46</w:t>
        </w:r>
        <w:r w:rsidR="00696B89">
          <w:rPr>
            <w:noProof/>
            <w:webHidden/>
          </w:rPr>
          <w:fldChar w:fldCharType="end"/>
        </w:r>
      </w:hyperlink>
    </w:p>
    <w:p w14:paraId="085AB80F"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876" w:history="1">
        <w:r w:rsidR="00CA273B" w:rsidRPr="0042114E">
          <w:rPr>
            <w:rStyle w:val="Hyperlink"/>
            <w:noProof/>
          </w:rPr>
          <w:t>5.6.</w:t>
        </w:r>
        <w:r w:rsidR="00CA273B">
          <w:rPr>
            <w:rFonts w:eastAsiaTheme="minorEastAsia" w:cstheme="minorBidi"/>
            <w:i w:val="0"/>
            <w:iCs w:val="0"/>
            <w:noProof/>
            <w:sz w:val="22"/>
            <w:szCs w:val="22"/>
            <w:lang w:eastAsia="lt-LT"/>
          </w:rPr>
          <w:tab/>
        </w:r>
        <w:r w:rsidR="00CA273B" w:rsidRPr="0042114E">
          <w:rPr>
            <w:rStyle w:val="Hyperlink"/>
            <w:noProof/>
          </w:rPr>
          <w:t>VVG misija</w:t>
        </w:r>
        <w:r w:rsidR="00CA273B">
          <w:rPr>
            <w:noProof/>
            <w:webHidden/>
          </w:rPr>
          <w:tab/>
        </w:r>
        <w:r w:rsidR="00696B89">
          <w:rPr>
            <w:noProof/>
            <w:webHidden/>
          </w:rPr>
          <w:fldChar w:fldCharType="begin"/>
        </w:r>
        <w:r w:rsidR="00CA273B">
          <w:rPr>
            <w:noProof/>
            <w:webHidden/>
          </w:rPr>
          <w:instrText xml:space="preserve"> PAGEREF _Toc119662876 \h </w:instrText>
        </w:r>
        <w:r w:rsidR="00696B89">
          <w:rPr>
            <w:noProof/>
            <w:webHidden/>
          </w:rPr>
        </w:r>
        <w:r w:rsidR="00696B89">
          <w:rPr>
            <w:noProof/>
            <w:webHidden/>
          </w:rPr>
          <w:fldChar w:fldCharType="separate"/>
        </w:r>
        <w:r w:rsidR="008623BD">
          <w:rPr>
            <w:noProof/>
            <w:webHidden/>
          </w:rPr>
          <w:t>46</w:t>
        </w:r>
        <w:r w:rsidR="00696B89">
          <w:rPr>
            <w:noProof/>
            <w:webHidden/>
          </w:rPr>
          <w:fldChar w:fldCharType="end"/>
        </w:r>
      </w:hyperlink>
    </w:p>
    <w:p w14:paraId="1B53C29C" w14:textId="77777777" w:rsidR="00CA273B" w:rsidRDefault="00C31E18">
      <w:pPr>
        <w:pStyle w:val="TOC1"/>
        <w:tabs>
          <w:tab w:val="right" w:leader="dot" w:pos="9628"/>
        </w:tabs>
        <w:rPr>
          <w:rFonts w:eastAsiaTheme="minorEastAsia" w:cstheme="minorBidi"/>
          <w:b w:val="0"/>
          <w:bCs w:val="0"/>
          <w:caps w:val="0"/>
          <w:noProof/>
          <w:sz w:val="22"/>
          <w:szCs w:val="22"/>
          <w:lang w:eastAsia="lt-LT"/>
        </w:rPr>
      </w:pPr>
      <w:hyperlink w:anchor="_Toc119662877" w:history="1">
        <w:r w:rsidR="00CA273B" w:rsidRPr="0042114E">
          <w:rPr>
            <w:rStyle w:val="Hyperlink"/>
            <w:noProof/>
          </w:rPr>
          <w:t>II skyrius: Ko mes siekiame? (VPS tikslai, rodikliai ir siekiami pokyčiai)</w:t>
        </w:r>
        <w:r w:rsidR="00CA273B">
          <w:rPr>
            <w:noProof/>
            <w:webHidden/>
          </w:rPr>
          <w:tab/>
        </w:r>
        <w:r w:rsidR="00696B89">
          <w:rPr>
            <w:noProof/>
            <w:webHidden/>
          </w:rPr>
          <w:fldChar w:fldCharType="begin"/>
        </w:r>
        <w:r w:rsidR="00CA273B">
          <w:rPr>
            <w:noProof/>
            <w:webHidden/>
          </w:rPr>
          <w:instrText xml:space="preserve"> PAGEREF _Toc119662877 \h </w:instrText>
        </w:r>
        <w:r w:rsidR="00696B89">
          <w:rPr>
            <w:noProof/>
            <w:webHidden/>
          </w:rPr>
        </w:r>
        <w:r w:rsidR="00696B89">
          <w:rPr>
            <w:noProof/>
            <w:webHidden/>
          </w:rPr>
          <w:fldChar w:fldCharType="separate"/>
        </w:r>
        <w:r w:rsidR="008623BD">
          <w:rPr>
            <w:noProof/>
            <w:webHidden/>
          </w:rPr>
          <w:t>47</w:t>
        </w:r>
        <w:r w:rsidR="00696B89">
          <w:rPr>
            <w:noProof/>
            <w:webHidden/>
          </w:rPr>
          <w:fldChar w:fldCharType="end"/>
        </w:r>
      </w:hyperlink>
    </w:p>
    <w:p w14:paraId="775DA61F" w14:textId="77777777" w:rsidR="00CA273B" w:rsidRDefault="00C31E18">
      <w:pPr>
        <w:pStyle w:val="TOC2"/>
        <w:tabs>
          <w:tab w:val="left" w:pos="720"/>
          <w:tab w:val="right" w:leader="dot" w:pos="9628"/>
        </w:tabs>
        <w:rPr>
          <w:rFonts w:eastAsiaTheme="minorEastAsia" w:cstheme="minorBidi"/>
          <w:smallCaps w:val="0"/>
          <w:noProof/>
          <w:sz w:val="22"/>
          <w:szCs w:val="22"/>
          <w:lang w:eastAsia="lt-LT"/>
        </w:rPr>
      </w:pPr>
      <w:hyperlink w:anchor="_Toc119662878" w:history="1">
        <w:r w:rsidR="00CA273B" w:rsidRPr="0042114E">
          <w:rPr>
            <w:rStyle w:val="Hyperlink"/>
            <w:noProof/>
          </w:rPr>
          <w:t>6.</w:t>
        </w:r>
        <w:r w:rsidR="00CA273B">
          <w:rPr>
            <w:rFonts w:eastAsiaTheme="minorEastAsia" w:cstheme="minorBidi"/>
            <w:smallCaps w:val="0"/>
            <w:noProof/>
            <w:sz w:val="22"/>
            <w:szCs w:val="22"/>
            <w:lang w:eastAsia="lt-LT"/>
          </w:rPr>
          <w:tab/>
        </w:r>
        <w:r w:rsidR="00CA273B" w:rsidRPr="0042114E">
          <w:rPr>
            <w:rStyle w:val="Hyperlink"/>
            <w:noProof/>
          </w:rPr>
          <w:t>VVG teritorijai aktualūs BŽŪP tikslai</w:t>
        </w:r>
        <w:r w:rsidR="00CA273B">
          <w:rPr>
            <w:noProof/>
            <w:webHidden/>
          </w:rPr>
          <w:tab/>
        </w:r>
        <w:r w:rsidR="00696B89">
          <w:rPr>
            <w:noProof/>
            <w:webHidden/>
          </w:rPr>
          <w:fldChar w:fldCharType="begin"/>
        </w:r>
        <w:r w:rsidR="00CA273B">
          <w:rPr>
            <w:noProof/>
            <w:webHidden/>
          </w:rPr>
          <w:instrText xml:space="preserve"> PAGEREF _Toc119662878 \h </w:instrText>
        </w:r>
        <w:r w:rsidR="00696B89">
          <w:rPr>
            <w:noProof/>
            <w:webHidden/>
          </w:rPr>
        </w:r>
        <w:r w:rsidR="00696B89">
          <w:rPr>
            <w:noProof/>
            <w:webHidden/>
          </w:rPr>
          <w:fldChar w:fldCharType="separate"/>
        </w:r>
        <w:r w:rsidR="008623BD">
          <w:rPr>
            <w:noProof/>
            <w:webHidden/>
          </w:rPr>
          <w:t>47</w:t>
        </w:r>
        <w:r w:rsidR="00696B89">
          <w:rPr>
            <w:noProof/>
            <w:webHidden/>
          </w:rPr>
          <w:fldChar w:fldCharType="end"/>
        </w:r>
      </w:hyperlink>
    </w:p>
    <w:p w14:paraId="5EBAF017" w14:textId="77777777" w:rsidR="00CA273B" w:rsidRDefault="00C31E18">
      <w:pPr>
        <w:pStyle w:val="TOC2"/>
        <w:tabs>
          <w:tab w:val="left" w:pos="720"/>
          <w:tab w:val="right" w:leader="dot" w:pos="9628"/>
        </w:tabs>
        <w:rPr>
          <w:rFonts w:eastAsiaTheme="minorEastAsia" w:cstheme="minorBidi"/>
          <w:smallCaps w:val="0"/>
          <w:noProof/>
          <w:sz w:val="22"/>
          <w:szCs w:val="22"/>
          <w:lang w:eastAsia="lt-LT"/>
        </w:rPr>
      </w:pPr>
      <w:hyperlink w:anchor="_Toc119662879" w:history="1">
        <w:r w:rsidR="00CA273B" w:rsidRPr="0042114E">
          <w:rPr>
            <w:rStyle w:val="Hyperlink"/>
            <w:noProof/>
          </w:rPr>
          <w:t>7.</w:t>
        </w:r>
        <w:r w:rsidR="00CA273B">
          <w:rPr>
            <w:rFonts w:eastAsiaTheme="minorEastAsia" w:cstheme="minorBidi"/>
            <w:smallCaps w:val="0"/>
            <w:noProof/>
            <w:sz w:val="22"/>
            <w:szCs w:val="22"/>
            <w:lang w:eastAsia="lt-LT"/>
          </w:rPr>
          <w:tab/>
        </w:r>
        <w:r w:rsidR="00CA273B" w:rsidRPr="0042114E">
          <w:rPr>
            <w:rStyle w:val="Hyperlink"/>
            <w:noProof/>
          </w:rPr>
          <w:t>Kiekybiniai VPS tikslai</w:t>
        </w:r>
        <w:r w:rsidR="00CA273B">
          <w:rPr>
            <w:noProof/>
            <w:webHidden/>
          </w:rPr>
          <w:tab/>
        </w:r>
        <w:r w:rsidR="00696B89">
          <w:rPr>
            <w:noProof/>
            <w:webHidden/>
          </w:rPr>
          <w:fldChar w:fldCharType="begin"/>
        </w:r>
        <w:r w:rsidR="00CA273B">
          <w:rPr>
            <w:noProof/>
            <w:webHidden/>
          </w:rPr>
          <w:instrText xml:space="preserve"> PAGEREF _Toc119662879 \h </w:instrText>
        </w:r>
        <w:r w:rsidR="00696B89">
          <w:rPr>
            <w:noProof/>
            <w:webHidden/>
          </w:rPr>
        </w:r>
        <w:r w:rsidR="00696B89">
          <w:rPr>
            <w:noProof/>
            <w:webHidden/>
          </w:rPr>
          <w:fldChar w:fldCharType="separate"/>
        </w:r>
        <w:r w:rsidR="008623BD">
          <w:rPr>
            <w:noProof/>
            <w:webHidden/>
          </w:rPr>
          <w:t>48</w:t>
        </w:r>
        <w:r w:rsidR="00696B89">
          <w:rPr>
            <w:noProof/>
            <w:webHidden/>
          </w:rPr>
          <w:fldChar w:fldCharType="end"/>
        </w:r>
      </w:hyperlink>
    </w:p>
    <w:p w14:paraId="449993DF"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880" w:history="1">
        <w:r w:rsidR="00CA273B" w:rsidRPr="0042114E">
          <w:rPr>
            <w:rStyle w:val="Hyperlink"/>
            <w:noProof/>
          </w:rPr>
          <w:t>7.1.</w:t>
        </w:r>
        <w:r w:rsidR="00CA273B">
          <w:rPr>
            <w:rFonts w:eastAsiaTheme="minorEastAsia" w:cstheme="minorBidi"/>
            <w:i w:val="0"/>
            <w:iCs w:val="0"/>
            <w:noProof/>
            <w:sz w:val="22"/>
            <w:szCs w:val="22"/>
            <w:lang w:eastAsia="lt-LT"/>
          </w:rPr>
          <w:tab/>
        </w:r>
        <w:r w:rsidR="00CA273B" w:rsidRPr="0042114E">
          <w:rPr>
            <w:rStyle w:val="Hyperlink"/>
            <w:noProof/>
          </w:rPr>
          <w:t>VPS produkto ir rezultato rodikliai iki 2029 m.</w:t>
        </w:r>
        <w:r w:rsidR="00CA273B">
          <w:rPr>
            <w:noProof/>
            <w:webHidden/>
          </w:rPr>
          <w:tab/>
        </w:r>
        <w:r w:rsidR="00696B89">
          <w:rPr>
            <w:noProof/>
            <w:webHidden/>
          </w:rPr>
          <w:fldChar w:fldCharType="begin"/>
        </w:r>
        <w:r w:rsidR="00CA273B">
          <w:rPr>
            <w:noProof/>
            <w:webHidden/>
          </w:rPr>
          <w:instrText xml:space="preserve"> PAGEREF _Toc119662880 \h </w:instrText>
        </w:r>
        <w:r w:rsidR="00696B89">
          <w:rPr>
            <w:noProof/>
            <w:webHidden/>
          </w:rPr>
        </w:r>
        <w:r w:rsidR="00696B89">
          <w:rPr>
            <w:noProof/>
            <w:webHidden/>
          </w:rPr>
          <w:fldChar w:fldCharType="separate"/>
        </w:r>
        <w:r w:rsidR="008623BD">
          <w:rPr>
            <w:noProof/>
            <w:webHidden/>
          </w:rPr>
          <w:t>48</w:t>
        </w:r>
        <w:r w:rsidR="00696B89">
          <w:rPr>
            <w:noProof/>
            <w:webHidden/>
          </w:rPr>
          <w:fldChar w:fldCharType="end"/>
        </w:r>
      </w:hyperlink>
    </w:p>
    <w:p w14:paraId="52CAB2F8"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881" w:history="1">
        <w:r w:rsidR="00CA273B" w:rsidRPr="0042114E">
          <w:rPr>
            <w:rStyle w:val="Hyperlink"/>
            <w:noProof/>
          </w:rPr>
          <w:t>7.2.</w:t>
        </w:r>
        <w:r w:rsidR="00CA273B">
          <w:rPr>
            <w:rFonts w:eastAsiaTheme="minorEastAsia" w:cstheme="minorBidi"/>
            <w:i w:val="0"/>
            <w:iCs w:val="0"/>
            <w:noProof/>
            <w:sz w:val="22"/>
            <w:szCs w:val="22"/>
            <w:lang w:eastAsia="lt-LT"/>
          </w:rPr>
          <w:tab/>
        </w:r>
        <w:r w:rsidR="00CA273B" w:rsidRPr="0042114E">
          <w:rPr>
            <w:rStyle w:val="Hyperlink"/>
            <w:noProof/>
          </w:rPr>
          <w:t>Metinės rodiklių reikšmės</w:t>
        </w:r>
        <w:r w:rsidR="00CA273B">
          <w:rPr>
            <w:noProof/>
            <w:webHidden/>
          </w:rPr>
          <w:tab/>
        </w:r>
        <w:r w:rsidR="00696B89">
          <w:rPr>
            <w:noProof/>
            <w:webHidden/>
          </w:rPr>
          <w:fldChar w:fldCharType="begin"/>
        </w:r>
        <w:r w:rsidR="00CA273B">
          <w:rPr>
            <w:noProof/>
            <w:webHidden/>
          </w:rPr>
          <w:instrText xml:space="preserve"> PAGEREF _Toc119662881 \h </w:instrText>
        </w:r>
        <w:r w:rsidR="00696B89">
          <w:rPr>
            <w:noProof/>
            <w:webHidden/>
          </w:rPr>
        </w:r>
        <w:r w:rsidR="00696B89">
          <w:rPr>
            <w:noProof/>
            <w:webHidden/>
          </w:rPr>
          <w:fldChar w:fldCharType="separate"/>
        </w:r>
        <w:r w:rsidR="008623BD">
          <w:rPr>
            <w:noProof/>
            <w:webHidden/>
          </w:rPr>
          <w:t>50</w:t>
        </w:r>
        <w:r w:rsidR="00696B89">
          <w:rPr>
            <w:noProof/>
            <w:webHidden/>
          </w:rPr>
          <w:fldChar w:fldCharType="end"/>
        </w:r>
      </w:hyperlink>
    </w:p>
    <w:p w14:paraId="4540AF95" w14:textId="77777777" w:rsidR="00CA273B" w:rsidRDefault="00C31E18">
      <w:pPr>
        <w:pStyle w:val="TOC2"/>
        <w:tabs>
          <w:tab w:val="left" w:pos="720"/>
          <w:tab w:val="right" w:leader="dot" w:pos="9628"/>
        </w:tabs>
        <w:rPr>
          <w:rFonts w:eastAsiaTheme="minorEastAsia" w:cstheme="minorBidi"/>
          <w:smallCaps w:val="0"/>
          <w:noProof/>
          <w:sz w:val="22"/>
          <w:szCs w:val="22"/>
          <w:lang w:eastAsia="lt-LT"/>
        </w:rPr>
      </w:pPr>
      <w:hyperlink w:anchor="_Toc119662882" w:history="1">
        <w:r w:rsidR="00CA273B" w:rsidRPr="0042114E">
          <w:rPr>
            <w:rStyle w:val="Hyperlink"/>
            <w:noProof/>
          </w:rPr>
          <w:t>8.</w:t>
        </w:r>
        <w:r w:rsidR="00CA273B">
          <w:rPr>
            <w:rFonts w:eastAsiaTheme="minorEastAsia" w:cstheme="minorBidi"/>
            <w:smallCaps w:val="0"/>
            <w:noProof/>
            <w:sz w:val="22"/>
            <w:szCs w:val="22"/>
            <w:lang w:eastAsia="lt-LT"/>
          </w:rPr>
          <w:tab/>
        </w:r>
        <w:r w:rsidR="00CA273B" w:rsidRPr="0042114E">
          <w:rPr>
            <w:rStyle w:val="Hyperlink"/>
            <w:noProof/>
          </w:rPr>
          <w:t>Pokyčiai, kurių siekiama VVG teritorijoje (kiekybine išraiška)</w:t>
        </w:r>
        <w:r w:rsidR="00CA273B">
          <w:rPr>
            <w:noProof/>
            <w:webHidden/>
          </w:rPr>
          <w:tab/>
        </w:r>
        <w:r w:rsidR="00696B89">
          <w:rPr>
            <w:noProof/>
            <w:webHidden/>
          </w:rPr>
          <w:fldChar w:fldCharType="begin"/>
        </w:r>
        <w:r w:rsidR="00CA273B">
          <w:rPr>
            <w:noProof/>
            <w:webHidden/>
          </w:rPr>
          <w:instrText xml:space="preserve"> PAGEREF _Toc119662882 \h </w:instrText>
        </w:r>
        <w:r w:rsidR="00696B89">
          <w:rPr>
            <w:noProof/>
            <w:webHidden/>
          </w:rPr>
        </w:r>
        <w:r w:rsidR="00696B89">
          <w:rPr>
            <w:noProof/>
            <w:webHidden/>
          </w:rPr>
          <w:fldChar w:fldCharType="separate"/>
        </w:r>
        <w:r w:rsidR="008623BD">
          <w:rPr>
            <w:noProof/>
            <w:webHidden/>
          </w:rPr>
          <w:t>51</w:t>
        </w:r>
        <w:r w:rsidR="00696B89">
          <w:rPr>
            <w:noProof/>
            <w:webHidden/>
          </w:rPr>
          <w:fldChar w:fldCharType="end"/>
        </w:r>
      </w:hyperlink>
    </w:p>
    <w:p w14:paraId="5D9CB8A6" w14:textId="77777777" w:rsidR="00CA273B" w:rsidRDefault="00C31E18">
      <w:pPr>
        <w:pStyle w:val="TOC2"/>
        <w:tabs>
          <w:tab w:val="left" w:pos="720"/>
          <w:tab w:val="right" w:leader="dot" w:pos="9628"/>
        </w:tabs>
        <w:rPr>
          <w:rFonts w:eastAsiaTheme="minorEastAsia" w:cstheme="minorBidi"/>
          <w:smallCaps w:val="0"/>
          <w:noProof/>
          <w:sz w:val="22"/>
          <w:szCs w:val="22"/>
          <w:lang w:eastAsia="lt-LT"/>
        </w:rPr>
      </w:pPr>
      <w:hyperlink w:anchor="_Toc119662883" w:history="1">
        <w:r w:rsidR="00CA273B" w:rsidRPr="0042114E">
          <w:rPr>
            <w:rStyle w:val="Hyperlink"/>
            <w:noProof/>
          </w:rPr>
          <w:t>9.</w:t>
        </w:r>
        <w:r w:rsidR="00CA273B">
          <w:rPr>
            <w:rFonts w:eastAsiaTheme="minorEastAsia" w:cstheme="minorBidi"/>
            <w:smallCaps w:val="0"/>
            <w:noProof/>
            <w:sz w:val="22"/>
            <w:szCs w:val="22"/>
            <w:lang w:eastAsia="lt-LT"/>
          </w:rPr>
          <w:tab/>
        </w:r>
        <w:r w:rsidR="00CA273B" w:rsidRPr="0042114E">
          <w:rPr>
            <w:rStyle w:val="Hyperlink"/>
            <w:noProof/>
          </w:rPr>
          <w:t>Apibendrinta informacija apie VPS</w:t>
        </w:r>
        <w:r w:rsidR="00CA273B">
          <w:rPr>
            <w:noProof/>
            <w:webHidden/>
          </w:rPr>
          <w:tab/>
        </w:r>
        <w:r w:rsidR="00696B89">
          <w:rPr>
            <w:noProof/>
            <w:webHidden/>
          </w:rPr>
          <w:fldChar w:fldCharType="begin"/>
        </w:r>
        <w:r w:rsidR="00CA273B">
          <w:rPr>
            <w:noProof/>
            <w:webHidden/>
          </w:rPr>
          <w:instrText xml:space="preserve"> PAGEREF _Toc119662883 \h </w:instrText>
        </w:r>
        <w:r w:rsidR="00696B89">
          <w:rPr>
            <w:noProof/>
            <w:webHidden/>
          </w:rPr>
        </w:r>
        <w:r w:rsidR="00696B89">
          <w:rPr>
            <w:noProof/>
            <w:webHidden/>
          </w:rPr>
          <w:fldChar w:fldCharType="separate"/>
        </w:r>
        <w:r w:rsidR="008623BD">
          <w:rPr>
            <w:noProof/>
            <w:webHidden/>
          </w:rPr>
          <w:t>54</w:t>
        </w:r>
        <w:r w:rsidR="00696B89">
          <w:rPr>
            <w:noProof/>
            <w:webHidden/>
          </w:rPr>
          <w:fldChar w:fldCharType="end"/>
        </w:r>
      </w:hyperlink>
    </w:p>
    <w:p w14:paraId="6064AA1E" w14:textId="77777777" w:rsidR="00CA273B" w:rsidRDefault="00C31E18">
      <w:pPr>
        <w:pStyle w:val="TOC1"/>
        <w:tabs>
          <w:tab w:val="right" w:leader="dot" w:pos="9628"/>
        </w:tabs>
        <w:rPr>
          <w:rFonts w:eastAsiaTheme="minorEastAsia" w:cstheme="minorBidi"/>
          <w:b w:val="0"/>
          <w:bCs w:val="0"/>
          <w:caps w:val="0"/>
          <w:noProof/>
          <w:sz w:val="22"/>
          <w:szCs w:val="22"/>
          <w:lang w:eastAsia="lt-LT"/>
        </w:rPr>
      </w:pPr>
      <w:hyperlink w:anchor="_Toc119662884" w:history="1">
        <w:r w:rsidR="00CA273B" w:rsidRPr="0042114E">
          <w:rPr>
            <w:rStyle w:val="Hyperlink"/>
            <w:noProof/>
          </w:rPr>
          <w:t>III skyrius: Kaip mes pasieksime užsibrėžtus tikslus? (VPS priemonės, finansinis planas, įgyvendinimo organizavimas ir valdymas)</w:t>
        </w:r>
        <w:r w:rsidR="00CA273B">
          <w:rPr>
            <w:noProof/>
            <w:webHidden/>
          </w:rPr>
          <w:tab/>
        </w:r>
        <w:r w:rsidR="00696B89">
          <w:rPr>
            <w:noProof/>
            <w:webHidden/>
          </w:rPr>
          <w:fldChar w:fldCharType="begin"/>
        </w:r>
        <w:r w:rsidR="00CA273B">
          <w:rPr>
            <w:noProof/>
            <w:webHidden/>
          </w:rPr>
          <w:instrText xml:space="preserve"> PAGEREF _Toc119662884 \h </w:instrText>
        </w:r>
        <w:r w:rsidR="00696B89">
          <w:rPr>
            <w:noProof/>
            <w:webHidden/>
          </w:rPr>
        </w:r>
        <w:r w:rsidR="00696B89">
          <w:rPr>
            <w:noProof/>
            <w:webHidden/>
          </w:rPr>
          <w:fldChar w:fldCharType="separate"/>
        </w:r>
        <w:r w:rsidR="008623BD">
          <w:rPr>
            <w:noProof/>
            <w:webHidden/>
          </w:rPr>
          <w:t>55</w:t>
        </w:r>
        <w:r w:rsidR="00696B89">
          <w:rPr>
            <w:noProof/>
            <w:webHidden/>
          </w:rPr>
          <w:fldChar w:fldCharType="end"/>
        </w:r>
      </w:hyperlink>
    </w:p>
    <w:p w14:paraId="10DF3DBB" w14:textId="77777777" w:rsidR="00CA273B" w:rsidRDefault="00C31E18">
      <w:pPr>
        <w:pStyle w:val="TOC2"/>
        <w:tabs>
          <w:tab w:val="left" w:pos="720"/>
          <w:tab w:val="right" w:leader="dot" w:pos="9628"/>
        </w:tabs>
        <w:rPr>
          <w:rFonts w:eastAsiaTheme="minorEastAsia" w:cstheme="minorBidi"/>
          <w:smallCaps w:val="0"/>
          <w:noProof/>
          <w:sz w:val="22"/>
          <w:szCs w:val="22"/>
          <w:lang w:eastAsia="lt-LT"/>
        </w:rPr>
      </w:pPr>
      <w:hyperlink w:anchor="_Toc119662885" w:history="1">
        <w:r w:rsidR="00CA273B" w:rsidRPr="0042114E">
          <w:rPr>
            <w:rStyle w:val="Hyperlink"/>
            <w:noProof/>
          </w:rPr>
          <w:t>10.</w:t>
        </w:r>
        <w:r w:rsidR="00CA273B">
          <w:rPr>
            <w:rFonts w:eastAsiaTheme="minorEastAsia" w:cstheme="minorBidi"/>
            <w:smallCaps w:val="0"/>
            <w:noProof/>
            <w:sz w:val="22"/>
            <w:szCs w:val="22"/>
            <w:lang w:eastAsia="lt-LT"/>
          </w:rPr>
          <w:tab/>
        </w:r>
        <w:r w:rsidR="00CA273B" w:rsidRPr="0042114E">
          <w:rPr>
            <w:rStyle w:val="Hyperlink"/>
            <w:noProof/>
          </w:rPr>
          <w:t>VPS priemonės</w:t>
        </w:r>
        <w:r w:rsidR="00CA273B">
          <w:rPr>
            <w:noProof/>
            <w:webHidden/>
          </w:rPr>
          <w:tab/>
        </w:r>
        <w:r w:rsidR="00696B89">
          <w:rPr>
            <w:noProof/>
            <w:webHidden/>
          </w:rPr>
          <w:fldChar w:fldCharType="begin"/>
        </w:r>
        <w:r w:rsidR="00CA273B">
          <w:rPr>
            <w:noProof/>
            <w:webHidden/>
          </w:rPr>
          <w:instrText xml:space="preserve"> PAGEREF _Toc119662885 \h </w:instrText>
        </w:r>
        <w:r w:rsidR="00696B89">
          <w:rPr>
            <w:noProof/>
            <w:webHidden/>
          </w:rPr>
        </w:r>
        <w:r w:rsidR="00696B89">
          <w:rPr>
            <w:noProof/>
            <w:webHidden/>
          </w:rPr>
          <w:fldChar w:fldCharType="separate"/>
        </w:r>
        <w:r w:rsidR="008623BD">
          <w:rPr>
            <w:noProof/>
            <w:webHidden/>
          </w:rPr>
          <w:t>55</w:t>
        </w:r>
        <w:r w:rsidR="00696B89">
          <w:rPr>
            <w:noProof/>
            <w:webHidden/>
          </w:rPr>
          <w:fldChar w:fldCharType="end"/>
        </w:r>
      </w:hyperlink>
    </w:p>
    <w:p w14:paraId="5F4FF9EF"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886" w:history="1">
        <w:r w:rsidR="00CA273B" w:rsidRPr="0042114E">
          <w:rPr>
            <w:rStyle w:val="Hyperlink"/>
            <w:noProof/>
          </w:rPr>
          <w:t>10.1.</w:t>
        </w:r>
        <w:r w:rsidR="00CA273B">
          <w:rPr>
            <w:rFonts w:eastAsiaTheme="minorEastAsia" w:cstheme="minorBidi"/>
            <w:i w:val="0"/>
            <w:iCs w:val="0"/>
            <w:noProof/>
            <w:sz w:val="22"/>
            <w:szCs w:val="22"/>
            <w:lang w:eastAsia="lt-LT"/>
          </w:rPr>
          <w:tab/>
        </w:r>
        <w:r w:rsidR="00CA273B" w:rsidRPr="0042114E">
          <w:rPr>
            <w:rStyle w:val="Hyperlink"/>
            <w:noProof/>
          </w:rPr>
          <w:t>VPS priemonių sąrašas</w:t>
        </w:r>
        <w:r w:rsidR="00CA273B">
          <w:rPr>
            <w:noProof/>
            <w:webHidden/>
          </w:rPr>
          <w:tab/>
        </w:r>
        <w:r w:rsidR="00696B89">
          <w:rPr>
            <w:noProof/>
            <w:webHidden/>
          </w:rPr>
          <w:fldChar w:fldCharType="begin"/>
        </w:r>
        <w:r w:rsidR="00CA273B">
          <w:rPr>
            <w:noProof/>
            <w:webHidden/>
          </w:rPr>
          <w:instrText xml:space="preserve"> PAGEREF _Toc119662886 \h </w:instrText>
        </w:r>
        <w:r w:rsidR="00696B89">
          <w:rPr>
            <w:noProof/>
            <w:webHidden/>
          </w:rPr>
        </w:r>
        <w:r w:rsidR="00696B89">
          <w:rPr>
            <w:noProof/>
            <w:webHidden/>
          </w:rPr>
          <w:fldChar w:fldCharType="separate"/>
        </w:r>
        <w:r w:rsidR="008623BD">
          <w:rPr>
            <w:noProof/>
            <w:webHidden/>
          </w:rPr>
          <w:t>55</w:t>
        </w:r>
        <w:r w:rsidR="00696B89">
          <w:rPr>
            <w:noProof/>
            <w:webHidden/>
          </w:rPr>
          <w:fldChar w:fldCharType="end"/>
        </w:r>
      </w:hyperlink>
    </w:p>
    <w:p w14:paraId="1A343F36"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887" w:history="1">
        <w:r w:rsidR="00CA273B" w:rsidRPr="0042114E">
          <w:rPr>
            <w:rStyle w:val="Hyperlink"/>
            <w:noProof/>
          </w:rPr>
          <w:t>10.2.</w:t>
        </w:r>
        <w:r w:rsidR="00CA273B">
          <w:rPr>
            <w:rFonts w:eastAsiaTheme="minorEastAsia" w:cstheme="minorBidi"/>
            <w:i w:val="0"/>
            <w:iCs w:val="0"/>
            <w:noProof/>
            <w:sz w:val="22"/>
            <w:szCs w:val="22"/>
            <w:lang w:eastAsia="lt-LT"/>
          </w:rPr>
          <w:tab/>
        </w:r>
        <w:r w:rsidR="00CA273B" w:rsidRPr="0042114E">
          <w:rPr>
            <w:rStyle w:val="Hyperlink"/>
            <w:noProof/>
          </w:rPr>
          <w:t>VPS priemonių sąsajos su BŽŪP tikslais</w:t>
        </w:r>
        <w:r w:rsidR="00CA273B">
          <w:rPr>
            <w:noProof/>
            <w:webHidden/>
          </w:rPr>
          <w:tab/>
        </w:r>
        <w:r w:rsidR="00696B89">
          <w:rPr>
            <w:noProof/>
            <w:webHidden/>
          </w:rPr>
          <w:fldChar w:fldCharType="begin"/>
        </w:r>
        <w:r w:rsidR="00CA273B">
          <w:rPr>
            <w:noProof/>
            <w:webHidden/>
          </w:rPr>
          <w:instrText xml:space="preserve"> PAGEREF _Toc119662887 \h </w:instrText>
        </w:r>
        <w:r w:rsidR="00696B89">
          <w:rPr>
            <w:noProof/>
            <w:webHidden/>
          </w:rPr>
        </w:r>
        <w:r w:rsidR="00696B89">
          <w:rPr>
            <w:noProof/>
            <w:webHidden/>
          </w:rPr>
          <w:fldChar w:fldCharType="separate"/>
        </w:r>
        <w:r w:rsidR="008623BD">
          <w:rPr>
            <w:noProof/>
            <w:webHidden/>
          </w:rPr>
          <w:t>56</w:t>
        </w:r>
        <w:r w:rsidR="00696B89">
          <w:rPr>
            <w:noProof/>
            <w:webHidden/>
          </w:rPr>
          <w:fldChar w:fldCharType="end"/>
        </w:r>
      </w:hyperlink>
    </w:p>
    <w:p w14:paraId="6169B7FB"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888" w:history="1">
        <w:r w:rsidR="00CA273B" w:rsidRPr="0042114E">
          <w:rPr>
            <w:rStyle w:val="Hyperlink"/>
            <w:noProof/>
          </w:rPr>
          <w:t>10.3.</w:t>
        </w:r>
        <w:r w:rsidR="00CA273B">
          <w:rPr>
            <w:rFonts w:eastAsiaTheme="minorEastAsia" w:cstheme="minorBidi"/>
            <w:i w:val="0"/>
            <w:iCs w:val="0"/>
            <w:noProof/>
            <w:sz w:val="22"/>
            <w:szCs w:val="22"/>
            <w:lang w:eastAsia="lt-LT"/>
          </w:rPr>
          <w:tab/>
        </w:r>
        <w:r w:rsidR="00CA273B" w:rsidRPr="0042114E">
          <w:rPr>
            <w:rStyle w:val="Hyperlink"/>
            <w:noProof/>
          </w:rPr>
          <w:t>VPS priemonių sąsajos su VVG teritorijos poreikiais</w:t>
        </w:r>
        <w:r w:rsidR="00CA273B">
          <w:rPr>
            <w:noProof/>
            <w:webHidden/>
          </w:rPr>
          <w:tab/>
        </w:r>
        <w:r w:rsidR="00696B89">
          <w:rPr>
            <w:noProof/>
            <w:webHidden/>
          </w:rPr>
          <w:fldChar w:fldCharType="begin"/>
        </w:r>
        <w:r w:rsidR="00CA273B">
          <w:rPr>
            <w:noProof/>
            <w:webHidden/>
          </w:rPr>
          <w:instrText xml:space="preserve"> PAGEREF _Toc119662888 \h </w:instrText>
        </w:r>
        <w:r w:rsidR="00696B89">
          <w:rPr>
            <w:noProof/>
            <w:webHidden/>
          </w:rPr>
        </w:r>
        <w:r w:rsidR="00696B89">
          <w:rPr>
            <w:noProof/>
            <w:webHidden/>
          </w:rPr>
          <w:fldChar w:fldCharType="separate"/>
        </w:r>
        <w:r w:rsidR="008623BD">
          <w:rPr>
            <w:noProof/>
            <w:webHidden/>
          </w:rPr>
          <w:t>57</w:t>
        </w:r>
        <w:r w:rsidR="00696B89">
          <w:rPr>
            <w:noProof/>
            <w:webHidden/>
          </w:rPr>
          <w:fldChar w:fldCharType="end"/>
        </w:r>
      </w:hyperlink>
    </w:p>
    <w:p w14:paraId="2FC40F52"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889" w:history="1">
        <w:r w:rsidR="00CA273B" w:rsidRPr="0042114E">
          <w:rPr>
            <w:rStyle w:val="Hyperlink"/>
            <w:noProof/>
          </w:rPr>
          <w:t>10.4.</w:t>
        </w:r>
        <w:r w:rsidR="00CA273B">
          <w:rPr>
            <w:rFonts w:eastAsiaTheme="minorEastAsia" w:cstheme="minorBidi"/>
            <w:i w:val="0"/>
            <w:iCs w:val="0"/>
            <w:noProof/>
            <w:sz w:val="22"/>
            <w:szCs w:val="22"/>
            <w:lang w:eastAsia="lt-LT"/>
          </w:rPr>
          <w:tab/>
        </w:r>
        <w:r w:rsidR="00CA273B" w:rsidRPr="0042114E">
          <w:rPr>
            <w:rStyle w:val="Hyperlink"/>
            <w:noProof/>
          </w:rPr>
          <w:t>VPS priemonių aprašymas</w:t>
        </w:r>
        <w:r w:rsidR="00CA273B">
          <w:rPr>
            <w:noProof/>
            <w:webHidden/>
          </w:rPr>
          <w:tab/>
        </w:r>
        <w:r w:rsidR="00696B89">
          <w:rPr>
            <w:noProof/>
            <w:webHidden/>
          </w:rPr>
          <w:fldChar w:fldCharType="begin"/>
        </w:r>
        <w:r w:rsidR="00CA273B">
          <w:rPr>
            <w:noProof/>
            <w:webHidden/>
          </w:rPr>
          <w:instrText xml:space="preserve"> PAGEREF _Toc119662889 \h </w:instrText>
        </w:r>
        <w:r w:rsidR="00696B89">
          <w:rPr>
            <w:noProof/>
            <w:webHidden/>
          </w:rPr>
        </w:r>
        <w:r w:rsidR="00696B89">
          <w:rPr>
            <w:noProof/>
            <w:webHidden/>
          </w:rPr>
          <w:fldChar w:fldCharType="separate"/>
        </w:r>
        <w:r w:rsidR="008623BD">
          <w:rPr>
            <w:noProof/>
            <w:webHidden/>
          </w:rPr>
          <w:t>58</w:t>
        </w:r>
        <w:r w:rsidR="00696B89">
          <w:rPr>
            <w:noProof/>
            <w:webHidden/>
          </w:rPr>
          <w:fldChar w:fldCharType="end"/>
        </w:r>
      </w:hyperlink>
    </w:p>
    <w:p w14:paraId="0F8C8F4A"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890" w:history="1">
        <w:r w:rsidR="00CA273B" w:rsidRPr="0042114E">
          <w:rPr>
            <w:rStyle w:val="Hyperlink"/>
            <w:noProof/>
          </w:rPr>
          <w:t>10.5.</w:t>
        </w:r>
        <w:r w:rsidR="00CA273B">
          <w:rPr>
            <w:rFonts w:eastAsiaTheme="minorEastAsia" w:cstheme="minorBidi"/>
            <w:i w:val="0"/>
            <w:iCs w:val="0"/>
            <w:noProof/>
            <w:sz w:val="22"/>
            <w:szCs w:val="22"/>
            <w:lang w:eastAsia="lt-LT"/>
          </w:rPr>
          <w:tab/>
        </w:r>
        <w:r w:rsidR="00CA273B" w:rsidRPr="0042114E">
          <w:rPr>
            <w:rStyle w:val="Hyperlink"/>
            <w:noProof/>
          </w:rPr>
          <w:t>VPS sąsaja su VVG teritorijos strateginiais dokumentais ir Europos Sąjungos Baltijos jūros regiono strategija (ESBJRS)</w:t>
        </w:r>
        <w:r w:rsidR="00CA273B">
          <w:rPr>
            <w:noProof/>
            <w:webHidden/>
          </w:rPr>
          <w:tab/>
        </w:r>
        <w:r w:rsidR="00696B89">
          <w:rPr>
            <w:noProof/>
            <w:webHidden/>
          </w:rPr>
          <w:fldChar w:fldCharType="begin"/>
        </w:r>
        <w:r w:rsidR="00CA273B">
          <w:rPr>
            <w:noProof/>
            <w:webHidden/>
          </w:rPr>
          <w:instrText xml:space="preserve"> PAGEREF _Toc119662890 \h </w:instrText>
        </w:r>
        <w:r w:rsidR="00696B89">
          <w:rPr>
            <w:noProof/>
            <w:webHidden/>
          </w:rPr>
        </w:r>
        <w:r w:rsidR="00696B89">
          <w:rPr>
            <w:noProof/>
            <w:webHidden/>
          </w:rPr>
          <w:fldChar w:fldCharType="separate"/>
        </w:r>
        <w:r w:rsidR="008623BD">
          <w:rPr>
            <w:noProof/>
            <w:webHidden/>
          </w:rPr>
          <w:t>58</w:t>
        </w:r>
        <w:r w:rsidR="00696B89">
          <w:rPr>
            <w:noProof/>
            <w:webHidden/>
          </w:rPr>
          <w:fldChar w:fldCharType="end"/>
        </w:r>
      </w:hyperlink>
    </w:p>
    <w:p w14:paraId="1E61BCD6"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891" w:history="1">
        <w:r w:rsidR="00CA273B" w:rsidRPr="0042114E">
          <w:rPr>
            <w:rStyle w:val="Hyperlink"/>
            <w:noProof/>
          </w:rPr>
          <w:t>10.6.</w:t>
        </w:r>
        <w:r w:rsidR="00CA273B">
          <w:rPr>
            <w:rFonts w:eastAsiaTheme="minorEastAsia" w:cstheme="minorBidi"/>
            <w:i w:val="0"/>
            <w:iCs w:val="0"/>
            <w:noProof/>
            <w:sz w:val="22"/>
            <w:szCs w:val="22"/>
            <w:lang w:eastAsia="lt-LT"/>
          </w:rPr>
          <w:tab/>
        </w:r>
        <w:r w:rsidR="00CA273B" w:rsidRPr="0042114E">
          <w:rPr>
            <w:rStyle w:val="Hyperlink"/>
            <w:noProof/>
          </w:rPr>
          <w:t>VPS priemonių rezultato rodikliai</w:t>
        </w:r>
        <w:r w:rsidR="00CA273B">
          <w:rPr>
            <w:noProof/>
            <w:webHidden/>
          </w:rPr>
          <w:tab/>
        </w:r>
        <w:r w:rsidR="00696B89">
          <w:rPr>
            <w:noProof/>
            <w:webHidden/>
          </w:rPr>
          <w:fldChar w:fldCharType="begin"/>
        </w:r>
        <w:r w:rsidR="00CA273B">
          <w:rPr>
            <w:noProof/>
            <w:webHidden/>
          </w:rPr>
          <w:instrText xml:space="preserve"> PAGEREF _Toc119662891 \h </w:instrText>
        </w:r>
        <w:r w:rsidR="00696B89">
          <w:rPr>
            <w:noProof/>
            <w:webHidden/>
          </w:rPr>
        </w:r>
        <w:r w:rsidR="00696B89">
          <w:rPr>
            <w:noProof/>
            <w:webHidden/>
          </w:rPr>
          <w:fldChar w:fldCharType="separate"/>
        </w:r>
        <w:r w:rsidR="008623BD">
          <w:rPr>
            <w:noProof/>
            <w:webHidden/>
          </w:rPr>
          <w:t>58</w:t>
        </w:r>
        <w:r w:rsidR="00696B89">
          <w:rPr>
            <w:noProof/>
            <w:webHidden/>
          </w:rPr>
          <w:fldChar w:fldCharType="end"/>
        </w:r>
      </w:hyperlink>
    </w:p>
    <w:p w14:paraId="26962500" w14:textId="77777777" w:rsidR="00CA273B" w:rsidRDefault="00C31E18">
      <w:pPr>
        <w:pStyle w:val="TOC2"/>
        <w:tabs>
          <w:tab w:val="left" w:pos="720"/>
          <w:tab w:val="right" w:leader="dot" w:pos="9628"/>
        </w:tabs>
        <w:rPr>
          <w:rFonts w:eastAsiaTheme="minorEastAsia" w:cstheme="minorBidi"/>
          <w:smallCaps w:val="0"/>
          <w:noProof/>
          <w:sz w:val="22"/>
          <w:szCs w:val="22"/>
          <w:lang w:eastAsia="lt-LT"/>
        </w:rPr>
      </w:pPr>
      <w:hyperlink w:anchor="_Toc119662892" w:history="1">
        <w:r w:rsidR="00CA273B" w:rsidRPr="0042114E">
          <w:rPr>
            <w:rStyle w:val="Hyperlink"/>
            <w:noProof/>
          </w:rPr>
          <w:t>11.</w:t>
        </w:r>
        <w:r w:rsidR="00CA273B">
          <w:rPr>
            <w:rFonts w:eastAsiaTheme="minorEastAsia" w:cstheme="minorBidi"/>
            <w:smallCaps w:val="0"/>
            <w:noProof/>
            <w:sz w:val="22"/>
            <w:szCs w:val="22"/>
            <w:lang w:eastAsia="lt-LT"/>
          </w:rPr>
          <w:tab/>
        </w:r>
        <w:r w:rsidR="00CA273B" w:rsidRPr="0042114E">
          <w:rPr>
            <w:rStyle w:val="Hyperlink"/>
            <w:noProof/>
          </w:rPr>
          <w:t>Preliminarus VPS įgyvendinimo planas</w:t>
        </w:r>
        <w:r w:rsidR="00CA273B">
          <w:rPr>
            <w:noProof/>
            <w:webHidden/>
          </w:rPr>
          <w:tab/>
        </w:r>
        <w:r w:rsidR="00696B89">
          <w:rPr>
            <w:noProof/>
            <w:webHidden/>
          </w:rPr>
          <w:fldChar w:fldCharType="begin"/>
        </w:r>
        <w:r w:rsidR="00CA273B">
          <w:rPr>
            <w:noProof/>
            <w:webHidden/>
          </w:rPr>
          <w:instrText xml:space="preserve"> PAGEREF _Toc119662892 \h </w:instrText>
        </w:r>
        <w:r w:rsidR="00696B89">
          <w:rPr>
            <w:noProof/>
            <w:webHidden/>
          </w:rPr>
        </w:r>
        <w:r w:rsidR="00696B89">
          <w:rPr>
            <w:noProof/>
            <w:webHidden/>
          </w:rPr>
          <w:fldChar w:fldCharType="separate"/>
        </w:r>
        <w:r w:rsidR="008623BD">
          <w:rPr>
            <w:noProof/>
            <w:webHidden/>
          </w:rPr>
          <w:t>58</w:t>
        </w:r>
        <w:r w:rsidR="00696B89">
          <w:rPr>
            <w:noProof/>
            <w:webHidden/>
          </w:rPr>
          <w:fldChar w:fldCharType="end"/>
        </w:r>
      </w:hyperlink>
    </w:p>
    <w:p w14:paraId="691640DF" w14:textId="77777777" w:rsidR="00CA273B" w:rsidRDefault="00C31E18">
      <w:pPr>
        <w:pStyle w:val="TOC2"/>
        <w:tabs>
          <w:tab w:val="left" w:pos="720"/>
          <w:tab w:val="right" w:leader="dot" w:pos="9628"/>
        </w:tabs>
        <w:rPr>
          <w:rFonts w:eastAsiaTheme="minorEastAsia" w:cstheme="minorBidi"/>
          <w:smallCaps w:val="0"/>
          <w:noProof/>
          <w:sz w:val="22"/>
          <w:szCs w:val="22"/>
          <w:lang w:eastAsia="lt-LT"/>
        </w:rPr>
      </w:pPr>
      <w:hyperlink w:anchor="_Toc119662893" w:history="1">
        <w:r w:rsidR="00CA273B" w:rsidRPr="0042114E">
          <w:rPr>
            <w:rStyle w:val="Hyperlink"/>
            <w:noProof/>
          </w:rPr>
          <w:t>12.</w:t>
        </w:r>
        <w:r w:rsidR="00CA273B">
          <w:rPr>
            <w:rFonts w:eastAsiaTheme="minorEastAsia" w:cstheme="minorBidi"/>
            <w:smallCaps w:val="0"/>
            <w:noProof/>
            <w:sz w:val="22"/>
            <w:szCs w:val="22"/>
            <w:lang w:eastAsia="lt-LT"/>
          </w:rPr>
          <w:tab/>
        </w:r>
        <w:r w:rsidR="00CA273B" w:rsidRPr="0042114E">
          <w:rPr>
            <w:rStyle w:val="Hyperlink"/>
            <w:noProof/>
          </w:rPr>
          <w:t>VPS finansinis planas</w:t>
        </w:r>
        <w:r w:rsidR="00CA273B">
          <w:rPr>
            <w:noProof/>
            <w:webHidden/>
          </w:rPr>
          <w:tab/>
        </w:r>
        <w:r w:rsidR="00696B89">
          <w:rPr>
            <w:noProof/>
            <w:webHidden/>
          </w:rPr>
          <w:fldChar w:fldCharType="begin"/>
        </w:r>
        <w:r w:rsidR="00CA273B">
          <w:rPr>
            <w:noProof/>
            <w:webHidden/>
          </w:rPr>
          <w:instrText xml:space="preserve"> PAGEREF _Toc119662893 \h </w:instrText>
        </w:r>
        <w:r w:rsidR="00696B89">
          <w:rPr>
            <w:noProof/>
            <w:webHidden/>
          </w:rPr>
        </w:r>
        <w:r w:rsidR="00696B89">
          <w:rPr>
            <w:noProof/>
            <w:webHidden/>
          </w:rPr>
          <w:fldChar w:fldCharType="separate"/>
        </w:r>
        <w:r w:rsidR="008623BD">
          <w:rPr>
            <w:noProof/>
            <w:webHidden/>
          </w:rPr>
          <w:t>59</w:t>
        </w:r>
        <w:r w:rsidR="00696B89">
          <w:rPr>
            <w:noProof/>
            <w:webHidden/>
          </w:rPr>
          <w:fldChar w:fldCharType="end"/>
        </w:r>
      </w:hyperlink>
    </w:p>
    <w:p w14:paraId="15C39CFB"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894" w:history="1">
        <w:r w:rsidR="00CA273B" w:rsidRPr="0042114E">
          <w:rPr>
            <w:rStyle w:val="Hyperlink"/>
            <w:noProof/>
          </w:rPr>
          <w:t>12.1.</w:t>
        </w:r>
        <w:r w:rsidR="00CA273B">
          <w:rPr>
            <w:rFonts w:eastAsiaTheme="minorEastAsia" w:cstheme="minorBidi"/>
            <w:i w:val="0"/>
            <w:iCs w:val="0"/>
            <w:noProof/>
            <w:sz w:val="22"/>
            <w:szCs w:val="22"/>
            <w:lang w:eastAsia="lt-LT"/>
          </w:rPr>
          <w:tab/>
        </w:r>
        <w:r w:rsidR="00CA273B" w:rsidRPr="0042114E">
          <w:rPr>
            <w:rStyle w:val="Hyperlink"/>
            <w:noProof/>
          </w:rPr>
          <w:t>VPS išlaidos pagal išlaidų kategorijas ir priemonių rūšis</w:t>
        </w:r>
        <w:r w:rsidR="00CA273B">
          <w:rPr>
            <w:noProof/>
            <w:webHidden/>
          </w:rPr>
          <w:tab/>
        </w:r>
        <w:r w:rsidR="00696B89">
          <w:rPr>
            <w:noProof/>
            <w:webHidden/>
          </w:rPr>
          <w:fldChar w:fldCharType="begin"/>
        </w:r>
        <w:r w:rsidR="00CA273B">
          <w:rPr>
            <w:noProof/>
            <w:webHidden/>
          </w:rPr>
          <w:instrText xml:space="preserve"> PAGEREF _Toc119662894 \h </w:instrText>
        </w:r>
        <w:r w:rsidR="00696B89">
          <w:rPr>
            <w:noProof/>
            <w:webHidden/>
          </w:rPr>
        </w:r>
        <w:r w:rsidR="00696B89">
          <w:rPr>
            <w:noProof/>
            <w:webHidden/>
          </w:rPr>
          <w:fldChar w:fldCharType="separate"/>
        </w:r>
        <w:r w:rsidR="008623BD">
          <w:rPr>
            <w:noProof/>
            <w:webHidden/>
          </w:rPr>
          <w:t>59</w:t>
        </w:r>
        <w:r w:rsidR="00696B89">
          <w:rPr>
            <w:noProof/>
            <w:webHidden/>
          </w:rPr>
          <w:fldChar w:fldCharType="end"/>
        </w:r>
      </w:hyperlink>
    </w:p>
    <w:p w14:paraId="0C6A073A"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895" w:history="1">
        <w:r w:rsidR="00CA273B" w:rsidRPr="0042114E">
          <w:rPr>
            <w:rStyle w:val="Hyperlink"/>
            <w:noProof/>
          </w:rPr>
          <w:t>12.2.</w:t>
        </w:r>
        <w:r w:rsidR="00CA273B">
          <w:rPr>
            <w:rFonts w:eastAsiaTheme="minorEastAsia" w:cstheme="minorBidi"/>
            <w:i w:val="0"/>
            <w:iCs w:val="0"/>
            <w:noProof/>
            <w:sz w:val="22"/>
            <w:szCs w:val="22"/>
            <w:lang w:eastAsia="lt-LT"/>
          </w:rPr>
          <w:tab/>
        </w:r>
        <w:r w:rsidR="00CA273B" w:rsidRPr="0042114E">
          <w:rPr>
            <w:rStyle w:val="Hyperlink"/>
            <w:noProof/>
          </w:rPr>
          <w:t>Metinis VPS išlaidų planas</w:t>
        </w:r>
        <w:r w:rsidR="00CA273B">
          <w:rPr>
            <w:noProof/>
            <w:webHidden/>
          </w:rPr>
          <w:tab/>
        </w:r>
        <w:r w:rsidR="00696B89">
          <w:rPr>
            <w:noProof/>
            <w:webHidden/>
          </w:rPr>
          <w:fldChar w:fldCharType="begin"/>
        </w:r>
        <w:r w:rsidR="00CA273B">
          <w:rPr>
            <w:noProof/>
            <w:webHidden/>
          </w:rPr>
          <w:instrText xml:space="preserve"> PAGEREF _Toc119662895 \h </w:instrText>
        </w:r>
        <w:r w:rsidR="00696B89">
          <w:rPr>
            <w:noProof/>
            <w:webHidden/>
          </w:rPr>
        </w:r>
        <w:r w:rsidR="00696B89">
          <w:rPr>
            <w:noProof/>
            <w:webHidden/>
          </w:rPr>
          <w:fldChar w:fldCharType="separate"/>
        </w:r>
        <w:r w:rsidR="008623BD">
          <w:rPr>
            <w:noProof/>
            <w:webHidden/>
          </w:rPr>
          <w:t>60</w:t>
        </w:r>
        <w:r w:rsidR="00696B89">
          <w:rPr>
            <w:noProof/>
            <w:webHidden/>
          </w:rPr>
          <w:fldChar w:fldCharType="end"/>
        </w:r>
      </w:hyperlink>
    </w:p>
    <w:p w14:paraId="5AA3FED5" w14:textId="77777777" w:rsidR="00CA273B" w:rsidRDefault="00C31E18">
      <w:pPr>
        <w:pStyle w:val="TOC2"/>
        <w:tabs>
          <w:tab w:val="left" w:pos="720"/>
          <w:tab w:val="right" w:leader="dot" w:pos="9628"/>
        </w:tabs>
        <w:rPr>
          <w:rFonts w:eastAsiaTheme="minorEastAsia" w:cstheme="minorBidi"/>
          <w:smallCaps w:val="0"/>
          <w:noProof/>
          <w:sz w:val="22"/>
          <w:szCs w:val="22"/>
          <w:lang w:eastAsia="lt-LT"/>
        </w:rPr>
      </w:pPr>
      <w:hyperlink w:anchor="_Toc119662896" w:history="1">
        <w:r w:rsidR="00CA273B" w:rsidRPr="0042114E">
          <w:rPr>
            <w:rStyle w:val="Hyperlink"/>
            <w:noProof/>
          </w:rPr>
          <w:t>13.</w:t>
        </w:r>
        <w:r w:rsidR="00CA273B">
          <w:rPr>
            <w:rFonts w:eastAsiaTheme="minorEastAsia" w:cstheme="minorBidi"/>
            <w:smallCaps w:val="0"/>
            <w:noProof/>
            <w:sz w:val="22"/>
            <w:szCs w:val="22"/>
            <w:lang w:eastAsia="lt-LT"/>
          </w:rPr>
          <w:tab/>
        </w:r>
        <w:r w:rsidR="00CA273B" w:rsidRPr="0042114E">
          <w:rPr>
            <w:rStyle w:val="Hyperlink"/>
            <w:noProof/>
          </w:rPr>
          <w:t>ES ir nacionalinių horizontaliųjų principų ir prioritetų įgyvendinimas</w:t>
        </w:r>
        <w:r w:rsidR="00CA273B">
          <w:rPr>
            <w:noProof/>
            <w:webHidden/>
          </w:rPr>
          <w:tab/>
        </w:r>
        <w:r w:rsidR="00696B89">
          <w:rPr>
            <w:noProof/>
            <w:webHidden/>
          </w:rPr>
          <w:fldChar w:fldCharType="begin"/>
        </w:r>
        <w:r w:rsidR="00CA273B">
          <w:rPr>
            <w:noProof/>
            <w:webHidden/>
          </w:rPr>
          <w:instrText xml:space="preserve"> PAGEREF _Toc119662896 \h </w:instrText>
        </w:r>
        <w:r w:rsidR="00696B89">
          <w:rPr>
            <w:noProof/>
            <w:webHidden/>
          </w:rPr>
        </w:r>
        <w:r w:rsidR="00696B89">
          <w:rPr>
            <w:noProof/>
            <w:webHidden/>
          </w:rPr>
          <w:fldChar w:fldCharType="separate"/>
        </w:r>
        <w:r w:rsidR="008623BD">
          <w:rPr>
            <w:noProof/>
            <w:webHidden/>
          </w:rPr>
          <w:t>61</w:t>
        </w:r>
        <w:r w:rsidR="00696B89">
          <w:rPr>
            <w:noProof/>
            <w:webHidden/>
          </w:rPr>
          <w:fldChar w:fldCharType="end"/>
        </w:r>
      </w:hyperlink>
    </w:p>
    <w:p w14:paraId="60740526"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897" w:history="1">
        <w:r w:rsidR="00CA273B" w:rsidRPr="0042114E">
          <w:rPr>
            <w:rStyle w:val="Hyperlink"/>
            <w:noProof/>
          </w:rPr>
          <w:t>13.1.</w:t>
        </w:r>
        <w:r w:rsidR="00CA273B">
          <w:rPr>
            <w:rFonts w:eastAsiaTheme="minorEastAsia" w:cstheme="minorBidi"/>
            <w:i w:val="0"/>
            <w:iCs w:val="0"/>
            <w:noProof/>
            <w:sz w:val="22"/>
            <w:szCs w:val="22"/>
            <w:lang w:eastAsia="lt-LT"/>
          </w:rPr>
          <w:tab/>
        </w:r>
        <w:r w:rsidR="00CA273B" w:rsidRPr="0042114E">
          <w:rPr>
            <w:rStyle w:val="Hyperlink"/>
            <w:noProof/>
          </w:rPr>
          <w:t>Subregioninės vietovės principas</w:t>
        </w:r>
        <w:r w:rsidR="00CA273B">
          <w:rPr>
            <w:noProof/>
            <w:webHidden/>
          </w:rPr>
          <w:tab/>
        </w:r>
        <w:r w:rsidR="00696B89">
          <w:rPr>
            <w:noProof/>
            <w:webHidden/>
          </w:rPr>
          <w:fldChar w:fldCharType="begin"/>
        </w:r>
        <w:r w:rsidR="00CA273B">
          <w:rPr>
            <w:noProof/>
            <w:webHidden/>
          </w:rPr>
          <w:instrText xml:space="preserve"> PAGEREF _Toc119662897 \h </w:instrText>
        </w:r>
        <w:r w:rsidR="00696B89">
          <w:rPr>
            <w:noProof/>
            <w:webHidden/>
          </w:rPr>
        </w:r>
        <w:r w:rsidR="00696B89">
          <w:rPr>
            <w:noProof/>
            <w:webHidden/>
          </w:rPr>
          <w:fldChar w:fldCharType="separate"/>
        </w:r>
        <w:r w:rsidR="008623BD">
          <w:rPr>
            <w:noProof/>
            <w:webHidden/>
          </w:rPr>
          <w:t>61</w:t>
        </w:r>
        <w:r w:rsidR="00696B89">
          <w:rPr>
            <w:noProof/>
            <w:webHidden/>
          </w:rPr>
          <w:fldChar w:fldCharType="end"/>
        </w:r>
      </w:hyperlink>
    </w:p>
    <w:p w14:paraId="5DF65F7D"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898" w:history="1">
        <w:r w:rsidR="00CA273B" w:rsidRPr="0042114E">
          <w:rPr>
            <w:rStyle w:val="Hyperlink"/>
            <w:noProof/>
          </w:rPr>
          <w:t>13.2.</w:t>
        </w:r>
        <w:r w:rsidR="00CA273B">
          <w:rPr>
            <w:rFonts w:eastAsiaTheme="minorEastAsia" w:cstheme="minorBidi"/>
            <w:i w:val="0"/>
            <w:iCs w:val="0"/>
            <w:noProof/>
            <w:sz w:val="22"/>
            <w:szCs w:val="22"/>
            <w:lang w:eastAsia="lt-LT"/>
          </w:rPr>
          <w:tab/>
        </w:r>
        <w:r w:rsidR="00CA273B" w:rsidRPr="0042114E">
          <w:rPr>
            <w:rStyle w:val="Hyperlink"/>
            <w:noProof/>
          </w:rPr>
          <w:t>„Iš apačios į viršų“ principas</w:t>
        </w:r>
        <w:r w:rsidR="00CA273B">
          <w:rPr>
            <w:noProof/>
            <w:webHidden/>
          </w:rPr>
          <w:tab/>
        </w:r>
        <w:r w:rsidR="00696B89">
          <w:rPr>
            <w:noProof/>
            <w:webHidden/>
          </w:rPr>
          <w:fldChar w:fldCharType="begin"/>
        </w:r>
        <w:r w:rsidR="00CA273B">
          <w:rPr>
            <w:noProof/>
            <w:webHidden/>
          </w:rPr>
          <w:instrText xml:space="preserve"> PAGEREF _Toc119662898 \h </w:instrText>
        </w:r>
        <w:r w:rsidR="00696B89">
          <w:rPr>
            <w:noProof/>
            <w:webHidden/>
          </w:rPr>
        </w:r>
        <w:r w:rsidR="00696B89">
          <w:rPr>
            <w:noProof/>
            <w:webHidden/>
          </w:rPr>
          <w:fldChar w:fldCharType="separate"/>
        </w:r>
        <w:r w:rsidR="008623BD">
          <w:rPr>
            <w:noProof/>
            <w:webHidden/>
          </w:rPr>
          <w:t>62</w:t>
        </w:r>
        <w:r w:rsidR="00696B89">
          <w:rPr>
            <w:noProof/>
            <w:webHidden/>
          </w:rPr>
          <w:fldChar w:fldCharType="end"/>
        </w:r>
      </w:hyperlink>
    </w:p>
    <w:p w14:paraId="4FBA32B3"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899" w:history="1">
        <w:r w:rsidR="00CA273B" w:rsidRPr="0042114E">
          <w:rPr>
            <w:rStyle w:val="Hyperlink"/>
            <w:noProof/>
          </w:rPr>
          <w:t>13.3.</w:t>
        </w:r>
        <w:r w:rsidR="00CA273B">
          <w:rPr>
            <w:rFonts w:eastAsiaTheme="minorEastAsia" w:cstheme="minorBidi"/>
            <w:i w:val="0"/>
            <w:iCs w:val="0"/>
            <w:noProof/>
            <w:sz w:val="22"/>
            <w:szCs w:val="22"/>
            <w:lang w:eastAsia="lt-LT"/>
          </w:rPr>
          <w:tab/>
        </w:r>
        <w:r w:rsidR="00CA273B" w:rsidRPr="0042114E">
          <w:rPr>
            <w:rStyle w:val="Hyperlink"/>
            <w:noProof/>
          </w:rPr>
          <w:t>Partnerystės principas</w:t>
        </w:r>
        <w:r w:rsidR="00CA273B">
          <w:rPr>
            <w:noProof/>
            <w:webHidden/>
          </w:rPr>
          <w:tab/>
        </w:r>
        <w:r w:rsidR="00696B89">
          <w:rPr>
            <w:noProof/>
            <w:webHidden/>
          </w:rPr>
          <w:fldChar w:fldCharType="begin"/>
        </w:r>
        <w:r w:rsidR="00CA273B">
          <w:rPr>
            <w:noProof/>
            <w:webHidden/>
          </w:rPr>
          <w:instrText xml:space="preserve"> PAGEREF _Toc119662899 \h </w:instrText>
        </w:r>
        <w:r w:rsidR="00696B89">
          <w:rPr>
            <w:noProof/>
            <w:webHidden/>
          </w:rPr>
        </w:r>
        <w:r w:rsidR="00696B89">
          <w:rPr>
            <w:noProof/>
            <w:webHidden/>
          </w:rPr>
          <w:fldChar w:fldCharType="separate"/>
        </w:r>
        <w:r w:rsidR="008623BD">
          <w:rPr>
            <w:noProof/>
            <w:webHidden/>
          </w:rPr>
          <w:t>64</w:t>
        </w:r>
        <w:r w:rsidR="00696B89">
          <w:rPr>
            <w:noProof/>
            <w:webHidden/>
          </w:rPr>
          <w:fldChar w:fldCharType="end"/>
        </w:r>
      </w:hyperlink>
    </w:p>
    <w:p w14:paraId="3537D345"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900" w:history="1">
        <w:r w:rsidR="00CA273B" w:rsidRPr="0042114E">
          <w:rPr>
            <w:rStyle w:val="Hyperlink"/>
            <w:noProof/>
          </w:rPr>
          <w:t>13.4.</w:t>
        </w:r>
        <w:r w:rsidR="00CA273B">
          <w:rPr>
            <w:rFonts w:eastAsiaTheme="minorEastAsia" w:cstheme="minorBidi"/>
            <w:i w:val="0"/>
            <w:iCs w:val="0"/>
            <w:noProof/>
            <w:sz w:val="22"/>
            <w:szCs w:val="22"/>
            <w:lang w:eastAsia="lt-LT"/>
          </w:rPr>
          <w:tab/>
        </w:r>
        <w:r w:rsidR="00CA273B" w:rsidRPr="0042114E">
          <w:rPr>
            <w:rStyle w:val="Hyperlink"/>
            <w:noProof/>
          </w:rPr>
          <w:t>Bendradarbiavimo principas</w:t>
        </w:r>
        <w:r w:rsidR="00CA273B">
          <w:rPr>
            <w:noProof/>
            <w:webHidden/>
          </w:rPr>
          <w:tab/>
        </w:r>
        <w:r w:rsidR="00696B89">
          <w:rPr>
            <w:noProof/>
            <w:webHidden/>
          </w:rPr>
          <w:fldChar w:fldCharType="begin"/>
        </w:r>
        <w:r w:rsidR="00CA273B">
          <w:rPr>
            <w:noProof/>
            <w:webHidden/>
          </w:rPr>
          <w:instrText xml:space="preserve"> PAGEREF _Toc119662900 \h </w:instrText>
        </w:r>
        <w:r w:rsidR="00696B89">
          <w:rPr>
            <w:noProof/>
            <w:webHidden/>
          </w:rPr>
        </w:r>
        <w:r w:rsidR="00696B89">
          <w:rPr>
            <w:noProof/>
            <w:webHidden/>
          </w:rPr>
          <w:fldChar w:fldCharType="separate"/>
        </w:r>
        <w:r w:rsidR="008623BD">
          <w:rPr>
            <w:noProof/>
            <w:webHidden/>
          </w:rPr>
          <w:t>64</w:t>
        </w:r>
        <w:r w:rsidR="00696B89">
          <w:rPr>
            <w:noProof/>
            <w:webHidden/>
          </w:rPr>
          <w:fldChar w:fldCharType="end"/>
        </w:r>
      </w:hyperlink>
    </w:p>
    <w:p w14:paraId="39B0DA87"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901" w:history="1">
        <w:r w:rsidR="00CA273B" w:rsidRPr="0042114E">
          <w:rPr>
            <w:rStyle w:val="Hyperlink"/>
            <w:noProof/>
          </w:rPr>
          <w:t>13.5.</w:t>
        </w:r>
        <w:r w:rsidR="00CA273B">
          <w:rPr>
            <w:rFonts w:eastAsiaTheme="minorEastAsia" w:cstheme="minorBidi"/>
            <w:i w:val="0"/>
            <w:iCs w:val="0"/>
            <w:noProof/>
            <w:sz w:val="22"/>
            <w:szCs w:val="22"/>
            <w:lang w:eastAsia="lt-LT"/>
          </w:rPr>
          <w:tab/>
        </w:r>
        <w:r w:rsidR="00CA273B" w:rsidRPr="0042114E">
          <w:rPr>
            <w:rStyle w:val="Hyperlink"/>
            <w:noProof/>
          </w:rPr>
          <w:t>Inovacijų principas</w:t>
        </w:r>
        <w:r w:rsidR="00CA273B">
          <w:rPr>
            <w:noProof/>
            <w:webHidden/>
          </w:rPr>
          <w:tab/>
        </w:r>
        <w:r w:rsidR="00696B89">
          <w:rPr>
            <w:noProof/>
            <w:webHidden/>
          </w:rPr>
          <w:fldChar w:fldCharType="begin"/>
        </w:r>
        <w:r w:rsidR="00CA273B">
          <w:rPr>
            <w:noProof/>
            <w:webHidden/>
          </w:rPr>
          <w:instrText xml:space="preserve"> PAGEREF _Toc119662901 \h </w:instrText>
        </w:r>
        <w:r w:rsidR="00696B89">
          <w:rPr>
            <w:noProof/>
            <w:webHidden/>
          </w:rPr>
        </w:r>
        <w:r w:rsidR="00696B89">
          <w:rPr>
            <w:noProof/>
            <w:webHidden/>
          </w:rPr>
          <w:fldChar w:fldCharType="separate"/>
        </w:r>
        <w:r w:rsidR="008623BD">
          <w:rPr>
            <w:noProof/>
            <w:webHidden/>
          </w:rPr>
          <w:t>65</w:t>
        </w:r>
        <w:r w:rsidR="00696B89">
          <w:rPr>
            <w:noProof/>
            <w:webHidden/>
          </w:rPr>
          <w:fldChar w:fldCharType="end"/>
        </w:r>
      </w:hyperlink>
    </w:p>
    <w:p w14:paraId="50BC4C6D"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902" w:history="1">
        <w:r w:rsidR="00CA273B" w:rsidRPr="0042114E">
          <w:rPr>
            <w:rStyle w:val="Hyperlink"/>
            <w:noProof/>
          </w:rPr>
          <w:t>13.6.</w:t>
        </w:r>
        <w:r w:rsidR="00CA273B">
          <w:rPr>
            <w:rFonts w:eastAsiaTheme="minorEastAsia" w:cstheme="minorBidi"/>
            <w:i w:val="0"/>
            <w:iCs w:val="0"/>
            <w:noProof/>
            <w:sz w:val="22"/>
            <w:szCs w:val="22"/>
            <w:lang w:eastAsia="lt-LT"/>
          </w:rPr>
          <w:tab/>
        </w:r>
        <w:r w:rsidR="00CA273B" w:rsidRPr="0042114E">
          <w:rPr>
            <w:rStyle w:val="Hyperlink"/>
            <w:noProof/>
          </w:rPr>
          <w:t>Jaunimas</w:t>
        </w:r>
        <w:r w:rsidR="00CA273B">
          <w:rPr>
            <w:noProof/>
            <w:webHidden/>
          </w:rPr>
          <w:tab/>
        </w:r>
        <w:r w:rsidR="00696B89">
          <w:rPr>
            <w:noProof/>
            <w:webHidden/>
          </w:rPr>
          <w:fldChar w:fldCharType="begin"/>
        </w:r>
        <w:r w:rsidR="00CA273B">
          <w:rPr>
            <w:noProof/>
            <w:webHidden/>
          </w:rPr>
          <w:instrText xml:space="preserve"> PAGEREF _Toc119662902 \h </w:instrText>
        </w:r>
        <w:r w:rsidR="00696B89">
          <w:rPr>
            <w:noProof/>
            <w:webHidden/>
          </w:rPr>
        </w:r>
        <w:r w:rsidR="00696B89">
          <w:rPr>
            <w:noProof/>
            <w:webHidden/>
          </w:rPr>
          <w:fldChar w:fldCharType="separate"/>
        </w:r>
        <w:r w:rsidR="008623BD">
          <w:rPr>
            <w:noProof/>
            <w:webHidden/>
          </w:rPr>
          <w:t>66</w:t>
        </w:r>
        <w:r w:rsidR="00696B89">
          <w:rPr>
            <w:noProof/>
            <w:webHidden/>
          </w:rPr>
          <w:fldChar w:fldCharType="end"/>
        </w:r>
      </w:hyperlink>
    </w:p>
    <w:p w14:paraId="62CCD434"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903" w:history="1">
        <w:r w:rsidR="00CA273B" w:rsidRPr="0042114E">
          <w:rPr>
            <w:rStyle w:val="Hyperlink"/>
            <w:noProof/>
          </w:rPr>
          <w:t>13.7.</w:t>
        </w:r>
        <w:r w:rsidR="00CA273B">
          <w:rPr>
            <w:rFonts w:eastAsiaTheme="minorEastAsia" w:cstheme="minorBidi"/>
            <w:i w:val="0"/>
            <w:iCs w:val="0"/>
            <w:noProof/>
            <w:sz w:val="22"/>
            <w:szCs w:val="22"/>
            <w:lang w:eastAsia="lt-LT"/>
          </w:rPr>
          <w:tab/>
        </w:r>
        <w:r w:rsidR="00CA273B" w:rsidRPr="0042114E">
          <w:rPr>
            <w:rStyle w:val="Hyperlink"/>
            <w:noProof/>
          </w:rPr>
          <w:t>Lyčių lygybė ir nediskriminavimas</w:t>
        </w:r>
        <w:r w:rsidR="00CA273B">
          <w:rPr>
            <w:noProof/>
            <w:webHidden/>
          </w:rPr>
          <w:tab/>
        </w:r>
        <w:r w:rsidR="00696B89">
          <w:rPr>
            <w:noProof/>
            <w:webHidden/>
          </w:rPr>
          <w:fldChar w:fldCharType="begin"/>
        </w:r>
        <w:r w:rsidR="00CA273B">
          <w:rPr>
            <w:noProof/>
            <w:webHidden/>
          </w:rPr>
          <w:instrText xml:space="preserve"> PAGEREF _Toc119662903 \h </w:instrText>
        </w:r>
        <w:r w:rsidR="00696B89">
          <w:rPr>
            <w:noProof/>
            <w:webHidden/>
          </w:rPr>
        </w:r>
        <w:r w:rsidR="00696B89">
          <w:rPr>
            <w:noProof/>
            <w:webHidden/>
          </w:rPr>
          <w:fldChar w:fldCharType="separate"/>
        </w:r>
        <w:r w:rsidR="008623BD">
          <w:rPr>
            <w:noProof/>
            <w:webHidden/>
          </w:rPr>
          <w:t>67</w:t>
        </w:r>
        <w:r w:rsidR="00696B89">
          <w:rPr>
            <w:noProof/>
            <w:webHidden/>
          </w:rPr>
          <w:fldChar w:fldCharType="end"/>
        </w:r>
      </w:hyperlink>
    </w:p>
    <w:p w14:paraId="66F5AA3A" w14:textId="77777777" w:rsidR="00CA273B" w:rsidRDefault="00C31E18">
      <w:pPr>
        <w:pStyle w:val="TOC2"/>
        <w:tabs>
          <w:tab w:val="left" w:pos="720"/>
          <w:tab w:val="right" w:leader="dot" w:pos="9628"/>
        </w:tabs>
        <w:rPr>
          <w:rFonts w:eastAsiaTheme="minorEastAsia" w:cstheme="minorBidi"/>
          <w:smallCaps w:val="0"/>
          <w:noProof/>
          <w:sz w:val="22"/>
          <w:szCs w:val="22"/>
          <w:lang w:eastAsia="lt-LT"/>
        </w:rPr>
      </w:pPr>
      <w:hyperlink w:anchor="_Toc119662904" w:history="1">
        <w:r w:rsidR="00CA273B" w:rsidRPr="0042114E">
          <w:rPr>
            <w:rStyle w:val="Hyperlink"/>
            <w:noProof/>
          </w:rPr>
          <w:t>14.</w:t>
        </w:r>
        <w:r w:rsidR="00CA273B">
          <w:rPr>
            <w:rFonts w:eastAsiaTheme="minorEastAsia" w:cstheme="minorBidi"/>
            <w:smallCaps w:val="0"/>
            <w:noProof/>
            <w:sz w:val="22"/>
            <w:szCs w:val="22"/>
            <w:lang w:eastAsia="lt-LT"/>
          </w:rPr>
          <w:tab/>
        </w:r>
        <w:r w:rsidR="00CA273B" w:rsidRPr="0042114E">
          <w:rPr>
            <w:rStyle w:val="Hyperlink"/>
            <w:noProof/>
          </w:rPr>
          <w:t>VPS viešinimo ir VVG teritorijos gyventojų aktyvumo skatinimo veiksmai</w:t>
        </w:r>
        <w:r w:rsidR="00CA273B">
          <w:rPr>
            <w:noProof/>
            <w:webHidden/>
          </w:rPr>
          <w:tab/>
        </w:r>
        <w:r w:rsidR="00696B89">
          <w:rPr>
            <w:noProof/>
            <w:webHidden/>
          </w:rPr>
          <w:fldChar w:fldCharType="begin"/>
        </w:r>
        <w:r w:rsidR="00CA273B">
          <w:rPr>
            <w:noProof/>
            <w:webHidden/>
          </w:rPr>
          <w:instrText xml:space="preserve"> PAGEREF _Toc119662904 \h </w:instrText>
        </w:r>
        <w:r w:rsidR="00696B89">
          <w:rPr>
            <w:noProof/>
            <w:webHidden/>
          </w:rPr>
        </w:r>
        <w:r w:rsidR="00696B89">
          <w:rPr>
            <w:noProof/>
            <w:webHidden/>
          </w:rPr>
          <w:fldChar w:fldCharType="separate"/>
        </w:r>
        <w:r w:rsidR="008623BD">
          <w:rPr>
            <w:noProof/>
            <w:webHidden/>
          </w:rPr>
          <w:t>68</w:t>
        </w:r>
        <w:r w:rsidR="00696B89">
          <w:rPr>
            <w:noProof/>
            <w:webHidden/>
          </w:rPr>
          <w:fldChar w:fldCharType="end"/>
        </w:r>
      </w:hyperlink>
    </w:p>
    <w:p w14:paraId="79905D04"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905" w:history="1">
        <w:r w:rsidR="00CA273B" w:rsidRPr="0042114E">
          <w:rPr>
            <w:rStyle w:val="Hyperlink"/>
            <w:noProof/>
          </w:rPr>
          <w:t>14.1.</w:t>
        </w:r>
        <w:r w:rsidR="00CA273B">
          <w:rPr>
            <w:rFonts w:eastAsiaTheme="minorEastAsia" w:cstheme="minorBidi"/>
            <w:i w:val="0"/>
            <w:iCs w:val="0"/>
            <w:noProof/>
            <w:sz w:val="22"/>
            <w:szCs w:val="22"/>
            <w:lang w:eastAsia="lt-LT"/>
          </w:rPr>
          <w:tab/>
        </w:r>
        <w:r w:rsidR="00CA273B" w:rsidRPr="0042114E">
          <w:rPr>
            <w:rStyle w:val="Hyperlink"/>
            <w:noProof/>
          </w:rPr>
          <w:t>Informacija apie VPS viešinimą ir derinimą su visuomene VPS rengimo metu</w:t>
        </w:r>
        <w:r w:rsidR="00CA273B">
          <w:rPr>
            <w:noProof/>
            <w:webHidden/>
          </w:rPr>
          <w:tab/>
        </w:r>
        <w:r w:rsidR="00696B89">
          <w:rPr>
            <w:noProof/>
            <w:webHidden/>
          </w:rPr>
          <w:fldChar w:fldCharType="begin"/>
        </w:r>
        <w:r w:rsidR="00CA273B">
          <w:rPr>
            <w:noProof/>
            <w:webHidden/>
          </w:rPr>
          <w:instrText xml:space="preserve"> PAGEREF _Toc119662905 \h </w:instrText>
        </w:r>
        <w:r w:rsidR="00696B89">
          <w:rPr>
            <w:noProof/>
            <w:webHidden/>
          </w:rPr>
        </w:r>
        <w:r w:rsidR="00696B89">
          <w:rPr>
            <w:noProof/>
            <w:webHidden/>
          </w:rPr>
          <w:fldChar w:fldCharType="separate"/>
        </w:r>
        <w:r w:rsidR="008623BD">
          <w:rPr>
            <w:noProof/>
            <w:webHidden/>
          </w:rPr>
          <w:t>68</w:t>
        </w:r>
        <w:r w:rsidR="00696B89">
          <w:rPr>
            <w:noProof/>
            <w:webHidden/>
          </w:rPr>
          <w:fldChar w:fldCharType="end"/>
        </w:r>
      </w:hyperlink>
    </w:p>
    <w:p w14:paraId="324D5C83"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906" w:history="1">
        <w:r w:rsidR="00CA273B" w:rsidRPr="0042114E">
          <w:rPr>
            <w:rStyle w:val="Hyperlink"/>
            <w:noProof/>
          </w:rPr>
          <w:t>14.2.</w:t>
        </w:r>
        <w:r w:rsidR="00CA273B">
          <w:rPr>
            <w:rFonts w:eastAsiaTheme="minorEastAsia" w:cstheme="minorBidi"/>
            <w:i w:val="0"/>
            <w:iCs w:val="0"/>
            <w:noProof/>
            <w:sz w:val="22"/>
            <w:szCs w:val="22"/>
            <w:lang w:eastAsia="lt-LT"/>
          </w:rPr>
          <w:tab/>
        </w:r>
        <w:r w:rsidR="00CA273B" w:rsidRPr="0042114E">
          <w:rPr>
            <w:rStyle w:val="Hyperlink"/>
            <w:noProof/>
          </w:rPr>
          <w:t>VPS viešinimo ir VVG teritorijos gyventojų aktyvumo skatinimo strategija VPS įgyvendinimo metu</w:t>
        </w:r>
        <w:r w:rsidR="00CA273B">
          <w:rPr>
            <w:noProof/>
            <w:webHidden/>
          </w:rPr>
          <w:tab/>
        </w:r>
        <w:r w:rsidR="00696B89">
          <w:rPr>
            <w:noProof/>
            <w:webHidden/>
          </w:rPr>
          <w:fldChar w:fldCharType="begin"/>
        </w:r>
        <w:r w:rsidR="00CA273B">
          <w:rPr>
            <w:noProof/>
            <w:webHidden/>
          </w:rPr>
          <w:instrText xml:space="preserve"> PAGEREF _Toc119662906 \h </w:instrText>
        </w:r>
        <w:r w:rsidR="00696B89">
          <w:rPr>
            <w:noProof/>
            <w:webHidden/>
          </w:rPr>
        </w:r>
        <w:r w:rsidR="00696B89">
          <w:rPr>
            <w:noProof/>
            <w:webHidden/>
          </w:rPr>
          <w:fldChar w:fldCharType="separate"/>
        </w:r>
        <w:r w:rsidR="008623BD">
          <w:rPr>
            <w:noProof/>
            <w:webHidden/>
          </w:rPr>
          <w:t>68</w:t>
        </w:r>
        <w:r w:rsidR="00696B89">
          <w:rPr>
            <w:noProof/>
            <w:webHidden/>
          </w:rPr>
          <w:fldChar w:fldCharType="end"/>
        </w:r>
      </w:hyperlink>
    </w:p>
    <w:p w14:paraId="5CE2E362" w14:textId="77777777" w:rsidR="00CA273B" w:rsidRDefault="00C31E18">
      <w:pPr>
        <w:pStyle w:val="TOC2"/>
        <w:tabs>
          <w:tab w:val="left" w:pos="720"/>
          <w:tab w:val="right" w:leader="dot" w:pos="9628"/>
        </w:tabs>
        <w:rPr>
          <w:rFonts w:eastAsiaTheme="minorEastAsia" w:cstheme="minorBidi"/>
          <w:smallCaps w:val="0"/>
          <w:noProof/>
          <w:sz w:val="22"/>
          <w:szCs w:val="22"/>
          <w:lang w:eastAsia="lt-LT"/>
        </w:rPr>
      </w:pPr>
      <w:hyperlink w:anchor="_Toc119662907" w:history="1">
        <w:r w:rsidR="00CA273B" w:rsidRPr="0042114E">
          <w:rPr>
            <w:rStyle w:val="Hyperlink"/>
            <w:noProof/>
          </w:rPr>
          <w:t>15.</w:t>
        </w:r>
        <w:r w:rsidR="00CA273B">
          <w:rPr>
            <w:rFonts w:eastAsiaTheme="minorEastAsia" w:cstheme="minorBidi"/>
            <w:smallCaps w:val="0"/>
            <w:noProof/>
            <w:sz w:val="22"/>
            <w:szCs w:val="22"/>
            <w:lang w:eastAsia="lt-LT"/>
          </w:rPr>
          <w:tab/>
        </w:r>
        <w:r w:rsidR="00CA273B" w:rsidRPr="0042114E">
          <w:rPr>
            <w:rStyle w:val="Hyperlink"/>
            <w:noProof/>
          </w:rPr>
          <w:t>VPS įgyvendinimo vidaus valdymo, stebėsenos ir vertinimo sistema</w:t>
        </w:r>
        <w:r w:rsidR="00CA273B">
          <w:rPr>
            <w:noProof/>
            <w:webHidden/>
          </w:rPr>
          <w:tab/>
        </w:r>
        <w:r w:rsidR="00696B89">
          <w:rPr>
            <w:noProof/>
            <w:webHidden/>
          </w:rPr>
          <w:fldChar w:fldCharType="begin"/>
        </w:r>
        <w:r w:rsidR="00CA273B">
          <w:rPr>
            <w:noProof/>
            <w:webHidden/>
          </w:rPr>
          <w:instrText xml:space="preserve"> PAGEREF _Toc119662907 \h </w:instrText>
        </w:r>
        <w:r w:rsidR="00696B89">
          <w:rPr>
            <w:noProof/>
            <w:webHidden/>
          </w:rPr>
        </w:r>
        <w:r w:rsidR="00696B89">
          <w:rPr>
            <w:noProof/>
            <w:webHidden/>
          </w:rPr>
          <w:fldChar w:fldCharType="separate"/>
        </w:r>
        <w:r w:rsidR="008623BD">
          <w:rPr>
            <w:noProof/>
            <w:webHidden/>
          </w:rPr>
          <w:t>70</w:t>
        </w:r>
        <w:r w:rsidR="00696B89">
          <w:rPr>
            <w:noProof/>
            <w:webHidden/>
          </w:rPr>
          <w:fldChar w:fldCharType="end"/>
        </w:r>
      </w:hyperlink>
    </w:p>
    <w:p w14:paraId="0739FF9F"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908" w:history="1">
        <w:r w:rsidR="00CA273B" w:rsidRPr="0042114E">
          <w:rPr>
            <w:rStyle w:val="Hyperlink"/>
            <w:noProof/>
          </w:rPr>
          <w:t>15.1.</w:t>
        </w:r>
        <w:r w:rsidR="00CA273B">
          <w:rPr>
            <w:rFonts w:eastAsiaTheme="minorEastAsia" w:cstheme="minorBidi"/>
            <w:i w:val="0"/>
            <w:iCs w:val="0"/>
            <w:noProof/>
            <w:sz w:val="22"/>
            <w:szCs w:val="22"/>
            <w:lang w:eastAsia="lt-LT"/>
          </w:rPr>
          <w:tab/>
        </w:r>
        <w:r w:rsidR="00CA273B" w:rsidRPr="0042114E">
          <w:rPr>
            <w:rStyle w:val="Hyperlink"/>
            <w:noProof/>
          </w:rPr>
          <w:t>VPS įgyvendinimo vidaus valdymo, stebėsenos ir vertinimo sistemos apibūdinimas</w:t>
        </w:r>
        <w:r w:rsidR="00CA273B">
          <w:rPr>
            <w:noProof/>
            <w:webHidden/>
          </w:rPr>
          <w:tab/>
        </w:r>
        <w:r w:rsidR="00696B89">
          <w:rPr>
            <w:noProof/>
            <w:webHidden/>
          </w:rPr>
          <w:fldChar w:fldCharType="begin"/>
        </w:r>
        <w:r w:rsidR="00CA273B">
          <w:rPr>
            <w:noProof/>
            <w:webHidden/>
          </w:rPr>
          <w:instrText xml:space="preserve"> PAGEREF _Toc119662908 \h </w:instrText>
        </w:r>
        <w:r w:rsidR="00696B89">
          <w:rPr>
            <w:noProof/>
            <w:webHidden/>
          </w:rPr>
        </w:r>
        <w:r w:rsidR="00696B89">
          <w:rPr>
            <w:noProof/>
            <w:webHidden/>
          </w:rPr>
          <w:fldChar w:fldCharType="separate"/>
        </w:r>
        <w:r w:rsidR="008623BD">
          <w:rPr>
            <w:noProof/>
            <w:webHidden/>
          </w:rPr>
          <w:t>70</w:t>
        </w:r>
        <w:r w:rsidR="00696B89">
          <w:rPr>
            <w:noProof/>
            <w:webHidden/>
          </w:rPr>
          <w:fldChar w:fldCharType="end"/>
        </w:r>
      </w:hyperlink>
    </w:p>
    <w:p w14:paraId="57102225" w14:textId="77777777" w:rsidR="00CA273B" w:rsidRDefault="00C31E18">
      <w:pPr>
        <w:pStyle w:val="TOC3"/>
        <w:tabs>
          <w:tab w:val="left" w:pos="1200"/>
          <w:tab w:val="right" w:leader="dot" w:pos="9628"/>
        </w:tabs>
        <w:rPr>
          <w:rFonts w:eastAsiaTheme="minorEastAsia" w:cstheme="minorBidi"/>
          <w:i w:val="0"/>
          <w:iCs w:val="0"/>
          <w:noProof/>
          <w:sz w:val="22"/>
          <w:szCs w:val="22"/>
          <w:lang w:eastAsia="lt-LT"/>
        </w:rPr>
      </w:pPr>
      <w:hyperlink w:anchor="_Toc119662909" w:history="1">
        <w:r w:rsidR="00CA273B" w:rsidRPr="0042114E">
          <w:rPr>
            <w:rStyle w:val="Hyperlink"/>
            <w:noProof/>
          </w:rPr>
          <w:t>15.2.</w:t>
        </w:r>
        <w:r w:rsidR="00CA273B">
          <w:rPr>
            <w:rFonts w:eastAsiaTheme="minorEastAsia" w:cstheme="minorBidi"/>
            <w:i w:val="0"/>
            <w:iCs w:val="0"/>
            <w:noProof/>
            <w:sz w:val="22"/>
            <w:szCs w:val="22"/>
            <w:lang w:eastAsia="lt-LT"/>
          </w:rPr>
          <w:tab/>
        </w:r>
        <w:r w:rsidR="00CA273B" w:rsidRPr="0042114E">
          <w:rPr>
            <w:rStyle w:val="Hyperlink"/>
            <w:noProof/>
          </w:rPr>
          <w:t>VPS įgyvendinimo vidaus valdymo, stebėsenos ir vertinimo funkcijos pagal subjektus</w:t>
        </w:r>
        <w:r w:rsidR="00CA273B">
          <w:rPr>
            <w:noProof/>
            <w:webHidden/>
          </w:rPr>
          <w:tab/>
        </w:r>
        <w:r w:rsidR="00696B89">
          <w:rPr>
            <w:noProof/>
            <w:webHidden/>
          </w:rPr>
          <w:fldChar w:fldCharType="begin"/>
        </w:r>
        <w:r w:rsidR="00CA273B">
          <w:rPr>
            <w:noProof/>
            <w:webHidden/>
          </w:rPr>
          <w:instrText xml:space="preserve"> PAGEREF _Toc119662909 \h </w:instrText>
        </w:r>
        <w:r w:rsidR="00696B89">
          <w:rPr>
            <w:noProof/>
            <w:webHidden/>
          </w:rPr>
        </w:r>
        <w:r w:rsidR="00696B89">
          <w:rPr>
            <w:noProof/>
            <w:webHidden/>
          </w:rPr>
          <w:fldChar w:fldCharType="separate"/>
        </w:r>
        <w:r w:rsidR="008623BD">
          <w:rPr>
            <w:noProof/>
            <w:webHidden/>
          </w:rPr>
          <w:t>71</w:t>
        </w:r>
        <w:r w:rsidR="00696B89">
          <w:rPr>
            <w:noProof/>
            <w:webHidden/>
          </w:rPr>
          <w:fldChar w:fldCharType="end"/>
        </w:r>
      </w:hyperlink>
    </w:p>
    <w:p w14:paraId="20FAC5CD" w14:textId="77777777" w:rsidR="00CA273B" w:rsidRDefault="00C31E18">
      <w:pPr>
        <w:pStyle w:val="TOC1"/>
        <w:tabs>
          <w:tab w:val="right" w:leader="dot" w:pos="9628"/>
        </w:tabs>
        <w:rPr>
          <w:rFonts w:eastAsiaTheme="minorEastAsia" w:cstheme="minorBidi"/>
          <w:b w:val="0"/>
          <w:bCs w:val="0"/>
          <w:caps w:val="0"/>
          <w:noProof/>
          <w:sz w:val="22"/>
          <w:szCs w:val="22"/>
          <w:lang w:eastAsia="lt-LT"/>
        </w:rPr>
      </w:pPr>
      <w:hyperlink w:anchor="_Toc119662910" w:history="1">
        <w:r w:rsidR="00CA273B" w:rsidRPr="0042114E">
          <w:rPr>
            <w:rStyle w:val="Hyperlink"/>
            <w:noProof/>
          </w:rPr>
          <w:t>IV dalis: VPS priedai</w:t>
        </w:r>
        <w:r w:rsidR="00CA273B">
          <w:rPr>
            <w:noProof/>
            <w:webHidden/>
          </w:rPr>
          <w:tab/>
        </w:r>
        <w:r w:rsidR="00696B89">
          <w:rPr>
            <w:noProof/>
            <w:webHidden/>
          </w:rPr>
          <w:fldChar w:fldCharType="begin"/>
        </w:r>
        <w:r w:rsidR="00CA273B">
          <w:rPr>
            <w:noProof/>
            <w:webHidden/>
          </w:rPr>
          <w:instrText xml:space="preserve"> PAGEREF _Toc119662910 \h </w:instrText>
        </w:r>
        <w:r w:rsidR="00696B89">
          <w:rPr>
            <w:noProof/>
            <w:webHidden/>
          </w:rPr>
        </w:r>
        <w:r w:rsidR="00696B89">
          <w:rPr>
            <w:noProof/>
            <w:webHidden/>
          </w:rPr>
          <w:fldChar w:fldCharType="separate"/>
        </w:r>
        <w:r w:rsidR="008623BD">
          <w:rPr>
            <w:noProof/>
            <w:webHidden/>
          </w:rPr>
          <w:t>74</w:t>
        </w:r>
        <w:r w:rsidR="00696B89">
          <w:rPr>
            <w:noProof/>
            <w:webHidden/>
          </w:rPr>
          <w:fldChar w:fldCharType="end"/>
        </w:r>
      </w:hyperlink>
    </w:p>
    <w:p w14:paraId="4F831393" w14:textId="77777777" w:rsidR="00AC760C" w:rsidRPr="00C8590F" w:rsidRDefault="00696B89" w:rsidP="00BD5766">
      <w:r w:rsidRPr="00C8590F">
        <w:rPr>
          <w:rFonts w:asciiTheme="minorHAnsi" w:hAnsiTheme="minorHAnsi" w:cstheme="minorHAnsi"/>
          <w:sz w:val="20"/>
        </w:rPr>
        <w:fldChar w:fldCharType="end"/>
      </w:r>
    </w:p>
    <w:p w14:paraId="7292E0E4" w14:textId="77777777" w:rsidR="00BD5766" w:rsidRPr="00C8590F" w:rsidRDefault="00BD5766" w:rsidP="00200A18">
      <w:pPr>
        <w:pStyle w:val="Heading1"/>
      </w:pPr>
      <w:bookmarkStart w:id="0" w:name="_Toc108556137"/>
      <w:bookmarkStart w:id="1" w:name="_Toc119662854"/>
      <w:r w:rsidRPr="00C8590F">
        <w:lastRenderedPageBreak/>
        <w:t xml:space="preserve">I </w:t>
      </w:r>
      <w:r w:rsidR="009C7604" w:rsidRPr="00C8590F">
        <w:t>skyrius</w:t>
      </w:r>
      <w:r w:rsidRPr="00C8590F">
        <w:t xml:space="preserve">: Kas mes esame? (VVG teritorijos situacijos </w:t>
      </w:r>
      <w:r w:rsidRPr="00200A18">
        <w:t>analizė</w:t>
      </w:r>
      <w:r w:rsidRPr="00C8590F">
        <w:t xml:space="preserve"> ir poreikiai)</w:t>
      </w:r>
      <w:bookmarkEnd w:id="0"/>
      <w:bookmarkEnd w:id="1"/>
    </w:p>
    <w:p w14:paraId="07CA79A7" w14:textId="77777777" w:rsidR="00566B9C" w:rsidRPr="00C8590F" w:rsidRDefault="00566B9C">
      <w:pPr>
        <w:pStyle w:val="Heading2"/>
        <w:numPr>
          <w:ilvl w:val="0"/>
          <w:numId w:val="1"/>
        </w:numPr>
      </w:pPr>
      <w:bookmarkStart w:id="2" w:name="_Toc119662855"/>
      <w:r w:rsidRPr="00C8590F">
        <w:t xml:space="preserve">VVG teritorijos </w:t>
      </w:r>
      <w:r w:rsidR="004812B5" w:rsidRPr="00C8590F">
        <w:t xml:space="preserve">situacijos ir </w:t>
      </w:r>
      <w:r w:rsidRPr="00C8590F">
        <w:t>poreikių analizė</w:t>
      </w:r>
      <w:bookmarkEnd w:id="2"/>
    </w:p>
    <w:p w14:paraId="7DA9A1A7" w14:textId="77777777" w:rsidR="001B7B9C" w:rsidRPr="00C8590F" w:rsidRDefault="001B7B9C" w:rsidP="001B7B9C">
      <w:pPr>
        <w:pStyle w:val="Heading3"/>
        <w:numPr>
          <w:ilvl w:val="1"/>
          <w:numId w:val="1"/>
        </w:numPr>
      </w:pPr>
      <w:bookmarkStart w:id="3" w:name="_Toc119662856"/>
      <w:r w:rsidRPr="00C8590F">
        <w:t>Trumpas VVG pristatymas</w:t>
      </w:r>
      <w:bookmarkEnd w:id="3"/>
    </w:p>
    <w:p w14:paraId="6FAB8764" w14:textId="77777777" w:rsidR="002F493D" w:rsidRPr="00B42C81" w:rsidRDefault="002F493D" w:rsidP="002F493D">
      <w:pPr>
        <w:pStyle w:val="NoSpacing"/>
        <w:tabs>
          <w:tab w:val="left" w:pos="851"/>
        </w:tabs>
        <w:jc w:val="both"/>
      </w:pPr>
      <w:r w:rsidRPr="00B42C81">
        <w:t xml:space="preserve">Širvintų rajono vietos veiklos grupė </w:t>
      </w:r>
      <w:r w:rsidRPr="00B42C81">
        <w:rPr>
          <w:rFonts w:eastAsia="Calibri"/>
        </w:rPr>
        <w:t>(toliau – VVG)</w:t>
      </w:r>
      <w:r w:rsidRPr="00B42C81">
        <w:t xml:space="preserve">, nevyriausybinė organizacija įsteigta pagal Asociacijos įstatymą </w:t>
      </w:r>
      <w:r w:rsidRPr="00B42C81">
        <w:rPr>
          <w:shd w:val="clear" w:color="auto" w:fill="FFFFFF"/>
        </w:rPr>
        <w:t xml:space="preserve">2004-07-23. </w:t>
      </w:r>
      <w:r w:rsidRPr="00B42C81">
        <w:t>Iniciatyva ir motyvas kurti VVG atsirado paskelbus Lietuvos Respublikos žemės ūkio ministerijai</w:t>
      </w:r>
      <w:r w:rsidR="00302CF2">
        <w:t>, įgyvendinant Bendrąjį programavimo dokumentą (</w:t>
      </w:r>
      <w:r w:rsidRPr="00B42C81">
        <w:t>BPD</w:t>
      </w:r>
      <w:r w:rsidR="00302CF2">
        <w:t>)</w:t>
      </w:r>
      <w:r w:rsidR="002F5966">
        <w:t xml:space="preserve">  2004-2006 m.</w:t>
      </w:r>
      <w:r w:rsidRPr="00B42C81">
        <w:t xml:space="preserve">, kuriame buvo numatyta </w:t>
      </w:r>
      <w:r w:rsidR="002F5966">
        <w:t>parama vietos plėtros strategijų įgyvendinimui</w:t>
      </w:r>
      <w:r w:rsidRPr="00B42C81">
        <w:t>.</w:t>
      </w:r>
    </w:p>
    <w:p w14:paraId="2275EDC2" w14:textId="77777777" w:rsidR="00C95A83" w:rsidRDefault="002F493D" w:rsidP="00A63001">
      <w:pPr>
        <w:pStyle w:val="NormalWeb"/>
        <w:spacing w:before="0" w:beforeAutospacing="0" w:after="0" w:afterAutospacing="0"/>
        <w:jc w:val="both"/>
      </w:pPr>
      <w:r w:rsidRPr="00B42C81">
        <w:t xml:space="preserve">Naujam iššūkiui, susijusiam su  </w:t>
      </w:r>
      <w:r w:rsidR="0031447F">
        <w:t xml:space="preserve">Lietuvos kaimo plėtros </w:t>
      </w:r>
      <w:r w:rsidRPr="00B42C81">
        <w:t>2007-2013 metų programos (KPP) krypties „</w:t>
      </w:r>
      <w:r w:rsidRPr="00B42C81">
        <w:rPr>
          <w:rFonts w:eastAsia="Calibri"/>
        </w:rPr>
        <w:t xml:space="preserve">LEADER“ metodo </w:t>
      </w:r>
      <w:r w:rsidRPr="00B42C81">
        <w:t xml:space="preserve">įgyvendinimu  VVG sudėtį sudarė 15 narių: 8 kaimo bendruomenių ir kt.  NVO atstovai, 3 verslo atstovai ir  4 vietos valdžios atstovai. </w:t>
      </w:r>
    </w:p>
    <w:p w14:paraId="212EEAA5" w14:textId="77777777" w:rsidR="00C95A83" w:rsidRPr="00D03E73" w:rsidRDefault="00C95A83" w:rsidP="00195605">
      <w:pPr>
        <w:pStyle w:val="NormalWeb"/>
        <w:spacing w:before="0" w:beforeAutospacing="0" w:after="0" w:afterAutospacing="0"/>
        <w:jc w:val="both"/>
      </w:pPr>
      <w:r w:rsidRPr="00D03E73">
        <w:t>2023 balandžio 18 d. VVG buvo 42 nariai. VVG yra atvira organizacija, nauji nariai priimami įstatuose nustatyta tvarka. VVG narių visuotinis susirinkimas renka valdybą ir pirmininką, jo pavaduotoją, tvirtina VVG metinę finansinę atskaitomybę ir veiklos ataskaitą, teritorijos vietos plėtros strategiją bei turi kitas funkcijas numatytas įstatuose.</w:t>
      </w:r>
    </w:p>
    <w:p w14:paraId="1FEC7424" w14:textId="77777777" w:rsidR="002476DC" w:rsidRPr="0031447F" w:rsidRDefault="002F493D" w:rsidP="002F493D">
      <w:pPr>
        <w:pStyle w:val="NoSpacing"/>
        <w:tabs>
          <w:tab w:val="left" w:pos="851"/>
        </w:tabs>
        <w:jc w:val="both"/>
        <w:rPr>
          <w:strike/>
        </w:rPr>
      </w:pPr>
      <w:r w:rsidRPr="0031447F">
        <w:t>Nuo Širvintų r</w:t>
      </w:r>
      <w:r w:rsidR="00D03E73" w:rsidRPr="0031447F">
        <w:t xml:space="preserve">ajono </w:t>
      </w:r>
      <w:r w:rsidRPr="0031447F">
        <w:t>VVG veiklos pradžios iki 202</w:t>
      </w:r>
      <w:r w:rsidR="002F164B" w:rsidRPr="0031447F">
        <w:t>3</w:t>
      </w:r>
      <w:r w:rsidRPr="0031447F">
        <w:t>-04-</w:t>
      </w:r>
      <w:r w:rsidR="002F164B" w:rsidRPr="0031447F">
        <w:t>18</w:t>
      </w:r>
      <w:r w:rsidRPr="0031447F">
        <w:t xml:space="preserve"> visuotinio narių susirinkimo dienos  Valdybos narių sudėtys buvo pakeistos </w:t>
      </w:r>
      <w:r w:rsidR="004B28EA" w:rsidRPr="0031447F">
        <w:t>10</w:t>
      </w:r>
      <w:r w:rsidRPr="0031447F">
        <w:t xml:space="preserve"> kart</w:t>
      </w:r>
      <w:r w:rsidR="004B28EA" w:rsidRPr="0031447F">
        <w:t>ų</w:t>
      </w:r>
      <w:r w:rsidRPr="0031447F">
        <w:t>. Pagal VĮ „Registrų centras“ pateiktus</w:t>
      </w:r>
      <w:r w:rsidR="00827E48" w:rsidRPr="0031447F">
        <w:t xml:space="preserve"> 2023-04-28</w:t>
      </w:r>
      <w:r w:rsidRPr="0031447F">
        <w:t xml:space="preserve">  duomenis </w:t>
      </w:r>
      <w:r w:rsidR="008B4341" w:rsidRPr="0031447F">
        <w:t>kolegialus VVG valdymo organas -</w:t>
      </w:r>
      <w:r w:rsidRPr="0031447F">
        <w:t xml:space="preserve"> VVG valdyba  sudaryta iš 11 narių, kuri atitinka VVG sudėties atstovavimo proporcijas pagal</w:t>
      </w:r>
      <w:r w:rsidR="00574578" w:rsidRPr="0031447F">
        <w:t xml:space="preserve"> Vietos plėtros strategijų, įgyvendinamų bendruomenių inicijuotos vietos plėtros būdu, įgyvendinimo taisyklėse</w:t>
      </w:r>
      <w:r w:rsidRPr="0031447F">
        <w:t xml:space="preserve"> keliamus reikalavimus: 5 VVG valdybos nariai (45,</w:t>
      </w:r>
      <w:r w:rsidR="00837D0E" w:rsidRPr="0031447F">
        <w:t>5</w:t>
      </w:r>
      <w:r w:rsidRPr="0031447F">
        <w:t xml:space="preserve">%) atstovauja pilietinei visuomenei, </w:t>
      </w:r>
      <w:r w:rsidR="00574578" w:rsidRPr="0031447F">
        <w:t>2 nariai (18,</w:t>
      </w:r>
      <w:r w:rsidR="00837D0E" w:rsidRPr="0031447F">
        <w:t>2</w:t>
      </w:r>
      <w:r w:rsidR="00574578" w:rsidRPr="0031447F">
        <w:t>%</w:t>
      </w:r>
      <w:r w:rsidRPr="0031447F">
        <w:t xml:space="preserve">) – vietos valdžią ir </w:t>
      </w:r>
      <w:r w:rsidR="00574578" w:rsidRPr="0031447F">
        <w:t xml:space="preserve"> 4 VVG nariai (36,3</w:t>
      </w:r>
      <w:r w:rsidRPr="0031447F">
        <w:t xml:space="preserve">%) atstovauja verslo sektorių. </w:t>
      </w:r>
    </w:p>
    <w:p w14:paraId="4D304565" w14:textId="77777777" w:rsidR="002476DC" w:rsidRPr="00D03E73" w:rsidRDefault="002476DC" w:rsidP="002476DC">
      <w:pPr>
        <w:pStyle w:val="NormalWeb"/>
        <w:spacing w:before="0" w:beforeAutospacing="0" w:after="0" w:afterAutospacing="0"/>
        <w:jc w:val="both"/>
      </w:pPr>
      <w:r w:rsidRPr="00D03E73">
        <w:t>VVG pirmininkas - vienasmenis valdymo organas</w:t>
      </w:r>
      <w:r w:rsidR="00CA4158" w:rsidRPr="00D03E73">
        <w:t xml:space="preserve"> renkamas visuotiniame susirinkime trejiems metams.</w:t>
      </w:r>
      <w:r w:rsidRPr="00D03E73">
        <w:t xml:space="preserve"> Pirmininkas </w:t>
      </w:r>
      <w:r w:rsidR="00CA4158" w:rsidRPr="00D03E73">
        <w:t xml:space="preserve">atstovauja </w:t>
      </w:r>
      <w:r w:rsidR="00CA4158" w:rsidRPr="00D03E73">
        <w:rPr>
          <w:rFonts w:eastAsia="SimSun"/>
        </w:rPr>
        <w:t>Širvintų r</w:t>
      </w:r>
      <w:r w:rsidR="00D03E73" w:rsidRPr="00D03E73">
        <w:rPr>
          <w:rFonts w:eastAsia="SimSun"/>
        </w:rPr>
        <w:t>ajono</w:t>
      </w:r>
      <w:r w:rsidR="00CA4158" w:rsidRPr="00D03E73">
        <w:rPr>
          <w:rFonts w:eastAsia="SimSun"/>
        </w:rPr>
        <w:t xml:space="preserve"> VVG</w:t>
      </w:r>
      <w:r w:rsidR="00CA4158" w:rsidRPr="00D03E73">
        <w:t>, jos vardu sudaro ir pasirašo sutartis su fiziniais ir juridiniais asmenimis</w:t>
      </w:r>
      <w:r w:rsidRPr="00D03E73">
        <w:t>, valdybai pritarus, priima ir atleidžia darbuotojus, sudaro ir nutraukia su jais darbo sutartis, vykdo kitas funkcijas numatytas VVG įstatuose. </w:t>
      </w:r>
    </w:p>
    <w:p w14:paraId="4FE315FF" w14:textId="77777777" w:rsidR="002F493D" w:rsidRPr="00D03E73" w:rsidRDefault="002476DC" w:rsidP="00195605">
      <w:pPr>
        <w:pStyle w:val="NormalWeb"/>
        <w:spacing w:before="0" w:beforeAutospacing="0" w:after="0" w:afterAutospacing="0"/>
        <w:jc w:val="both"/>
      </w:pPr>
      <w:r w:rsidRPr="00D03E73">
        <w:t>VVG veiklos administravimui, vietos plėtros strategijos įgyvendinimui yra samdomas administracinis personalas, turintis kompetencijas rengti ir įgyvendinti Europos Sąjungos struktūrinių fondų projektus. </w:t>
      </w:r>
      <w:r w:rsidR="002F493D" w:rsidRPr="00D03E73">
        <w:rPr>
          <w:strike/>
        </w:rPr>
        <w:t xml:space="preserve">                                                                       </w:t>
      </w:r>
    </w:p>
    <w:p w14:paraId="55CFBD77" w14:textId="77777777" w:rsidR="002F493D" w:rsidRPr="00B42C81" w:rsidRDefault="002F493D" w:rsidP="002F493D">
      <w:pPr>
        <w:pStyle w:val="NoSpacing"/>
        <w:tabs>
          <w:tab w:val="left" w:pos="851"/>
        </w:tabs>
        <w:jc w:val="both"/>
      </w:pPr>
      <w:r w:rsidRPr="00B42C81">
        <w:t>Širvintų r</w:t>
      </w:r>
      <w:r w:rsidR="00D03E73">
        <w:t xml:space="preserve">ajono </w:t>
      </w:r>
      <w:r w:rsidRPr="00B42C81">
        <w:t>VVG</w:t>
      </w:r>
      <w:r>
        <w:t>,</w:t>
      </w:r>
      <w:r w:rsidRPr="00B42C81">
        <w:t xml:space="preserve"> nuolat bendradarbiaujant su socialiniais ekonominiais partneriais, nenutrūkstamai komunikuojant administracijai su  vienasmeninio ir  kolegialaus  valdymo organo nariais, </w:t>
      </w:r>
      <w:r w:rsidRPr="00B42C81">
        <w:rPr>
          <w:bCs/>
          <w:color w:val="191919"/>
        </w:rPr>
        <w:t>sėkmingai įgyvendin</w:t>
      </w:r>
      <w:r w:rsidR="00D03E73">
        <w:rPr>
          <w:bCs/>
          <w:color w:val="191919"/>
        </w:rPr>
        <w:t xml:space="preserve">o vietos plėtros </w:t>
      </w:r>
      <w:r w:rsidRPr="00B42C81">
        <w:rPr>
          <w:bCs/>
          <w:color w:val="191919"/>
        </w:rPr>
        <w:t>strategij</w:t>
      </w:r>
      <w:r w:rsidR="00D03E73">
        <w:rPr>
          <w:bCs/>
          <w:color w:val="191919"/>
        </w:rPr>
        <w:t>ą</w:t>
      </w:r>
      <w:r w:rsidRPr="00B42C81">
        <w:t xml:space="preserve"> už </w:t>
      </w:r>
      <w:r w:rsidRPr="00B42C81">
        <w:rPr>
          <w:rFonts w:eastAsia="Calibri"/>
        </w:rPr>
        <w:t xml:space="preserve">1,8275 milijono </w:t>
      </w:r>
      <w:r w:rsidR="00C95A83">
        <w:rPr>
          <w:rFonts w:eastAsia="Calibri"/>
        </w:rPr>
        <w:t>Eur</w:t>
      </w:r>
      <w:r w:rsidRPr="00B42C81">
        <w:rPr>
          <w:rFonts w:eastAsia="Calibri"/>
        </w:rPr>
        <w:t xml:space="preserve"> paramos sumą</w:t>
      </w:r>
      <w:r w:rsidRPr="00B42C81">
        <w:t xml:space="preserve"> </w:t>
      </w:r>
      <w:r w:rsidRPr="00B42C81">
        <w:rPr>
          <w:rFonts w:eastAsia="Calibri"/>
        </w:rPr>
        <w:t>pagal 2007–2013 metų programos kryptį „LEADER metodo įgyvendinimas“.</w:t>
      </w:r>
    </w:p>
    <w:p w14:paraId="1DA4524D" w14:textId="77777777" w:rsidR="002F493D" w:rsidRPr="00B42C81" w:rsidRDefault="002F493D" w:rsidP="002F493D">
      <w:pPr>
        <w:pStyle w:val="NoSpacing"/>
        <w:tabs>
          <w:tab w:val="left" w:pos="851"/>
        </w:tabs>
        <w:jc w:val="both"/>
        <w:rPr>
          <w:color w:val="1D2129"/>
          <w:shd w:val="clear" w:color="auto" w:fill="FFFFFF"/>
        </w:rPr>
      </w:pPr>
      <w:r w:rsidRPr="00B42C81">
        <w:rPr>
          <w:color w:val="1D2129"/>
          <w:shd w:val="clear" w:color="auto" w:fill="FFFFFF"/>
        </w:rPr>
        <w:t>Atkaklaus ir atsakingo darbo dėka  antr</w:t>
      </w:r>
      <w:r w:rsidR="00D03E73">
        <w:rPr>
          <w:color w:val="1D2129"/>
          <w:shd w:val="clear" w:color="auto" w:fill="FFFFFF"/>
        </w:rPr>
        <w:t xml:space="preserve">ąją </w:t>
      </w:r>
      <w:r w:rsidRPr="00B42C81">
        <w:t xml:space="preserve">Širvintų rajono </w:t>
      </w:r>
      <w:r w:rsidR="00D03E73">
        <w:t>VVG</w:t>
      </w:r>
      <w:r w:rsidRPr="00B42C81">
        <w:t xml:space="preserve"> 2015-2020 metų vietos plėtros strategij</w:t>
      </w:r>
      <w:r w:rsidR="0031447F">
        <w:t>ą</w:t>
      </w:r>
      <w:r w:rsidRPr="00B42C81">
        <w:t xml:space="preserve"> planuojama baigti įgyvendinti iki 2023-ųjų metų pabaigos. Š</w:t>
      </w:r>
      <w:r w:rsidRPr="00B42C81">
        <w:rPr>
          <w:rStyle w:val="textexposedshow"/>
          <w:shd w:val="clear" w:color="auto" w:fill="FFFFFF"/>
        </w:rPr>
        <w:t xml:space="preserve">iai VPS įgyvendinti Lietuvos Respublikos žemės ūkio ministerija  </w:t>
      </w:r>
      <w:r>
        <w:rPr>
          <w:rStyle w:val="textexposedshow"/>
          <w:shd w:val="clear" w:color="auto" w:fill="FFFFFF"/>
        </w:rPr>
        <w:t>yra skyrusi</w:t>
      </w:r>
      <w:r w:rsidRPr="00B42C81">
        <w:rPr>
          <w:rStyle w:val="textexposedshow"/>
          <w:shd w:val="clear" w:color="auto" w:fill="FFFFFF"/>
        </w:rPr>
        <w:t xml:space="preserve"> </w:t>
      </w:r>
      <w:r w:rsidRPr="00B42C81">
        <w:rPr>
          <w:b/>
          <w:color w:val="1D2129"/>
        </w:rPr>
        <w:t xml:space="preserve">- </w:t>
      </w:r>
      <w:r w:rsidRPr="00B42C81">
        <w:t xml:space="preserve">1 672 294,00 Eur </w:t>
      </w:r>
      <w:r w:rsidRPr="00B42C81">
        <w:rPr>
          <w:rStyle w:val="textexposedshow"/>
          <w:shd w:val="clear" w:color="auto" w:fill="FFFFFF"/>
        </w:rPr>
        <w:t xml:space="preserve">paramą. </w:t>
      </w:r>
    </w:p>
    <w:p w14:paraId="43F6262B" w14:textId="77777777" w:rsidR="00566B9C" w:rsidRDefault="00566B9C">
      <w:pPr>
        <w:pStyle w:val="Heading3"/>
        <w:numPr>
          <w:ilvl w:val="1"/>
          <w:numId w:val="1"/>
        </w:numPr>
      </w:pPr>
      <w:bookmarkStart w:id="4" w:name="_Toc119662857"/>
      <w:r w:rsidRPr="00C8590F">
        <w:t>Pagrindiniai VVG teritorijos duomenys</w:t>
      </w:r>
      <w:bookmarkEnd w:id="4"/>
    </w:p>
    <w:p w14:paraId="5523236D" w14:textId="77777777" w:rsidR="002D455C" w:rsidRPr="00E41D8B" w:rsidRDefault="00986E29" w:rsidP="00C753E9">
      <w:pPr>
        <w:jc w:val="both"/>
        <w:rPr>
          <w:rStyle w:val="Hyperlink"/>
          <w:color w:val="auto"/>
          <w:u w:val="none"/>
        </w:rPr>
      </w:pPr>
      <w:r>
        <w:t xml:space="preserve">Širvintų rajono VVG pasirinkta LEADER metodo įgyvendinimui teritorija atitinka Širvintų rajono savivaldybės administravimo teritoriją, išskyrus rajono centrą - Širvintų miestą. Širvintų rajono savivaldybė yra viena mažiausių šalies savivaldybių. Širvintų rajonas užima 906 kv. km teritoriją: tai sudaro 1,4 proc. Lietuvos ir 9,3 proc. Vilniaus apskrities teritorijos </w:t>
      </w:r>
      <w:r w:rsidR="002D455C" w:rsidRPr="002D455C">
        <w:t>(</w:t>
      </w:r>
      <w:r w:rsidR="00F31175" w:rsidRPr="00DB02FB">
        <w:rPr>
          <w:i/>
          <w:iCs/>
          <w:color w:val="000000"/>
          <w:shd w:val="clear" w:color="auto" w:fill="FFFFFF"/>
        </w:rPr>
        <w:t>2022 m. Lietuvos Respublikos žemės fondas. Vilnius: Nacionalinė žemės tarnyba prie Aplinkos ministerijos</w:t>
      </w:r>
      <w:r w:rsidR="00DB02FB" w:rsidRPr="00DB02FB">
        <w:rPr>
          <w:i/>
          <w:iCs/>
          <w:color w:val="000000"/>
          <w:shd w:val="clear" w:color="auto" w:fill="FFFFFF"/>
        </w:rPr>
        <w:t xml:space="preserve">. </w:t>
      </w:r>
      <w:r w:rsidR="00F31175" w:rsidRPr="00DB02FB">
        <w:rPr>
          <w:i/>
          <w:iCs/>
          <w:color w:val="000000"/>
          <w:shd w:val="clear" w:color="auto" w:fill="FFFFFF"/>
        </w:rPr>
        <w:t>Prieiga per internetą</w:t>
      </w:r>
      <w:r w:rsidR="00F31175" w:rsidRPr="00DB02FB">
        <w:rPr>
          <w:i/>
          <w:iCs/>
          <w:shd w:val="clear" w:color="auto" w:fill="FFFFFF"/>
        </w:rPr>
        <w:t xml:space="preserve">: </w:t>
      </w:r>
      <w:hyperlink r:id="rId17" w:history="1">
        <w:r w:rsidR="002D455C" w:rsidRPr="00DB02FB">
          <w:rPr>
            <w:rStyle w:val="Hyperlink"/>
            <w:i/>
            <w:iCs/>
            <w:color w:val="auto"/>
            <w:u w:val="none"/>
          </w:rPr>
          <w:t>https://www.nzt.lt/go.php/lit/Lietuvos-respublikos-zemes-fondas</w:t>
        </w:r>
      </w:hyperlink>
      <w:r w:rsidR="002D455C" w:rsidRPr="00E41D8B">
        <w:rPr>
          <w:rStyle w:val="Hyperlink"/>
          <w:color w:val="auto"/>
          <w:u w:val="none"/>
        </w:rPr>
        <w:t>).</w:t>
      </w:r>
    </w:p>
    <w:p w14:paraId="4012E457" w14:textId="77777777" w:rsidR="00E30DEB" w:rsidRDefault="00986E29" w:rsidP="00C753E9">
      <w:pPr>
        <w:jc w:val="both"/>
      </w:pPr>
      <w:r>
        <w:t>Širvintų rajono vietos veiklos grupės atstovaujama kaimiškoji teritorija - 902 kv. km, likusius 4 kv. km užima Širvintų miestas</w:t>
      </w:r>
      <w:r w:rsidR="00E30DEB">
        <w:t xml:space="preserve"> t. y. 99,6 proc. teritorijos priklauso kaimiškosioms vietovėms</w:t>
      </w:r>
      <w:r>
        <w:t xml:space="preserve">.  </w:t>
      </w:r>
    </w:p>
    <w:p w14:paraId="2FCEABFB" w14:textId="77777777" w:rsidR="00E30DEB" w:rsidRDefault="00986E29" w:rsidP="00C753E9">
      <w:pPr>
        <w:jc w:val="both"/>
      </w:pPr>
      <w:r>
        <w:t xml:space="preserve">Širvintų rajonas yra pietrytinėje šalies dalyje. Rajonas ribojasi su trimis Vilniaus apskrities savivaldybių teritorijomis: šiaurinėje dalyje su Ukmergės rajonu, pietinėje ir pietrytinėje dalyse su </w:t>
      </w:r>
      <w:r>
        <w:lastRenderedPageBreak/>
        <w:t>Elektrėnais bei Vilniaus rajonu. Vakarinėje pusėje rajono teritorija ribojasi su Jonavos ir Kaišiadorių rajonais, o šiaurrytinėje dalyje su Molėtų rajonu. Rajonas priklauso didžiausiai pagal plotą ir gyventojų skaičių Vilniaus apskričiai. Patogi Širvintų</w:t>
      </w:r>
      <w:r w:rsidR="002D455C">
        <w:t xml:space="preserve"> rajono</w:t>
      </w:r>
      <w:r>
        <w:t xml:space="preserve"> geografinė padėtis. Iki didžiausių šalies miestų ir</w:t>
      </w:r>
      <w:r w:rsidR="002D455C">
        <w:t xml:space="preserve"> </w:t>
      </w:r>
      <w:r>
        <w:t>kaimyninių apskričių centrų: nuo Širvintų iki Vilniaus – 51 km, iki Kauno – 95 km, iki Panevėžio – 89 km, iki</w:t>
      </w:r>
      <w:r w:rsidR="002D455C">
        <w:t xml:space="preserve"> </w:t>
      </w:r>
      <w:r>
        <w:t xml:space="preserve">Utenos – 88 km, iki Alytaus – 125 km. </w:t>
      </w:r>
      <w:r w:rsidR="00E64A8F" w:rsidRPr="00E64A8F">
        <w:rPr>
          <w:b/>
          <w:bCs/>
          <w:color w:val="FF0000"/>
        </w:rPr>
        <w:t>(R1)</w:t>
      </w:r>
    </w:p>
    <w:p w14:paraId="26A895E0" w14:textId="77777777" w:rsidR="002D455C" w:rsidRDefault="00986E29" w:rsidP="00C753E9">
      <w:pPr>
        <w:jc w:val="both"/>
      </w:pPr>
      <w:r>
        <w:t>Širvintų rajono administracinis centras – Širvintų miestas. Teritoriją sudaro 8 seniūnijos:</w:t>
      </w:r>
      <w:r w:rsidR="002D455C">
        <w:t xml:space="preserve"> </w:t>
      </w:r>
      <w:r>
        <w:t>Alionių,</w:t>
      </w:r>
      <w:r w:rsidR="002D455C">
        <w:t xml:space="preserve"> </w:t>
      </w:r>
      <w:r>
        <w:t>Čiobiškio, Gelvonų, Jauniūnų, Kernavės, Musninkų, Širvintų, Zibalų</w:t>
      </w:r>
      <w:r w:rsidR="002D455C">
        <w:t xml:space="preserve"> </w:t>
      </w:r>
      <w:r w:rsidR="002D455C" w:rsidRPr="00E64A8F">
        <w:rPr>
          <w:b/>
          <w:bCs/>
          <w:color w:val="FF0000"/>
        </w:rPr>
        <w:t>(R2)</w:t>
      </w:r>
      <w:r w:rsidR="002D455C" w:rsidRPr="00E64A8F">
        <w:rPr>
          <w:color w:val="FF0000"/>
        </w:rPr>
        <w:t xml:space="preserve"> </w:t>
      </w:r>
      <w:r w:rsidR="002D455C">
        <w:t>(</w:t>
      </w:r>
      <w:r w:rsidR="00F31175" w:rsidRPr="00DB02FB">
        <w:rPr>
          <w:i/>
          <w:iCs/>
        </w:rPr>
        <w:t xml:space="preserve">Prieiga per internetą: </w:t>
      </w:r>
      <w:r w:rsidR="00C31E18">
        <w:fldChar w:fldCharType="begin"/>
      </w:r>
      <w:r w:rsidR="00C31E18">
        <w:instrText>HYPERLINK "https://www.sirvintos.lt/lt/apie-rajona/sirvintu-rajono-savivaldybe/2482"</w:instrText>
      </w:r>
      <w:r w:rsidR="00C31E18">
        <w:fldChar w:fldCharType="separate"/>
      </w:r>
      <w:r w:rsidR="00F31175" w:rsidRPr="00DB02FB">
        <w:rPr>
          <w:rStyle w:val="Hyperlink"/>
          <w:i/>
          <w:iCs/>
          <w:color w:val="auto"/>
          <w:u w:val="none"/>
        </w:rPr>
        <w:t>https://www.sirvintos.lt/lt/apie-rajona/sirvintu-rajono-savivaldybe/2482</w:t>
      </w:r>
      <w:r w:rsidR="00C31E18">
        <w:rPr>
          <w:rStyle w:val="Hyperlink"/>
          <w:i/>
          <w:iCs/>
          <w:color w:val="auto"/>
          <w:u w:val="none"/>
        </w:rPr>
        <w:fldChar w:fldCharType="end"/>
      </w:r>
      <w:r w:rsidR="002D455C">
        <w:t xml:space="preserve">). </w:t>
      </w:r>
    </w:p>
    <w:p w14:paraId="2C8A761D" w14:textId="77777777" w:rsidR="00D766B0" w:rsidRDefault="00D766B0" w:rsidP="00C753E9">
      <w:pPr>
        <w:jc w:val="both"/>
        <w:rPr>
          <w:i/>
          <w:iCs/>
        </w:rPr>
      </w:pPr>
      <w:r w:rsidRPr="00D766B0">
        <w:rPr>
          <w:i/>
          <w:iCs/>
        </w:rPr>
        <w:t xml:space="preserve">Širvintų rajono savivaldybės geografinės padėties ir seniūnijų išsidėstymo vizualizacija pateikta </w:t>
      </w:r>
      <w:r w:rsidR="006D4E8E">
        <w:rPr>
          <w:i/>
          <w:iCs/>
        </w:rPr>
        <w:t>7</w:t>
      </w:r>
      <w:r w:rsidRPr="00D766B0">
        <w:rPr>
          <w:i/>
          <w:iCs/>
        </w:rPr>
        <w:t xml:space="preserve"> priede. </w:t>
      </w:r>
      <w:r w:rsidR="0007434A">
        <w:rPr>
          <w:i/>
          <w:iCs/>
        </w:rPr>
        <w:t>Širvintų rajono seniūnijų</w:t>
      </w:r>
      <w:r w:rsidR="007002D4">
        <w:rPr>
          <w:i/>
          <w:iCs/>
        </w:rPr>
        <w:t xml:space="preserve"> išteklių</w:t>
      </w:r>
      <w:r w:rsidR="0007434A">
        <w:rPr>
          <w:i/>
          <w:iCs/>
        </w:rPr>
        <w:t xml:space="preserve"> aprašyma</w:t>
      </w:r>
      <w:r w:rsidR="007002D4">
        <w:rPr>
          <w:i/>
          <w:iCs/>
        </w:rPr>
        <w:t>s</w:t>
      </w:r>
      <w:r w:rsidR="0007434A">
        <w:rPr>
          <w:i/>
          <w:iCs/>
        </w:rPr>
        <w:t xml:space="preserve"> pateikti 8 priede. </w:t>
      </w:r>
    </w:p>
    <w:p w14:paraId="56E1F1CD" w14:textId="77777777" w:rsidR="00D766B0" w:rsidRDefault="00D766B0" w:rsidP="00C753E9">
      <w:pPr>
        <w:jc w:val="both"/>
        <w:rPr>
          <w:i/>
          <w:iCs/>
        </w:rPr>
      </w:pPr>
      <w:r>
        <w:t xml:space="preserve">2021 m. Lietuvos gyventojų ir būstų surašymo duomenimis, rajone yra 5 </w:t>
      </w:r>
      <w:r w:rsidRPr="0082032A">
        <w:rPr>
          <w:shd w:val="clear" w:color="auto" w:fill="FFFFFF"/>
        </w:rPr>
        <w:t>kultūros ir istorijos savastimi žavūs</w:t>
      </w:r>
      <w:r w:rsidRPr="0082032A">
        <w:rPr>
          <w:rFonts w:ascii="Roboto" w:hAnsi="Roboto"/>
          <w:shd w:val="clear" w:color="auto" w:fill="FFFFFF"/>
        </w:rPr>
        <w:t xml:space="preserve"> </w:t>
      </w:r>
      <w:r>
        <w:t xml:space="preserve">miesteliai: Bagaslaviškis, Gelvonai, Kernavė, Musninkai, Zibalai; </w:t>
      </w:r>
      <w:r w:rsidR="003473CA">
        <w:t>295</w:t>
      </w:r>
      <w:r>
        <w:t xml:space="preserve"> kaimai</w:t>
      </w:r>
      <w:r w:rsidR="003473CA">
        <w:t xml:space="preserve"> (</w:t>
      </w:r>
      <w:r w:rsidR="002B2212">
        <w:t>15 proc.</w:t>
      </w:r>
      <w:r w:rsidR="003473CA">
        <w:t xml:space="preserve"> iš jų neturi gyventojų)</w:t>
      </w:r>
      <w:r>
        <w:t xml:space="preserve"> ir </w:t>
      </w:r>
      <w:r w:rsidR="003473CA">
        <w:t>47</w:t>
      </w:r>
      <w:r>
        <w:t xml:space="preserve"> viensėdžiai</w:t>
      </w:r>
      <w:r w:rsidR="003473CA">
        <w:t xml:space="preserve"> (</w:t>
      </w:r>
      <w:r w:rsidR="002B2212">
        <w:t>64 proc.</w:t>
      </w:r>
      <w:r w:rsidR="003473CA">
        <w:t xml:space="preserve"> iš jų negyvenami)</w:t>
      </w:r>
      <w:r w:rsidR="00DD11A7">
        <w:t xml:space="preserve"> </w:t>
      </w:r>
      <w:r w:rsidR="0082032A" w:rsidRPr="00E64A8F">
        <w:rPr>
          <w:b/>
          <w:bCs/>
          <w:color w:val="FF0000"/>
        </w:rPr>
        <w:t>(R3)</w:t>
      </w:r>
      <w:r>
        <w:t>.</w:t>
      </w:r>
      <w:r w:rsidR="00F71150">
        <w:t xml:space="preserve"> </w:t>
      </w:r>
      <w:r>
        <w:t xml:space="preserve">Širvintų rajono administracinis suskirstymas pagal gyvenamąsias vietoves pateiktas </w:t>
      </w:r>
      <w:r w:rsidR="0082032A">
        <w:t>1</w:t>
      </w:r>
      <w:r>
        <w:t>.</w:t>
      </w:r>
      <w:r w:rsidR="0082032A">
        <w:t>2</w:t>
      </w:r>
      <w:r>
        <w:t>.1 lentelėje</w:t>
      </w:r>
      <w:r w:rsidR="0082032A">
        <w:t xml:space="preserve">. </w:t>
      </w:r>
    </w:p>
    <w:p w14:paraId="35063950" w14:textId="77777777" w:rsidR="00D766B0" w:rsidRDefault="00D766B0" w:rsidP="00C753E9">
      <w:pPr>
        <w:jc w:val="both"/>
        <w:rPr>
          <w:i/>
          <w:iCs/>
        </w:rPr>
      </w:pPr>
    </w:p>
    <w:p w14:paraId="4AD184DC" w14:textId="77777777" w:rsidR="005116D3" w:rsidRDefault="005116D3" w:rsidP="005116D3">
      <w:pPr>
        <w:jc w:val="center"/>
        <w:rPr>
          <w:b/>
          <w:bCs/>
        </w:rPr>
      </w:pPr>
      <w:r w:rsidRPr="005116D3">
        <w:rPr>
          <w:b/>
          <w:bCs/>
        </w:rPr>
        <w:t>1</w:t>
      </w:r>
      <w:r w:rsidR="00102C66" w:rsidRPr="005116D3">
        <w:rPr>
          <w:b/>
          <w:bCs/>
        </w:rPr>
        <w:t>.</w:t>
      </w:r>
      <w:r w:rsidRPr="005116D3">
        <w:rPr>
          <w:b/>
          <w:bCs/>
        </w:rPr>
        <w:t>2</w:t>
      </w:r>
      <w:r w:rsidR="00102C66" w:rsidRPr="005116D3">
        <w:rPr>
          <w:b/>
          <w:bCs/>
        </w:rPr>
        <w:t>.1 lentelė.</w:t>
      </w:r>
      <w:r w:rsidRPr="005116D3">
        <w:rPr>
          <w:b/>
          <w:bCs/>
        </w:rPr>
        <w:t xml:space="preserve"> </w:t>
      </w:r>
      <w:r w:rsidR="00102C66" w:rsidRPr="005116D3">
        <w:rPr>
          <w:b/>
          <w:bCs/>
        </w:rPr>
        <w:t>Širvintų rajono administracinis suskirstymas pagal gyvenamąsias vietoves</w:t>
      </w:r>
    </w:p>
    <w:tbl>
      <w:tblPr>
        <w:tblStyle w:val="TableGrid"/>
        <w:tblW w:w="0" w:type="auto"/>
        <w:tblLook w:val="04A0" w:firstRow="1" w:lastRow="0" w:firstColumn="1" w:lastColumn="0" w:noHBand="0" w:noVBand="1"/>
      </w:tblPr>
      <w:tblGrid>
        <w:gridCol w:w="1191"/>
        <w:gridCol w:w="1214"/>
        <w:gridCol w:w="1333"/>
        <w:gridCol w:w="1360"/>
        <w:gridCol w:w="1276"/>
        <w:gridCol w:w="1418"/>
        <w:gridCol w:w="1836"/>
      </w:tblGrid>
      <w:tr w:rsidR="00907F32" w14:paraId="4D5CB328" w14:textId="77777777" w:rsidTr="00907F32">
        <w:tc>
          <w:tcPr>
            <w:tcW w:w="1191" w:type="dxa"/>
            <w:vMerge w:val="restart"/>
          </w:tcPr>
          <w:p w14:paraId="62E2BABF" w14:textId="77777777" w:rsidR="00907F32" w:rsidRPr="00F934E5" w:rsidRDefault="00907F32" w:rsidP="005116D3">
            <w:pPr>
              <w:jc w:val="center"/>
              <w:rPr>
                <w:b/>
                <w:bCs/>
                <w:sz w:val="20"/>
              </w:rPr>
            </w:pPr>
            <w:r w:rsidRPr="00F934E5">
              <w:rPr>
                <w:b/>
                <w:bCs/>
                <w:sz w:val="20"/>
              </w:rPr>
              <w:t>Seniūnija</w:t>
            </w:r>
          </w:p>
        </w:tc>
        <w:tc>
          <w:tcPr>
            <w:tcW w:w="2547" w:type="dxa"/>
            <w:gridSpan w:val="2"/>
          </w:tcPr>
          <w:p w14:paraId="2F230E86" w14:textId="77777777" w:rsidR="00907F32" w:rsidRPr="00F934E5" w:rsidRDefault="00907F32" w:rsidP="005116D3">
            <w:pPr>
              <w:jc w:val="center"/>
              <w:rPr>
                <w:b/>
                <w:bCs/>
                <w:sz w:val="20"/>
              </w:rPr>
            </w:pPr>
            <w:r w:rsidRPr="00F934E5">
              <w:rPr>
                <w:b/>
                <w:bCs/>
                <w:sz w:val="20"/>
              </w:rPr>
              <w:t>Viensėdžiai (vienkemiai)</w:t>
            </w:r>
          </w:p>
        </w:tc>
        <w:tc>
          <w:tcPr>
            <w:tcW w:w="2636" w:type="dxa"/>
            <w:gridSpan w:val="2"/>
          </w:tcPr>
          <w:p w14:paraId="6EF0FC0D" w14:textId="77777777" w:rsidR="00907F32" w:rsidRPr="00F934E5" w:rsidRDefault="00907F32" w:rsidP="005116D3">
            <w:pPr>
              <w:jc w:val="center"/>
              <w:rPr>
                <w:b/>
                <w:bCs/>
                <w:sz w:val="20"/>
              </w:rPr>
            </w:pPr>
            <w:r w:rsidRPr="00F934E5">
              <w:rPr>
                <w:b/>
                <w:bCs/>
                <w:sz w:val="20"/>
              </w:rPr>
              <w:t>Kaimai</w:t>
            </w:r>
          </w:p>
        </w:tc>
        <w:tc>
          <w:tcPr>
            <w:tcW w:w="1418" w:type="dxa"/>
            <w:vMerge w:val="restart"/>
          </w:tcPr>
          <w:p w14:paraId="2E02629A" w14:textId="77777777" w:rsidR="00907F32" w:rsidRPr="00F934E5" w:rsidRDefault="00907F32" w:rsidP="005116D3">
            <w:pPr>
              <w:jc w:val="center"/>
              <w:rPr>
                <w:b/>
                <w:bCs/>
                <w:sz w:val="20"/>
              </w:rPr>
            </w:pPr>
            <w:r w:rsidRPr="00F934E5">
              <w:rPr>
                <w:b/>
                <w:bCs/>
                <w:sz w:val="20"/>
              </w:rPr>
              <w:t>Miesteliai</w:t>
            </w:r>
          </w:p>
        </w:tc>
        <w:tc>
          <w:tcPr>
            <w:tcW w:w="1836" w:type="dxa"/>
            <w:vMerge w:val="restart"/>
          </w:tcPr>
          <w:p w14:paraId="2C8D8CBB" w14:textId="77777777" w:rsidR="00907F32" w:rsidRPr="00F934E5" w:rsidRDefault="00907F32" w:rsidP="005116D3">
            <w:pPr>
              <w:jc w:val="center"/>
              <w:rPr>
                <w:b/>
                <w:bCs/>
                <w:sz w:val="20"/>
              </w:rPr>
            </w:pPr>
            <w:r w:rsidRPr="00F934E5">
              <w:rPr>
                <w:b/>
                <w:bCs/>
                <w:sz w:val="20"/>
              </w:rPr>
              <w:t>Miestai (iki 6 tūkst. gyventojų)</w:t>
            </w:r>
          </w:p>
        </w:tc>
      </w:tr>
      <w:tr w:rsidR="00907F32" w14:paraId="3B540E61" w14:textId="77777777" w:rsidTr="00907F32">
        <w:tc>
          <w:tcPr>
            <w:tcW w:w="1191" w:type="dxa"/>
            <w:vMerge/>
          </w:tcPr>
          <w:p w14:paraId="7851DB79" w14:textId="77777777" w:rsidR="00907F32" w:rsidRPr="00F934E5" w:rsidRDefault="00907F32" w:rsidP="00907F32">
            <w:pPr>
              <w:jc w:val="center"/>
              <w:rPr>
                <w:b/>
                <w:bCs/>
                <w:sz w:val="20"/>
              </w:rPr>
            </w:pPr>
          </w:p>
        </w:tc>
        <w:tc>
          <w:tcPr>
            <w:tcW w:w="1214" w:type="dxa"/>
          </w:tcPr>
          <w:p w14:paraId="775D97E8" w14:textId="77777777" w:rsidR="00907F32" w:rsidRPr="00F934E5" w:rsidRDefault="00907F32" w:rsidP="00907F32">
            <w:pPr>
              <w:jc w:val="center"/>
              <w:rPr>
                <w:sz w:val="20"/>
              </w:rPr>
            </w:pPr>
            <w:r w:rsidRPr="00F934E5">
              <w:rPr>
                <w:sz w:val="20"/>
              </w:rPr>
              <w:t>su gyventojais</w:t>
            </w:r>
          </w:p>
        </w:tc>
        <w:tc>
          <w:tcPr>
            <w:tcW w:w="1333" w:type="dxa"/>
          </w:tcPr>
          <w:p w14:paraId="5C998F4C" w14:textId="77777777" w:rsidR="00907F32" w:rsidRPr="00F934E5" w:rsidRDefault="00907F32" w:rsidP="00907F32">
            <w:pPr>
              <w:jc w:val="center"/>
              <w:rPr>
                <w:sz w:val="20"/>
              </w:rPr>
            </w:pPr>
            <w:r w:rsidRPr="00F934E5">
              <w:rPr>
                <w:sz w:val="20"/>
              </w:rPr>
              <w:t>be gyventojų</w:t>
            </w:r>
          </w:p>
        </w:tc>
        <w:tc>
          <w:tcPr>
            <w:tcW w:w="1360" w:type="dxa"/>
          </w:tcPr>
          <w:p w14:paraId="0A1B45BB" w14:textId="77777777" w:rsidR="00907F32" w:rsidRPr="00F934E5" w:rsidRDefault="00907F32" w:rsidP="00907F32">
            <w:pPr>
              <w:jc w:val="center"/>
              <w:rPr>
                <w:sz w:val="20"/>
              </w:rPr>
            </w:pPr>
            <w:r w:rsidRPr="00F934E5">
              <w:rPr>
                <w:sz w:val="20"/>
              </w:rPr>
              <w:t>su gyventojais</w:t>
            </w:r>
          </w:p>
        </w:tc>
        <w:tc>
          <w:tcPr>
            <w:tcW w:w="1276" w:type="dxa"/>
          </w:tcPr>
          <w:p w14:paraId="534ED8B8" w14:textId="77777777" w:rsidR="00907F32" w:rsidRPr="00F934E5" w:rsidRDefault="00907F32" w:rsidP="00907F32">
            <w:pPr>
              <w:jc w:val="center"/>
              <w:rPr>
                <w:sz w:val="20"/>
              </w:rPr>
            </w:pPr>
            <w:r w:rsidRPr="00F934E5">
              <w:rPr>
                <w:sz w:val="20"/>
              </w:rPr>
              <w:t>be gyventojų</w:t>
            </w:r>
          </w:p>
        </w:tc>
        <w:tc>
          <w:tcPr>
            <w:tcW w:w="1418" w:type="dxa"/>
            <w:vMerge/>
          </w:tcPr>
          <w:p w14:paraId="12DCF71E" w14:textId="77777777" w:rsidR="00907F32" w:rsidRPr="00F934E5" w:rsidRDefault="00907F32" w:rsidP="00907F32">
            <w:pPr>
              <w:jc w:val="center"/>
              <w:rPr>
                <w:sz w:val="20"/>
              </w:rPr>
            </w:pPr>
          </w:p>
        </w:tc>
        <w:tc>
          <w:tcPr>
            <w:tcW w:w="1836" w:type="dxa"/>
            <w:vMerge/>
          </w:tcPr>
          <w:p w14:paraId="4200FF6F" w14:textId="77777777" w:rsidR="00907F32" w:rsidRPr="00F934E5" w:rsidRDefault="00907F32" w:rsidP="00907F32">
            <w:pPr>
              <w:jc w:val="center"/>
              <w:rPr>
                <w:sz w:val="20"/>
              </w:rPr>
            </w:pPr>
          </w:p>
        </w:tc>
      </w:tr>
      <w:tr w:rsidR="00907F32" w14:paraId="55DB0B54" w14:textId="77777777" w:rsidTr="00907F32">
        <w:tc>
          <w:tcPr>
            <w:tcW w:w="1191" w:type="dxa"/>
          </w:tcPr>
          <w:p w14:paraId="22B87CE7" w14:textId="77777777" w:rsidR="00907F32" w:rsidRPr="00F934E5" w:rsidRDefault="00907F32" w:rsidP="00907F32">
            <w:pPr>
              <w:jc w:val="center"/>
              <w:rPr>
                <w:sz w:val="20"/>
              </w:rPr>
            </w:pPr>
            <w:r w:rsidRPr="00F934E5">
              <w:rPr>
                <w:sz w:val="20"/>
              </w:rPr>
              <w:t>Alionių</w:t>
            </w:r>
          </w:p>
        </w:tc>
        <w:tc>
          <w:tcPr>
            <w:tcW w:w="1214" w:type="dxa"/>
          </w:tcPr>
          <w:p w14:paraId="1A9C5F58" w14:textId="77777777" w:rsidR="00907F32" w:rsidRPr="00F934E5" w:rsidRDefault="00907F32" w:rsidP="00907F32">
            <w:pPr>
              <w:jc w:val="center"/>
              <w:rPr>
                <w:sz w:val="20"/>
              </w:rPr>
            </w:pPr>
            <w:r w:rsidRPr="00F934E5">
              <w:rPr>
                <w:sz w:val="20"/>
              </w:rPr>
              <w:t>1</w:t>
            </w:r>
          </w:p>
        </w:tc>
        <w:tc>
          <w:tcPr>
            <w:tcW w:w="1333" w:type="dxa"/>
          </w:tcPr>
          <w:p w14:paraId="7C0279FF" w14:textId="77777777" w:rsidR="00907F32" w:rsidRPr="00F934E5" w:rsidRDefault="00D6319F" w:rsidP="00907F32">
            <w:pPr>
              <w:jc w:val="center"/>
              <w:rPr>
                <w:sz w:val="20"/>
              </w:rPr>
            </w:pPr>
            <w:r w:rsidRPr="00F934E5">
              <w:rPr>
                <w:sz w:val="20"/>
              </w:rPr>
              <w:t>2</w:t>
            </w:r>
          </w:p>
        </w:tc>
        <w:tc>
          <w:tcPr>
            <w:tcW w:w="1360" w:type="dxa"/>
          </w:tcPr>
          <w:p w14:paraId="060F3356" w14:textId="77777777" w:rsidR="00907F32" w:rsidRPr="00F934E5" w:rsidRDefault="00907F32" w:rsidP="00907F32">
            <w:pPr>
              <w:jc w:val="center"/>
              <w:rPr>
                <w:sz w:val="20"/>
              </w:rPr>
            </w:pPr>
            <w:r w:rsidRPr="00F934E5">
              <w:rPr>
                <w:sz w:val="20"/>
              </w:rPr>
              <w:t>25</w:t>
            </w:r>
          </w:p>
        </w:tc>
        <w:tc>
          <w:tcPr>
            <w:tcW w:w="1276" w:type="dxa"/>
          </w:tcPr>
          <w:p w14:paraId="10311BEC" w14:textId="77777777" w:rsidR="00907F32" w:rsidRPr="00F934E5" w:rsidRDefault="00D6319F" w:rsidP="00907F32">
            <w:pPr>
              <w:jc w:val="center"/>
              <w:rPr>
                <w:sz w:val="20"/>
              </w:rPr>
            </w:pPr>
            <w:r w:rsidRPr="00F934E5">
              <w:rPr>
                <w:sz w:val="20"/>
              </w:rPr>
              <w:t>4</w:t>
            </w:r>
          </w:p>
        </w:tc>
        <w:tc>
          <w:tcPr>
            <w:tcW w:w="1418" w:type="dxa"/>
          </w:tcPr>
          <w:p w14:paraId="4708F09F" w14:textId="77777777" w:rsidR="00907F32" w:rsidRPr="00F934E5" w:rsidRDefault="00907F32" w:rsidP="00907F32">
            <w:pPr>
              <w:jc w:val="center"/>
              <w:rPr>
                <w:sz w:val="20"/>
              </w:rPr>
            </w:pPr>
            <w:r w:rsidRPr="00F934E5">
              <w:rPr>
                <w:sz w:val="20"/>
              </w:rPr>
              <w:t>0</w:t>
            </w:r>
          </w:p>
        </w:tc>
        <w:tc>
          <w:tcPr>
            <w:tcW w:w="1836" w:type="dxa"/>
          </w:tcPr>
          <w:p w14:paraId="3D03CCF8" w14:textId="77777777" w:rsidR="00907F32" w:rsidRPr="00F934E5" w:rsidRDefault="00907F32" w:rsidP="00907F32">
            <w:pPr>
              <w:jc w:val="center"/>
              <w:rPr>
                <w:sz w:val="20"/>
              </w:rPr>
            </w:pPr>
            <w:r w:rsidRPr="00F934E5">
              <w:rPr>
                <w:sz w:val="20"/>
              </w:rPr>
              <w:t>0</w:t>
            </w:r>
          </w:p>
        </w:tc>
      </w:tr>
      <w:tr w:rsidR="00907F32" w14:paraId="2F17A768" w14:textId="77777777" w:rsidTr="00907F32">
        <w:tc>
          <w:tcPr>
            <w:tcW w:w="1191" w:type="dxa"/>
          </w:tcPr>
          <w:p w14:paraId="4F4E690F" w14:textId="77777777" w:rsidR="00907F32" w:rsidRPr="00F934E5" w:rsidRDefault="00907F32" w:rsidP="00907F32">
            <w:pPr>
              <w:jc w:val="center"/>
              <w:rPr>
                <w:b/>
                <w:bCs/>
                <w:sz w:val="20"/>
              </w:rPr>
            </w:pPr>
            <w:r w:rsidRPr="00F934E5">
              <w:rPr>
                <w:sz w:val="20"/>
              </w:rPr>
              <w:t>Čiobiškio</w:t>
            </w:r>
          </w:p>
        </w:tc>
        <w:tc>
          <w:tcPr>
            <w:tcW w:w="1214" w:type="dxa"/>
          </w:tcPr>
          <w:p w14:paraId="0E215299" w14:textId="77777777" w:rsidR="00907F32" w:rsidRPr="00F934E5" w:rsidRDefault="00907F32" w:rsidP="00907F32">
            <w:pPr>
              <w:jc w:val="center"/>
              <w:rPr>
                <w:sz w:val="20"/>
              </w:rPr>
            </w:pPr>
            <w:r w:rsidRPr="00F934E5">
              <w:rPr>
                <w:sz w:val="20"/>
              </w:rPr>
              <w:t>0</w:t>
            </w:r>
          </w:p>
        </w:tc>
        <w:tc>
          <w:tcPr>
            <w:tcW w:w="1333" w:type="dxa"/>
          </w:tcPr>
          <w:p w14:paraId="2F6A6B82" w14:textId="77777777" w:rsidR="00907F32" w:rsidRPr="00F934E5" w:rsidRDefault="00120D77" w:rsidP="00907F32">
            <w:pPr>
              <w:jc w:val="center"/>
              <w:rPr>
                <w:sz w:val="20"/>
              </w:rPr>
            </w:pPr>
            <w:r w:rsidRPr="00F934E5">
              <w:rPr>
                <w:sz w:val="20"/>
              </w:rPr>
              <w:t>5</w:t>
            </w:r>
          </w:p>
        </w:tc>
        <w:tc>
          <w:tcPr>
            <w:tcW w:w="1360" w:type="dxa"/>
          </w:tcPr>
          <w:p w14:paraId="20AB2F59" w14:textId="77777777" w:rsidR="00907F32" w:rsidRPr="00F934E5" w:rsidRDefault="00907F32" w:rsidP="00907F32">
            <w:pPr>
              <w:jc w:val="center"/>
              <w:rPr>
                <w:sz w:val="20"/>
              </w:rPr>
            </w:pPr>
            <w:r w:rsidRPr="00F934E5">
              <w:rPr>
                <w:sz w:val="20"/>
              </w:rPr>
              <w:t>22</w:t>
            </w:r>
          </w:p>
        </w:tc>
        <w:tc>
          <w:tcPr>
            <w:tcW w:w="1276" w:type="dxa"/>
          </w:tcPr>
          <w:p w14:paraId="624429FE" w14:textId="77777777" w:rsidR="00907F32" w:rsidRPr="00F934E5" w:rsidRDefault="00120D77" w:rsidP="00907F32">
            <w:pPr>
              <w:jc w:val="center"/>
              <w:rPr>
                <w:sz w:val="20"/>
              </w:rPr>
            </w:pPr>
            <w:r w:rsidRPr="00F934E5">
              <w:rPr>
                <w:sz w:val="20"/>
              </w:rPr>
              <w:t>5</w:t>
            </w:r>
          </w:p>
        </w:tc>
        <w:tc>
          <w:tcPr>
            <w:tcW w:w="1418" w:type="dxa"/>
          </w:tcPr>
          <w:p w14:paraId="6C0BEC1B" w14:textId="77777777" w:rsidR="00907F32" w:rsidRPr="00F934E5" w:rsidRDefault="00907F32" w:rsidP="00907F32">
            <w:pPr>
              <w:jc w:val="center"/>
              <w:rPr>
                <w:sz w:val="20"/>
              </w:rPr>
            </w:pPr>
            <w:r w:rsidRPr="00F934E5">
              <w:rPr>
                <w:sz w:val="20"/>
              </w:rPr>
              <w:t>0</w:t>
            </w:r>
          </w:p>
        </w:tc>
        <w:tc>
          <w:tcPr>
            <w:tcW w:w="1836" w:type="dxa"/>
          </w:tcPr>
          <w:p w14:paraId="206DCB29" w14:textId="77777777" w:rsidR="00907F32" w:rsidRPr="00F934E5" w:rsidRDefault="00907F32" w:rsidP="00907F32">
            <w:pPr>
              <w:jc w:val="center"/>
              <w:rPr>
                <w:sz w:val="20"/>
              </w:rPr>
            </w:pPr>
            <w:r w:rsidRPr="00F934E5">
              <w:rPr>
                <w:sz w:val="20"/>
              </w:rPr>
              <w:t>0</w:t>
            </w:r>
          </w:p>
        </w:tc>
      </w:tr>
      <w:tr w:rsidR="00907F32" w14:paraId="724837E7" w14:textId="77777777" w:rsidTr="00907F32">
        <w:tc>
          <w:tcPr>
            <w:tcW w:w="1191" w:type="dxa"/>
          </w:tcPr>
          <w:p w14:paraId="397E0D82" w14:textId="77777777" w:rsidR="00907F32" w:rsidRPr="00F934E5" w:rsidRDefault="00907F32" w:rsidP="00907F32">
            <w:pPr>
              <w:jc w:val="center"/>
              <w:rPr>
                <w:b/>
                <w:bCs/>
                <w:sz w:val="20"/>
              </w:rPr>
            </w:pPr>
            <w:r w:rsidRPr="00F934E5">
              <w:rPr>
                <w:sz w:val="20"/>
              </w:rPr>
              <w:t>Gelvonų</w:t>
            </w:r>
          </w:p>
        </w:tc>
        <w:tc>
          <w:tcPr>
            <w:tcW w:w="1214" w:type="dxa"/>
          </w:tcPr>
          <w:p w14:paraId="33D90E11" w14:textId="77777777" w:rsidR="00907F32" w:rsidRPr="00F934E5" w:rsidRDefault="00774C5F" w:rsidP="00907F32">
            <w:pPr>
              <w:jc w:val="center"/>
              <w:rPr>
                <w:sz w:val="20"/>
              </w:rPr>
            </w:pPr>
            <w:r w:rsidRPr="00F934E5">
              <w:rPr>
                <w:sz w:val="20"/>
              </w:rPr>
              <w:t>2</w:t>
            </w:r>
          </w:p>
        </w:tc>
        <w:tc>
          <w:tcPr>
            <w:tcW w:w="1333" w:type="dxa"/>
          </w:tcPr>
          <w:p w14:paraId="28FD73D9" w14:textId="77777777" w:rsidR="00907F32" w:rsidRPr="00F934E5" w:rsidRDefault="00774C5F" w:rsidP="00907F32">
            <w:pPr>
              <w:jc w:val="center"/>
              <w:rPr>
                <w:sz w:val="20"/>
              </w:rPr>
            </w:pPr>
            <w:r w:rsidRPr="00F934E5">
              <w:rPr>
                <w:sz w:val="20"/>
              </w:rPr>
              <w:t>9</w:t>
            </w:r>
          </w:p>
        </w:tc>
        <w:tc>
          <w:tcPr>
            <w:tcW w:w="1360" w:type="dxa"/>
          </w:tcPr>
          <w:p w14:paraId="1E522539" w14:textId="77777777" w:rsidR="00907F32" w:rsidRPr="00F934E5" w:rsidRDefault="00774C5F" w:rsidP="00907F32">
            <w:pPr>
              <w:jc w:val="center"/>
              <w:rPr>
                <w:sz w:val="20"/>
              </w:rPr>
            </w:pPr>
            <w:r w:rsidRPr="00F934E5">
              <w:rPr>
                <w:sz w:val="20"/>
              </w:rPr>
              <w:t>33</w:t>
            </w:r>
          </w:p>
        </w:tc>
        <w:tc>
          <w:tcPr>
            <w:tcW w:w="1276" w:type="dxa"/>
          </w:tcPr>
          <w:p w14:paraId="506AC9EE" w14:textId="77777777" w:rsidR="00907F32" w:rsidRPr="00F934E5" w:rsidRDefault="00774C5F" w:rsidP="00907F32">
            <w:pPr>
              <w:jc w:val="center"/>
              <w:rPr>
                <w:sz w:val="20"/>
              </w:rPr>
            </w:pPr>
            <w:r w:rsidRPr="00F934E5">
              <w:rPr>
                <w:sz w:val="20"/>
              </w:rPr>
              <w:t>4</w:t>
            </w:r>
          </w:p>
        </w:tc>
        <w:tc>
          <w:tcPr>
            <w:tcW w:w="1418" w:type="dxa"/>
          </w:tcPr>
          <w:p w14:paraId="2BD1A194" w14:textId="77777777" w:rsidR="00907F32" w:rsidRPr="00F934E5" w:rsidRDefault="00774C5F" w:rsidP="00907F32">
            <w:pPr>
              <w:jc w:val="center"/>
              <w:rPr>
                <w:sz w:val="20"/>
              </w:rPr>
            </w:pPr>
            <w:r w:rsidRPr="00F934E5">
              <w:rPr>
                <w:sz w:val="20"/>
              </w:rPr>
              <w:t>2</w:t>
            </w:r>
          </w:p>
        </w:tc>
        <w:tc>
          <w:tcPr>
            <w:tcW w:w="1836" w:type="dxa"/>
          </w:tcPr>
          <w:p w14:paraId="243076BF" w14:textId="77777777" w:rsidR="00907F32" w:rsidRPr="00F934E5" w:rsidRDefault="00774C5F" w:rsidP="00907F32">
            <w:pPr>
              <w:jc w:val="center"/>
              <w:rPr>
                <w:sz w:val="20"/>
              </w:rPr>
            </w:pPr>
            <w:r w:rsidRPr="00F934E5">
              <w:rPr>
                <w:sz w:val="20"/>
              </w:rPr>
              <w:t>0</w:t>
            </w:r>
          </w:p>
        </w:tc>
      </w:tr>
      <w:tr w:rsidR="00907F32" w14:paraId="689D5868" w14:textId="77777777" w:rsidTr="00907F32">
        <w:tc>
          <w:tcPr>
            <w:tcW w:w="1191" w:type="dxa"/>
          </w:tcPr>
          <w:p w14:paraId="579593CD" w14:textId="77777777" w:rsidR="00907F32" w:rsidRPr="00F934E5" w:rsidRDefault="00907F32" w:rsidP="00907F32">
            <w:pPr>
              <w:jc w:val="center"/>
              <w:rPr>
                <w:b/>
                <w:bCs/>
                <w:sz w:val="20"/>
              </w:rPr>
            </w:pPr>
            <w:r w:rsidRPr="00F934E5">
              <w:rPr>
                <w:sz w:val="20"/>
              </w:rPr>
              <w:t>Jauniūnų</w:t>
            </w:r>
          </w:p>
        </w:tc>
        <w:tc>
          <w:tcPr>
            <w:tcW w:w="1214" w:type="dxa"/>
          </w:tcPr>
          <w:p w14:paraId="2053F51E" w14:textId="77777777" w:rsidR="00907F32" w:rsidRPr="00F934E5" w:rsidRDefault="00B46CB3" w:rsidP="00907F32">
            <w:pPr>
              <w:jc w:val="center"/>
              <w:rPr>
                <w:sz w:val="20"/>
              </w:rPr>
            </w:pPr>
            <w:r w:rsidRPr="00F934E5">
              <w:rPr>
                <w:sz w:val="20"/>
              </w:rPr>
              <w:t>2</w:t>
            </w:r>
          </w:p>
        </w:tc>
        <w:tc>
          <w:tcPr>
            <w:tcW w:w="1333" w:type="dxa"/>
          </w:tcPr>
          <w:p w14:paraId="4FEF4AFA" w14:textId="77777777" w:rsidR="00907F32" w:rsidRPr="00F934E5" w:rsidRDefault="00B46CB3" w:rsidP="00907F32">
            <w:pPr>
              <w:jc w:val="center"/>
              <w:rPr>
                <w:sz w:val="20"/>
              </w:rPr>
            </w:pPr>
            <w:r w:rsidRPr="00F934E5">
              <w:rPr>
                <w:sz w:val="20"/>
              </w:rPr>
              <w:t>3</w:t>
            </w:r>
          </w:p>
        </w:tc>
        <w:tc>
          <w:tcPr>
            <w:tcW w:w="1360" w:type="dxa"/>
          </w:tcPr>
          <w:p w14:paraId="2A1C32D0" w14:textId="77777777" w:rsidR="00907F32" w:rsidRPr="00F934E5" w:rsidRDefault="00EF2533" w:rsidP="00907F32">
            <w:pPr>
              <w:jc w:val="center"/>
              <w:rPr>
                <w:sz w:val="20"/>
              </w:rPr>
            </w:pPr>
            <w:r w:rsidRPr="00F934E5">
              <w:rPr>
                <w:sz w:val="20"/>
              </w:rPr>
              <w:t>38</w:t>
            </w:r>
          </w:p>
        </w:tc>
        <w:tc>
          <w:tcPr>
            <w:tcW w:w="1276" w:type="dxa"/>
          </w:tcPr>
          <w:p w14:paraId="16D60ED0" w14:textId="77777777" w:rsidR="00907F32" w:rsidRPr="00F934E5" w:rsidRDefault="00EF2533" w:rsidP="00907F32">
            <w:pPr>
              <w:jc w:val="center"/>
              <w:rPr>
                <w:sz w:val="20"/>
              </w:rPr>
            </w:pPr>
            <w:r w:rsidRPr="00F934E5">
              <w:rPr>
                <w:sz w:val="20"/>
              </w:rPr>
              <w:t>6</w:t>
            </w:r>
          </w:p>
        </w:tc>
        <w:tc>
          <w:tcPr>
            <w:tcW w:w="1418" w:type="dxa"/>
          </w:tcPr>
          <w:p w14:paraId="2D02EC59" w14:textId="77777777" w:rsidR="00907F32" w:rsidRPr="00F934E5" w:rsidRDefault="00EF2533" w:rsidP="00907F32">
            <w:pPr>
              <w:jc w:val="center"/>
              <w:rPr>
                <w:sz w:val="20"/>
              </w:rPr>
            </w:pPr>
            <w:r w:rsidRPr="00F934E5">
              <w:rPr>
                <w:sz w:val="20"/>
              </w:rPr>
              <w:t>0</w:t>
            </w:r>
          </w:p>
        </w:tc>
        <w:tc>
          <w:tcPr>
            <w:tcW w:w="1836" w:type="dxa"/>
          </w:tcPr>
          <w:p w14:paraId="6431E14E" w14:textId="77777777" w:rsidR="00907F32" w:rsidRPr="00F934E5" w:rsidRDefault="00EF2533" w:rsidP="00907F32">
            <w:pPr>
              <w:jc w:val="center"/>
              <w:rPr>
                <w:sz w:val="20"/>
              </w:rPr>
            </w:pPr>
            <w:r w:rsidRPr="00F934E5">
              <w:rPr>
                <w:sz w:val="20"/>
              </w:rPr>
              <w:t>0</w:t>
            </w:r>
          </w:p>
        </w:tc>
      </w:tr>
      <w:tr w:rsidR="00907F32" w14:paraId="3F66224D" w14:textId="77777777" w:rsidTr="00907F32">
        <w:tc>
          <w:tcPr>
            <w:tcW w:w="1191" w:type="dxa"/>
          </w:tcPr>
          <w:p w14:paraId="77557D46" w14:textId="77777777" w:rsidR="00907F32" w:rsidRPr="00F934E5" w:rsidRDefault="00907F32" w:rsidP="00907F32">
            <w:pPr>
              <w:jc w:val="center"/>
              <w:rPr>
                <w:b/>
                <w:bCs/>
                <w:sz w:val="20"/>
              </w:rPr>
            </w:pPr>
            <w:r w:rsidRPr="00F934E5">
              <w:rPr>
                <w:sz w:val="20"/>
              </w:rPr>
              <w:t>Kernavės</w:t>
            </w:r>
          </w:p>
        </w:tc>
        <w:tc>
          <w:tcPr>
            <w:tcW w:w="1214" w:type="dxa"/>
          </w:tcPr>
          <w:p w14:paraId="25B3CB0F" w14:textId="77777777" w:rsidR="00907F32" w:rsidRPr="00F934E5" w:rsidRDefault="002A5394" w:rsidP="00907F32">
            <w:pPr>
              <w:jc w:val="center"/>
              <w:rPr>
                <w:sz w:val="20"/>
              </w:rPr>
            </w:pPr>
            <w:r w:rsidRPr="00F934E5">
              <w:rPr>
                <w:sz w:val="20"/>
              </w:rPr>
              <w:t>2</w:t>
            </w:r>
          </w:p>
        </w:tc>
        <w:tc>
          <w:tcPr>
            <w:tcW w:w="1333" w:type="dxa"/>
          </w:tcPr>
          <w:p w14:paraId="7D81D630" w14:textId="77777777" w:rsidR="00907F32" w:rsidRPr="00F934E5" w:rsidRDefault="002A5394" w:rsidP="00907F32">
            <w:pPr>
              <w:jc w:val="center"/>
              <w:rPr>
                <w:sz w:val="20"/>
              </w:rPr>
            </w:pPr>
            <w:r w:rsidRPr="00F934E5">
              <w:rPr>
                <w:sz w:val="20"/>
              </w:rPr>
              <w:t>1</w:t>
            </w:r>
          </w:p>
        </w:tc>
        <w:tc>
          <w:tcPr>
            <w:tcW w:w="1360" w:type="dxa"/>
          </w:tcPr>
          <w:p w14:paraId="7902E42C" w14:textId="77777777" w:rsidR="00907F32" w:rsidRPr="00F934E5" w:rsidRDefault="00507E3B" w:rsidP="00907F32">
            <w:pPr>
              <w:jc w:val="center"/>
              <w:rPr>
                <w:sz w:val="20"/>
              </w:rPr>
            </w:pPr>
            <w:r w:rsidRPr="00F934E5">
              <w:rPr>
                <w:sz w:val="20"/>
              </w:rPr>
              <w:t>12</w:t>
            </w:r>
          </w:p>
        </w:tc>
        <w:tc>
          <w:tcPr>
            <w:tcW w:w="1276" w:type="dxa"/>
          </w:tcPr>
          <w:p w14:paraId="7EF86C2F" w14:textId="77777777" w:rsidR="00907F32" w:rsidRPr="00F934E5" w:rsidRDefault="002A5394" w:rsidP="00907F32">
            <w:pPr>
              <w:jc w:val="center"/>
              <w:rPr>
                <w:sz w:val="20"/>
              </w:rPr>
            </w:pPr>
            <w:r w:rsidRPr="00F934E5">
              <w:rPr>
                <w:sz w:val="20"/>
              </w:rPr>
              <w:t>2</w:t>
            </w:r>
          </w:p>
        </w:tc>
        <w:tc>
          <w:tcPr>
            <w:tcW w:w="1418" w:type="dxa"/>
          </w:tcPr>
          <w:p w14:paraId="1B5B3F30" w14:textId="77777777" w:rsidR="00907F32" w:rsidRPr="00F934E5" w:rsidRDefault="00507E3B" w:rsidP="00907F32">
            <w:pPr>
              <w:jc w:val="center"/>
              <w:rPr>
                <w:sz w:val="20"/>
              </w:rPr>
            </w:pPr>
            <w:r w:rsidRPr="00F934E5">
              <w:rPr>
                <w:sz w:val="20"/>
              </w:rPr>
              <w:t>1</w:t>
            </w:r>
          </w:p>
        </w:tc>
        <w:tc>
          <w:tcPr>
            <w:tcW w:w="1836" w:type="dxa"/>
          </w:tcPr>
          <w:p w14:paraId="1693CE83" w14:textId="77777777" w:rsidR="00907F32" w:rsidRPr="00F934E5" w:rsidRDefault="00507E3B" w:rsidP="00907F32">
            <w:pPr>
              <w:jc w:val="center"/>
              <w:rPr>
                <w:sz w:val="20"/>
              </w:rPr>
            </w:pPr>
            <w:r w:rsidRPr="00F934E5">
              <w:rPr>
                <w:sz w:val="20"/>
              </w:rPr>
              <w:t>0</w:t>
            </w:r>
          </w:p>
        </w:tc>
      </w:tr>
      <w:tr w:rsidR="00907F32" w14:paraId="555C95A9" w14:textId="77777777" w:rsidTr="00907F32">
        <w:tc>
          <w:tcPr>
            <w:tcW w:w="1191" w:type="dxa"/>
          </w:tcPr>
          <w:p w14:paraId="4C3EABFA" w14:textId="77777777" w:rsidR="00907F32" w:rsidRPr="00F934E5" w:rsidRDefault="00907F32" w:rsidP="00907F32">
            <w:pPr>
              <w:jc w:val="center"/>
              <w:rPr>
                <w:b/>
                <w:bCs/>
                <w:sz w:val="20"/>
              </w:rPr>
            </w:pPr>
            <w:r w:rsidRPr="00F934E5">
              <w:rPr>
                <w:sz w:val="20"/>
              </w:rPr>
              <w:t>Musninkų</w:t>
            </w:r>
          </w:p>
        </w:tc>
        <w:tc>
          <w:tcPr>
            <w:tcW w:w="1214" w:type="dxa"/>
          </w:tcPr>
          <w:p w14:paraId="1B588504" w14:textId="77777777" w:rsidR="00907F32" w:rsidRPr="00F934E5" w:rsidRDefault="003D3CCD" w:rsidP="00907F32">
            <w:pPr>
              <w:jc w:val="center"/>
              <w:rPr>
                <w:sz w:val="20"/>
              </w:rPr>
            </w:pPr>
            <w:r w:rsidRPr="00F934E5">
              <w:rPr>
                <w:sz w:val="20"/>
              </w:rPr>
              <w:t>3</w:t>
            </w:r>
          </w:p>
        </w:tc>
        <w:tc>
          <w:tcPr>
            <w:tcW w:w="1333" w:type="dxa"/>
          </w:tcPr>
          <w:p w14:paraId="2DF3B336" w14:textId="77777777" w:rsidR="00907F32" w:rsidRPr="00F934E5" w:rsidRDefault="00022914" w:rsidP="00907F32">
            <w:pPr>
              <w:jc w:val="center"/>
              <w:rPr>
                <w:sz w:val="20"/>
              </w:rPr>
            </w:pPr>
            <w:r w:rsidRPr="00F934E5">
              <w:rPr>
                <w:sz w:val="20"/>
              </w:rPr>
              <w:t>3</w:t>
            </w:r>
          </w:p>
        </w:tc>
        <w:tc>
          <w:tcPr>
            <w:tcW w:w="1360" w:type="dxa"/>
          </w:tcPr>
          <w:p w14:paraId="792EE067" w14:textId="77777777" w:rsidR="00907F32" w:rsidRPr="00F934E5" w:rsidRDefault="001E49C0" w:rsidP="00907F32">
            <w:pPr>
              <w:jc w:val="center"/>
              <w:rPr>
                <w:sz w:val="20"/>
              </w:rPr>
            </w:pPr>
            <w:r w:rsidRPr="00F934E5">
              <w:rPr>
                <w:sz w:val="20"/>
              </w:rPr>
              <w:t>25</w:t>
            </w:r>
          </w:p>
        </w:tc>
        <w:tc>
          <w:tcPr>
            <w:tcW w:w="1276" w:type="dxa"/>
          </w:tcPr>
          <w:p w14:paraId="1663BBB1" w14:textId="77777777" w:rsidR="00907F32" w:rsidRPr="00F934E5" w:rsidRDefault="001E49C0" w:rsidP="00907F32">
            <w:pPr>
              <w:jc w:val="center"/>
              <w:rPr>
                <w:sz w:val="20"/>
              </w:rPr>
            </w:pPr>
            <w:r w:rsidRPr="00F934E5">
              <w:rPr>
                <w:sz w:val="20"/>
              </w:rPr>
              <w:t>5</w:t>
            </w:r>
          </w:p>
        </w:tc>
        <w:tc>
          <w:tcPr>
            <w:tcW w:w="1418" w:type="dxa"/>
          </w:tcPr>
          <w:p w14:paraId="0B243AEA" w14:textId="77777777" w:rsidR="00907F32" w:rsidRPr="00F934E5" w:rsidRDefault="00CF1CB4" w:rsidP="00907F32">
            <w:pPr>
              <w:jc w:val="center"/>
              <w:rPr>
                <w:sz w:val="20"/>
              </w:rPr>
            </w:pPr>
            <w:r w:rsidRPr="00F934E5">
              <w:rPr>
                <w:sz w:val="20"/>
              </w:rPr>
              <w:t>1</w:t>
            </w:r>
          </w:p>
        </w:tc>
        <w:tc>
          <w:tcPr>
            <w:tcW w:w="1836" w:type="dxa"/>
          </w:tcPr>
          <w:p w14:paraId="07F4CCAC" w14:textId="77777777" w:rsidR="00907F32" w:rsidRPr="00F934E5" w:rsidRDefault="00CF1CB4" w:rsidP="00907F32">
            <w:pPr>
              <w:jc w:val="center"/>
              <w:rPr>
                <w:sz w:val="20"/>
              </w:rPr>
            </w:pPr>
            <w:r w:rsidRPr="00F934E5">
              <w:rPr>
                <w:sz w:val="20"/>
              </w:rPr>
              <w:t>0</w:t>
            </w:r>
          </w:p>
        </w:tc>
      </w:tr>
      <w:tr w:rsidR="00907F32" w14:paraId="46DF0CF2" w14:textId="77777777" w:rsidTr="00907F32">
        <w:tc>
          <w:tcPr>
            <w:tcW w:w="1191" w:type="dxa"/>
          </w:tcPr>
          <w:p w14:paraId="5BE6508E" w14:textId="77777777" w:rsidR="00907F32" w:rsidRPr="00F934E5" w:rsidRDefault="00907F32" w:rsidP="00907F32">
            <w:pPr>
              <w:jc w:val="center"/>
              <w:rPr>
                <w:b/>
                <w:bCs/>
                <w:sz w:val="20"/>
              </w:rPr>
            </w:pPr>
            <w:r w:rsidRPr="00F934E5">
              <w:rPr>
                <w:sz w:val="20"/>
              </w:rPr>
              <w:t>Širvintų</w:t>
            </w:r>
          </w:p>
        </w:tc>
        <w:tc>
          <w:tcPr>
            <w:tcW w:w="1214" w:type="dxa"/>
          </w:tcPr>
          <w:p w14:paraId="2DAD4176" w14:textId="77777777" w:rsidR="00907F32" w:rsidRPr="00F934E5" w:rsidRDefault="00E255F3" w:rsidP="00907F32">
            <w:pPr>
              <w:jc w:val="center"/>
              <w:rPr>
                <w:sz w:val="20"/>
              </w:rPr>
            </w:pPr>
            <w:r w:rsidRPr="00F934E5">
              <w:rPr>
                <w:sz w:val="20"/>
              </w:rPr>
              <w:t>6</w:t>
            </w:r>
          </w:p>
        </w:tc>
        <w:tc>
          <w:tcPr>
            <w:tcW w:w="1333" w:type="dxa"/>
          </w:tcPr>
          <w:p w14:paraId="6AB51897" w14:textId="77777777" w:rsidR="00907F32" w:rsidRPr="00F934E5" w:rsidRDefault="00E255F3" w:rsidP="00907F32">
            <w:pPr>
              <w:jc w:val="center"/>
              <w:rPr>
                <w:sz w:val="20"/>
              </w:rPr>
            </w:pPr>
            <w:r w:rsidRPr="00F934E5">
              <w:rPr>
                <w:sz w:val="20"/>
              </w:rPr>
              <w:t>7</w:t>
            </w:r>
          </w:p>
        </w:tc>
        <w:tc>
          <w:tcPr>
            <w:tcW w:w="1360" w:type="dxa"/>
          </w:tcPr>
          <w:p w14:paraId="407D590F" w14:textId="77777777" w:rsidR="00907F32" w:rsidRPr="00F934E5" w:rsidRDefault="00A20B16" w:rsidP="00907F32">
            <w:pPr>
              <w:jc w:val="center"/>
              <w:rPr>
                <w:sz w:val="20"/>
              </w:rPr>
            </w:pPr>
            <w:r w:rsidRPr="00F934E5">
              <w:rPr>
                <w:sz w:val="20"/>
              </w:rPr>
              <w:t>65</w:t>
            </w:r>
          </w:p>
        </w:tc>
        <w:tc>
          <w:tcPr>
            <w:tcW w:w="1276" w:type="dxa"/>
          </w:tcPr>
          <w:p w14:paraId="23CE6620" w14:textId="77777777" w:rsidR="00907F32" w:rsidRPr="00F934E5" w:rsidRDefault="00183EE3" w:rsidP="00907F32">
            <w:pPr>
              <w:jc w:val="center"/>
              <w:rPr>
                <w:sz w:val="20"/>
              </w:rPr>
            </w:pPr>
            <w:r w:rsidRPr="00F934E5">
              <w:rPr>
                <w:sz w:val="20"/>
              </w:rPr>
              <w:t>11</w:t>
            </w:r>
          </w:p>
        </w:tc>
        <w:tc>
          <w:tcPr>
            <w:tcW w:w="1418" w:type="dxa"/>
          </w:tcPr>
          <w:p w14:paraId="40308CA7" w14:textId="77777777" w:rsidR="00907F32" w:rsidRPr="00F934E5" w:rsidRDefault="00A20B16" w:rsidP="00907F32">
            <w:pPr>
              <w:jc w:val="center"/>
              <w:rPr>
                <w:sz w:val="20"/>
              </w:rPr>
            </w:pPr>
            <w:r w:rsidRPr="00F934E5">
              <w:rPr>
                <w:sz w:val="20"/>
              </w:rPr>
              <w:t>0</w:t>
            </w:r>
          </w:p>
        </w:tc>
        <w:tc>
          <w:tcPr>
            <w:tcW w:w="1836" w:type="dxa"/>
          </w:tcPr>
          <w:p w14:paraId="2190B0E5" w14:textId="77777777" w:rsidR="00907F32" w:rsidRPr="00F934E5" w:rsidRDefault="00A20B16" w:rsidP="00907F32">
            <w:pPr>
              <w:jc w:val="center"/>
              <w:rPr>
                <w:sz w:val="20"/>
              </w:rPr>
            </w:pPr>
            <w:r w:rsidRPr="00F934E5">
              <w:rPr>
                <w:sz w:val="20"/>
              </w:rPr>
              <w:t>1</w:t>
            </w:r>
          </w:p>
        </w:tc>
      </w:tr>
      <w:tr w:rsidR="003D3CCD" w14:paraId="0124C51E" w14:textId="77777777" w:rsidTr="00907F32">
        <w:tc>
          <w:tcPr>
            <w:tcW w:w="1191" w:type="dxa"/>
          </w:tcPr>
          <w:p w14:paraId="76006BE3" w14:textId="77777777" w:rsidR="003D3CCD" w:rsidRPr="00F934E5" w:rsidRDefault="003D3CCD" w:rsidP="003D3CCD">
            <w:pPr>
              <w:jc w:val="center"/>
              <w:rPr>
                <w:sz w:val="20"/>
              </w:rPr>
            </w:pPr>
            <w:r w:rsidRPr="00F934E5">
              <w:rPr>
                <w:sz w:val="20"/>
              </w:rPr>
              <w:t>Zibalų</w:t>
            </w:r>
          </w:p>
        </w:tc>
        <w:tc>
          <w:tcPr>
            <w:tcW w:w="1214" w:type="dxa"/>
          </w:tcPr>
          <w:p w14:paraId="0937EAB7" w14:textId="77777777" w:rsidR="003D3CCD" w:rsidRPr="00F934E5" w:rsidRDefault="000810AF" w:rsidP="003D3CCD">
            <w:pPr>
              <w:jc w:val="center"/>
              <w:rPr>
                <w:sz w:val="20"/>
              </w:rPr>
            </w:pPr>
            <w:r w:rsidRPr="00F934E5">
              <w:rPr>
                <w:sz w:val="20"/>
              </w:rPr>
              <w:t>1</w:t>
            </w:r>
          </w:p>
        </w:tc>
        <w:tc>
          <w:tcPr>
            <w:tcW w:w="1333" w:type="dxa"/>
          </w:tcPr>
          <w:p w14:paraId="41341CB6" w14:textId="77777777" w:rsidR="003D3CCD" w:rsidRPr="00F934E5" w:rsidRDefault="000810AF" w:rsidP="003D3CCD">
            <w:pPr>
              <w:jc w:val="center"/>
              <w:rPr>
                <w:sz w:val="20"/>
              </w:rPr>
            </w:pPr>
            <w:r w:rsidRPr="00F934E5">
              <w:rPr>
                <w:sz w:val="20"/>
              </w:rPr>
              <w:t>0</w:t>
            </w:r>
          </w:p>
        </w:tc>
        <w:tc>
          <w:tcPr>
            <w:tcW w:w="1360" w:type="dxa"/>
          </w:tcPr>
          <w:p w14:paraId="073E4EBB" w14:textId="77777777" w:rsidR="003D3CCD" w:rsidRPr="00F934E5" w:rsidRDefault="003D3CCD" w:rsidP="003D3CCD">
            <w:pPr>
              <w:jc w:val="center"/>
              <w:rPr>
                <w:sz w:val="20"/>
              </w:rPr>
            </w:pPr>
            <w:r w:rsidRPr="00F934E5">
              <w:rPr>
                <w:sz w:val="20"/>
              </w:rPr>
              <w:t>31</w:t>
            </w:r>
          </w:p>
        </w:tc>
        <w:tc>
          <w:tcPr>
            <w:tcW w:w="1276" w:type="dxa"/>
          </w:tcPr>
          <w:p w14:paraId="7C5F22E3" w14:textId="77777777" w:rsidR="003D3CCD" w:rsidRPr="00F934E5" w:rsidRDefault="00E22455" w:rsidP="003D3CCD">
            <w:pPr>
              <w:jc w:val="center"/>
              <w:rPr>
                <w:sz w:val="20"/>
              </w:rPr>
            </w:pPr>
            <w:r w:rsidRPr="00F934E5">
              <w:rPr>
                <w:sz w:val="20"/>
              </w:rPr>
              <w:t>7</w:t>
            </w:r>
          </w:p>
        </w:tc>
        <w:tc>
          <w:tcPr>
            <w:tcW w:w="1418" w:type="dxa"/>
          </w:tcPr>
          <w:p w14:paraId="68CA5F31" w14:textId="77777777" w:rsidR="003D3CCD" w:rsidRPr="00F934E5" w:rsidRDefault="003D3CCD" w:rsidP="003D3CCD">
            <w:pPr>
              <w:jc w:val="center"/>
              <w:rPr>
                <w:sz w:val="20"/>
              </w:rPr>
            </w:pPr>
            <w:r w:rsidRPr="00F934E5">
              <w:rPr>
                <w:sz w:val="20"/>
              </w:rPr>
              <w:t>1</w:t>
            </w:r>
          </w:p>
        </w:tc>
        <w:tc>
          <w:tcPr>
            <w:tcW w:w="1836" w:type="dxa"/>
          </w:tcPr>
          <w:p w14:paraId="36B2B70A" w14:textId="77777777" w:rsidR="003D3CCD" w:rsidRPr="00F934E5" w:rsidRDefault="003D3CCD" w:rsidP="003D3CCD">
            <w:pPr>
              <w:jc w:val="center"/>
              <w:rPr>
                <w:sz w:val="20"/>
              </w:rPr>
            </w:pPr>
            <w:r w:rsidRPr="00F934E5">
              <w:rPr>
                <w:sz w:val="20"/>
              </w:rPr>
              <w:t>0</w:t>
            </w:r>
          </w:p>
        </w:tc>
      </w:tr>
      <w:tr w:rsidR="003D3CCD" w14:paraId="424A8687" w14:textId="77777777" w:rsidTr="00907F32">
        <w:tc>
          <w:tcPr>
            <w:tcW w:w="1191" w:type="dxa"/>
          </w:tcPr>
          <w:p w14:paraId="7AAAB223" w14:textId="77777777" w:rsidR="003D3CCD" w:rsidRPr="00F934E5" w:rsidRDefault="003D3CCD" w:rsidP="003D3CCD">
            <w:pPr>
              <w:jc w:val="center"/>
              <w:rPr>
                <w:b/>
                <w:bCs/>
                <w:sz w:val="20"/>
              </w:rPr>
            </w:pPr>
            <w:r w:rsidRPr="00F934E5">
              <w:rPr>
                <w:b/>
                <w:bCs/>
                <w:sz w:val="20"/>
              </w:rPr>
              <w:t>Iš viso</w:t>
            </w:r>
          </w:p>
        </w:tc>
        <w:tc>
          <w:tcPr>
            <w:tcW w:w="1214" w:type="dxa"/>
          </w:tcPr>
          <w:p w14:paraId="0180E94C" w14:textId="77777777" w:rsidR="003D3CCD" w:rsidRPr="00F934E5" w:rsidRDefault="00E255F3" w:rsidP="003D3CCD">
            <w:pPr>
              <w:jc w:val="center"/>
              <w:rPr>
                <w:b/>
                <w:bCs/>
                <w:sz w:val="20"/>
              </w:rPr>
            </w:pPr>
            <w:r w:rsidRPr="00F934E5">
              <w:rPr>
                <w:b/>
                <w:bCs/>
                <w:sz w:val="20"/>
              </w:rPr>
              <w:t>17</w:t>
            </w:r>
          </w:p>
        </w:tc>
        <w:tc>
          <w:tcPr>
            <w:tcW w:w="1333" w:type="dxa"/>
          </w:tcPr>
          <w:p w14:paraId="4982BBEF" w14:textId="77777777" w:rsidR="003D3CCD" w:rsidRPr="00F934E5" w:rsidRDefault="00E255F3" w:rsidP="003D3CCD">
            <w:pPr>
              <w:jc w:val="center"/>
              <w:rPr>
                <w:b/>
                <w:bCs/>
                <w:sz w:val="20"/>
              </w:rPr>
            </w:pPr>
            <w:r w:rsidRPr="00F934E5">
              <w:rPr>
                <w:b/>
                <w:bCs/>
                <w:sz w:val="20"/>
              </w:rPr>
              <w:t>30</w:t>
            </w:r>
          </w:p>
        </w:tc>
        <w:tc>
          <w:tcPr>
            <w:tcW w:w="1360" w:type="dxa"/>
          </w:tcPr>
          <w:p w14:paraId="3770A9ED" w14:textId="77777777" w:rsidR="003D3CCD" w:rsidRPr="00F934E5" w:rsidRDefault="00E255F3" w:rsidP="003D3CCD">
            <w:pPr>
              <w:jc w:val="center"/>
              <w:rPr>
                <w:b/>
                <w:bCs/>
                <w:sz w:val="20"/>
              </w:rPr>
            </w:pPr>
            <w:r w:rsidRPr="00F934E5">
              <w:rPr>
                <w:b/>
                <w:bCs/>
                <w:sz w:val="20"/>
              </w:rPr>
              <w:t>251</w:t>
            </w:r>
          </w:p>
        </w:tc>
        <w:tc>
          <w:tcPr>
            <w:tcW w:w="1276" w:type="dxa"/>
          </w:tcPr>
          <w:p w14:paraId="7833AFD4" w14:textId="77777777" w:rsidR="003D3CCD" w:rsidRPr="00F934E5" w:rsidRDefault="00E255F3" w:rsidP="003D3CCD">
            <w:pPr>
              <w:jc w:val="center"/>
              <w:rPr>
                <w:b/>
                <w:bCs/>
                <w:sz w:val="20"/>
              </w:rPr>
            </w:pPr>
            <w:r w:rsidRPr="00F934E5">
              <w:rPr>
                <w:b/>
                <w:bCs/>
                <w:sz w:val="20"/>
              </w:rPr>
              <w:t>44</w:t>
            </w:r>
          </w:p>
        </w:tc>
        <w:tc>
          <w:tcPr>
            <w:tcW w:w="1418" w:type="dxa"/>
          </w:tcPr>
          <w:p w14:paraId="71ED43D6" w14:textId="77777777" w:rsidR="003D3CCD" w:rsidRPr="00F934E5" w:rsidRDefault="00A20B16" w:rsidP="003D3CCD">
            <w:pPr>
              <w:jc w:val="center"/>
              <w:rPr>
                <w:b/>
                <w:bCs/>
                <w:sz w:val="20"/>
              </w:rPr>
            </w:pPr>
            <w:r w:rsidRPr="00F934E5">
              <w:rPr>
                <w:b/>
                <w:bCs/>
                <w:sz w:val="20"/>
              </w:rPr>
              <w:t>5</w:t>
            </w:r>
          </w:p>
        </w:tc>
        <w:tc>
          <w:tcPr>
            <w:tcW w:w="1836" w:type="dxa"/>
          </w:tcPr>
          <w:p w14:paraId="36505145" w14:textId="77777777" w:rsidR="003D3CCD" w:rsidRPr="00F934E5" w:rsidRDefault="00A20B16" w:rsidP="003D3CCD">
            <w:pPr>
              <w:jc w:val="center"/>
              <w:rPr>
                <w:b/>
                <w:bCs/>
                <w:sz w:val="20"/>
              </w:rPr>
            </w:pPr>
            <w:r w:rsidRPr="00F934E5">
              <w:rPr>
                <w:b/>
                <w:bCs/>
                <w:sz w:val="20"/>
              </w:rPr>
              <w:t>1</w:t>
            </w:r>
          </w:p>
        </w:tc>
      </w:tr>
    </w:tbl>
    <w:p w14:paraId="4017C74E" w14:textId="77777777" w:rsidR="005116D3" w:rsidRPr="002A5E47" w:rsidRDefault="002A5E47" w:rsidP="002A5E47">
      <w:pPr>
        <w:rPr>
          <w:i/>
          <w:iCs/>
          <w:sz w:val="20"/>
        </w:rPr>
      </w:pPr>
      <w:r w:rsidRPr="002A5E47">
        <w:rPr>
          <w:i/>
          <w:iCs/>
          <w:sz w:val="20"/>
        </w:rPr>
        <w:t xml:space="preserve">Šaltinis: </w:t>
      </w:r>
      <w:r w:rsidR="002B2CFB">
        <w:rPr>
          <w:i/>
          <w:iCs/>
          <w:sz w:val="20"/>
        </w:rPr>
        <w:t>2021 m. Gyventojų ir būstų surašym</w:t>
      </w:r>
      <w:r w:rsidR="00E00C08">
        <w:rPr>
          <w:i/>
          <w:iCs/>
          <w:sz w:val="20"/>
        </w:rPr>
        <w:t>as</w:t>
      </w:r>
      <w:r w:rsidR="002B2CFB">
        <w:rPr>
          <w:i/>
          <w:iCs/>
          <w:sz w:val="20"/>
        </w:rPr>
        <w:t>.</w:t>
      </w:r>
      <w:r w:rsidR="009B5F48">
        <w:rPr>
          <w:i/>
          <w:iCs/>
          <w:sz w:val="20"/>
        </w:rPr>
        <w:t xml:space="preserve"> Gyventojai Vilniaus apskrities gyvenamosiose vietovėse.</w:t>
      </w:r>
      <w:r w:rsidR="002B2CFB">
        <w:rPr>
          <w:i/>
          <w:iCs/>
          <w:sz w:val="20"/>
        </w:rPr>
        <w:t xml:space="preserve"> </w:t>
      </w:r>
      <w:r w:rsidR="00E00C08">
        <w:rPr>
          <w:i/>
          <w:iCs/>
          <w:sz w:val="20"/>
        </w:rPr>
        <w:t xml:space="preserve">Vilnius: </w:t>
      </w:r>
      <w:r w:rsidR="002B2CFB">
        <w:rPr>
          <w:i/>
          <w:iCs/>
          <w:sz w:val="20"/>
        </w:rPr>
        <w:t xml:space="preserve">Statistikos departamentas. Prieiga per internetą: </w:t>
      </w:r>
      <w:r w:rsidR="002B2CFB" w:rsidRPr="002B2CFB">
        <w:rPr>
          <w:i/>
          <w:iCs/>
          <w:sz w:val="20"/>
        </w:rPr>
        <w:t>https://osp.stat.gov.lt/lt/statistiniu-rodikliu-analize?hash=eb496e44-2d1c-45e2-87f2-8f3ae3cdeb</w:t>
      </w:r>
    </w:p>
    <w:p w14:paraId="6B45C224" w14:textId="77777777" w:rsidR="005116D3" w:rsidRDefault="005116D3" w:rsidP="005116D3">
      <w:pPr>
        <w:jc w:val="center"/>
        <w:rPr>
          <w:b/>
          <w:bCs/>
        </w:rPr>
      </w:pPr>
    </w:p>
    <w:p w14:paraId="6E35D1DE" w14:textId="77777777" w:rsidR="00102C66" w:rsidRDefault="0061034D" w:rsidP="00C753E9">
      <w:pPr>
        <w:jc w:val="both"/>
      </w:pPr>
      <w:r>
        <w:t xml:space="preserve">2021 m. Lietuvos gyventojų ir būstų surašymo duomenimis Širvintų rajono VVG teritorijoje </w:t>
      </w:r>
      <w:r w:rsidR="00766A40">
        <w:t>66,5</w:t>
      </w:r>
      <w:r>
        <w:t xml:space="preserve"> proc. kaimo gyventojų gyveno nedidelėse, iki 200 gyventojų turinčiose, gyvenvietėse. </w:t>
      </w:r>
      <w:r w:rsidR="00766A40">
        <w:t>32,5</w:t>
      </w:r>
      <w:r>
        <w:t xml:space="preserve"> proc. gyventojų gyveno gyvenamosiose vietose, kurių gyventojų skaičius nuo 201 iki 1000 gyventojų. </w:t>
      </w:r>
      <w:r w:rsidR="00766A40">
        <w:t>1</w:t>
      </w:r>
      <w:r>
        <w:t xml:space="preserve"> proc. gyventojų gyveno viensėdžiuose (vienkiemiuose) </w:t>
      </w:r>
      <w:r w:rsidRPr="0075068C">
        <w:rPr>
          <w:b/>
          <w:bCs/>
          <w:color w:val="FF0000"/>
        </w:rPr>
        <w:t>(R4)</w:t>
      </w:r>
      <w:r>
        <w:t>.</w:t>
      </w:r>
    </w:p>
    <w:p w14:paraId="21C115FB" w14:textId="77777777" w:rsidR="0061034D" w:rsidRDefault="0061034D" w:rsidP="00990982">
      <w:pPr>
        <w:rPr>
          <w:i/>
          <w:iCs/>
        </w:rPr>
      </w:pPr>
    </w:p>
    <w:p w14:paraId="0774FA0E" w14:textId="77777777" w:rsidR="00F934E5" w:rsidRDefault="00F934E5" w:rsidP="00CE3D00">
      <w:pPr>
        <w:jc w:val="center"/>
        <w:rPr>
          <w:i/>
          <w:iCs/>
        </w:rPr>
      </w:pPr>
      <w:r w:rsidRPr="00F934E5">
        <w:rPr>
          <w:b/>
          <w:bCs/>
        </w:rPr>
        <w:t>1.2.2 lentelė. Širvintų rajono VVG teritorijos gyventojų skaičius pagal gyvenamąsias vietove</w:t>
      </w:r>
      <w:r w:rsidR="00CE3D00">
        <w:rPr>
          <w:b/>
          <w:bCs/>
        </w:rPr>
        <w:t>s</w:t>
      </w:r>
    </w:p>
    <w:tbl>
      <w:tblPr>
        <w:tblStyle w:val="TableGrid"/>
        <w:tblW w:w="9627" w:type="dxa"/>
        <w:tblLook w:val="04A0" w:firstRow="1" w:lastRow="0" w:firstColumn="1" w:lastColumn="0" w:noHBand="0" w:noVBand="1"/>
      </w:tblPr>
      <w:tblGrid>
        <w:gridCol w:w="1375"/>
        <w:gridCol w:w="1375"/>
        <w:gridCol w:w="1375"/>
        <w:gridCol w:w="1375"/>
        <w:gridCol w:w="1375"/>
        <w:gridCol w:w="1376"/>
        <w:gridCol w:w="1376"/>
      </w:tblGrid>
      <w:tr w:rsidR="00F934E5" w14:paraId="7CB30FFB" w14:textId="77777777" w:rsidTr="00D761F4">
        <w:tc>
          <w:tcPr>
            <w:tcW w:w="1375" w:type="dxa"/>
            <w:vMerge w:val="restart"/>
          </w:tcPr>
          <w:p w14:paraId="2DA9A395" w14:textId="77777777" w:rsidR="00F934E5" w:rsidRDefault="00F934E5" w:rsidP="00F934E5">
            <w:pPr>
              <w:rPr>
                <w:i/>
                <w:iCs/>
              </w:rPr>
            </w:pPr>
            <w:r w:rsidRPr="00F934E5">
              <w:rPr>
                <w:b/>
                <w:bCs/>
                <w:sz w:val="20"/>
              </w:rPr>
              <w:t>Seniūnija</w:t>
            </w:r>
          </w:p>
        </w:tc>
        <w:tc>
          <w:tcPr>
            <w:tcW w:w="2750" w:type="dxa"/>
            <w:gridSpan w:val="2"/>
          </w:tcPr>
          <w:p w14:paraId="5FF56351" w14:textId="77777777" w:rsidR="00F934E5" w:rsidRPr="00F934E5" w:rsidRDefault="00F934E5" w:rsidP="00F934E5">
            <w:pPr>
              <w:jc w:val="center"/>
              <w:rPr>
                <w:i/>
                <w:iCs/>
                <w:sz w:val="20"/>
              </w:rPr>
            </w:pPr>
            <w:r w:rsidRPr="00F934E5">
              <w:rPr>
                <w:sz w:val="20"/>
              </w:rPr>
              <w:t>Gyvenantys viensėdžiuose (vienkiemiuose)</w:t>
            </w:r>
          </w:p>
        </w:tc>
        <w:tc>
          <w:tcPr>
            <w:tcW w:w="2750" w:type="dxa"/>
            <w:gridSpan w:val="2"/>
          </w:tcPr>
          <w:p w14:paraId="63F0129C" w14:textId="77777777" w:rsidR="00F934E5" w:rsidRPr="00F934E5" w:rsidRDefault="00F934E5" w:rsidP="00F934E5">
            <w:pPr>
              <w:jc w:val="center"/>
              <w:rPr>
                <w:sz w:val="20"/>
              </w:rPr>
            </w:pPr>
            <w:r w:rsidRPr="00F934E5">
              <w:rPr>
                <w:sz w:val="20"/>
              </w:rPr>
              <w:t>Gyvenantys gyv. vietovėse iki 200 gyventojų (išskyrus viensėdžius)</w:t>
            </w:r>
          </w:p>
        </w:tc>
        <w:tc>
          <w:tcPr>
            <w:tcW w:w="2752" w:type="dxa"/>
            <w:gridSpan w:val="2"/>
          </w:tcPr>
          <w:p w14:paraId="0C06D200" w14:textId="77777777" w:rsidR="00F934E5" w:rsidRPr="00F934E5" w:rsidRDefault="00F934E5" w:rsidP="00F934E5">
            <w:pPr>
              <w:jc w:val="center"/>
              <w:rPr>
                <w:sz w:val="20"/>
              </w:rPr>
            </w:pPr>
            <w:r w:rsidRPr="00F934E5">
              <w:rPr>
                <w:sz w:val="20"/>
              </w:rPr>
              <w:t>Gyvenantys gyv. vietovėse nuo 201 iki 1000 gyventojų</w:t>
            </w:r>
          </w:p>
        </w:tc>
      </w:tr>
      <w:tr w:rsidR="00F934E5" w14:paraId="0B01D95B" w14:textId="77777777" w:rsidTr="00F934E5">
        <w:tc>
          <w:tcPr>
            <w:tcW w:w="1375" w:type="dxa"/>
            <w:vMerge/>
          </w:tcPr>
          <w:p w14:paraId="7C79030C" w14:textId="77777777" w:rsidR="00F934E5" w:rsidRDefault="00F934E5" w:rsidP="00F934E5">
            <w:pPr>
              <w:rPr>
                <w:i/>
                <w:iCs/>
              </w:rPr>
            </w:pPr>
          </w:p>
        </w:tc>
        <w:tc>
          <w:tcPr>
            <w:tcW w:w="1375" w:type="dxa"/>
          </w:tcPr>
          <w:p w14:paraId="4976CEBB" w14:textId="77777777" w:rsidR="00F934E5" w:rsidRPr="00F934E5" w:rsidRDefault="00F934E5" w:rsidP="00F934E5">
            <w:pPr>
              <w:jc w:val="center"/>
              <w:rPr>
                <w:sz w:val="20"/>
              </w:rPr>
            </w:pPr>
            <w:r w:rsidRPr="00F934E5">
              <w:rPr>
                <w:sz w:val="20"/>
              </w:rPr>
              <w:t>skaičius</w:t>
            </w:r>
          </w:p>
        </w:tc>
        <w:tc>
          <w:tcPr>
            <w:tcW w:w="1375" w:type="dxa"/>
          </w:tcPr>
          <w:p w14:paraId="6DE5C102" w14:textId="77777777" w:rsidR="00F934E5" w:rsidRPr="00F934E5" w:rsidRDefault="00F934E5" w:rsidP="00F934E5">
            <w:pPr>
              <w:jc w:val="center"/>
              <w:rPr>
                <w:sz w:val="20"/>
              </w:rPr>
            </w:pPr>
            <w:r w:rsidRPr="00F934E5">
              <w:rPr>
                <w:sz w:val="20"/>
              </w:rPr>
              <w:t>dalis, proc.</w:t>
            </w:r>
          </w:p>
        </w:tc>
        <w:tc>
          <w:tcPr>
            <w:tcW w:w="1375" w:type="dxa"/>
          </w:tcPr>
          <w:p w14:paraId="222A6B34" w14:textId="77777777" w:rsidR="00F934E5" w:rsidRDefault="00F934E5" w:rsidP="00F934E5">
            <w:pPr>
              <w:jc w:val="center"/>
              <w:rPr>
                <w:i/>
                <w:iCs/>
              </w:rPr>
            </w:pPr>
            <w:r w:rsidRPr="00F934E5">
              <w:rPr>
                <w:sz w:val="20"/>
              </w:rPr>
              <w:t>skaičius</w:t>
            </w:r>
          </w:p>
        </w:tc>
        <w:tc>
          <w:tcPr>
            <w:tcW w:w="1375" w:type="dxa"/>
          </w:tcPr>
          <w:p w14:paraId="505F7EEF" w14:textId="77777777" w:rsidR="00F934E5" w:rsidRDefault="00F934E5" w:rsidP="00F934E5">
            <w:pPr>
              <w:jc w:val="center"/>
              <w:rPr>
                <w:i/>
                <w:iCs/>
              </w:rPr>
            </w:pPr>
            <w:r w:rsidRPr="00F934E5">
              <w:rPr>
                <w:sz w:val="20"/>
              </w:rPr>
              <w:t>dalis, proc.</w:t>
            </w:r>
          </w:p>
        </w:tc>
        <w:tc>
          <w:tcPr>
            <w:tcW w:w="1376" w:type="dxa"/>
          </w:tcPr>
          <w:p w14:paraId="7A9576E1" w14:textId="77777777" w:rsidR="00F934E5" w:rsidRDefault="00F934E5" w:rsidP="00F934E5">
            <w:pPr>
              <w:jc w:val="center"/>
              <w:rPr>
                <w:i/>
                <w:iCs/>
              </w:rPr>
            </w:pPr>
            <w:r w:rsidRPr="00F934E5">
              <w:rPr>
                <w:sz w:val="20"/>
              </w:rPr>
              <w:t>skaičius</w:t>
            </w:r>
          </w:p>
        </w:tc>
        <w:tc>
          <w:tcPr>
            <w:tcW w:w="1376" w:type="dxa"/>
          </w:tcPr>
          <w:p w14:paraId="52FE90B2" w14:textId="77777777" w:rsidR="00F934E5" w:rsidRDefault="00F934E5" w:rsidP="00F934E5">
            <w:pPr>
              <w:jc w:val="center"/>
              <w:rPr>
                <w:i/>
                <w:iCs/>
              </w:rPr>
            </w:pPr>
            <w:r w:rsidRPr="00F934E5">
              <w:rPr>
                <w:sz w:val="20"/>
              </w:rPr>
              <w:t>dalis, proc.</w:t>
            </w:r>
          </w:p>
        </w:tc>
      </w:tr>
      <w:tr w:rsidR="00F934E5" w:rsidRPr="00E37FB2" w14:paraId="36D29FDF" w14:textId="77777777" w:rsidTr="00F934E5">
        <w:tc>
          <w:tcPr>
            <w:tcW w:w="1375" w:type="dxa"/>
          </w:tcPr>
          <w:p w14:paraId="60FC1F9E" w14:textId="77777777" w:rsidR="00F934E5" w:rsidRPr="00E37FB2" w:rsidRDefault="00F934E5" w:rsidP="00E37FB2">
            <w:pPr>
              <w:jc w:val="center"/>
              <w:rPr>
                <w:sz w:val="20"/>
              </w:rPr>
            </w:pPr>
            <w:r w:rsidRPr="00E37FB2">
              <w:rPr>
                <w:sz w:val="20"/>
              </w:rPr>
              <w:t>Alionių</w:t>
            </w:r>
          </w:p>
        </w:tc>
        <w:tc>
          <w:tcPr>
            <w:tcW w:w="1375" w:type="dxa"/>
          </w:tcPr>
          <w:p w14:paraId="4355ED01" w14:textId="77777777" w:rsidR="00F934E5" w:rsidRPr="00E37FB2" w:rsidRDefault="00E37FB2" w:rsidP="00E37FB2">
            <w:pPr>
              <w:jc w:val="right"/>
              <w:rPr>
                <w:sz w:val="20"/>
              </w:rPr>
            </w:pPr>
            <w:r w:rsidRPr="00E37FB2">
              <w:rPr>
                <w:sz w:val="20"/>
              </w:rPr>
              <w:t>7</w:t>
            </w:r>
          </w:p>
        </w:tc>
        <w:tc>
          <w:tcPr>
            <w:tcW w:w="1375" w:type="dxa"/>
          </w:tcPr>
          <w:p w14:paraId="52721BD3" w14:textId="77777777" w:rsidR="00F934E5" w:rsidRPr="00E37FB2" w:rsidRDefault="00D85A2B" w:rsidP="00E37FB2">
            <w:pPr>
              <w:jc w:val="right"/>
              <w:rPr>
                <w:sz w:val="20"/>
              </w:rPr>
            </w:pPr>
            <w:r>
              <w:rPr>
                <w:sz w:val="20"/>
              </w:rPr>
              <w:t>1</w:t>
            </w:r>
            <w:r w:rsidR="006731A9">
              <w:rPr>
                <w:sz w:val="20"/>
              </w:rPr>
              <w:t>,0</w:t>
            </w:r>
          </w:p>
        </w:tc>
        <w:tc>
          <w:tcPr>
            <w:tcW w:w="1375" w:type="dxa"/>
          </w:tcPr>
          <w:p w14:paraId="7EA24D08" w14:textId="77777777" w:rsidR="00F934E5" w:rsidRPr="00E37FB2" w:rsidRDefault="00D85A2B" w:rsidP="00E37FB2">
            <w:pPr>
              <w:jc w:val="right"/>
              <w:rPr>
                <w:sz w:val="20"/>
              </w:rPr>
            </w:pPr>
            <w:r>
              <w:rPr>
                <w:sz w:val="20"/>
              </w:rPr>
              <w:t>69</w:t>
            </w:r>
            <w:r w:rsidR="00132C5A">
              <w:rPr>
                <w:sz w:val="20"/>
              </w:rPr>
              <w:t>9</w:t>
            </w:r>
          </w:p>
        </w:tc>
        <w:tc>
          <w:tcPr>
            <w:tcW w:w="1375" w:type="dxa"/>
          </w:tcPr>
          <w:p w14:paraId="337234E0" w14:textId="77777777" w:rsidR="00F934E5" w:rsidRPr="00E37FB2" w:rsidRDefault="00E37FB2" w:rsidP="00E37FB2">
            <w:pPr>
              <w:jc w:val="right"/>
              <w:rPr>
                <w:sz w:val="20"/>
              </w:rPr>
            </w:pPr>
            <w:r w:rsidRPr="00E37FB2">
              <w:rPr>
                <w:sz w:val="20"/>
              </w:rPr>
              <w:t>99</w:t>
            </w:r>
            <w:r w:rsidR="006731A9">
              <w:rPr>
                <w:sz w:val="20"/>
              </w:rPr>
              <w:t>,0</w:t>
            </w:r>
          </w:p>
        </w:tc>
        <w:tc>
          <w:tcPr>
            <w:tcW w:w="1376" w:type="dxa"/>
          </w:tcPr>
          <w:p w14:paraId="3F6350B7" w14:textId="77777777" w:rsidR="00F934E5" w:rsidRPr="00E37FB2" w:rsidRDefault="00E37FB2" w:rsidP="00E37FB2">
            <w:pPr>
              <w:jc w:val="right"/>
              <w:rPr>
                <w:sz w:val="20"/>
              </w:rPr>
            </w:pPr>
            <w:r>
              <w:rPr>
                <w:sz w:val="20"/>
              </w:rPr>
              <w:t>0</w:t>
            </w:r>
          </w:p>
        </w:tc>
        <w:tc>
          <w:tcPr>
            <w:tcW w:w="1376" w:type="dxa"/>
          </w:tcPr>
          <w:p w14:paraId="601C4010" w14:textId="77777777" w:rsidR="00F934E5" w:rsidRPr="00E37FB2" w:rsidRDefault="00E37FB2" w:rsidP="00E37FB2">
            <w:pPr>
              <w:jc w:val="right"/>
              <w:rPr>
                <w:sz w:val="20"/>
              </w:rPr>
            </w:pPr>
            <w:r>
              <w:rPr>
                <w:sz w:val="20"/>
              </w:rPr>
              <w:t>0</w:t>
            </w:r>
          </w:p>
        </w:tc>
      </w:tr>
      <w:tr w:rsidR="00F934E5" w:rsidRPr="00E37FB2" w14:paraId="0D8741B9" w14:textId="77777777" w:rsidTr="00F934E5">
        <w:tc>
          <w:tcPr>
            <w:tcW w:w="1375" w:type="dxa"/>
          </w:tcPr>
          <w:p w14:paraId="494C03BB" w14:textId="77777777" w:rsidR="00F934E5" w:rsidRPr="00E37FB2" w:rsidRDefault="00F934E5" w:rsidP="00E37FB2">
            <w:pPr>
              <w:jc w:val="center"/>
              <w:rPr>
                <w:sz w:val="20"/>
              </w:rPr>
            </w:pPr>
            <w:r w:rsidRPr="00E37FB2">
              <w:rPr>
                <w:sz w:val="20"/>
              </w:rPr>
              <w:t>Čiobiškio</w:t>
            </w:r>
          </w:p>
        </w:tc>
        <w:tc>
          <w:tcPr>
            <w:tcW w:w="1375" w:type="dxa"/>
          </w:tcPr>
          <w:p w14:paraId="0437EEFC" w14:textId="77777777" w:rsidR="00F934E5" w:rsidRPr="00E37FB2" w:rsidRDefault="00D85A2B" w:rsidP="00E37FB2">
            <w:pPr>
              <w:jc w:val="right"/>
              <w:rPr>
                <w:sz w:val="20"/>
              </w:rPr>
            </w:pPr>
            <w:r>
              <w:rPr>
                <w:sz w:val="20"/>
              </w:rPr>
              <w:t>0</w:t>
            </w:r>
          </w:p>
        </w:tc>
        <w:tc>
          <w:tcPr>
            <w:tcW w:w="1375" w:type="dxa"/>
          </w:tcPr>
          <w:p w14:paraId="70D7E90C" w14:textId="77777777" w:rsidR="00F934E5" w:rsidRPr="00E37FB2" w:rsidRDefault="00D85A2B" w:rsidP="00E37FB2">
            <w:pPr>
              <w:jc w:val="right"/>
              <w:rPr>
                <w:sz w:val="20"/>
              </w:rPr>
            </w:pPr>
            <w:r>
              <w:rPr>
                <w:sz w:val="20"/>
              </w:rPr>
              <w:t>0</w:t>
            </w:r>
          </w:p>
        </w:tc>
        <w:tc>
          <w:tcPr>
            <w:tcW w:w="1375" w:type="dxa"/>
          </w:tcPr>
          <w:p w14:paraId="261477B5" w14:textId="77777777" w:rsidR="00F934E5" w:rsidRPr="00E37FB2" w:rsidRDefault="00D85A2B" w:rsidP="00E37FB2">
            <w:pPr>
              <w:jc w:val="right"/>
              <w:rPr>
                <w:sz w:val="20"/>
              </w:rPr>
            </w:pPr>
            <w:r>
              <w:rPr>
                <w:sz w:val="20"/>
              </w:rPr>
              <w:t>6</w:t>
            </w:r>
            <w:r w:rsidR="00132C5A">
              <w:rPr>
                <w:sz w:val="20"/>
              </w:rPr>
              <w:t>47</w:t>
            </w:r>
          </w:p>
        </w:tc>
        <w:tc>
          <w:tcPr>
            <w:tcW w:w="1375" w:type="dxa"/>
          </w:tcPr>
          <w:p w14:paraId="7A412874" w14:textId="77777777" w:rsidR="00F934E5" w:rsidRPr="00E37FB2" w:rsidRDefault="00D85A2B" w:rsidP="00E37FB2">
            <w:pPr>
              <w:jc w:val="right"/>
              <w:rPr>
                <w:sz w:val="20"/>
              </w:rPr>
            </w:pPr>
            <w:r>
              <w:rPr>
                <w:sz w:val="20"/>
              </w:rPr>
              <w:t>100</w:t>
            </w:r>
            <w:r w:rsidR="006731A9">
              <w:rPr>
                <w:sz w:val="20"/>
              </w:rPr>
              <w:t>,0</w:t>
            </w:r>
          </w:p>
        </w:tc>
        <w:tc>
          <w:tcPr>
            <w:tcW w:w="1376" w:type="dxa"/>
          </w:tcPr>
          <w:p w14:paraId="30B9D1D8" w14:textId="77777777" w:rsidR="00F934E5" w:rsidRPr="00E37FB2" w:rsidRDefault="00D85A2B" w:rsidP="00E37FB2">
            <w:pPr>
              <w:jc w:val="right"/>
              <w:rPr>
                <w:sz w:val="20"/>
              </w:rPr>
            </w:pPr>
            <w:r>
              <w:rPr>
                <w:sz w:val="20"/>
              </w:rPr>
              <w:t>0</w:t>
            </w:r>
          </w:p>
        </w:tc>
        <w:tc>
          <w:tcPr>
            <w:tcW w:w="1376" w:type="dxa"/>
          </w:tcPr>
          <w:p w14:paraId="63B40DEE" w14:textId="77777777" w:rsidR="00F934E5" w:rsidRPr="00E37FB2" w:rsidRDefault="00D85A2B" w:rsidP="00E37FB2">
            <w:pPr>
              <w:jc w:val="right"/>
              <w:rPr>
                <w:sz w:val="20"/>
              </w:rPr>
            </w:pPr>
            <w:r>
              <w:rPr>
                <w:sz w:val="20"/>
              </w:rPr>
              <w:t>0</w:t>
            </w:r>
          </w:p>
        </w:tc>
      </w:tr>
      <w:tr w:rsidR="00F934E5" w:rsidRPr="00E37FB2" w14:paraId="52A0174A" w14:textId="77777777" w:rsidTr="00F934E5">
        <w:tc>
          <w:tcPr>
            <w:tcW w:w="1375" w:type="dxa"/>
          </w:tcPr>
          <w:p w14:paraId="18F11D04" w14:textId="77777777" w:rsidR="00F934E5" w:rsidRPr="00E37FB2" w:rsidRDefault="00F934E5" w:rsidP="00E37FB2">
            <w:pPr>
              <w:jc w:val="center"/>
              <w:rPr>
                <w:sz w:val="20"/>
              </w:rPr>
            </w:pPr>
            <w:r w:rsidRPr="00E37FB2">
              <w:rPr>
                <w:sz w:val="20"/>
              </w:rPr>
              <w:t>Gelvonų</w:t>
            </w:r>
          </w:p>
        </w:tc>
        <w:tc>
          <w:tcPr>
            <w:tcW w:w="1375" w:type="dxa"/>
          </w:tcPr>
          <w:p w14:paraId="74F2EEE1" w14:textId="77777777" w:rsidR="00F934E5" w:rsidRPr="00E37FB2" w:rsidRDefault="00F243EE" w:rsidP="00E37FB2">
            <w:pPr>
              <w:jc w:val="right"/>
              <w:rPr>
                <w:sz w:val="20"/>
              </w:rPr>
            </w:pPr>
            <w:r>
              <w:rPr>
                <w:sz w:val="20"/>
              </w:rPr>
              <w:t>9</w:t>
            </w:r>
          </w:p>
        </w:tc>
        <w:tc>
          <w:tcPr>
            <w:tcW w:w="1375" w:type="dxa"/>
          </w:tcPr>
          <w:p w14:paraId="26C31212" w14:textId="77777777" w:rsidR="00F934E5" w:rsidRPr="00E37FB2" w:rsidRDefault="00F243EE" w:rsidP="00E37FB2">
            <w:pPr>
              <w:jc w:val="right"/>
              <w:rPr>
                <w:sz w:val="20"/>
              </w:rPr>
            </w:pPr>
            <w:r>
              <w:rPr>
                <w:sz w:val="20"/>
              </w:rPr>
              <w:t>0,9</w:t>
            </w:r>
          </w:p>
        </w:tc>
        <w:tc>
          <w:tcPr>
            <w:tcW w:w="1375" w:type="dxa"/>
          </w:tcPr>
          <w:p w14:paraId="2498F869" w14:textId="77777777" w:rsidR="00F934E5" w:rsidRPr="00E37FB2" w:rsidRDefault="00132C5A" w:rsidP="00E37FB2">
            <w:pPr>
              <w:jc w:val="right"/>
              <w:rPr>
                <w:sz w:val="20"/>
              </w:rPr>
            </w:pPr>
            <w:r>
              <w:rPr>
                <w:sz w:val="20"/>
              </w:rPr>
              <w:t>781</w:t>
            </w:r>
          </w:p>
        </w:tc>
        <w:tc>
          <w:tcPr>
            <w:tcW w:w="1375" w:type="dxa"/>
          </w:tcPr>
          <w:p w14:paraId="1B7E8CA5" w14:textId="77777777" w:rsidR="00F934E5" w:rsidRPr="00E37FB2" w:rsidRDefault="00F243EE" w:rsidP="00E37FB2">
            <w:pPr>
              <w:jc w:val="right"/>
              <w:rPr>
                <w:sz w:val="20"/>
              </w:rPr>
            </w:pPr>
            <w:r>
              <w:rPr>
                <w:sz w:val="20"/>
              </w:rPr>
              <w:t>75,</w:t>
            </w:r>
            <w:r w:rsidR="00132C5A">
              <w:rPr>
                <w:sz w:val="20"/>
              </w:rPr>
              <w:t>5</w:t>
            </w:r>
          </w:p>
        </w:tc>
        <w:tc>
          <w:tcPr>
            <w:tcW w:w="1376" w:type="dxa"/>
          </w:tcPr>
          <w:p w14:paraId="60E647C4" w14:textId="77777777" w:rsidR="00F934E5" w:rsidRPr="00E37FB2" w:rsidRDefault="00F243EE" w:rsidP="00E37FB2">
            <w:pPr>
              <w:jc w:val="right"/>
              <w:rPr>
                <w:sz w:val="20"/>
              </w:rPr>
            </w:pPr>
            <w:r>
              <w:rPr>
                <w:sz w:val="20"/>
              </w:rPr>
              <w:t>245</w:t>
            </w:r>
          </w:p>
        </w:tc>
        <w:tc>
          <w:tcPr>
            <w:tcW w:w="1376" w:type="dxa"/>
          </w:tcPr>
          <w:p w14:paraId="7D5C2262" w14:textId="77777777" w:rsidR="00F934E5" w:rsidRPr="00E37FB2" w:rsidRDefault="00132C5A" w:rsidP="00E37FB2">
            <w:pPr>
              <w:jc w:val="right"/>
              <w:rPr>
                <w:sz w:val="20"/>
              </w:rPr>
            </w:pPr>
            <w:r>
              <w:rPr>
                <w:sz w:val="20"/>
              </w:rPr>
              <w:t>23,6</w:t>
            </w:r>
          </w:p>
        </w:tc>
      </w:tr>
      <w:tr w:rsidR="00F934E5" w:rsidRPr="00E37FB2" w14:paraId="33F5FF83" w14:textId="77777777" w:rsidTr="00F934E5">
        <w:tc>
          <w:tcPr>
            <w:tcW w:w="1375" w:type="dxa"/>
          </w:tcPr>
          <w:p w14:paraId="62AA5E4D" w14:textId="77777777" w:rsidR="00F934E5" w:rsidRPr="00E37FB2" w:rsidRDefault="00F934E5" w:rsidP="00E37FB2">
            <w:pPr>
              <w:jc w:val="center"/>
              <w:rPr>
                <w:sz w:val="20"/>
              </w:rPr>
            </w:pPr>
            <w:r w:rsidRPr="00E37FB2">
              <w:rPr>
                <w:sz w:val="20"/>
              </w:rPr>
              <w:t>Jauniūnų</w:t>
            </w:r>
          </w:p>
        </w:tc>
        <w:tc>
          <w:tcPr>
            <w:tcW w:w="1375" w:type="dxa"/>
          </w:tcPr>
          <w:p w14:paraId="3CF0A9CE" w14:textId="77777777" w:rsidR="00F934E5" w:rsidRPr="00E37FB2" w:rsidRDefault="006731A9" w:rsidP="00E37FB2">
            <w:pPr>
              <w:jc w:val="right"/>
              <w:rPr>
                <w:sz w:val="20"/>
              </w:rPr>
            </w:pPr>
            <w:r>
              <w:rPr>
                <w:sz w:val="20"/>
              </w:rPr>
              <w:t>19</w:t>
            </w:r>
          </w:p>
        </w:tc>
        <w:tc>
          <w:tcPr>
            <w:tcW w:w="1375" w:type="dxa"/>
          </w:tcPr>
          <w:p w14:paraId="77AF2B02" w14:textId="77777777" w:rsidR="00F934E5" w:rsidRPr="00E37FB2" w:rsidRDefault="006731A9" w:rsidP="00E37FB2">
            <w:pPr>
              <w:jc w:val="right"/>
              <w:rPr>
                <w:sz w:val="20"/>
              </w:rPr>
            </w:pPr>
            <w:r>
              <w:rPr>
                <w:sz w:val="20"/>
              </w:rPr>
              <w:t>1,2</w:t>
            </w:r>
          </w:p>
        </w:tc>
        <w:tc>
          <w:tcPr>
            <w:tcW w:w="1375" w:type="dxa"/>
          </w:tcPr>
          <w:p w14:paraId="1611F081" w14:textId="77777777" w:rsidR="00F934E5" w:rsidRPr="00E37FB2" w:rsidRDefault="006731A9" w:rsidP="00E37FB2">
            <w:pPr>
              <w:jc w:val="right"/>
              <w:rPr>
                <w:sz w:val="20"/>
              </w:rPr>
            </w:pPr>
            <w:r>
              <w:rPr>
                <w:sz w:val="20"/>
              </w:rPr>
              <w:t>1010</w:t>
            </w:r>
          </w:p>
        </w:tc>
        <w:tc>
          <w:tcPr>
            <w:tcW w:w="1375" w:type="dxa"/>
          </w:tcPr>
          <w:p w14:paraId="4944333E" w14:textId="77777777" w:rsidR="00F934E5" w:rsidRPr="00E37FB2" w:rsidRDefault="006731A9" w:rsidP="00E37FB2">
            <w:pPr>
              <w:jc w:val="right"/>
              <w:rPr>
                <w:sz w:val="20"/>
              </w:rPr>
            </w:pPr>
            <w:r>
              <w:rPr>
                <w:sz w:val="20"/>
              </w:rPr>
              <w:t>62,1</w:t>
            </w:r>
          </w:p>
        </w:tc>
        <w:tc>
          <w:tcPr>
            <w:tcW w:w="1376" w:type="dxa"/>
          </w:tcPr>
          <w:p w14:paraId="586EBC12" w14:textId="77777777" w:rsidR="00F934E5" w:rsidRPr="00E37FB2" w:rsidRDefault="00A9640F" w:rsidP="00E37FB2">
            <w:pPr>
              <w:jc w:val="right"/>
              <w:rPr>
                <w:sz w:val="20"/>
              </w:rPr>
            </w:pPr>
            <w:r>
              <w:rPr>
                <w:sz w:val="20"/>
              </w:rPr>
              <w:t>597</w:t>
            </w:r>
          </w:p>
        </w:tc>
        <w:tc>
          <w:tcPr>
            <w:tcW w:w="1376" w:type="dxa"/>
          </w:tcPr>
          <w:p w14:paraId="2B31E39E" w14:textId="77777777" w:rsidR="00F934E5" w:rsidRPr="00E37FB2" w:rsidRDefault="006731A9" w:rsidP="00E37FB2">
            <w:pPr>
              <w:jc w:val="right"/>
              <w:rPr>
                <w:sz w:val="20"/>
              </w:rPr>
            </w:pPr>
            <w:r>
              <w:rPr>
                <w:sz w:val="20"/>
              </w:rPr>
              <w:t>36,7</w:t>
            </w:r>
          </w:p>
        </w:tc>
      </w:tr>
      <w:tr w:rsidR="00F934E5" w:rsidRPr="00E37FB2" w14:paraId="2610C089" w14:textId="77777777" w:rsidTr="00F934E5">
        <w:tc>
          <w:tcPr>
            <w:tcW w:w="1375" w:type="dxa"/>
          </w:tcPr>
          <w:p w14:paraId="7F5819A1" w14:textId="77777777" w:rsidR="00F934E5" w:rsidRPr="00E37FB2" w:rsidRDefault="00F934E5" w:rsidP="00E37FB2">
            <w:pPr>
              <w:jc w:val="center"/>
              <w:rPr>
                <w:sz w:val="20"/>
              </w:rPr>
            </w:pPr>
            <w:r w:rsidRPr="00E37FB2">
              <w:rPr>
                <w:sz w:val="20"/>
              </w:rPr>
              <w:t>Kernavės</w:t>
            </w:r>
          </w:p>
        </w:tc>
        <w:tc>
          <w:tcPr>
            <w:tcW w:w="1375" w:type="dxa"/>
          </w:tcPr>
          <w:p w14:paraId="71DC3BE8" w14:textId="77777777" w:rsidR="00F934E5" w:rsidRPr="00E37FB2" w:rsidRDefault="006808A3" w:rsidP="00E37FB2">
            <w:pPr>
              <w:jc w:val="right"/>
              <w:rPr>
                <w:sz w:val="20"/>
              </w:rPr>
            </w:pPr>
            <w:r>
              <w:rPr>
                <w:sz w:val="20"/>
              </w:rPr>
              <w:t>9</w:t>
            </w:r>
          </w:p>
        </w:tc>
        <w:tc>
          <w:tcPr>
            <w:tcW w:w="1375" w:type="dxa"/>
          </w:tcPr>
          <w:p w14:paraId="28F32E64" w14:textId="77777777" w:rsidR="00F934E5" w:rsidRPr="00E37FB2" w:rsidRDefault="006808A3" w:rsidP="00E37FB2">
            <w:pPr>
              <w:jc w:val="right"/>
              <w:rPr>
                <w:sz w:val="20"/>
              </w:rPr>
            </w:pPr>
            <w:r>
              <w:rPr>
                <w:sz w:val="20"/>
              </w:rPr>
              <w:t>2,</w:t>
            </w:r>
            <w:r w:rsidR="000F4CEF">
              <w:rPr>
                <w:sz w:val="20"/>
              </w:rPr>
              <w:t>3</w:t>
            </w:r>
          </w:p>
        </w:tc>
        <w:tc>
          <w:tcPr>
            <w:tcW w:w="1375" w:type="dxa"/>
          </w:tcPr>
          <w:p w14:paraId="14477697" w14:textId="77777777" w:rsidR="00F934E5" w:rsidRPr="00E37FB2" w:rsidRDefault="000F4CEF" w:rsidP="00E37FB2">
            <w:pPr>
              <w:jc w:val="right"/>
              <w:rPr>
                <w:sz w:val="20"/>
              </w:rPr>
            </w:pPr>
            <w:r>
              <w:rPr>
                <w:sz w:val="20"/>
              </w:rPr>
              <w:t>152</w:t>
            </w:r>
          </w:p>
        </w:tc>
        <w:tc>
          <w:tcPr>
            <w:tcW w:w="1375" w:type="dxa"/>
          </w:tcPr>
          <w:p w14:paraId="149D448B" w14:textId="77777777" w:rsidR="00F934E5" w:rsidRPr="00E37FB2" w:rsidRDefault="000F4CEF" w:rsidP="00E37FB2">
            <w:pPr>
              <w:jc w:val="right"/>
              <w:rPr>
                <w:sz w:val="20"/>
              </w:rPr>
            </w:pPr>
            <w:r>
              <w:rPr>
                <w:sz w:val="20"/>
              </w:rPr>
              <w:t>38,1</w:t>
            </w:r>
          </w:p>
        </w:tc>
        <w:tc>
          <w:tcPr>
            <w:tcW w:w="1376" w:type="dxa"/>
          </w:tcPr>
          <w:p w14:paraId="705B391F" w14:textId="77777777" w:rsidR="00F934E5" w:rsidRPr="00E37FB2" w:rsidRDefault="006808A3" w:rsidP="00E37FB2">
            <w:pPr>
              <w:jc w:val="right"/>
              <w:rPr>
                <w:sz w:val="20"/>
              </w:rPr>
            </w:pPr>
            <w:r>
              <w:rPr>
                <w:sz w:val="20"/>
              </w:rPr>
              <w:t>238</w:t>
            </w:r>
          </w:p>
        </w:tc>
        <w:tc>
          <w:tcPr>
            <w:tcW w:w="1376" w:type="dxa"/>
          </w:tcPr>
          <w:p w14:paraId="76AB560A" w14:textId="77777777" w:rsidR="00F934E5" w:rsidRPr="00E37FB2" w:rsidRDefault="006808A3" w:rsidP="00E37FB2">
            <w:pPr>
              <w:jc w:val="right"/>
              <w:rPr>
                <w:sz w:val="20"/>
              </w:rPr>
            </w:pPr>
            <w:r>
              <w:rPr>
                <w:sz w:val="20"/>
              </w:rPr>
              <w:t>59,6</w:t>
            </w:r>
          </w:p>
        </w:tc>
      </w:tr>
      <w:tr w:rsidR="00F934E5" w:rsidRPr="00E37FB2" w14:paraId="31113B78" w14:textId="77777777" w:rsidTr="00F934E5">
        <w:tc>
          <w:tcPr>
            <w:tcW w:w="1375" w:type="dxa"/>
          </w:tcPr>
          <w:p w14:paraId="6BB707D5" w14:textId="77777777" w:rsidR="00F934E5" w:rsidRPr="00E37FB2" w:rsidRDefault="00F934E5" w:rsidP="00E37FB2">
            <w:pPr>
              <w:jc w:val="center"/>
              <w:rPr>
                <w:sz w:val="20"/>
              </w:rPr>
            </w:pPr>
            <w:r w:rsidRPr="00E37FB2">
              <w:rPr>
                <w:sz w:val="20"/>
              </w:rPr>
              <w:t>Musninkų</w:t>
            </w:r>
          </w:p>
        </w:tc>
        <w:tc>
          <w:tcPr>
            <w:tcW w:w="1375" w:type="dxa"/>
          </w:tcPr>
          <w:p w14:paraId="67B45BD4" w14:textId="77777777" w:rsidR="00F934E5" w:rsidRPr="00E37FB2" w:rsidRDefault="000C18C0" w:rsidP="00E37FB2">
            <w:pPr>
              <w:jc w:val="right"/>
              <w:rPr>
                <w:sz w:val="20"/>
              </w:rPr>
            </w:pPr>
            <w:r>
              <w:rPr>
                <w:sz w:val="20"/>
              </w:rPr>
              <w:t>10</w:t>
            </w:r>
          </w:p>
        </w:tc>
        <w:tc>
          <w:tcPr>
            <w:tcW w:w="1375" w:type="dxa"/>
          </w:tcPr>
          <w:p w14:paraId="0D33D220" w14:textId="77777777" w:rsidR="00F934E5" w:rsidRPr="00E37FB2" w:rsidRDefault="000C18C0" w:rsidP="00E37FB2">
            <w:pPr>
              <w:jc w:val="right"/>
              <w:rPr>
                <w:sz w:val="20"/>
              </w:rPr>
            </w:pPr>
            <w:r>
              <w:rPr>
                <w:sz w:val="20"/>
              </w:rPr>
              <w:t>1,0</w:t>
            </w:r>
          </w:p>
        </w:tc>
        <w:tc>
          <w:tcPr>
            <w:tcW w:w="1375" w:type="dxa"/>
          </w:tcPr>
          <w:p w14:paraId="1810BDA4" w14:textId="77777777" w:rsidR="00F934E5" w:rsidRPr="00E37FB2" w:rsidRDefault="000C18C0" w:rsidP="00E37FB2">
            <w:pPr>
              <w:jc w:val="right"/>
              <w:rPr>
                <w:sz w:val="20"/>
              </w:rPr>
            </w:pPr>
            <w:r>
              <w:rPr>
                <w:sz w:val="20"/>
              </w:rPr>
              <w:t>326</w:t>
            </w:r>
          </w:p>
        </w:tc>
        <w:tc>
          <w:tcPr>
            <w:tcW w:w="1375" w:type="dxa"/>
          </w:tcPr>
          <w:p w14:paraId="5547EFE7" w14:textId="77777777" w:rsidR="00F934E5" w:rsidRPr="00E37FB2" w:rsidRDefault="000C18C0" w:rsidP="00E37FB2">
            <w:pPr>
              <w:jc w:val="right"/>
              <w:rPr>
                <w:sz w:val="20"/>
              </w:rPr>
            </w:pPr>
            <w:r>
              <w:rPr>
                <w:sz w:val="20"/>
              </w:rPr>
              <w:t>33,4</w:t>
            </w:r>
          </w:p>
        </w:tc>
        <w:tc>
          <w:tcPr>
            <w:tcW w:w="1376" w:type="dxa"/>
          </w:tcPr>
          <w:p w14:paraId="43CB5B04" w14:textId="77777777" w:rsidR="00F934E5" w:rsidRPr="00E37FB2" w:rsidRDefault="000C18C0" w:rsidP="00E37FB2">
            <w:pPr>
              <w:jc w:val="right"/>
              <w:rPr>
                <w:sz w:val="20"/>
              </w:rPr>
            </w:pPr>
            <w:r>
              <w:rPr>
                <w:sz w:val="20"/>
              </w:rPr>
              <w:t>641</w:t>
            </w:r>
          </w:p>
        </w:tc>
        <w:tc>
          <w:tcPr>
            <w:tcW w:w="1376" w:type="dxa"/>
          </w:tcPr>
          <w:p w14:paraId="6B6F8A15" w14:textId="77777777" w:rsidR="00F934E5" w:rsidRPr="00E37FB2" w:rsidRDefault="000C18C0" w:rsidP="00E37FB2">
            <w:pPr>
              <w:jc w:val="right"/>
              <w:rPr>
                <w:sz w:val="20"/>
              </w:rPr>
            </w:pPr>
            <w:r>
              <w:rPr>
                <w:sz w:val="20"/>
              </w:rPr>
              <w:t>65,6</w:t>
            </w:r>
          </w:p>
        </w:tc>
      </w:tr>
      <w:tr w:rsidR="00F934E5" w:rsidRPr="00E37FB2" w14:paraId="159D6C67" w14:textId="77777777" w:rsidTr="00F934E5">
        <w:tc>
          <w:tcPr>
            <w:tcW w:w="1375" w:type="dxa"/>
          </w:tcPr>
          <w:p w14:paraId="7D233D89" w14:textId="77777777" w:rsidR="00F934E5" w:rsidRPr="00E37FB2" w:rsidRDefault="00F934E5" w:rsidP="00E37FB2">
            <w:pPr>
              <w:jc w:val="center"/>
              <w:rPr>
                <w:sz w:val="20"/>
              </w:rPr>
            </w:pPr>
            <w:r w:rsidRPr="00E37FB2">
              <w:rPr>
                <w:sz w:val="20"/>
              </w:rPr>
              <w:t>Širvintų</w:t>
            </w:r>
          </w:p>
        </w:tc>
        <w:tc>
          <w:tcPr>
            <w:tcW w:w="1375" w:type="dxa"/>
          </w:tcPr>
          <w:p w14:paraId="4BFCB3E5" w14:textId="77777777" w:rsidR="00F934E5" w:rsidRPr="00E37FB2" w:rsidRDefault="00AB5BBB" w:rsidP="00E37FB2">
            <w:pPr>
              <w:jc w:val="right"/>
              <w:rPr>
                <w:sz w:val="20"/>
              </w:rPr>
            </w:pPr>
            <w:r>
              <w:rPr>
                <w:sz w:val="20"/>
              </w:rPr>
              <w:t>32</w:t>
            </w:r>
          </w:p>
        </w:tc>
        <w:tc>
          <w:tcPr>
            <w:tcW w:w="1375" w:type="dxa"/>
          </w:tcPr>
          <w:p w14:paraId="388E2D3C" w14:textId="77777777" w:rsidR="00F934E5" w:rsidRPr="00E37FB2" w:rsidRDefault="00AB5BBB" w:rsidP="00E37FB2">
            <w:pPr>
              <w:jc w:val="right"/>
              <w:rPr>
                <w:sz w:val="20"/>
              </w:rPr>
            </w:pPr>
            <w:r>
              <w:rPr>
                <w:sz w:val="20"/>
              </w:rPr>
              <w:t>1,1</w:t>
            </w:r>
          </w:p>
        </w:tc>
        <w:tc>
          <w:tcPr>
            <w:tcW w:w="1375" w:type="dxa"/>
          </w:tcPr>
          <w:p w14:paraId="416A36DB" w14:textId="77777777" w:rsidR="00F934E5" w:rsidRPr="00E37FB2" w:rsidRDefault="00AB5BBB" w:rsidP="00E37FB2">
            <w:pPr>
              <w:jc w:val="right"/>
              <w:rPr>
                <w:sz w:val="20"/>
              </w:rPr>
            </w:pPr>
            <w:r>
              <w:rPr>
                <w:sz w:val="20"/>
              </w:rPr>
              <w:t>1565</w:t>
            </w:r>
          </w:p>
        </w:tc>
        <w:tc>
          <w:tcPr>
            <w:tcW w:w="1375" w:type="dxa"/>
          </w:tcPr>
          <w:p w14:paraId="22C74428" w14:textId="77777777" w:rsidR="00F934E5" w:rsidRPr="00E37FB2" w:rsidRDefault="00AB5BBB" w:rsidP="00E37FB2">
            <w:pPr>
              <w:jc w:val="right"/>
              <w:rPr>
                <w:sz w:val="20"/>
              </w:rPr>
            </w:pPr>
            <w:r>
              <w:rPr>
                <w:sz w:val="20"/>
              </w:rPr>
              <w:t>54,6</w:t>
            </w:r>
          </w:p>
        </w:tc>
        <w:tc>
          <w:tcPr>
            <w:tcW w:w="1376" w:type="dxa"/>
          </w:tcPr>
          <w:p w14:paraId="518E68C7" w14:textId="77777777" w:rsidR="00F934E5" w:rsidRPr="00E37FB2" w:rsidRDefault="00561101" w:rsidP="00E37FB2">
            <w:pPr>
              <w:jc w:val="right"/>
              <w:rPr>
                <w:sz w:val="20"/>
              </w:rPr>
            </w:pPr>
            <w:r>
              <w:rPr>
                <w:sz w:val="20"/>
              </w:rPr>
              <w:t>1268</w:t>
            </w:r>
          </w:p>
        </w:tc>
        <w:tc>
          <w:tcPr>
            <w:tcW w:w="1376" w:type="dxa"/>
          </w:tcPr>
          <w:p w14:paraId="5F56879D" w14:textId="77777777" w:rsidR="00F934E5" w:rsidRPr="00E37FB2" w:rsidRDefault="00561101" w:rsidP="00E37FB2">
            <w:pPr>
              <w:jc w:val="right"/>
              <w:rPr>
                <w:sz w:val="20"/>
              </w:rPr>
            </w:pPr>
            <w:r>
              <w:rPr>
                <w:sz w:val="20"/>
              </w:rPr>
              <w:t>44,3</w:t>
            </w:r>
          </w:p>
        </w:tc>
      </w:tr>
      <w:tr w:rsidR="00F934E5" w:rsidRPr="00E37FB2" w14:paraId="247AE4E3" w14:textId="77777777" w:rsidTr="00F934E5">
        <w:tc>
          <w:tcPr>
            <w:tcW w:w="1375" w:type="dxa"/>
          </w:tcPr>
          <w:p w14:paraId="53546124" w14:textId="77777777" w:rsidR="00F934E5" w:rsidRPr="00E37FB2" w:rsidRDefault="00F934E5" w:rsidP="00E37FB2">
            <w:pPr>
              <w:jc w:val="center"/>
              <w:rPr>
                <w:sz w:val="20"/>
              </w:rPr>
            </w:pPr>
            <w:r w:rsidRPr="00E37FB2">
              <w:rPr>
                <w:sz w:val="20"/>
              </w:rPr>
              <w:t>Zibalų</w:t>
            </w:r>
          </w:p>
        </w:tc>
        <w:tc>
          <w:tcPr>
            <w:tcW w:w="1375" w:type="dxa"/>
          </w:tcPr>
          <w:p w14:paraId="671F84FB" w14:textId="77777777" w:rsidR="00F934E5" w:rsidRPr="00E37FB2" w:rsidRDefault="00822B2A" w:rsidP="00E37FB2">
            <w:pPr>
              <w:jc w:val="right"/>
              <w:rPr>
                <w:sz w:val="20"/>
              </w:rPr>
            </w:pPr>
            <w:r>
              <w:rPr>
                <w:sz w:val="20"/>
              </w:rPr>
              <w:t>3</w:t>
            </w:r>
          </w:p>
        </w:tc>
        <w:tc>
          <w:tcPr>
            <w:tcW w:w="1375" w:type="dxa"/>
          </w:tcPr>
          <w:p w14:paraId="3F3D8865" w14:textId="77777777" w:rsidR="00F934E5" w:rsidRPr="00E37FB2" w:rsidRDefault="00822B2A" w:rsidP="00E37FB2">
            <w:pPr>
              <w:jc w:val="right"/>
              <w:rPr>
                <w:sz w:val="20"/>
              </w:rPr>
            </w:pPr>
            <w:r>
              <w:rPr>
                <w:sz w:val="20"/>
              </w:rPr>
              <w:t>0,3</w:t>
            </w:r>
          </w:p>
        </w:tc>
        <w:tc>
          <w:tcPr>
            <w:tcW w:w="1375" w:type="dxa"/>
          </w:tcPr>
          <w:p w14:paraId="36A66428" w14:textId="77777777" w:rsidR="00F934E5" w:rsidRPr="00E37FB2" w:rsidRDefault="00822B2A" w:rsidP="00E37FB2">
            <w:pPr>
              <w:jc w:val="right"/>
              <w:rPr>
                <w:sz w:val="20"/>
              </w:rPr>
            </w:pPr>
            <w:r>
              <w:rPr>
                <w:sz w:val="20"/>
              </w:rPr>
              <w:t>938</w:t>
            </w:r>
          </w:p>
        </w:tc>
        <w:tc>
          <w:tcPr>
            <w:tcW w:w="1375" w:type="dxa"/>
          </w:tcPr>
          <w:p w14:paraId="285D27BA" w14:textId="77777777" w:rsidR="00F934E5" w:rsidRPr="00E37FB2" w:rsidRDefault="00822B2A" w:rsidP="00E37FB2">
            <w:pPr>
              <w:jc w:val="right"/>
              <w:rPr>
                <w:sz w:val="20"/>
              </w:rPr>
            </w:pPr>
            <w:r>
              <w:rPr>
                <w:sz w:val="20"/>
              </w:rPr>
              <w:t>99,7</w:t>
            </w:r>
          </w:p>
        </w:tc>
        <w:tc>
          <w:tcPr>
            <w:tcW w:w="1376" w:type="dxa"/>
          </w:tcPr>
          <w:p w14:paraId="18C9D234" w14:textId="77777777" w:rsidR="00F934E5" w:rsidRPr="00E37FB2" w:rsidRDefault="00822B2A" w:rsidP="00E37FB2">
            <w:pPr>
              <w:jc w:val="right"/>
              <w:rPr>
                <w:sz w:val="20"/>
              </w:rPr>
            </w:pPr>
            <w:r>
              <w:rPr>
                <w:sz w:val="20"/>
              </w:rPr>
              <w:t>0</w:t>
            </w:r>
          </w:p>
        </w:tc>
        <w:tc>
          <w:tcPr>
            <w:tcW w:w="1376" w:type="dxa"/>
          </w:tcPr>
          <w:p w14:paraId="1191E13F" w14:textId="77777777" w:rsidR="00F934E5" w:rsidRPr="00E37FB2" w:rsidRDefault="00822B2A" w:rsidP="00E37FB2">
            <w:pPr>
              <w:jc w:val="right"/>
              <w:rPr>
                <w:sz w:val="20"/>
              </w:rPr>
            </w:pPr>
            <w:r>
              <w:rPr>
                <w:sz w:val="20"/>
              </w:rPr>
              <w:t>0</w:t>
            </w:r>
          </w:p>
        </w:tc>
      </w:tr>
      <w:tr w:rsidR="00F934E5" w:rsidRPr="00E37FB2" w14:paraId="22DC286A" w14:textId="77777777" w:rsidTr="00F934E5">
        <w:tc>
          <w:tcPr>
            <w:tcW w:w="1375" w:type="dxa"/>
          </w:tcPr>
          <w:p w14:paraId="19AB9862" w14:textId="77777777" w:rsidR="00F934E5" w:rsidRPr="00E37FB2" w:rsidRDefault="00F934E5" w:rsidP="00E37FB2">
            <w:pPr>
              <w:jc w:val="center"/>
              <w:rPr>
                <w:sz w:val="20"/>
              </w:rPr>
            </w:pPr>
            <w:r w:rsidRPr="00E37FB2">
              <w:rPr>
                <w:b/>
                <w:bCs/>
                <w:sz w:val="20"/>
              </w:rPr>
              <w:t>Iš viso</w:t>
            </w:r>
          </w:p>
        </w:tc>
        <w:tc>
          <w:tcPr>
            <w:tcW w:w="1375" w:type="dxa"/>
          </w:tcPr>
          <w:p w14:paraId="670198C1" w14:textId="77777777" w:rsidR="00F934E5" w:rsidRPr="00E37FB2" w:rsidRDefault="000B2F5E" w:rsidP="00E37FB2">
            <w:pPr>
              <w:jc w:val="right"/>
              <w:rPr>
                <w:sz w:val="20"/>
              </w:rPr>
            </w:pPr>
            <w:r>
              <w:rPr>
                <w:sz w:val="20"/>
              </w:rPr>
              <w:t>89</w:t>
            </w:r>
          </w:p>
        </w:tc>
        <w:tc>
          <w:tcPr>
            <w:tcW w:w="1375" w:type="dxa"/>
          </w:tcPr>
          <w:p w14:paraId="434E03F2" w14:textId="77777777" w:rsidR="00F934E5" w:rsidRPr="00E37FB2" w:rsidRDefault="000B2F5E" w:rsidP="00E37FB2">
            <w:pPr>
              <w:jc w:val="right"/>
              <w:rPr>
                <w:sz w:val="20"/>
              </w:rPr>
            </w:pPr>
            <w:r>
              <w:rPr>
                <w:sz w:val="20"/>
              </w:rPr>
              <w:t>1,0</w:t>
            </w:r>
          </w:p>
        </w:tc>
        <w:tc>
          <w:tcPr>
            <w:tcW w:w="1375" w:type="dxa"/>
          </w:tcPr>
          <w:p w14:paraId="22FA40F8" w14:textId="77777777" w:rsidR="00F934E5" w:rsidRPr="00E37FB2" w:rsidRDefault="000B2F5E" w:rsidP="00E37FB2">
            <w:pPr>
              <w:jc w:val="right"/>
              <w:rPr>
                <w:sz w:val="20"/>
              </w:rPr>
            </w:pPr>
            <w:r>
              <w:rPr>
                <w:sz w:val="20"/>
              </w:rPr>
              <w:t>6118</w:t>
            </w:r>
          </w:p>
        </w:tc>
        <w:tc>
          <w:tcPr>
            <w:tcW w:w="1375" w:type="dxa"/>
          </w:tcPr>
          <w:p w14:paraId="759B2CB4" w14:textId="77777777" w:rsidR="00F934E5" w:rsidRPr="00E37FB2" w:rsidRDefault="000B2F5E" w:rsidP="00E37FB2">
            <w:pPr>
              <w:jc w:val="right"/>
              <w:rPr>
                <w:sz w:val="20"/>
              </w:rPr>
            </w:pPr>
            <w:r>
              <w:rPr>
                <w:sz w:val="20"/>
              </w:rPr>
              <w:t>66,5</w:t>
            </w:r>
          </w:p>
        </w:tc>
        <w:tc>
          <w:tcPr>
            <w:tcW w:w="1376" w:type="dxa"/>
          </w:tcPr>
          <w:p w14:paraId="5D0EE196" w14:textId="77777777" w:rsidR="00F934E5" w:rsidRPr="00E37FB2" w:rsidRDefault="000B2F5E" w:rsidP="00E37FB2">
            <w:pPr>
              <w:jc w:val="right"/>
              <w:rPr>
                <w:sz w:val="20"/>
              </w:rPr>
            </w:pPr>
            <w:r>
              <w:rPr>
                <w:sz w:val="20"/>
              </w:rPr>
              <w:t>2989</w:t>
            </w:r>
          </w:p>
        </w:tc>
        <w:tc>
          <w:tcPr>
            <w:tcW w:w="1376" w:type="dxa"/>
          </w:tcPr>
          <w:p w14:paraId="1EF11C6C" w14:textId="77777777" w:rsidR="00F934E5" w:rsidRPr="00E37FB2" w:rsidRDefault="000B2F5E" w:rsidP="00E37FB2">
            <w:pPr>
              <w:jc w:val="right"/>
              <w:rPr>
                <w:sz w:val="20"/>
              </w:rPr>
            </w:pPr>
            <w:r>
              <w:rPr>
                <w:sz w:val="20"/>
              </w:rPr>
              <w:t>32,5</w:t>
            </w:r>
          </w:p>
        </w:tc>
      </w:tr>
    </w:tbl>
    <w:p w14:paraId="7307216D" w14:textId="77777777" w:rsidR="00F934E5" w:rsidRPr="002A5E47" w:rsidRDefault="00F934E5" w:rsidP="00383D12">
      <w:pPr>
        <w:jc w:val="both"/>
        <w:rPr>
          <w:i/>
          <w:iCs/>
          <w:sz w:val="20"/>
        </w:rPr>
      </w:pPr>
      <w:r w:rsidRPr="00E37FB2">
        <w:rPr>
          <w:sz w:val="20"/>
        </w:rPr>
        <w:t>Šaltinis: 2021 m. Gyventojų ir būstų surašymas. Gyventojai Vilniaus apskrities gyvenamosiose vietovėse.</w:t>
      </w:r>
      <w:r>
        <w:rPr>
          <w:i/>
          <w:iCs/>
          <w:sz w:val="20"/>
        </w:rPr>
        <w:t xml:space="preserve"> Vilnius: Statistikos departamentas </w:t>
      </w:r>
      <w:r w:rsidRPr="00E00C08">
        <w:rPr>
          <w:i/>
          <w:iCs/>
          <w:sz w:val="20"/>
        </w:rPr>
        <w:t>[žiūrėta 2023-01-12]</w:t>
      </w:r>
      <w:r>
        <w:rPr>
          <w:i/>
          <w:iCs/>
          <w:sz w:val="20"/>
        </w:rPr>
        <w:t xml:space="preserve">. Prieiga per internetą: </w:t>
      </w:r>
      <w:r w:rsidRPr="002B2CFB">
        <w:rPr>
          <w:i/>
          <w:iCs/>
          <w:sz w:val="20"/>
        </w:rPr>
        <w:t>https://osp.stat.gov.lt/lt/statistiniu-rodikliu-analize?hash=eb496e44-2d1c-45e2-87f2-8f3ae3cdeb</w:t>
      </w:r>
    </w:p>
    <w:p w14:paraId="739A5844" w14:textId="77777777" w:rsidR="00990982" w:rsidRPr="00990982" w:rsidRDefault="00986E29" w:rsidP="00990982">
      <w:r>
        <w:t xml:space="preserve"> </w:t>
      </w:r>
      <w:r w:rsidR="006E4631">
        <w:t xml:space="preserve">Širvintų rajono VVG teritorija lyginant su 2014-2020 m. laikotarpiu nesikeitė. </w:t>
      </w:r>
    </w:p>
    <w:p w14:paraId="03392AB5" w14:textId="77777777" w:rsidR="00EF5BE1" w:rsidRPr="00C8590F" w:rsidRDefault="00EF5BE1" w:rsidP="00EF5BE1">
      <w:pPr>
        <w:pStyle w:val="Heading3"/>
        <w:numPr>
          <w:ilvl w:val="1"/>
          <w:numId w:val="1"/>
        </w:numPr>
      </w:pPr>
      <w:bookmarkStart w:id="5" w:name="_Toc119662858"/>
      <w:r w:rsidRPr="00C8590F">
        <w:lastRenderedPageBreak/>
        <w:t>VVG teritorijos išskirtinumas ir identitetas</w:t>
      </w:r>
      <w:bookmarkEnd w:id="5"/>
    </w:p>
    <w:p w14:paraId="43281AED" w14:textId="77777777" w:rsidR="00BB6DE1" w:rsidRDefault="00A03A55" w:rsidP="00B65933">
      <w:pPr>
        <w:jc w:val="both"/>
      </w:pPr>
      <w:r>
        <w:t xml:space="preserve">Širvintų rajonas - tai savitas kraštas, išsaugojęs įvairių epochų ir kultūrų palikimą. </w:t>
      </w:r>
      <w:r w:rsidR="00BB6DE1">
        <w:t>Širvintų rajono centro – Širvintų miesto – pavadinimas yra kilęs nuo Širvintos upės. Pasak legendos, senovėje upės kelią per miškus pramynė briedžiai, kurie buvo vadinami širviais, todėl upė buvo pavadinta Širvinta. Širvintų kraštas siejamas ir su Barboros Radvilaitės vardu, kurios garbei prie Musninkų pastatyta koplyčia, ir su Prezidento Antano Smetonos vardu, kuris mėgo lankytis Šešuolėlių dvare. Širvintų rajono žymūs žmonės: rašytojas, publicistas, diplomatas Ignas Šeinius, skulptorius, tautodailininkas Ipolitas Užkurnys, Vasario 16-osios Nepriklausomybės Akto signataras Alfonsas Petrulis (</w:t>
      </w:r>
      <w:r w:rsidR="0065615C" w:rsidRPr="00DB02FB">
        <w:rPr>
          <w:i/>
          <w:iCs/>
        </w:rPr>
        <w:t>Širvintų rajono savivaldybės 2021-2027 metų strateginis plėtros planas</w:t>
      </w:r>
      <w:r w:rsidR="00F77107" w:rsidRPr="00DB02FB">
        <w:rPr>
          <w:i/>
          <w:iCs/>
        </w:rPr>
        <w:t>.</w:t>
      </w:r>
      <w:r w:rsidR="0065615C" w:rsidRPr="00DB02FB">
        <w:rPr>
          <w:i/>
          <w:iCs/>
        </w:rPr>
        <w:t xml:space="preserve"> </w:t>
      </w:r>
      <w:r w:rsidR="00BB6DE1" w:rsidRPr="00DB02FB">
        <w:rPr>
          <w:i/>
          <w:iCs/>
        </w:rPr>
        <w:t xml:space="preserve">Prieiga per internetą: https://www.sirvintos.lt/data/public/uploads/2021/03/sirvintu-rajono-savivaldybes-2021-2027-metu-strateginis-pletros-planas-1.pdf </w:t>
      </w:r>
      <w:r w:rsidR="00BB6DE1">
        <w:t xml:space="preserve">). </w:t>
      </w:r>
    </w:p>
    <w:p w14:paraId="749DC047" w14:textId="77777777" w:rsidR="00A03A55" w:rsidRDefault="00A03A55" w:rsidP="00B65933">
      <w:pPr>
        <w:jc w:val="both"/>
      </w:pPr>
      <w:r>
        <w:t xml:space="preserve">Visa pietvakarinė rajono riba vingiuoja palei Nerį. Šalia šios upės įsikūrusi Kernavė. Kernavė dėl savo unikalaus kraštovaizdžio, istorinio paveldo 2004 metais įrašyta į UNESCO paveldo sąrašą </w:t>
      </w:r>
      <w:r w:rsidRPr="001F77E9">
        <w:rPr>
          <w:b/>
          <w:bCs/>
          <w:color w:val="FF0000"/>
        </w:rPr>
        <w:t>(R5)</w:t>
      </w:r>
      <w:r w:rsidRPr="001F77E9">
        <w:rPr>
          <w:color w:val="FF0000"/>
        </w:rPr>
        <w:t xml:space="preserve"> </w:t>
      </w:r>
      <w:r>
        <w:t xml:space="preserve">(Prieiga per internetą: </w:t>
      </w:r>
      <w:r w:rsidR="00C31E18">
        <w:fldChar w:fldCharType="begin"/>
      </w:r>
      <w:r w:rsidR="00C31E18">
        <w:instrText>HYPERLINK "http:</w:instrText>
      </w:r>
      <w:r w:rsidR="00C31E18">
        <w:instrText>//www.unesco.lt/kultura/pasaulio-paveldas/pasaulio-paveldas-lietuvoje/kernaves-archeologine-vietove"</w:instrText>
      </w:r>
      <w:r w:rsidR="00C31E18">
        <w:fldChar w:fldCharType="separate"/>
      </w:r>
      <w:r w:rsidRPr="00E41D8B">
        <w:rPr>
          <w:rStyle w:val="Hyperlink"/>
          <w:color w:val="auto"/>
          <w:u w:val="none"/>
        </w:rPr>
        <w:t>http://www.unesco.lt/kultura/pasaulio-paveldas/pasaulio-paveldas-lietuvoje/kernaves-archeologine-vietove</w:t>
      </w:r>
      <w:r w:rsidR="00C31E18">
        <w:rPr>
          <w:rStyle w:val="Hyperlink"/>
          <w:color w:val="auto"/>
          <w:u w:val="none"/>
        </w:rPr>
        <w:fldChar w:fldCharType="end"/>
      </w:r>
      <w:r>
        <w:t xml:space="preserve">). </w:t>
      </w:r>
    </w:p>
    <w:p w14:paraId="62E64DE4" w14:textId="77777777" w:rsidR="00A03A55" w:rsidRDefault="00A03A55" w:rsidP="00B65933">
      <w:pPr>
        <w:jc w:val="both"/>
      </w:pPr>
      <w:r>
        <w:t xml:space="preserve">Rajonas taip pat garsėja didingais piliakalniais. Labiausiai žinomas pasaulio paveldo paminklas – Neries slėnyje esantis Valstybinis Kernavės kultūrinis rezervatas su 5 piliakalniais. Rajone yra Alionių, Bartkuškio, Šešuolėlių, Lygiaraisčio telmologiniai (pelkių), Širvintos, Budelių kraštovaizdžio draustiniai, 5 parkai, 2 gamtos paminklai (Staškūniškio maumedis ir Dūdų akmuo su „Velnio pėda“) </w:t>
      </w:r>
      <w:r w:rsidRPr="001F77E9">
        <w:rPr>
          <w:b/>
          <w:bCs/>
          <w:color w:val="FF0000"/>
        </w:rPr>
        <w:t>(R6)</w:t>
      </w:r>
      <w:r>
        <w:t xml:space="preserve">. </w:t>
      </w:r>
    </w:p>
    <w:p w14:paraId="38470576" w14:textId="77777777" w:rsidR="00A03A55" w:rsidRDefault="00A03A55" w:rsidP="00B65933">
      <w:pPr>
        <w:jc w:val="both"/>
      </w:pPr>
      <w:r>
        <w:t xml:space="preserve">Rajone yra 50 archeologijos, 16 architektūros, 15 istorijos, 78 dailės paminklai, 18 dvarų ir dvaro sodybų ir kitų lankytinų objektų </w:t>
      </w:r>
      <w:r w:rsidRPr="001F77E9">
        <w:rPr>
          <w:b/>
          <w:bCs/>
          <w:color w:val="FF0000"/>
        </w:rPr>
        <w:t>(R7)</w:t>
      </w:r>
      <w:r>
        <w:t xml:space="preserve">. </w:t>
      </w:r>
    </w:p>
    <w:p w14:paraId="17A94D59" w14:textId="77777777" w:rsidR="00A03A55" w:rsidRDefault="00A03A55" w:rsidP="00B65933">
      <w:pPr>
        <w:jc w:val="both"/>
      </w:pPr>
      <w:r>
        <w:t xml:space="preserve">Širvintų kraštas puikuojasi 28 įvairaus dydžio ežerais, nuostabiais Čiobiškio pušynais, viliojančiais gausybe uogų ir grybų </w:t>
      </w:r>
      <w:r w:rsidRPr="001F77E9">
        <w:rPr>
          <w:b/>
          <w:bCs/>
          <w:color w:val="FF0000"/>
        </w:rPr>
        <w:t>(R8)</w:t>
      </w:r>
      <w:r>
        <w:t xml:space="preserve">. </w:t>
      </w:r>
    </w:p>
    <w:p w14:paraId="5508FBC3" w14:textId="77777777" w:rsidR="00A17366" w:rsidRPr="00565911" w:rsidRDefault="00A03A55" w:rsidP="00B65933">
      <w:pPr>
        <w:jc w:val="both"/>
      </w:pPr>
      <w:r>
        <w:t>Prie rajono išskirtinumo prisideda tradiciniai regiono ir respublikiniai kultūros renginiai. Rajone aktyvus etninės kultūros judėjimas. Reikšmingiausias etninės kultūros renginys – Rasos šventė Kernavėje – tai šventė-apeiga, išlaikiusi ryškiausius šio šventimo momentus, kasmet sulaukianti apie 15 tūkst. lankytojų ir dalyvių. 2008 m. ši šventė įtraukta į rajono nematerialaus kultūros</w:t>
      </w:r>
      <w:r w:rsidR="00866696">
        <w:t xml:space="preserve"> </w:t>
      </w:r>
      <w:r>
        <w:t xml:space="preserve">paveldo vertybių informacinės sistemos objektų sąrašą. Širvintų rajono teritorijoje yra teikiamos kai kurios unikalios turizmo paslaugos: </w:t>
      </w:r>
      <w:r w:rsidR="00866696">
        <w:t>v</w:t>
      </w:r>
      <w:r>
        <w:t>iduramžiškos pramogos, kurias sudaro senovinių stalo žaidimų, senovinių linksmybių vakarų organizavimo, senųjų amatų ir karybos stovyklų organizavimo paslaugos, kurias organizuoja VšĮ “Vikingų kaimas” (Družų k.)</w:t>
      </w:r>
      <w:r w:rsidR="00866696">
        <w:t xml:space="preserve"> - </w:t>
      </w:r>
      <w:r w:rsidRPr="00565911">
        <w:t>senųjų amatų ir senovinių pramogų parkas šalia Širvintos upės</w:t>
      </w:r>
      <w:r w:rsidR="00170539" w:rsidRPr="00565911">
        <w:t xml:space="preserve"> (http://vikingukaimas.lt/gyvoji-edukacija-po-atviru-dangumi-vikingu-kaimesirvintu-raj)</w:t>
      </w:r>
      <w:r w:rsidR="00866696" w:rsidRPr="00565911">
        <w:t>;</w:t>
      </w:r>
      <w:r w:rsidR="00ED53E8" w:rsidRPr="00565911">
        <w:t xml:space="preserve"> </w:t>
      </w:r>
      <w:r w:rsidR="004D3A2B" w:rsidRPr="00565911">
        <w:t>asociacija „</w:t>
      </w:r>
      <w:r w:rsidR="006159F9" w:rsidRPr="00565911">
        <w:t>Širvintų t</w:t>
      </w:r>
      <w:r w:rsidR="004D3A2B" w:rsidRPr="00565911">
        <w:t>ėvų</w:t>
      </w:r>
      <w:r w:rsidR="006159F9" w:rsidRPr="00565911">
        <w:t xml:space="preserve"> ir</w:t>
      </w:r>
      <w:r w:rsidR="004D3A2B" w:rsidRPr="00565911">
        <w:t xml:space="preserve"> vaikų klubas“</w:t>
      </w:r>
      <w:r w:rsidR="004D3A2B" w:rsidRPr="00565911">
        <w:rPr>
          <w:rFonts w:ascii="Segoe UI Historic" w:hAnsi="Segoe UI Historic" w:cs="Segoe UI Historic"/>
          <w:sz w:val="23"/>
          <w:szCs w:val="23"/>
          <w:shd w:val="clear" w:color="auto" w:fill="FFFFFF"/>
        </w:rPr>
        <w:t xml:space="preserve"> </w:t>
      </w:r>
      <w:r w:rsidR="004D3A2B" w:rsidRPr="00565911">
        <w:rPr>
          <w:shd w:val="clear" w:color="auto" w:fill="FFFFFF"/>
        </w:rPr>
        <w:t>nuomoja</w:t>
      </w:r>
      <w:r w:rsidR="004D3A2B" w:rsidRPr="00565911">
        <w:t xml:space="preserve"> </w:t>
      </w:r>
      <w:r w:rsidR="004D3A2B" w:rsidRPr="00565911">
        <w:rPr>
          <w:shd w:val="clear" w:color="auto" w:fill="FFFFFF"/>
        </w:rPr>
        <w:t>dvivietes baidares maršrutui Širvintos upe,  siūlo batutą vaikams, poilsiavietę su mobiliu kubilu ir pirtimi, žaidimus lazeriniais šautuvais (</w:t>
      </w:r>
      <w:r w:rsidR="00CC3766" w:rsidRPr="00565911">
        <w:rPr>
          <w:shd w:val="clear" w:color="auto" w:fill="FFFFFF"/>
        </w:rPr>
        <w:t>https://www.facebook.com/nuomatau.lt)</w:t>
      </w:r>
      <w:r w:rsidR="00866696" w:rsidRPr="00565911">
        <w:t>; ž</w:t>
      </w:r>
      <w:r w:rsidRPr="00565911">
        <w:t>ygi</w:t>
      </w:r>
      <w:r w:rsidR="00F002A2" w:rsidRPr="00565911">
        <w:t>us</w:t>
      </w:r>
      <w:r w:rsidRPr="00565911">
        <w:t xml:space="preserve"> pelkėmis organizuoja žygeivių ir sporto klub</w:t>
      </w:r>
      <w:r w:rsidR="00F002A2" w:rsidRPr="00565911">
        <w:t>as</w:t>
      </w:r>
      <w:r w:rsidRPr="00565911">
        <w:t xml:space="preserve"> „Dumblas“ (</w:t>
      </w:r>
      <w:r w:rsidR="008B3C57" w:rsidRPr="00565911">
        <w:rPr>
          <w:rStyle w:val="Hyperlink"/>
          <w:color w:val="auto"/>
          <w:u w:val="none"/>
        </w:rPr>
        <w:t>http://</w:t>
      </w:r>
      <w:hyperlink r:id="rId18" w:history="1">
        <w:r w:rsidR="00866696" w:rsidRPr="00565911">
          <w:rPr>
            <w:rStyle w:val="Hyperlink"/>
            <w:color w:val="auto"/>
            <w:u w:val="none"/>
          </w:rPr>
          <w:t>www.zygiai.lt</w:t>
        </w:r>
      </w:hyperlink>
      <w:r w:rsidRPr="00565911">
        <w:t>, Pamusės k.)</w:t>
      </w:r>
      <w:r w:rsidR="000E5CA0" w:rsidRPr="00565911">
        <w:t xml:space="preserve"> </w:t>
      </w:r>
      <w:r w:rsidR="000E5CA0" w:rsidRPr="00565911">
        <w:rPr>
          <w:b/>
          <w:bCs/>
          <w:color w:val="FF0000"/>
        </w:rPr>
        <w:t>(R9)</w:t>
      </w:r>
      <w:r w:rsidR="00C3242B" w:rsidRPr="00565911">
        <w:rPr>
          <w:b/>
          <w:bCs/>
          <w:color w:val="FF0000"/>
        </w:rPr>
        <w:t xml:space="preserve"> </w:t>
      </w:r>
      <w:r w:rsidR="00C3242B" w:rsidRPr="00565911">
        <w:t>ir kt.</w:t>
      </w:r>
      <w:r w:rsidR="00C3242B" w:rsidRPr="00565911">
        <w:rPr>
          <w:b/>
          <w:bCs/>
        </w:rPr>
        <w:t xml:space="preserve"> </w:t>
      </w:r>
    </w:p>
    <w:p w14:paraId="54AF5D07" w14:textId="77777777" w:rsidR="00A17366" w:rsidRPr="00C8590F" w:rsidRDefault="00A17366" w:rsidP="00A17366">
      <w:pPr>
        <w:pStyle w:val="Heading3"/>
        <w:numPr>
          <w:ilvl w:val="1"/>
          <w:numId w:val="1"/>
        </w:numPr>
      </w:pPr>
      <w:bookmarkStart w:id="6" w:name="_Toc119662859"/>
      <w:r w:rsidRPr="00C8590F">
        <w:t>VVG teritorijos gyventojų nuomonė apie VVG teritorijos</w:t>
      </w:r>
      <w:r w:rsidR="00B80181" w:rsidRPr="00C8590F">
        <w:t xml:space="preserve"> situaciją ir</w:t>
      </w:r>
      <w:r w:rsidRPr="00C8590F">
        <w:t xml:space="preserve"> poreikius</w:t>
      </w:r>
      <w:bookmarkEnd w:id="6"/>
    </w:p>
    <w:p w14:paraId="6690B2AD" w14:textId="77777777" w:rsidR="004A10A8" w:rsidRDefault="004A10A8" w:rsidP="00B65933">
      <w:pPr>
        <w:jc w:val="both"/>
        <w:rPr>
          <w:color w:val="000000"/>
          <w:shd w:val="clear" w:color="auto" w:fill="FFFFFF"/>
        </w:rPr>
      </w:pPr>
      <w:r w:rsidRPr="001964C2">
        <w:rPr>
          <w:color w:val="000000"/>
          <w:shd w:val="clear" w:color="auto" w:fill="FFFFFF"/>
        </w:rPr>
        <w:t xml:space="preserve">Širvintų rajono </w:t>
      </w:r>
      <w:r w:rsidR="00321069">
        <w:rPr>
          <w:color w:val="000000"/>
          <w:shd w:val="clear" w:color="auto" w:fill="FFFFFF"/>
        </w:rPr>
        <w:t>VVG</w:t>
      </w:r>
      <w:r>
        <w:rPr>
          <w:color w:val="000000"/>
          <w:shd w:val="clear" w:color="auto" w:fill="FFFFFF"/>
        </w:rPr>
        <w:t xml:space="preserve">, rengdama </w:t>
      </w:r>
      <w:r w:rsidRPr="001964C2">
        <w:rPr>
          <w:color w:val="000000"/>
          <w:shd w:val="clear" w:color="auto" w:fill="FFFFFF"/>
        </w:rPr>
        <w:t>Širvintų rajono kaimo vietovių vietos plėtros strategiją 2023–</w:t>
      </w:r>
      <w:r w:rsidR="00F91892" w:rsidRPr="00321069">
        <w:rPr>
          <w:shd w:val="clear" w:color="auto" w:fill="FFFFFF"/>
        </w:rPr>
        <w:t xml:space="preserve">2027 </w:t>
      </w:r>
      <w:r w:rsidRPr="001964C2">
        <w:rPr>
          <w:color w:val="000000"/>
          <w:shd w:val="clear" w:color="auto" w:fill="FFFFFF"/>
        </w:rPr>
        <w:t>metams</w:t>
      </w:r>
      <w:r>
        <w:rPr>
          <w:color w:val="000000"/>
          <w:shd w:val="clear" w:color="auto" w:fill="FFFFFF"/>
        </w:rPr>
        <w:t xml:space="preserve">, 2022 m. </w:t>
      </w:r>
      <w:r w:rsidRPr="001964C2">
        <w:rPr>
          <w:color w:val="000000"/>
          <w:shd w:val="clear" w:color="auto" w:fill="FFFFFF"/>
        </w:rPr>
        <w:t>gruodžio 15 d.</w:t>
      </w:r>
      <w:r>
        <w:rPr>
          <w:color w:val="000000"/>
          <w:shd w:val="clear" w:color="auto" w:fill="FFFFFF"/>
        </w:rPr>
        <w:t xml:space="preserve"> surengė</w:t>
      </w:r>
      <w:r w:rsidRPr="001964C2">
        <w:rPr>
          <w:color w:val="000000"/>
          <w:shd w:val="clear" w:color="auto" w:fill="FFFFFF"/>
        </w:rPr>
        <w:t xml:space="preserve"> informacin</w:t>
      </w:r>
      <w:r>
        <w:rPr>
          <w:color w:val="000000"/>
          <w:shd w:val="clear" w:color="auto" w:fill="FFFFFF"/>
        </w:rPr>
        <w:t>į</w:t>
      </w:r>
      <w:r w:rsidRPr="001964C2">
        <w:rPr>
          <w:color w:val="000000"/>
          <w:shd w:val="clear" w:color="auto" w:fill="FFFFFF"/>
        </w:rPr>
        <w:t xml:space="preserve">  susitikim</w:t>
      </w:r>
      <w:r>
        <w:rPr>
          <w:color w:val="000000"/>
          <w:shd w:val="clear" w:color="auto" w:fill="FFFFFF"/>
        </w:rPr>
        <w:t>ą su</w:t>
      </w:r>
      <w:r w:rsidRPr="001964C2">
        <w:rPr>
          <w:color w:val="000000"/>
          <w:shd w:val="clear" w:color="auto" w:fill="FFFFFF"/>
        </w:rPr>
        <w:t xml:space="preserve">  bendruomenių, kitų nevyriausybinių organizacijų,  verslo atstova</w:t>
      </w:r>
      <w:r>
        <w:rPr>
          <w:color w:val="000000"/>
          <w:shd w:val="clear" w:color="auto" w:fill="FFFFFF"/>
        </w:rPr>
        <w:t>i</w:t>
      </w:r>
      <w:r w:rsidRPr="001964C2">
        <w:rPr>
          <w:color w:val="000000"/>
          <w:shd w:val="clear" w:color="auto" w:fill="FFFFFF"/>
        </w:rPr>
        <w:t>s, ūkininka</w:t>
      </w:r>
      <w:r>
        <w:rPr>
          <w:color w:val="000000"/>
          <w:shd w:val="clear" w:color="auto" w:fill="FFFFFF"/>
        </w:rPr>
        <w:t>i</w:t>
      </w:r>
      <w:r w:rsidRPr="001964C2">
        <w:rPr>
          <w:color w:val="000000"/>
          <w:shd w:val="clear" w:color="auto" w:fill="FFFFFF"/>
        </w:rPr>
        <w:t>s, aktyvi</w:t>
      </w:r>
      <w:r>
        <w:rPr>
          <w:color w:val="000000"/>
          <w:shd w:val="clear" w:color="auto" w:fill="FFFFFF"/>
        </w:rPr>
        <w:t>ais</w:t>
      </w:r>
      <w:r w:rsidRPr="001964C2">
        <w:rPr>
          <w:color w:val="000000"/>
          <w:shd w:val="clear" w:color="auto" w:fill="FFFFFF"/>
        </w:rPr>
        <w:t xml:space="preserve"> gyventoja</w:t>
      </w:r>
      <w:r>
        <w:rPr>
          <w:color w:val="000000"/>
          <w:shd w:val="clear" w:color="auto" w:fill="FFFFFF"/>
        </w:rPr>
        <w:t>i</w:t>
      </w:r>
      <w:r w:rsidRPr="001964C2">
        <w:rPr>
          <w:color w:val="000000"/>
          <w:shd w:val="clear" w:color="auto" w:fill="FFFFFF"/>
        </w:rPr>
        <w:t xml:space="preserve">s, </w:t>
      </w:r>
      <w:r>
        <w:rPr>
          <w:color w:val="000000"/>
          <w:shd w:val="clear" w:color="auto" w:fill="FFFFFF"/>
        </w:rPr>
        <w:t>s</w:t>
      </w:r>
      <w:r w:rsidRPr="001964C2">
        <w:rPr>
          <w:color w:val="000000"/>
          <w:shd w:val="clear" w:color="auto" w:fill="FFFFFF"/>
        </w:rPr>
        <w:t>avivaldybės administracijos specialista</w:t>
      </w:r>
      <w:r>
        <w:rPr>
          <w:color w:val="000000"/>
          <w:shd w:val="clear" w:color="auto" w:fill="FFFFFF"/>
        </w:rPr>
        <w:t>i</w:t>
      </w:r>
      <w:r w:rsidRPr="001964C2">
        <w:rPr>
          <w:color w:val="000000"/>
          <w:shd w:val="clear" w:color="auto" w:fill="FFFFFF"/>
        </w:rPr>
        <w:t>s, politika</w:t>
      </w:r>
      <w:r>
        <w:rPr>
          <w:color w:val="000000"/>
          <w:shd w:val="clear" w:color="auto" w:fill="FFFFFF"/>
        </w:rPr>
        <w:t>i</w:t>
      </w:r>
      <w:r w:rsidRPr="001964C2">
        <w:rPr>
          <w:color w:val="000000"/>
          <w:shd w:val="clear" w:color="auto" w:fill="FFFFFF"/>
        </w:rPr>
        <w:t>s. </w:t>
      </w:r>
      <w:r>
        <w:rPr>
          <w:color w:val="000000"/>
          <w:shd w:val="clear" w:color="auto" w:fill="FFFFFF"/>
        </w:rPr>
        <w:t>Informacinio susitikimo metu renginio dalyviai buvo supažindinti su naujojo LEADER laikotarpio</w:t>
      </w:r>
      <w:r w:rsidR="002073D2">
        <w:rPr>
          <w:color w:val="000000"/>
          <w:shd w:val="clear" w:color="auto" w:fill="FFFFFF"/>
        </w:rPr>
        <w:t xml:space="preserve"> - BIVP</w:t>
      </w:r>
      <w:r>
        <w:rPr>
          <w:color w:val="000000"/>
          <w:shd w:val="clear" w:color="auto" w:fill="FFFFFF"/>
        </w:rPr>
        <w:t xml:space="preserve"> perspektyvomis: Europos Sąjungos bendrosios žemės ūkio politikos tikslais, bendruomenės inicijuotai vietos plėtrai keliamais tikslais ir poreikiais bei siektinais rezultatais naujuoju finansavimo laikotarpiu, </w:t>
      </w:r>
      <w:r w:rsidRPr="00D53BCD">
        <w:rPr>
          <w:color w:val="000000"/>
          <w:shd w:val="clear" w:color="auto" w:fill="FFFFFF"/>
        </w:rPr>
        <w:t>Europos Sąjungos ir nacionaliniais horizontaliaisiais principais prie kurių įgyvendinimo turi prisidėti bendruomenės inicijuota vietos plėtra, vietos plėtros strategijų kokybinio vertinimo svarbiausiais aspektais.</w:t>
      </w:r>
      <w:r>
        <w:rPr>
          <w:color w:val="000000"/>
          <w:shd w:val="clear" w:color="auto" w:fill="FFFFFF"/>
        </w:rPr>
        <w:t xml:space="preserve"> Informacinio renginio dalyviai taip pat buvo informuoti apie vietos veiklos grupės Facebook profilyje ir interneto svetainėje pateiktą Širvintų rajono vietos veiklos grupės teritorijos gyventojų poreikių tyrimo interaktyvios anketos nuorodą, prašant kuo aktyviau dalyvauti apklausoje ir atsakyti į anketoje pateiktus klausimus, </w:t>
      </w:r>
      <w:r>
        <w:rPr>
          <w:color w:val="000000"/>
          <w:shd w:val="clear" w:color="auto" w:fill="FFFFFF"/>
        </w:rPr>
        <w:lastRenderedPageBreak/>
        <w:t xml:space="preserve">nurodant aktualiausias gyvenamųjų vietovių problemas bei svarbiausius poreikius, kurie galėtų būti finansuojami pagal </w:t>
      </w:r>
      <w:r w:rsidRPr="00F91892">
        <w:rPr>
          <w:color w:val="000000"/>
          <w:shd w:val="clear" w:color="auto" w:fill="FFFFFF"/>
        </w:rPr>
        <w:t>2023-</w:t>
      </w:r>
      <w:r w:rsidRPr="00321069">
        <w:rPr>
          <w:shd w:val="clear" w:color="auto" w:fill="FFFFFF"/>
        </w:rPr>
        <w:t>202</w:t>
      </w:r>
      <w:r w:rsidR="00F91892" w:rsidRPr="00321069">
        <w:rPr>
          <w:shd w:val="clear" w:color="auto" w:fill="FFFFFF"/>
        </w:rPr>
        <w:t xml:space="preserve">7 </w:t>
      </w:r>
      <w:r>
        <w:rPr>
          <w:color w:val="000000"/>
          <w:shd w:val="clear" w:color="auto" w:fill="FFFFFF"/>
        </w:rPr>
        <w:t xml:space="preserve">m. vietos plėtros strategiją. Informacinio renginio pabaigoje vyko diskusija dėl Širvintų rajono vietos veiklos grupės teritorijos ateities perspektyvų. </w:t>
      </w:r>
    </w:p>
    <w:p w14:paraId="58238E95" w14:textId="77777777" w:rsidR="006F115B" w:rsidRPr="00C35B5F" w:rsidRDefault="006F115B" w:rsidP="00B65933">
      <w:pPr>
        <w:jc w:val="both"/>
      </w:pPr>
      <w:r>
        <w:t>Širvintų</w:t>
      </w:r>
      <w:r w:rsidRPr="00C35B5F">
        <w:t xml:space="preserve"> rajono VVG, siekdama ištirti VVG teritorijos gyventojų poreikius, naudojo apklausos metodą, derindama šias duomenų rinkimo formas: </w:t>
      </w:r>
      <w:r w:rsidRPr="00C35B5F">
        <w:rPr>
          <w:i/>
        </w:rPr>
        <w:t>anketavimą</w:t>
      </w:r>
      <w:r w:rsidRPr="00C35B5F">
        <w:t xml:space="preserve"> – bendrai teritorijos analizei ir poreikiams ištirti, </w:t>
      </w:r>
      <w:r w:rsidRPr="00C35B5F">
        <w:rPr>
          <w:i/>
        </w:rPr>
        <w:t>grupinį interviu</w:t>
      </w:r>
      <w:r w:rsidRPr="00C35B5F">
        <w:t xml:space="preserve"> – SSGG analizei ir problemos ištirti teritoriniu požiūriu</w:t>
      </w:r>
      <w:r>
        <w:t>.</w:t>
      </w:r>
    </w:p>
    <w:p w14:paraId="6721CE02" w14:textId="77777777" w:rsidR="006F115B" w:rsidRPr="00C35B5F" w:rsidRDefault="006F115B" w:rsidP="00B65933">
      <w:pPr>
        <w:jc w:val="both"/>
      </w:pPr>
      <w:r w:rsidRPr="00C35B5F">
        <w:t xml:space="preserve">Siekiant išlaikyti partnerystės principą, buvo apklausti: </w:t>
      </w:r>
      <w:r>
        <w:t>Širvintų</w:t>
      </w:r>
      <w:r w:rsidRPr="00C35B5F">
        <w:t xml:space="preserve"> rajono VVG teritorijos gyventojai (kaimo gyventojai, vietos verslininkai, ūkininkai, bendruomenių ir kitų NVO nariai), vietos valdžios atstovai.</w:t>
      </w:r>
    </w:p>
    <w:p w14:paraId="16E90170" w14:textId="77777777" w:rsidR="006F115B" w:rsidRDefault="006F115B" w:rsidP="00B65933">
      <w:pPr>
        <w:jc w:val="both"/>
      </w:pPr>
      <w:r w:rsidRPr="00C35B5F">
        <w:t>Ruošdamiesi gyventojų apklausai VVG administracijos darbuotojai konsultavosi su VVG valdyba.  Kartu su ja buvo parengta kaimo vietovių situacijos ir gyventojų poreikių tyrimo anketa, kuri išplatinta gyventojams (</w:t>
      </w:r>
      <w:r w:rsidR="00614E22">
        <w:rPr>
          <w:i/>
        </w:rPr>
        <w:t>Širvintų</w:t>
      </w:r>
      <w:r w:rsidRPr="00C35B5F">
        <w:rPr>
          <w:i/>
        </w:rPr>
        <w:t xml:space="preserve"> rajono</w:t>
      </w:r>
      <w:r w:rsidR="006353EF">
        <w:rPr>
          <w:i/>
        </w:rPr>
        <w:t xml:space="preserve"> savivaldybės</w:t>
      </w:r>
      <w:r w:rsidRPr="00C35B5F">
        <w:rPr>
          <w:i/>
        </w:rPr>
        <w:t xml:space="preserve"> kaimo vietovių situacijos ir  gyventojų poreikių tyrimo anketa </w:t>
      </w:r>
      <w:r>
        <w:rPr>
          <w:i/>
        </w:rPr>
        <w:t xml:space="preserve">pateikta </w:t>
      </w:r>
      <w:r w:rsidRPr="00C35B5F">
        <w:rPr>
          <w:i/>
        </w:rPr>
        <w:t>priede</w:t>
      </w:r>
      <w:r w:rsidRPr="00C35B5F">
        <w:rPr>
          <w:i/>
          <w:color w:val="FF0000"/>
        </w:rPr>
        <w:t xml:space="preserve"> </w:t>
      </w:r>
      <w:r w:rsidRPr="00C35B5F">
        <w:rPr>
          <w:i/>
        </w:rPr>
        <w:t>Nr.</w:t>
      </w:r>
      <w:r w:rsidR="006353EF">
        <w:rPr>
          <w:i/>
        </w:rPr>
        <w:t>10</w:t>
      </w:r>
      <w:r w:rsidRPr="00C35B5F">
        <w:t>).</w:t>
      </w:r>
    </w:p>
    <w:p w14:paraId="03E8EFF2" w14:textId="77777777" w:rsidR="006F115B" w:rsidRPr="00C35B5F" w:rsidRDefault="006F115B" w:rsidP="00B65933">
      <w:pPr>
        <w:jc w:val="both"/>
      </w:pPr>
      <w:r w:rsidRPr="00C35B5F">
        <w:t>Reprezentatyvi respondentų imtis anketavimui buvo nustatyta:</w:t>
      </w:r>
      <w:r w:rsidR="006353EF">
        <w:t xml:space="preserve"> </w:t>
      </w:r>
      <w:r w:rsidRPr="00C35B5F">
        <w:t>remiantis mokslinėje literatūroje pateikiamomis rekomendacijomis apklausos vykdymui ir jos rezultatų reprezentatyvumui užtikrinti</w:t>
      </w:r>
      <w:r w:rsidRPr="00C35B5F">
        <w:rPr>
          <w:rStyle w:val="FootnoteReference"/>
          <w:rFonts w:eastAsiaTheme="majorEastAsia"/>
        </w:rPr>
        <w:footnoteReference w:id="1"/>
      </w:r>
      <w:r w:rsidR="006353EF">
        <w:t xml:space="preserve">; </w:t>
      </w:r>
      <w:r w:rsidRPr="00C35B5F">
        <w:t>pasitelkiant informacines technologijas</w:t>
      </w:r>
      <w:r w:rsidRPr="00E41D8B">
        <w:t xml:space="preserve">: </w:t>
      </w:r>
      <w:hyperlink r:id="rId19" w:history="1">
        <w:r w:rsidRPr="00E41D8B">
          <w:rPr>
            <w:rStyle w:val="Hyperlink"/>
            <w:color w:val="auto"/>
            <w:u w:val="none"/>
          </w:rPr>
          <w:t>www.apklausa.lt</w:t>
        </w:r>
      </w:hyperlink>
      <w:r w:rsidRPr="00E41D8B">
        <w:t xml:space="preserve">. pateikta </w:t>
      </w:r>
      <w:r w:rsidRPr="00C35B5F">
        <w:t xml:space="preserve">imties dydžio skaičiuokle. </w:t>
      </w:r>
    </w:p>
    <w:p w14:paraId="1A49CA9E" w14:textId="77777777" w:rsidR="006F115B" w:rsidRPr="00C35B5F" w:rsidRDefault="00D83E84" w:rsidP="00B65933">
      <w:pPr>
        <w:spacing w:after="120"/>
        <w:jc w:val="both"/>
        <w:textAlignment w:val="top"/>
      </w:pPr>
      <w:r w:rsidRPr="006A65E2">
        <w:rPr>
          <w:bdr w:val="none" w:sz="0" w:space="0" w:color="auto" w:frame="1"/>
        </w:rPr>
        <w:t xml:space="preserve">Gautos 115 užpildytų anketų.  2023 m. pradžioje Širvintų r. sav. kaimo vietovėse gyveno 9014 gyventojų. </w:t>
      </w:r>
      <w:r w:rsidR="006F115B" w:rsidRPr="00C35B5F">
        <w:t xml:space="preserve">Vadinasi tyrimo tikimybei esant 95 proc., tyrimo rezultatų paklaida lygi </w:t>
      </w:r>
      <w:r w:rsidR="008D0535">
        <w:t>8</w:t>
      </w:r>
      <w:r w:rsidR="006F115B" w:rsidRPr="00C35B5F">
        <w:t xml:space="preserve"> proc. ir tai užtikrina tyrimo reprezentatyvumą.  </w:t>
      </w:r>
    </w:p>
    <w:p w14:paraId="1BEECF9D" w14:textId="77777777" w:rsidR="006F115B" w:rsidRPr="005C148C" w:rsidRDefault="006F115B" w:rsidP="00B65933">
      <w:pPr>
        <w:jc w:val="both"/>
        <w:rPr>
          <w:b/>
          <w:iCs/>
        </w:rPr>
      </w:pPr>
      <w:r w:rsidRPr="005C148C">
        <w:rPr>
          <w:iCs/>
        </w:rPr>
        <w:t xml:space="preserve">Anketavimo metu buvo siekiama išsiaiškinti </w:t>
      </w:r>
      <w:r w:rsidR="005C148C">
        <w:rPr>
          <w:iCs/>
        </w:rPr>
        <w:t>Širvintų</w:t>
      </w:r>
      <w:r w:rsidRPr="005C148C">
        <w:rPr>
          <w:iCs/>
        </w:rPr>
        <w:t xml:space="preserve"> rajono VVG teritorijos gyventojų požiūrį:</w:t>
      </w:r>
    </w:p>
    <w:p w14:paraId="339F8710" w14:textId="77777777" w:rsidR="006F115B" w:rsidRPr="00C35B5F" w:rsidRDefault="004B65ED" w:rsidP="00B65933">
      <w:pPr>
        <w:pStyle w:val="ListParagraph"/>
        <w:numPr>
          <w:ilvl w:val="0"/>
          <w:numId w:val="30"/>
        </w:numPr>
      </w:pPr>
      <w:r>
        <w:t>Opiausias Širvintų rajono kaimo vietovių problemas</w:t>
      </w:r>
      <w:r w:rsidR="006F115B" w:rsidRPr="00C35B5F">
        <w:t>;</w:t>
      </w:r>
    </w:p>
    <w:p w14:paraId="0A0D402A" w14:textId="77777777" w:rsidR="00C70EC4" w:rsidRDefault="00C70EC4" w:rsidP="00B65933">
      <w:pPr>
        <w:pStyle w:val="ListParagraph"/>
        <w:numPr>
          <w:ilvl w:val="0"/>
          <w:numId w:val="29"/>
        </w:numPr>
      </w:pPr>
      <w:r>
        <w:t>Į</w:t>
      </w:r>
      <w:r w:rsidR="006F115B" w:rsidRPr="00C35B5F">
        <w:t xml:space="preserve"> ES paramos panaudojimo tikslines sritis</w:t>
      </w:r>
      <w:r>
        <w:t xml:space="preserve"> nustatytoms problemoms spręsti.</w:t>
      </w:r>
    </w:p>
    <w:p w14:paraId="39634C72" w14:textId="77777777" w:rsidR="006F115B" w:rsidRPr="00C35B5F" w:rsidRDefault="00C70EC4" w:rsidP="00B65933">
      <w:pPr>
        <w:pStyle w:val="ListParagraph"/>
      </w:pPr>
      <w:r>
        <w:t xml:space="preserve"> </w:t>
      </w:r>
    </w:p>
    <w:p w14:paraId="31788C4E" w14:textId="77777777" w:rsidR="00B11ACD" w:rsidRPr="00B11ACD" w:rsidRDefault="006F115B" w:rsidP="00B65933">
      <w:pPr>
        <w:jc w:val="both"/>
        <w:rPr>
          <w:b/>
          <w:bCs/>
        </w:rPr>
      </w:pPr>
      <w:r w:rsidRPr="00C35B5F">
        <w:t xml:space="preserve">Surinkti duomenys </w:t>
      </w:r>
      <w:r w:rsidR="00B1470D">
        <w:t xml:space="preserve">buvo analizuojami, naudojant </w:t>
      </w:r>
      <w:r w:rsidRPr="00C35B5F">
        <w:t xml:space="preserve">Microsoft </w:t>
      </w:r>
      <w:r w:rsidR="008D0535">
        <w:t xml:space="preserve">EXCEL </w:t>
      </w:r>
      <w:r w:rsidRPr="00C35B5F">
        <w:t>program</w:t>
      </w:r>
      <w:r w:rsidR="00B1470D">
        <w:t>ą</w:t>
      </w:r>
      <w:r w:rsidRPr="00C35B5F">
        <w:t xml:space="preserve"> ir interneto portale „Apklausa.lt“</w:t>
      </w:r>
      <w:r w:rsidR="00B1470D">
        <w:t xml:space="preserve">. </w:t>
      </w:r>
      <w:r w:rsidR="00B11ACD" w:rsidRPr="00B11ACD">
        <w:t>Apklausos rezultat</w:t>
      </w:r>
      <w:r w:rsidR="00B1470D">
        <w:t>ų analizė</w:t>
      </w:r>
      <w:r w:rsidR="00B11ACD" w:rsidRPr="00B11ACD">
        <w:t xml:space="preserve"> parodė, kad esamoms problemoms spręsti, gyventojų nuomone,  visų pirma paramą skirti </w:t>
      </w:r>
      <w:r w:rsidR="00B1470D">
        <w:t>būtina</w:t>
      </w:r>
      <w:r w:rsidR="00B11ACD" w:rsidRPr="00B11ACD">
        <w:t xml:space="preserve"> verslo kūrimui ir plėtrai; veikloms, kurios skirtos vaikų ir jaunimo užimtumui, laisvalaikiui, organizuoti; veikloms, skirtoms naujakurių integracijai pagerinti; veikloms, skirtoms viešųjų ir socialinių paslaugų prieinamumui gerinti</w:t>
      </w:r>
      <w:r w:rsidR="00B11ACD">
        <w:t xml:space="preserve"> </w:t>
      </w:r>
      <w:r w:rsidR="00B11ACD" w:rsidRPr="00B11ACD">
        <w:rPr>
          <w:i/>
          <w:iCs/>
        </w:rPr>
        <w:t>(</w:t>
      </w:r>
      <w:r w:rsidR="00AA3CF2">
        <w:rPr>
          <w:i/>
          <w:iCs/>
        </w:rPr>
        <w:t>d</w:t>
      </w:r>
      <w:r w:rsidR="00B11ACD" w:rsidRPr="00B11ACD">
        <w:rPr>
          <w:i/>
          <w:iCs/>
        </w:rPr>
        <w:t>etalus Širvintų rajono VVG gyventojų poreikių tyrimo rezultatų apibendrinimas pateiktas priede</w:t>
      </w:r>
      <w:r w:rsidR="00B11ACD" w:rsidRPr="00B11ACD">
        <w:rPr>
          <w:i/>
          <w:iCs/>
          <w:color w:val="FF0000"/>
        </w:rPr>
        <w:t xml:space="preserve"> </w:t>
      </w:r>
      <w:r w:rsidR="00B11ACD" w:rsidRPr="00B11ACD">
        <w:rPr>
          <w:i/>
          <w:iCs/>
        </w:rPr>
        <w:t>Nr.9).</w:t>
      </w:r>
    </w:p>
    <w:p w14:paraId="78AB4C79" w14:textId="77777777" w:rsidR="004A10A8" w:rsidRPr="00F67614" w:rsidRDefault="004A10A8" w:rsidP="00B65933">
      <w:pPr>
        <w:jc w:val="both"/>
        <w:rPr>
          <w:color w:val="000000"/>
          <w:shd w:val="clear" w:color="auto" w:fill="FFFFFF"/>
        </w:rPr>
      </w:pPr>
      <w:r w:rsidRPr="00F67614">
        <w:rPr>
          <w:color w:val="000000"/>
          <w:shd w:val="clear" w:color="auto" w:fill="FFFFFF"/>
        </w:rPr>
        <w:t>Taip pat buvo suorganizuoti susitikimai/diskusijos seniūnijose su bendruomenėmis, NVO, verslo ir turizmo, kaimo vietovėse veikiančių organizacijų ir institucijų atstovais, ūkininkais, aktyviais gyventojais. Susitikimų metų buvo diskutuojama ko reikia Širvintų rajono kaimo vietovių gyventojams, ūkininkams, verslo ir turizmo atstovams, kad kaimo vietovėse pagerėtų gyvenimo kokybė, būtų kuriamos darbo vietos, gerėtų paslaugų prieinamumas, kurtųsi jaunos šeimos ir kt. Išsakyti poreikiai bus reitinguojami ir  įtraukti į naująją 2023-</w:t>
      </w:r>
      <w:r w:rsidR="00D74014" w:rsidRPr="00321069">
        <w:rPr>
          <w:shd w:val="clear" w:color="auto" w:fill="FFFFFF"/>
        </w:rPr>
        <w:t xml:space="preserve">2027 </w:t>
      </w:r>
      <w:r w:rsidRPr="00F67614">
        <w:rPr>
          <w:color w:val="000000"/>
          <w:shd w:val="clear" w:color="auto" w:fill="FFFFFF"/>
        </w:rPr>
        <w:t xml:space="preserve"> m. kaimo vietovių vietos plėtros strategiją</w:t>
      </w:r>
      <w:r>
        <w:rPr>
          <w:color w:val="000000"/>
          <w:shd w:val="clear" w:color="auto" w:fill="FFFFFF"/>
        </w:rPr>
        <w:t xml:space="preserve"> (</w:t>
      </w:r>
      <w:r w:rsidRPr="004A10A8">
        <w:rPr>
          <w:i/>
          <w:iCs/>
          <w:color w:val="000000"/>
          <w:shd w:val="clear" w:color="auto" w:fill="FFFFFF"/>
        </w:rPr>
        <w:t>detalus susitikimų grafikas ir trumpas poreikių pristatymas pateiktas 11 priede</w:t>
      </w:r>
      <w:r>
        <w:rPr>
          <w:color w:val="000000"/>
          <w:shd w:val="clear" w:color="auto" w:fill="FFFFFF"/>
        </w:rPr>
        <w:t>).</w:t>
      </w:r>
    </w:p>
    <w:p w14:paraId="5EA1AA60" w14:textId="77777777" w:rsidR="00A17366" w:rsidRPr="00C8590F" w:rsidRDefault="00A17366" w:rsidP="00B65933">
      <w:pPr>
        <w:jc w:val="both"/>
      </w:pPr>
    </w:p>
    <w:p w14:paraId="7B121EC8" w14:textId="77777777" w:rsidR="00566B9C" w:rsidRPr="00C8590F" w:rsidRDefault="00566B9C" w:rsidP="00A17366">
      <w:pPr>
        <w:pStyle w:val="Heading3"/>
        <w:numPr>
          <w:ilvl w:val="1"/>
          <w:numId w:val="1"/>
        </w:numPr>
      </w:pPr>
      <w:bookmarkStart w:id="7" w:name="_Toc119662860"/>
      <w:r w:rsidRPr="00C8590F">
        <w:t xml:space="preserve">VVG teritorijos socialinė situacija </w:t>
      </w:r>
      <w:r w:rsidR="0061106B" w:rsidRPr="00C8590F">
        <w:t>(įskaitant informaciją apie skurd</w:t>
      </w:r>
      <w:r w:rsidR="00C646DE" w:rsidRPr="00C8590F">
        <w:t>o riziką</w:t>
      </w:r>
      <w:r w:rsidR="0061106B" w:rsidRPr="00C8590F">
        <w:t xml:space="preserve"> ir socialinę atskirtį patiriančius asmenis ir </w:t>
      </w:r>
      <w:r w:rsidR="00C646DE" w:rsidRPr="00C8590F">
        <w:t xml:space="preserve">(arba) jų </w:t>
      </w:r>
      <w:r w:rsidR="0061106B" w:rsidRPr="00C8590F">
        <w:t>grupes)</w:t>
      </w:r>
      <w:bookmarkEnd w:id="7"/>
    </w:p>
    <w:p w14:paraId="0133CCCE" w14:textId="77777777" w:rsidR="008404F0" w:rsidRDefault="008404F0" w:rsidP="00B65933">
      <w:pPr>
        <w:jc w:val="both"/>
        <w:rPr>
          <w:b/>
          <w:bCs/>
          <w:i/>
          <w:iCs/>
        </w:rPr>
      </w:pPr>
      <w:r w:rsidRPr="008404F0">
        <w:rPr>
          <w:b/>
          <w:bCs/>
          <w:i/>
          <w:iCs/>
        </w:rPr>
        <w:t>Gyventojų kaitos tendencijos</w:t>
      </w:r>
      <w:r w:rsidR="001613A6">
        <w:rPr>
          <w:b/>
          <w:bCs/>
          <w:i/>
          <w:iCs/>
        </w:rPr>
        <w:t>, gyventojų pasiskirstymas pagal amžių</w:t>
      </w:r>
      <w:r>
        <w:rPr>
          <w:b/>
          <w:bCs/>
          <w:i/>
          <w:iCs/>
        </w:rPr>
        <w:t>.</w:t>
      </w:r>
    </w:p>
    <w:p w14:paraId="3B44AEE9" w14:textId="77777777" w:rsidR="00537068" w:rsidRPr="00EC13D3" w:rsidRDefault="001613A6" w:rsidP="00B65933">
      <w:pPr>
        <w:jc w:val="both"/>
        <w:rPr>
          <w:b/>
          <w:bCs/>
          <w:color w:val="FF0000"/>
        </w:rPr>
      </w:pPr>
      <w:r w:rsidRPr="001613A6">
        <w:t>Širvintų</w:t>
      </w:r>
      <w:r w:rsidR="00321069">
        <w:t xml:space="preserve"> rajono</w:t>
      </w:r>
      <w:r w:rsidRPr="001613A6">
        <w:t xml:space="preserve"> VVG teritorijoje t.</w:t>
      </w:r>
      <w:r>
        <w:t xml:space="preserve"> </w:t>
      </w:r>
      <w:r w:rsidRPr="001613A6">
        <w:t>y. Širvintų r. sav. kaimo vietov</w:t>
      </w:r>
      <w:r>
        <w:t>ė</w:t>
      </w:r>
      <w:r w:rsidRPr="001613A6">
        <w:t xml:space="preserve">se 2023 m. pr. </w:t>
      </w:r>
      <w:r>
        <w:t>g</w:t>
      </w:r>
      <w:r w:rsidRPr="001613A6">
        <w:t xml:space="preserve">yveno 9014 gyventojų, tai sudarė 5,3 proc. nuolatinių Vilniaus apskrities kaimo gyventojų. </w:t>
      </w:r>
      <w:r>
        <w:t>Pagal kaimo gyventojų skaičių tai viena iš trijų mažiausių Vilniaus apsk</w:t>
      </w:r>
      <w:r w:rsidR="00537068">
        <w:t>ri</w:t>
      </w:r>
      <w:r>
        <w:t>ties</w:t>
      </w:r>
      <w:r w:rsidR="00537068">
        <w:t xml:space="preserve"> savivaldybių ir </w:t>
      </w:r>
      <w:r w:rsidR="00537068" w:rsidRPr="001613A6">
        <w:t>viena iš keturių Vilniaus apskrities savivaldybių, kuriose kaimo gyventojų skaičius mažėja sparčiausiai</w:t>
      </w:r>
      <w:r w:rsidR="00537068">
        <w:t>. Širvintų r. sav. kaimo gyventojų skaičius 0,8 proc. mažėja sparčiau nei vidutiniškai Lietuvoje ir 1,6 proc. sparčiau nei vidutiniškai Vilniaus apskrityje  (1.5.1 lentelė, 1.5.1 pav.)</w:t>
      </w:r>
      <w:r w:rsidR="00EC13D3">
        <w:t xml:space="preserve"> </w:t>
      </w:r>
      <w:r w:rsidR="00EC13D3" w:rsidRPr="00EC13D3">
        <w:rPr>
          <w:b/>
          <w:bCs/>
          <w:color w:val="FF0000"/>
        </w:rPr>
        <w:t>(R1</w:t>
      </w:r>
      <w:r w:rsidR="00EC13D3">
        <w:rPr>
          <w:b/>
          <w:bCs/>
          <w:color w:val="FF0000"/>
        </w:rPr>
        <w:t>0</w:t>
      </w:r>
      <w:r w:rsidR="00EC13D3" w:rsidRPr="00EC13D3">
        <w:rPr>
          <w:b/>
          <w:bCs/>
          <w:color w:val="FF0000"/>
        </w:rPr>
        <w:t>)</w:t>
      </w:r>
      <w:r w:rsidR="00537068">
        <w:t xml:space="preserve">. </w:t>
      </w:r>
      <w:r w:rsidR="00C21701">
        <w:t xml:space="preserve"> Mažėjant gyventojų skaičiui, mažėja ir gyventojų </w:t>
      </w:r>
      <w:r w:rsidR="00C21701" w:rsidRPr="00EC13D3">
        <w:t>tankumas</w:t>
      </w:r>
      <w:r w:rsidR="00EC13D3" w:rsidRPr="00EC13D3">
        <w:rPr>
          <w:b/>
          <w:bCs/>
          <w:color w:val="FF0000"/>
        </w:rPr>
        <w:t xml:space="preserve"> (R1</w:t>
      </w:r>
      <w:r w:rsidR="00EC13D3">
        <w:rPr>
          <w:b/>
          <w:bCs/>
          <w:color w:val="FF0000"/>
        </w:rPr>
        <w:t>1</w:t>
      </w:r>
      <w:r w:rsidR="00EC13D3" w:rsidRPr="00EC13D3">
        <w:rPr>
          <w:b/>
          <w:bCs/>
          <w:color w:val="FF0000"/>
        </w:rPr>
        <w:t>)</w:t>
      </w:r>
      <w:r w:rsidR="00C21701" w:rsidRPr="00EC13D3">
        <w:t xml:space="preserve">. </w:t>
      </w:r>
    </w:p>
    <w:p w14:paraId="54F703B3" w14:textId="77777777" w:rsidR="004A427F" w:rsidRDefault="00C21701" w:rsidP="004A427F">
      <w:pPr>
        <w:jc w:val="center"/>
        <w:rPr>
          <w:b/>
          <w:bCs/>
        </w:rPr>
      </w:pPr>
      <w:r>
        <w:rPr>
          <w:b/>
          <w:bCs/>
        </w:rPr>
        <w:lastRenderedPageBreak/>
        <w:t>1.5.1</w:t>
      </w:r>
      <w:r w:rsidR="004A427F" w:rsidRPr="00E41D8B">
        <w:rPr>
          <w:b/>
          <w:bCs/>
        </w:rPr>
        <w:t xml:space="preserve"> </w:t>
      </w:r>
      <w:r>
        <w:rPr>
          <w:b/>
          <w:bCs/>
        </w:rPr>
        <w:t>lentelė</w:t>
      </w:r>
      <w:r w:rsidR="004A427F" w:rsidRPr="00E41D8B">
        <w:rPr>
          <w:b/>
          <w:bCs/>
        </w:rPr>
        <w:t xml:space="preserve">. </w:t>
      </w:r>
      <w:r w:rsidR="00085B46">
        <w:rPr>
          <w:b/>
          <w:bCs/>
        </w:rPr>
        <w:t>Nuolatinių k</w:t>
      </w:r>
      <w:r w:rsidR="004A427F">
        <w:rPr>
          <w:b/>
          <w:bCs/>
        </w:rPr>
        <w:t>aimo gyventojų skaičiaus kaitos tendencijos</w:t>
      </w:r>
      <w:r w:rsidR="00085B46">
        <w:rPr>
          <w:b/>
          <w:bCs/>
        </w:rPr>
        <w:t xml:space="preserve"> 2015-2023 m. pradžioje</w:t>
      </w:r>
      <w:r w:rsidR="004A427F">
        <w:rPr>
          <w:b/>
          <w:bCs/>
        </w:rPr>
        <w:t xml:space="preserve"> </w:t>
      </w:r>
    </w:p>
    <w:tbl>
      <w:tblPr>
        <w:tblW w:w="10059" w:type="dxa"/>
        <w:tblLook w:val="04A0" w:firstRow="1" w:lastRow="0" w:firstColumn="1" w:lastColumn="0" w:noHBand="0" w:noVBand="1"/>
      </w:tblPr>
      <w:tblGrid>
        <w:gridCol w:w="1696"/>
        <w:gridCol w:w="851"/>
        <w:gridCol w:w="850"/>
        <w:gridCol w:w="993"/>
        <w:gridCol w:w="992"/>
        <w:gridCol w:w="850"/>
        <w:gridCol w:w="851"/>
        <w:gridCol w:w="992"/>
        <w:gridCol w:w="992"/>
        <w:gridCol w:w="992"/>
      </w:tblGrid>
      <w:tr w:rsidR="00085B46" w:rsidRPr="00085B46" w14:paraId="4A7F3EFA" w14:textId="77777777" w:rsidTr="00085B46">
        <w:trPr>
          <w:trHeight w:val="360"/>
        </w:trPr>
        <w:tc>
          <w:tcPr>
            <w:tcW w:w="1696" w:type="dxa"/>
            <w:tcBorders>
              <w:top w:val="single" w:sz="4" w:space="0" w:color="auto"/>
              <w:left w:val="single" w:sz="4" w:space="0" w:color="auto"/>
              <w:bottom w:val="single" w:sz="4" w:space="0" w:color="auto"/>
              <w:right w:val="single" w:sz="4" w:space="0" w:color="auto"/>
            </w:tcBorders>
            <w:shd w:val="clear" w:color="000000" w:fill="FFFFFF"/>
            <w:hideMark/>
          </w:tcPr>
          <w:p w14:paraId="2355D447" w14:textId="77777777" w:rsidR="00085B46" w:rsidRPr="00085B46" w:rsidRDefault="00085B46" w:rsidP="00085B46">
            <w:pPr>
              <w:rPr>
                <w:b/>
                <w:bCs/>
                <w:sz w:val="20"/>
              </w:rPr>
            </w:pPr>
            <w:r w:rsidRPr="00085B46">
              <w:rPr>
                <w:b/>
                <w:bCs/>
                <w:sz w:val="20"/>
              </w:rPr>
              <w:t> </w:t>
            </w:r>
          </w:p>
        </w:tc>
        <w:tc>
          <w:tcPr>
            <w:tcW w:w="851" w:type="dxa"/>
            <w:tcBorders>
              <w:top w:val="single" w:sz="4" w:space="0" w:color="auto"/>
              <w:left w:val="nil"/>
              <w:bottom w:val="single" w:sz="4" w:space="0" w:color="auto"/>
              <w:right w:val="single" w:sz="4" w:space="0" w:color="auto"/>
            </w:tcBorders>
            <w:shd w:val="clear" w:color="000000" w:fill="F4F4F4"/>
            <w:vAlign w:val="center"/>
            <w:hideMark/>
          </w:tcPr>
          <w:p w14:paraId="2EBD7100" w14:textId="77777777" w:rsidR="00085B46" w:rsidRPr="00085B46" w:rsidRDefault="00085B46" w:rsidP="00085B46">
            <w:pPr>
              <w:jc w:val="center"/>
              <w:rPr>
                <w:sz w:val="20"/>
              </w:rPr>
            </w:pPr>
            <w:r w:rsidRPr="00085B46">
              <w:rPr>
                <w:sz w:val="20"/>
              </w:rPr>
              <w:t>2015</w:t>
            </w:r>
          </w:p>
        </w:tc>
        <w:tc>
          <w:tcPr>
            <w:tcW w:w="850" w:type="dxa"/>
            <w:tcBorders>
              <w:top w:val="single" w:sz="4" w:space="0" w:color="auto"/>
              <w:left w:val="nil"/>
              <w:bottom w:val="single" w:sz="4" w:space="0" w:color="auto"/>
              <w:right w:val="single" w:sz="4" w:space="0" w:color="auto"/>
            </w:tcBorders>
            <w:shd w:val="clear" w:color="000000" w:fill="F4F4F4"/>
            <w:vAlign w:val="center"/>
            <w:hideMark/>
          </w:tcPr>
          <w:p w14:paraId="34A4D23C" w14:textId="77777777" w:rsidR="00085B46" w:rsidRPr="00085B46" w:rsidRDefault="00085B46" w:rsidP="00085B46">
            <w:pPr>
              <w:jc w:val="center"/>
              <w:rPr>
                <w:sz w:val="20"/>
              </w:rPr>
            </w:pPr>
            <w:r w:rsidRPr="00085B46">
              <w:rPr>
                <w:sz w:val="20"/>
              </w:rPr>
              <w:t>2016</w:t>
            </w:r>
          </w:p>
        </w:tc>
        <w:tc>
          <w:tcPr>
            <w:tcW w:w="993" w:type="dxa"/>
            <w:tcBorders>
              <w:top w:val="single" w:sz="4" w:space="0" w:color="auto"/>
              <w:left w:val="nil"/>
              <w:bottom w:val="single" w:sz="4" w:space="0" w:color="auto"/>
              <w:right w:val="single" w:sz="4" w:space="0" w:color="auto"/>
            </w:tcBorders>
            <w:shd w:val="clear" w:color="000000" w:fill="F4F4F4"/>
            <w:vAlign w:val="center"/>
            <w:hideMark/>
          </w:tcPr>
          <w:p w14:paraId="32221B58" w14:textId="77777777" w:rsidR="00085B46" w:rsidRPr="00085B46" w:rsidRDefault="00085B46" w:rsidP="00085B46">
            <w:pPr>
              <w:jc w:val="center"/>
              <w:rPr>
                <w:sz w:val="20"/>
              </w:rPr>
            </w:pPr>
            <w:r w:rsidRPr="00085B46">
              <w:rPr>
                <w:sz w:val="20"/>
              </w:rPr>
              <w:t>2017</w:t>
            </w:r>
          </w:p>
        </w:tc>
        <w:tc>
          <w:tcPr>
            <w:tcW w:w="992" w:type="dxa"/>
            <w:tcBorders>
              <w:top w:val="single" w:sz="4" w:space="0" w:color="auto"/>
              <w:left w:val="nil"/>
              <w:bottom w:val="single" w:sz="4" w:space="0" w:color="auto"/>
              <w:right w:val="single" w:sz="4" w:space="0" w:color="auto"/>
            </w:tcBorders>
            <w:shd w:val="clear" w:color="000000" w:fill="F4F4F4"/>
            <w:vAlign w:val="center"/>
            <w:hideMark/>
          </w:tcPr>
          <w:p w14:paraId="617FC6C0" w14:textId="77777777" w:rsidR="00085B46" w:rsidRPr="00085B46" w:rsidRDefault="00085B46" w:rsidP="00085B46">
            <w:pPr>
              <w:jc w:val="center"/>
              <w:rPr>
                <w:sz w:val="20"/>
              </w:rPr>
            </w:pPr>
            <w:r w:rsidRPr="00085B46">
              <w:rPr>
                <w:sz w:val="20"/>
              </w:rPr>
              <w:t>2018</w:t>
            </w:r>
          </w:p>
        </w:tc>
        <w:tc>
          <w:tcPr>
            <w:tcW w:w="850" w:type="dxa"/>
            <w:tcBorders>
              <w:top w:val="single" w:sz="4" w:space="0" w:color="auto"/>
              <w:left w:val="nil"/>
              <w:bottom w:val="single" w:sz="4" w:space="0" w:color="auto"/>
              <w:right w:val="single" w:sz="4" w:space="0" w:color="auto"/>
            </w:tcBorders>
            <w:shd w:val="clear" w:color="000000" w:fill="F4F4F4"/>
            <w:vAlign w:val="center"/>
            <w:hideMark/>
          </w:tcPr>
          <w:p w14:paraId="7DF88E09" w14:textId="77777777" w:rsidR="00085B46" w:rsidRPr="00085B46" w:rsidRDefault="00085B46" w:rsidP="00085B46">
            <w:pPr>
              <w:jc w:val="center"/>
              <w:rPr>
                <w:sz w:val="20"/>
              </w:rPr>
            </w:pPr>
            <w:r w:rsidRPr="00085B46">
              <w:rPr>
                <w:sz w:val="20"/>
              </w:rPr>
              <w:t>2019</w:t>
            </w:r>
          </w:p>
        </w:tc>
        <w:tc>
          <w:tcPr>
            <w:tcW w:w="851" w:type="dxa"/>
            <w:tcBorders>
              <w:top w:val="single" w:sz="4" w:space="0" w:color="auto"/>
              <w:left w:val="nil"/>
              <w:bottom w:val="single" w:sz="4" w:space="0" w:color="auto"/>
              <w:right w:val="single" w:sz="4" w:space="0" w:color="auto"/>
            </w:tcBorders>
            <w:shd w:val="clear" w:color="000000" w:fill="F4F4F4"/>
            <w:vAlign w:val="center"/>
            <w:hideMark/>
          </w:tcPr>
          <w:p w14:paraId="436DEAC0" w14:textId="77777777" w:rsidR="00085B46" w:rsidRPr="00085B46" w:rsidRDefault="00085B46" w:rsidP="00085B46">
            <w:pPr>
              <w:jc w:val="center"/>
              <w:rPr>
                <w:sz w:val="20"/>
              </w:rPr>
            </w:pPr>
            <w:r w:rsidRPr="00085B46">
              <w:rPr>
                <w:sz w:val="20"/>
              </w:rPr>
              <w:t>2020</w:t>
            </w:r>
          </w:p>
        </w:tc>
        <w:tc>
          <w:tcPr>
            <w:tcW w:w="992" w:type="dxa"/>
            <w:tcBorders>
              <w:top w:val="single" w:sz="4" w:space="0" w:color="auto"/>
              <w:left w:val="nil"/>
              <w:bottom w:val="single" w:sz="4" w:space="0" w:color="auto"/>
              <w:right w:val="single" w:sz="4" w:space="0" w:color="auto"/>
            </w:tcBorders>
            <w:shd w:val="clear" w:color="000000" w:fill="F4F4F4"/>
            <w:vAlign w:val="center"/>
            <w:hideMark/>
          </w:tcPr>
          <w:p w14:paraId="6AD3AEC6" w14:textId="77777777" w:rsidR="00085B46" w:rsidRPr="00085B46" w:rsidRDefault="00085B46" w:rsidP="00085B46">
            <w:pPr>
              <w:jc w:val="center"/>
              <w:rPr>
                <w:sz w:val="20"/>
              </w:rPr>
            </w:pPr>
            <w:r w:rsidRPr="00085B46">
              <w:rPr>
                <w:sz w:val="20"/>
              </w:rPr>
              <w:t>2021</w:t>
            </w:r>
          </w:p>
        </w:tc>
        <w:tc>
          <w:tcPr>
            <w:tcW w:w="992" w:type="dxa"/>
            <w:tcBorders>
              <w:top w:val="single" w:sz="4" w:space="0" w:color="auto"/>
              <w:left w:val="nil"/>
              <w:bottom w:val="single" w:sz="4" w:space="0" w:color="auto"/>
              <w:right w:val="single" w:sz="4" w:space="0" w:color="auto"/>
            </w:tcBorders>
            <w:shd w:val="clear" w:color="000000" w:fill="F4F4F4"/>
            <w:vAlign w:val="center"/>
          </w:tcPr>
          <w:p w14:paraId="55E4D8C4" w14:textId="77777777" w:rsidR="00085B46" w:rsidRPr="00085B46" w:rsidRDefault="00085B46" w:rsidP="00085B46">
            <w:pPr>
              <w:jc w:val="center"/>
              <w:rPr>
                <w:sz w:val="20"/>
              </w:rPr>
            </w:pPr>
            <w:r w:rsidRPr="00085B46">
              <w:rPr>
                <w:sz w:val="20"/>
              </w:rPr>
              <w:t>2022</w:t>
            </w:r>
          </w:p>
        </w:tc>
        <w:tc>
          <w:tcPr>
            <w:tcW w:w="992" w:type="dxa"/>
            <w:tcBorders>
              <w:top w:val="single" w:sz="4" w:space="0" w:color="auto"/>
              <w:left w:val="single" w:sz="4" w:space="0" w:color="auto"/>
              <w:bottom w:val="single" w:sz="4" w:space="0" w:color="auto"/>
              <w:right w:val="single" w:sz="4" w:space="0" w:color="auto"/>
            </w:tcBorders>
            <w:shd w:val="clear" w:color="000000" w:fill="F4F4F4"/>
            <w:vAlign w:val="center"/>
          </w:tcPr>
          <w:p w14:paraId="475CB457" w14:textId="77777777" w:rsidR="00085B46" w:rsidRPr="00085B46" w:rsidRDefault="00085B46" w:rsidP="00085B46">
            <w:pPr>
              <w:jc w:val="center"/>
              <w:rPr>
                <w:sz w:val="20"/>
              </w:rPr>
            </w:pPr>
            <w:r w:rsidRPr="00085B46">
              <w:rPr>
                <w:sz w:val="20"/>
                <w:lang w:val="en-US"/>
              </w:rPr>
              <w:t>2023</w:t>
            </w:r>
          </w:p>
        </w:tc>
      </w:tr>
      <w:tr w:rsidR="00085B46" w:rsidRPr="00085B46" w14:paraId="49C6AAD6" w14:textId="77777777" w:rsidTr="00085B46">
        <w:trPr>
          <w:trHeight w:val="360"/>
        </w:trPr>
        <w:tc>
          <w:tcPr>
            <w:tcW w:w="1696" w:type="dxa"/>
            <w:tcBorders>
              <w:top w:val="nil"/>
              <w:left w:val="single" w:sz="4" w:space="0" w:color="auto"/>
              <w:bottom w:val="single" w:sz="4" w:space="0" w:color="auto"/>
              <w:right w:val="single" w:sz="4" w:space="0" w:color="auto"/>
            </w:tcBorders>
            <w:shd w:val="clear" w:color="000000" w:fill="F4F4F4"/>
            <w:vAlign w:val="center"/>
            <w:hideMark/>
          </w:tcPr>
          <w:p w14:paraId="0E9FE0B4" w14:textId="77777777" w:rsidR="00085B46" w:rsidRPr="00085B46" w:rsidRDefault="00085B46" w:rsidP="00085B46">
            <w:pPr>
              <w:rPr>
                <w:sz w:val="20"/>
              </w:rPr>
            </w:pPr>
            <w:r w:rsidRPr="00085B46">
              <w:rPr>
                <w:sz w:val="20"/>
              </w:rPr>
              <w:t>Lietuvos Respublika</w:t>
            </w:r>
          </w:p>
        </w:tc>
        <w:tc>
          <w:tcPr>
            <w:tcW w:w="851" w:type="dxa"/>
            <w:tcBorders>
              <w:top w:val="nil"/>
              <w:left w:val="nil"/>
              <w:bottom w:val="single" w:sz="4" w:space="0" w:color="auto"/>
              <w:right w:val="single" w:sz="4" w:space="0" w:color="auto"/>
            </w:tcBorders>
            <w:shd w:val="clear" w:color="000000" w:fill="FFFFFF"/>
            <w:vAlign w:val="center"/>
            <w:hideMark/>
          </w:tcPr>
          <w:p w14:paraId="267C11BD" w14:textId="77777777" w:rsidR="00085B46" w:rsidRPr="00085B46" w:rsidRDefault="00085B46" w:rsidP="00085B46">
            <w:pPr>
              <w:jc w:val="right"/>
              <w:rPr>
                <w:sz w:val="20"/>
              </w:rPr>
            </w:pPr>
            <w:r w:rsidRPr="00085B46">
              <w:rPr>
                <w:sz w:val="20"/>
              </w:rPr>
              <w:t>958649</w:t>
            </w:r>
          </w:p>
        </w:tc>
        <w:tc>
          <w:tcPr>
            <w:tcW w:w="850" w:type="dxa"/>
            <w:tcBorders>
              <w:top w:val="nil"/>
              <w:left w:val="nil"/>
              <w:bottom w:val="single" w:sz="4" w:space="0" w:color="auto"/>
              <w:right w:val="single" w:sz="4" w:space="0" w:color="auto"/>
            </w:tcBorders>
            <w:shd w:val="clear" w:color="000000" w:fill="FFFFFF"/>
            <w:vAlign w:val="center"/>
            <w:hideMark/>
          </w:tcPr>
          <w:p w14:paraId="00C149EB" w14:textId="77777777" w:rsidR="00085B46" w:rsidRPr="00085B46" w:rsidRDefault="00085B46" w:rsidP="00085B46">
            <w:pPr>
              <w:jc w:val="right"/>
              <w:rPr>
                <w:sz w:val="20"/>
              </w:rPr>
            </w:pPr>
            <w:r w:rsidRPr="00085B46">
              <w:rPr>
                <w:sz w:val="20"/>
              </w:rPr>
              <w:t>945330</w:t>
            </w:r>
          </w:p>
        </w:tc>
        <w:tc>
          <w:tcPr>
            <w:tcW w:w="993" w:type="dxa"/>
            <w:tcBorders>
              <w:top w:val="nil"/>
              <w:left w:val="nil"/>
              <w:bottom w:val="single" w:sz="4" w:space="0" w:color="auto"/>
              <w:right w:val="single" w:sz="4" w:space="0" w:color="auto"/>
            </w:tcBorders>
            <w:shd w:val="clear" w:color="000000" w:fill="FFFFFF"/>
            <w:vAlign w:val="center"/>
            <w:hideMark/>
          </w:tcPr>
          <w:p w14:paraId="123D7013" w14:textId="77777777" w:rsidR="00085B46" w:rsidRPr="00085B46" w:rsidRDefault="00085B46" w:rsidP="00085B46">
            <w:pPr>
              <w:jc w:val="right"/>
              <w:rPr>
                <w:sz w:val="20"/>
              </w:rPr>
            </w:pPr>
            <w:r w:rsidRPr="00085B46">
              <w:rPr>
                <w:sz w:val="20"/>
              </w:rPr>
              <w:t>936836</w:t>
            </w:r>
          </w:p>
        </w:tc>
        <w:tc>
          <w:tcPr>
            <w:tcW w:w="992" w:type="dxa"/>
            <w:tcBorders>
              <w:top w:val="nil"/>
              <w:left w:val="nil"/>
              <w:bottom w:val="single" w:sz="4" w:space="0" w:color="auto"/>
              <w:right w:val="single" w:sz="4" w:space="0" w:color="auto"/>
            </w:tcBorders>
            <w:shd w:val="clear" w:color="000000" w:fill="FFFFFF"/>
            <w:vAlign w:val="center"/>
            <w:hideMark/>
          </w:tcPr>
          <w:p w14:paraId="5A01491E" w14:textId="77777777" w:rsidR="00085B46" w:rsidRPr="00085B46" w:rsidRDefault="00085B46" w:rsidP="00085B46">
            <w:pPr>
              <w:jc w:val="right"/>
              <w:rPr>
                <w:sz w:val="20"/>
              </w:rPr>
            </w:pPr>
            <w:r w:rsidRPr="00085B46">
              <w:rPr>
                <w:sz w:val="20"/>
              </w:rPr>
              <w:t>924179</w:t>
            </w:r>
          </w:p>
        </w:tc>
        <w:tc>
          <w:tcPr>
            <w:tcW w:w="850" w:type="dxa"/>
            <w:tcBorders>
              <w:top w:val="nil"/>
              <w:left w:val="nil"/>
              <w:bottom w:val="single" w:sz="4" w:space="0" w:color="auto"/>
              <w:right w:val="single" w:sz="4" w:space="0" w:color="auto"/>
            </w:tcBorders>
            <w:shd w:val="clear" w:color="000000" w:fill="FFFFFF"/>
            <w:vAlign w:val="center"/>
            <w:hideMark/>
          </w:tcPr>
          <w:p w14:paraId="7E5EDC6C" w14:textId="77777777" w:rsidR="00085B46" w:rsidRPr="00085B46" w:rsidRDefault="00085B46" w:rsidP="00085B46">
            <w:pPr>
              <w:jc w:val="right"/>
              <w:rPr>
                <w:sz w:val="20"/>
              </w:rPr>
            </w:pPr>
            <w:r w:rsidRPr="00085B46">
              <w:rPr>
                <w:sz w:val="20"/>
              </w:rPr>
              <w:t>918814</w:t>
            </w:r>
          </w:p>
        </w:tc>
        <w:tc>
          <w:tcPr>
            <w:tcW w:w="851" w:type="dxa"/>
            <w:tcBorders>
              <w:top w:val="nil"/>
              <w:left w:val="nil"/>
              <w:bottom w:val="single" w:sz="4" w:space="0" w:color="auto"/>
              <w:right w:val="single" w:sz="4" w:space="0" w:color="auto"/>
            </w:tcBorders>
            <w:shd w:val="clear" w:color="000000" w:fill="FFFFFF"/>
            <w:vAlign w:val="center"/>
            <w:hideMark/>
          </w:tcPr>
          <w:p w14:paraId="183B1F8F" w14:textId="77777777" w:rsidR="00085B46" w:rsidRPr="00085B46" w:rsidRDefault="00085B46" w:rsidP="00085B46">
            <w:pPr>
              <w:jc w:val="right"/>
              <w:rPr>
                <w:sz w:val="20"/>
              </w:rPr>
            </w:pPr>
            <w:r w:rsidRPr="00085B46">
              <w:rPr>
                <w:sz w:val="20"/>
              </w:rPr>
              <w:t>911584</w:t>
            </w:r>
          </w:p>
        </w:tc>
        <w:tc>
          <w:tcPr>
            <w:tcW w:w="992" w:type="dxa"/>
            <w:tcBorders>
              <w:top w:val="nil"/>
              <w:left w:val="nil"/>
              <w:bottom w:val="single" w:sz="4" w:space="0" w:color="auto"/>
              <w:right w:val="single" w:sz="4" w:space="0" w:color="auto"/>
            </w:tcBorders>
            <w:shd w:val="clear" w:color="000000" w:fill="FFFFFF"/>
            <w:vAlign w:val="center"/>
            <w:hideMark/>
          </w:tcPr>
          <w:p w14:paraId="2F368266" w14:textId="77777777" w:rsidR="00085B46" w:rsidRPr="00085B46" w:rsidRDefault="00085B46" w:rsidP="00085B46">
            <w:pPr>
              <w:jc w:val="right"/>
              <w:rPr>
                <w:sz w:val="20"/>
              </w:rPr>
            </w:pPr>
            <w:r w:rsidRPr="00085B46">
              <w:rPr>
                <w:sz w:val="20"/>
              </w:rPr>
              <w:t>894010</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935478A" w14:textId="77777777" w:rsidR="00085B46" w:rsidRPr="00085B46" w:rsidRDefault="00085B46" w:rsidP="00085B46">
            <w:pPr>
              <w:jc w:val="right"/>
              <w:rPr>
                <w:sz w:val="20"/>
              </w:rPr>
            </w:pPr>
            <w:r w:rsidRPr="00085B46">
              <w:rPr>
                <w:sz w:val="20"/>
              </w:rPr>
              <w:t>892613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C0653B8" w14:textId="77777777" w:rsidR="00085B46" w:rsidRPr="00085B46" w:rsidRDefault="00085B46" w:rsidP="00085B46">
            <w:pPr>
              <w:jc w:val="right"/>
              <w:rPr>
                <w:sz w:val="20"/>
              </w:rPr>
            </w:pPr>
            <w:r w:rsidRPr="00085B46">
              <w:rPr>
                <w:sz w:val="20"/>
                <w:lang w:val="en-US"/>
              </w:rPr>
              <w:t>893935</w:t>
            </w:r>
          </w:p>
        </w:tc>
      </w:tr>
      <w:tr w:rsidR="00085B46" w:rsidRPr="00085B46" w14:paraId="4D068311" w14:textId="77777777" w:rsidTr="00085B46">
        <w:trPr>
          <w:trHeight w:val="360"/>
        </w:trPr>
        <w:tc>
          <w:tcPr>
            <w:tcW w:w="1696" w:type="dxa"/>
            <w:tcBorders>
              <w:top w:val="nil"/>
              <w:left w:val="single" w:sz="4" w:space="0" w:color="auto"/>
              <w:bottom w:val="single" w:sz="4" w:space="0" w:color="auto"/>
              <w:right w:val="single" w:sz="4" w:space="0" w:color="auto"/>
            </w:tcBorders>
            <w:shd w:val="clear" w:color="000000" w:fill="F4F4F4"/>
            <w:vAlign w:val="center"/>
            <w:hideMark/>
          </w:tcPr>
          <w:p w14:paraId="6594AA48" w14:textId="77777777" w:rsidR="00085B46" w:rsidRPr="00085B46" w:rsidRDefault="00085B46" w:rsidP="00085B46">
            <w:pPr>
              <w:rPr>
                <w:sz w:val="20"/>
              </w:rPr>
            </w:pPr>
            <w:r w:rsidRPr="00085B46">
              <w:rPr>
                <w:sz w:val="20"/>
              </w:rPr>
              <w:t>Vilniaus apskritis</w:t>
            </w:r>
          </w:p>
        </w:tc>
        <w:tc>
          <w:tcPr>
            <w:tcW w:w="851" w:type="dxa"/>
            <w:tcBorders>
              <w:top w:val="nil"/>
              <w:left w:val="nil"/>
              <w:bottom w:val="single" w:sz="4" w:space="0" w:color="auto"/>
              <w:right w:val="single" w:sz="4" w:space="0" w:color="auto"/>
            </w:tcBorders>
            <w:shd w:val="clear" w:color="000000" w:fill="FFFFFF"/>
            <w:vAlign w:val="center"/>
            <w:hideMark/>
          </w:tcPr>
          <w:p w14:paraId="1355847E" w14:textId="77777777" w:rsidR="00085B46" w:rsidRPr="00085B46" w:rsidRDefault="00085B46" w:rsidP="00085B46">
            <w:pPr>
              <w:jc w:val="right"/>
              <w:rPr>
                <w:sz w:val="20"/>
              </w:rPr>
            </w:pPr>
            <w:r w:rsidRPr="00085B46">
              <w:rPr>
                <w:sz w:val="20"/>
              </w:rPr>
              <w:t>171791</w:t>
            </w:r>
          </w:p>
        </w:tc>
        <w:tc>
          <w:tcPr>
            <w:tcW w:w="850" w:type="dxa"/>
            <w:tcBorders>
              <w:top w:val="nil"/>
              <w:left w:val="nil"/>
              <w:bottom w:val="single" w:sz="4" w:space="0" w:color="auto"/>
              <w:right w:val="single" w:sz="4" w:space="0" w:color="auto"/>
            </w:tcBorders>
            <w:shd w:val="clear" w:color="000000" w:fill="FFFFFF"/>
            <w:vAlign w:val="center"/>
            <w:hideMark/>
          </w:tcPr>
          <w:p w14:paraId="52C8A4AC" w14:textId="77777777" w:rsidR="00085B46" w:rsidRPr="00085B46" w:rsidRDefault="00085B46" w:rsidP="00085B46">
            <w:pPr>
              <w:jc w:val="right"/>
              <w:rPr>
                <w:sz w:val="20"/>
              </w:rPr>
            </w:pPr>
            <w:r w:rsidRPr="00085B46">
              <w:rPr>
                <w:sz w:val="20"/>
              </w:rPr>
              <w:t>170206</w:t>
            </w:r>
          </w:p>
        </w:tc>
        <w:tc>
          <w:tcPr>
            <w:tcW w:w="993" w:type="dxa"/>
            <w:tcBorders>
              <w:top w:val="nil"/>
              <w:left w:val="nil"/>
              <w:bottom w:val="single" w:sz="4" w:space="0" w:color="auto"/>
              <w:right w:val="single" w:sz="4" w:space="0" w:color="auto"/>
            </w:tcBorders>
            <w:shd w:val="clear" w:color="000000" w:fill="FFFFFF"/>
            <w:vAlign w:val="center"/>
            <w:hideMark/>
          </w:tcPr>
          <w:p w14:paraId="76623E96" w14:textId="77777777" w:rsidR="00085B46" w:rsidRPr="00085B46" w:rsidRDefault="00085B46" w:rsidP="00085B46">
            <w:pPr>
              <w:jc w:val="right"/>
              <w:rPr>
                <w:sz w:val="20"/>
              </w:rPr>
            </w:pPr>
            <w:r w:rsidRPr="00085B46">
              <w:rPr>
                <w:sz w:val="20"/>
              </w:rPr>
              <w:t>170087</w:t>
            </w:r>
          </w:p>
        </w:tc>
        <w:tc>
          <w:tcPr>
            <w:tcW w:w="992" w:type="dxa"/>
            <w:tcBorders>
              <w:top w:val="nil"/>
              <w:left w:val="nil"/>
              <w:bottom w:val="single" w:sz="4" w:space="0" w:color="auto"/>
              <w:right w:val="single" w:sz="4" w:space="0" w:color="auto"/>
            </w:tcBorders>
            <w:shd w:val="clear" w:color="000000" w:fill="FFFFFF"/>
            <w:vAlign w:val="center"/>
            <w:hideMark/>
          </w:tcPr>
          <w:p w14:paraId="3207F41C" w14:textId="77777777" w:rsidR="00085B46" w:rsidRPr="00085B46" w:rsidRDefault="00085B46" w:rsidP="00085B46">
            <w:pPr>
              <w:jc w:val="right"/>
              <w:rPr>
                <w:sz w:val="20"/>
              </w:rPr>
            </w:pPr>
            <w:r w:rsidRPr="00085B46">
              <w:rPr>
                <w:sz w:val="20"/>
              </w:rPr>
              <w:t>169481</w:t>
            </w:r>
          </w:p>
        </w:tc>
        <w:tc>
          <w:tcPr>
            <w:tcW w:w="850" w:type="dxa"/>
            <w:tcBorders>
              <w:top w:val="nil"/>
              <w:left w:val="nil"/>
              <w:bottom w:val="single" w:sz="4" w:space="0" w:color="auto"/>
              <w:right w:val="single" w:sz="4" w:space="0" w:color="auto"/>
            </w:tcBorders>
            <w:shd w:val="clear" w:color="000000" w:fill="FFFFFF"/>
            <w:vAlign w:val="center"/>
            <w:hideMark/>
          </w:tcPr>
          <w:p w14:paraId="762C9422" w14:textId="77777777" w:rsidR="00085B46" w:rsidRPr="00085B46" w:rsidRDefault="00085B46" w:rsidP="00085B46">
            <w:pPr>
              <w:jc w:val="right"/>
              <w:rPr>
                <w:sz w:val="20"/>
              </w:rPr>
            </w:pPr>
            <w:r w:rsidRPr="00085B46">
              <w:rPr>
                <w:sz w:val="20"/>
              </w:rPr>
              <w:t>170667</w:t>
            </w:r>
          </w:p>
        </w:tc>
        <w:tc>
          <w:tcPr>
            <w:tcW w:w="851" w:type="dxa"/>
            <w:tcBorders>
              <w:top w:val="nil"/>
              <w:left w:val="nil"/>
              <w:bottom w:val="single" w:sz="4" w:space="0" w:color="auto"/>
              <w:right w:val="single" w:sz="4" w:space="0" w:color="auto"/>
            </w:tcBorders>
            <w:shd w:val="clear" w:color="000000" w:fill="FFFFFF"/>
            <w:vAlign w:val="center"/>
            <w:hideMark/>
          </w:tcPr>
          <w:p w14:paraId="273BE4DF" w14:textId="77777777" w:rsidR="00085B46" w:rsidRPr="00085B46" w:rsidRDefault="00085B46" w:rsidP="00085B46">
            <w:pPr>
              <w:jc w:val="right"/>
              <w:rPr>
                <w:sz w:val="20"/>
              </w:rPr>
            </w:pPr>
            <w:r w:rsidRPr="00085B46">
              <w:rPr>
                <w:sz w:val="20"/>
              </w:rPr>
              <w:t>171595</w:t>
            </w:r>
          </w:p>
        </w:tc>
        <w:tc>
          <w:tcPr>
            <w:tcW w:w="992" w:type="dxa"/>
            <w:tcBorders>
              <w:top w:val="nil"/>
              <w:left w:val="nil"/>
              <w:bottom w:val="single" w:sz="4" w:space="0" w:color="auto"/>
              <w:right w:val="single" w:sz="4" w:space="0" w:color="auto"/>
            </w:tcBorders>
            <w:shd w:val="clear" w:color="000000" w:fill="FFFFFF"/>
            <w:vAlign w:val="center"/>
            <w:hideMark/>
          </w:tcPr>
          <w:p w14:paraId="3FC8170E" w14:textId="77777777" w:rsidR="00085B46" w:rsidRPr="00085B46" w:rsidRDefault="00085B46" w:rsidP="00085B46">
            <w:pPr>
              <w:jc w:val="right"/>
              <w:rPr>
                <w:sz w:val="20"/>
              </w:rPr>
            </w:pPr>
            <w:r w:rsidRPr="00085B46">
              <w:rPr>
                <w:sz w:val="20"/>
              </w:rPr>
              <w:t>165209</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7A2937F8" w14:textId="77777777" w:rsidR="00085B46" w:rsidRPr="00085B46" w:rsidRDefault="00085B46" w:rsidP="00085B46">
            <w:pPr>
              <w:jc w:val="right"/>
              <w:rPr>
                <w:sz w:val="20"/>
              </w:rPr>
            </w:pPr>
            <w:r w:rsidRPr="00085B46">
              <w:rPr>
                <w:sz w:val="20"/>
              </w:rPr>
              <w:t>166805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A5514AA" w14:textId="77777777" w:rsidR="00085B46" w:rsidRPr="00085B46" w:rsidRDefault="00085B46" w:rsidP="00085B46">
            <w:pPr>
              <w:jc w:val="right"/>
              <w:rPr>
                <w:sz w:val="20"/>
              </w:rPr>
            </w:pPr>
            <w:r w:rsidRPr="00085B46">
              <w:rPr>
                <w:sz w:val="20"/>
                <w:lang w:val="en-US"/>
              </w:rPr>
              <w:t>170705</w:t>
            </w:r>
          </w:p>
        </w:tc>
      </w:tr>
      <w:tr w:rsidR="00085B46" w:rsidRPr="00085B46" w14:paraId="350A9EF0" w14:textId="77777777" w:rsidTr="00085B46">
        <w:trPr>
          <w:trHeight w:val="360"/>
        </w:trPr>
        <w:tc>
          <w:tcPr>
            <w:tcW w:w="1696" w:type="dxa"/>
            <w:tcBorders>
              <w:top w:val="nil"/>
              <w:left w:val="single" w:sz="4" w:space="0" w:color="auto"/>
              <w:bottom w:val="single" w:sz="4" w:space="0" w:color="auto"/>
              <w:right w:val="single" w:sz="4" w:space="0" w:color="auto"/>
            </w:tcBorders>
            <w:shd w:val="clear" w:color="000000" w:fill="F4F4F4"/>
            <w:vAlign w:val="center"/>
            <w:hideMark/>
          </w:tcPr>
          <w:p w14:paraId="0DDEFDB1" w14:textId="77777777" w:rsidR="00085B46" w:rsidRPr="00085B46" w:rsidRDefault="00085B46" w:rsidP="00085B46">
            <w:pPr>
              <w:rPr>
                <w:sz w:val="20"/>
              </w:rPr>
            </w:pPr>
            <w:r w:rsidRPr="00085B46">
              <w:rPr>
                <w:sz w:val="20"/>
              </w:rPr>
              <w:t>Elektrėnų sav.</w:t>
            </w:r>
          </w:p>
        </w:tc>
        <w:tc>
          <w:tcPr>
            <w:tcW w:w="851" w:type="dxa"/>
            <w:tcBorders>
              <w:top w:val="nil"/>
              <w:left w:val="nil"/>
              <w:bottom w:val="single" w:sz="4" w:space="0" w:color="auto"/>
              <w:right w:val="single" w:sz="4" w:space="0" w:color="auto"/>
            </w:tcBorders>
            <w:shd w:val="clear" w:color="000000" w:fill="FFFFFF"/>
            <w:vAlign w:val="center"/>
            <w:hideMark/>
          </w:tcPr>
          <w:p w14:paraId="3EB732F6" w14:textId="77777777" w:rsidR="00085B46" w:rsidRPr="00085B46" w:rsidRDefault="00085B46" w:rsidP="00085B46">
            <w:pPr>
              <w:jc w:val="right"/>
              <w:rPr>
                <w:sz w:val="20"/>
              </w:rPr>
            </w:pPr>
            <w:r w:rsidRPr="00085B46">
              <w:rPr>
                <w:sz w:val="20"/>
              </w:rPr>
              <w:t>8005</w:t>
            </w:r>
          </w:p>
        </w:tc>
        <w:tc>
          <w:tcPr>
            <w:tcW w:w="850" w:type="dxa"/>
            <w:tcBorders>
              <w:top w:val="nil"/>
              <w:left w:val="nil"/>
              <w:bottom w:val="single" w:sz="4" w:space="0" w:color="auto"/>
              <w:right w:val="single" w:sz="4" w:space="0" w:color="auto"/>
            </w:tcBorders>
            <w:shd w:val="clear" w:color="000000" w:fill="FFFFFF"/>
            <w:vAlign w:val="center"/>
            <w:hideMark/>
          </w:tcPr>
          <w:p w14:paraId="152AE209" w14:textId="77777777" w:rsidR="00085B46" w:rsidRPr="00085B46" w:rsidRDefault="00085B46" w:rsidP="00085B46">
            <w:pPr>
              <w:jc w:val="right"/>
              <w:rPr>
                <w:sz w:val="20"/>
              </w:rPr>
            </w:pPr>
            <w:r w:rsidRPr="00085B46">
              <w:rPr>
                <w:sz w:val="20"/>
              </w:rPr>
              <w:t>8010</w:t>
            </w:r>
          </w:p>
        </w:tc>
        <w:tc>
          <w:tcPr>
            <w:tcW w:w="993" w:type="dxa"/>
            <w:tcBorders>
              <w:top w:val="nil"/>
              <w:left w:val="nil"/>
              <w:bottom w:val="single" w:sz="4" w:space="0" w:color="auto"/>
              <w:right w:val="single" w:sz="4" w:space="0" w:color="auto"/>
            </w:tcBorders>
            <w:shd w:val="clear" w:color="000000" w:fill="FFFFFF"/>
            <w:vAlign w:val="center"/>
            <w:hideMark/>
          </w:tcPr>
          <w:p w14:paraId="292E1E81" w14:textId="77777777" w:rsidR="00085B46" w:rsidRPr="00085B46" w:rsidRDefault="00085B46" w:rsidP="00085B46">
            <w:pPr>
              <w:jc w:val="right"/>
              <w:rPr>
                <w:sz w:val="20"/>
              </w:rPr>
            </w:pPr>
            <w:r w:rsidRPr="00085B46">
              <w:rPr>
                <w:sz w:val="20"/>
              </w:rPr>
              <w:t>8041</w:t>
            </w:r>
          </w:p>
        </w:tc>
        <w:tc>
          <w:tcPr>
            <w:tcW w:w="992" w:type="dxa"/>
            <w:tcBorders>
              <w:top w:val="nil"/>
              <w:left w:val="nil"/>
              <w:bottom w:val="single" w:sz="4" w:space="0" w:color="auto"/>
              <w:right w:val="single" w:sz="4" w:space="0" w:color="auto"/>
            </w:tcBorders>
            <w:shd w:val="clear" w:color="000000" w:fill="FFFFFF"/>
            <w:vAlign w:val="center"/>
            <w:hideMark/>
          </w:tcPr>
          <w:p w14:paraId="69550D48" w14:textId="77777777" w:rsidR="00085B46" w:rsidRPr="00085B46" w:rsidRDefault="00085B46" w:rsidP="00085B46">
            <w:pPr>
              <w:jc w:val="right"/>
              <w:rPr>
                <w:sz w:val="20"/>
              </w:rPr>
            </w:pPr>
            <w:r w:rsidRPr="00085B46">
              <w:rPr>
                <w:sz w:val="20"/>
              </w:rPr>
              <w:t>7940</w:t>
            </w:r>
          </w:p>
        </w:tc>
        <w:tc>
          <w:tcPr>
            <w:tcW w:w="850" w:type="dxa"/>
            <w:tcBorders>
              <w:top w:val="nil"/>
              <w:left w:val="nil"/>
              <w:bottom w:val="single" w:sz="4" w:space="0" w:color="auto"/>
              <w:right w:val="single" w:sz="4" w:space="0" w:color="auto"/>
            </w:tcBorders>
            <w:shd w:val="clear" w:color="000000" w:fill="FFFFFF"/>
            <w:vAlign w:val="center"/>
            <w:hideMark/>
          </w:tcPr>
          <w:p w14:paraId="7EEB7BDD" w14:textId="77777777" w:rsidR="00085B46" w:rsidRPr="00085B46" w:rsidRDefault="00085B46" w:rsidP="00085B46">
            <w:pPr>
              <w:jc w:val="right"/>
              <w:rPr>
                <w:sz w:val="20"/>
              </w:rPr>
            </w:pPr>
            <w:r w:rsidRPr="00085B46">
              <w:rPr>
                <w:sz w:val="20"/>
              </w:rPr>
              <w:t>7912</w:t>
            </w:r>
          </w:p>
        </w:tc>
        <w:tc>
          <w:tcPr>
            <w:tcW w:w="851" w:type="dxa"/>
            <w:tcBorders>
              <w:top w:val="nil"/>
              <w:left w:val="nil"/>
              <w:bottom w:val="single" w:sz="4" w:space="0" w:color="auto"/>
              <w:right w:val="single" w:sz="4" w:space="0" w:color="auto"/>
            </w:tcBorders>
            <w:shd w:val="clear" w:color="000000" w:fill="FFFFFF"/>
            <w:vAlign w:val="center"/>
            <w:hideMark/>
          </w:tcPr>
          <w:p w14:paraId="2AFBBF07" w14:textId="77777777" w:rsidR="00085B46" w:rsidRPr="00085B46" w:rsidRDefault="00085B46" w:rsidP="00085B46">
            <w:pPr>
              <w:jc w:val="right"/>
              <w:rPr>
                <w:sz w:val="20"/>
              </w:rPr>
            </w:pPr>
            <w:r w:rsidRPr="00085B46">
              <w:rPr>
                <w:sz w:val="20"/>
              </w:rPr>
              <w:t>7940</w:t>
            </w:r>
          </w:p>
        </w:tc>
        <w:tc>
          <w:tcPr>
            <w:tcW w:w="992" w:type="dxa"/>
            <w:tcBorders>
              <w:top w:val="nil"/>
              <w:left w:val="nil"/>
              <w:bottom w:val="single" w:sz="4" w:space="0" w:color="auto"/>
              <w:right w:val="single" w:sz="4" w:space="0" w:color="auto"/>
            </w:tcBorders>
            <w:shd w:val="clear" w:color="000000" w:fill="FFFFFF"/>
            <w:vAlign w:val="center"/>
            <w:hideMark/>
          </w:tcPr>
          <w:p w14:paraId="16DC3F32" w14:textId="77777777" w:rsidR="00085B46" w:rsidRPr="00085B46" w:rsidRDefault="00085B46" w:rsidP="00085B46">
            <w:pPr>
              <w:jc w:val="right"/>
              <w:rPr>
                <w:sz w:val="20"/>
              </w:rPr>
            </w:pPr>
            <w:r w:rsidRPr="00085B46">
              <w:rPr>
                <w:sz w:val="20"/>
              </w:rPr>
              <w:t>7810</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1A7117DD" w14:textId="77777777" w:rsidR="00085B46" w:rsidRPr="00085B46" w:rsidRDefault="00085B46" w:rsidP="00085B46">
            <w:pPr>
              <w:jc w:val="right"/>
              <w:rPr>
                <w:sz w:val="20"/>
              </w:rPr>
            </w:pPr>
            <w:r w:rsidRPr="00085B46">
              <w:rPr>
                <w:sz w:val="20"/>
              </w:rPr>
              <w:t>7843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FAD43AF" w14:textId="77777777" w:rsidR="00085B46" w:rsidRPr="00085B46" w:rsidRDefault="00085B46" w:rsidP="00085B46">
            <w:pPr>
              <w:jc w:val="right"/>
              <w:rPr>
                <w:sz w:val="20"/>
              </w:rPr>
            </w:pPr>
            <w:r w:rsidRPr="00085B46">
              <w:rPr>
                <w:sz w:val="20"/>
                <w:lang w:val="en-US"/>
              </w:rPr>
              <w:t>7906</w:t>
            </w:r>
          </w:p>
        </w:tc>
      </w:tr>
      <w:tr w:rsidR="00085B46" w:rsidRPr="00085B46" w14:paraId="7E6029AB" w14:textId="77777777" w:rsidTr="00085B46">
        <w:trPr>
          <w:trHeight w:val="360"/>
        </w:trPr>
        <w:tc>
          <w:tcPr>
            <w:tcW w:w="1696" w:type="dxa"/>
            <w:tcBorders>
              <w:top w:val="nil"/>
              <w:left w:val="single" w:sz="4" w:space="0" w:color="auto"/>
              <w:bottom w:val="single" w:sz="4" w:space="0" w:color="auto"/>
              <w:right w:val="single" w:sz="4" w:space="0" w:color="auto"/>
            </w:tcBorders>
            <w:shd w:val="clear" w:color="000000" w:fill="F4F4F4"/>
            <w:vAlign w:val="center"/>
            <w:hideMark/>
          </w:tcPr>
          <w:p w14:paraId="73803B85" w14:textId="77777777" w:rsidR="00085B46" w:rsidRPr="00085B46" w:rsidRDefault="00085B46" w:rsidP="00085B46">
            <w:pPr>
              <w:rPr>
                <w:sz w:val="20"/>
              </w:rPr>
            </w:pPr>
            <w:r w:rsidRPr="00085B46">
              <w:rPr>
                <w:sz w:val="20"/>
              </w:rPr>
              <w:t>Šalčininkų r. sav.</w:t>
            </w:r>
          </w:p>
        </w:tc>
        <w:tc>
          <w:tcPr>
            <w:tcW w:w="851" w:type="dxa"/>
            <w:tcBorders>
              <w:top w:val="nil"/>
              <w:left w:val="nil"/>
              <w:bottom w:val="single" w:sz="4" w:space="0" w:color="auto"/>
              <w:right w:val="single" w:sz="4" w:space="0" w:color="auto"/>
            </w:tcBorders>
            <w:shd w:val="clear" w:color="000000" w:fill="FFFFFF"/>
            <w:vAlign w:val="center"/>
            <w:hideMark/>
          </w:tcPr>
          <w:p w14:paraId="19785175" w14:textId="77777777" w:rsidR="00085B46" w:rsidRPr="00085B46" w:rsidRDefault="00085B46" w:rsidP="00085B46">
            <w:pPr>
              <w:jc w:val="right"/>
              <w:rPr>
                <w:sz w:val="20"/>
              </w:rPr>
            </w:pPr>
            <w:r w:rsidRPr="00085B46">
              <w:rPr>
                <w:sz w:val="20"/>
              </w:rPr>
              <w:t>21728</w:t>
            </w:r>
          </w:p>
        </w:tc>
        <w:tc>
          <w:tcPr>
            <w:tcW w:w="850" w:type="dxa"/>
            <w:tcBorders>
              <w:top w:val="nil"/>
              <w:left w:val="nil"/>
              <w:bottom w:val="single" w:sz="4" w:space="0" w:color="auto"/>
              <w:right w:val="single" w:sz="4" w:space="0" w:color="auto"/>
            </w:tcBorders>
            <w:shd w:val="clear" w:color="000000" w:fill="FFFFFF"/>
            <w:vAlign w:val="center"/>
            <w:hideMark/>
          </w:tcPr>
          <w:p w14:paraId="37D9BDF6" w14:textId="77777777" w:rsidR="00085B46" w:rsidRPr="00085B46" w:rsidRDefault="00085B46" w:rsidP="00085B46">
            <w:pPr>
              <w:jc w:val="right"/>
              <w:rPr>
                <w:sz w:val="20"/>
              </w:rPr>
            </w:pPr>
            <w:r w:rsidRPr="00085B46">
              <w:rPr>
                <w:sz w:val="20"/>
              </w:rPr>
              <w:t>21308</w:t>
            </w:r>
          </w:p>
        </w:tc>
        <w:tc>
          <w:tcPr>
            <w:tcW w:w="993" w:type="dxa"/>
            <w:tcBorders>
              <w:top w:val="nil"/>
              <w:left w:val="nil"/>
              <w:bottom w:val="single" w:sz="4" w:space="0" w:color="auto"/>
              <w:right w:val="single" w:sz="4" w:space="0" w:color="auto"/>
            </w:tcBorders>
            <w:shd w:val="clear" w:color="000000" w:fill="FFFFFF"/>
            <w:vAlign w:val="center"/>
            <w:hideMark/>
          </w:tcPr>
          <w:p w14:paraId="375952A5" w14:textId="77777777" w:rsidR="00085B46" w:rsidRPr="00085B46" w:rsidRDefault="00085B46" w:rsidP="00085B46">
            <w:pPr>
              <w:jc w:val="right"/>
              <w:rPr>
                <w:sz w:val="20"/>
              </w:rPr>
            </w:pPr>
            <w:r w:rsidRPr="00085B46">
              <w:rPr>
                <w:sz w:val="20"/>
              </w:rPr>
              <w:t>20934</w:t>
            </w:r>
          </w:p>
        </w:tc>
        <w:tc>
          <w:tcPr>
            <w:tcW w:w="992" w:type="dxa"/>
            <w:tcBorders>
              <w:top w:val="nil"/>
              <w:left w:val="nil"/>
              <w:bottom w:val="single" w:sz="4" w:space="0" w:color="auto"/>
              <w:right w:val="single" w:sz="4" w:space="0" w:color="auto"/>
            </w:tcBorders>
            <w:shd w:val="clear" w:color="000000" w:fill="FFFFFF"/>
            <w:vAlign w:val="center"/>
            <w:hideMark/>
          </w:tcPr>
          <w:p w14:paraId="78C45A55" w14:textId="77777777" w:rsidR="00085B46" w:rsidRPr="00085B46" w:rsidRDefault="00085B46" w:rsidP="00085B46">
            <w:pPr>
              <w:jc w:val="right"/>
              <w:rPr>
                <w:sz w:val="20"/>
              </w:rPr>
            </w:pPr>
            <w:r w:rsidRPr="00085B46">
              <w:rPr>
                <w:sz w:val="20"/>
              </w:rPr>
              <w:t>20494</w:t>
            </w:r>
          </w:p>
        </w:tc>
        <w:tc>
          <w:tcPr>
            <w:tcW w:w="850" w:type="dxa"/>
            <w:tcBorders>
              <w:top w:val="nil"/>
              <w:left w:val="nil"/>
              <w:bottom w:val="single" w:sz="4" w:space="0" w:color="auto"/>
              <w:right w:val="single" w:sz="4" w:space="0" w:color="auto"/>
            </w:tcBorders>
            <w:shd w:val="clear" w:color="000000" w:fill="FFFFFF"/>
            <w:vAlign w:val="center"/>
            <w:hideMark/>
          </w:tcPr>
          <w:p w14:paraId="1FCA5948" w14:textId="77777777" w:rsidR="00085B46" w:rsidRPr="00085B46" w:rsidRDefault="00085B46" w:rsidP="00085B46">
            <w:pPr>
              <w:jc w:val="right"/>
              <w:rPr>
                <w:sz w:val="20"/>
              </w:rPr>
            </w:pPr>
            <w:r w:rsidRPr="00085B46">
              <w:rPr>
                <w:sz w:val="20"/>
              </w:rPr>
              <w:t>20154</w:t>
            </w:r>
          </w:p>
        </w:tc>
        <w:tc>
          <w:tcPr>
            <w:tcW w:w="851" w:type="dxa"/>
            <w:tcBorders>
              <w:top w:val="nil"/>
              <w:left w:val="nil"/>
              <w:bottom w:val="single" w:sz="4" w:space="0" w:color="auto"/>
              <w:right w:val="single" w:sz="4" w:space="0" w:color="auto"/>
            </w:tcBorders>
            <w:shd w:val="clear" w:color="000000" w:fill="FFFFFF"/>
            <w:vAlign w:val="center"/>
            <w:hideMark/>
          </w:tcPr>
          <w:p w14:paraId="30CFCFF0" w14:textId="77777777" w:rsidR="00085B46" w:rsidRPr="00085B46" w:rsidRDefault="00085B46" w:rsidP="00085B46">
            <w:pPr>
              <w:jc w:val="right"/>
              <w:rPr>
                <w:sz w:val="20"/>
              </w:rPr>
            </w:pPr>
            <w:r w:rsidRPr="00085B46">
              <w:rPr>
                <w:sz w:val="20"/>
              </w:rPr>
              <w:t>19739</w:t>
            </w:r>
          </w:p>
        </w:tc>
        <w:tc>
          <w:tcPr>
            <w:tcW w:w="992" w:type="dxa"/>
            <w:tcBorders>
              <w:top w:val="nil"/>
              <w:left w:val="nil"/>
              <w:bottom w:val="single" w:sz="4" w:space="0" w:color="auto"/>
              <w:right w:val="single" w:sz="4" w:space="0" w:color="auto"/>
            </w:tcBorders>
            <w:shd w:val="clear" w:color="000000" w:fill="FFFFFF"/>
            <w:vAlign w:val="center"/>
            <w:hideMark/>
          </w:tcPr>
          <w:p w14:paraId="2F68E72E" w14:textId="77777777" w:rsidR="00085B46" w:rsidRPr="00085B46" w:rsidRDefault="00085B46" w:rsidP="00085B46">
            <w:pPr>
              <w:jc w:val="right"/>
              <w:rPr>
                <w:sz w:val="20"/>
              </w:rPr>
            </w:pPr>
            <w:r w:rsidRPr="00085B46">
              <w:rPr>
                <w:sz w:val="20"/>
              </w:rPr>
              <w:t>19289</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6679A401" w14:textId="77777777" w:rsidR="00085B46" w:rsidRPr="00085B46" w:rsidRDefault="00085B46" w:rsidP="00085B46">
            <w:pPr>
              <w:jc w:val="right"/>
              <w:rPr>
                <w:sz w:val="20"/>
              </w:rPr>
            </w:pPr>
            <w:r w:rsidRPr="00085B46">
              <w:rPr>
                <w:sz w:val="20"/>
              </w:rPr>
              <w:t>19105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6395A176" w14:textId="77777777" w:rsidR="00085B46" w:rsidRPr="00085B46" w:rsidRDefault="00085B46" w:rsidP="00085B46">
            <w:pPr>
              <w:jc w:val="right"/>
              <w:rPr>
                <w:sz w:val="20"/>
              </w:rPr>
            </w:pPr>
            <w:r w:rsidRPr="00085B46">
              <w:rPr>
                <w:sz w:val="20"/>
                <w:lang w:val="en-US"/>
              </w:rPr>
              <w:t>18688</w:t>
            </w:r>
          </w:p>
        </w:tc>
      </w:tr>
      <w:tr w:rsidR="00085B46" w:rsidRPr="00085B46" w14:paraId="0795D4C8" w14:textId="77777777" w:rsidTr="00085B46">
        <w:trPr>
          <w:trHeight w:val="360"/>
        </w:trPr>
        <w:tc>
          <w:tcPr>
            <w:tcW w:w="1696" w:type="dxa"/>
            <w:tcBorders>
              <w:top w:val="nil"/>
              <w:left w:val="single" w:sz="4" w:space="0" w:color="auto"/>
              <w:bottom w:val="single" w:sz="4" w:space="0" w:color="auto"/>
              <w:right w:val="single" w:sz="4" w:space="0" w:color="auto"/>
            </w:tcBorders>
            <w:shd w:val="clear" w:color="000000" w:fill="F4F4F4"/>
            <w:vAlign w:val="center"/>
            <w:hideMark/>
          </w:tcPr>
          <w:p w14:paraId="4A2B8459" w14:textId="77777777" w:rsidR="00085B46" w:rsidRPr="00085B46" w:rsidRDefault="00085B46" w:rsidP="00085B46">
            <w:pPr>
              <w:rPr>
                <w:b/>
                <w:bCs/>
                <w:sz w:val="20"/>
              </w:rPr>
            </w:pPr>
            <w:r w:rsidRPr="00085B46">
              <w:rPr>
                <w:b/>
                <w:bCs/>
                <w:sz w:val="20"/>
              </w:rPr>
              <w:t>Širvintų r. sav.</w:t>
            </w:r>
          </w:p>
        </w:tc>
        <w:tc>
          <w:tcPr>
            <w:tcW w:w="851" w:type="dxa"/>
            <w:tcBorders>
              <w:top w:val="nil"/>
              <w:left w:val="nil"/>
              <w:bottom w:val="single" w:sz="4" w:space="0" w:color="auto"/>
              <w:right w:val="single" w:sz="4" w:space="0" w:color="auto"/>
            </w:tcBorders>
            <w:shd w:val="clear" w:color="000000" w:fill="FFFFFF"/>
            <w:vAlign w:val="center"/>
            <w:hideMark/>
          </w:tcPr>
          <w:p w14:paraId="028134A9" w14:textId="77777777" w:rsidR="00085B46" w:rsidRPr="00085B46" w:rsidRDefault="00085B46" w:rsidP="00085B46">
            <w:pPr>
              <w:jc w:val="right"/>
              <w:rPr>
                <w:b/>
                <w:bCs/>
                <w:sz w:val="20"/>
              </w:rPr>
            </w:pPr>
            <w:r w:rsidRPr="00085B46">
              <w:rPr>
                <w:b/>
                <w:bCs/>
                <w:sz w:val="20"/>
              </w:rPr>
              <w:t>10367</w:t>
            </w:r>
          </w:p>
        </w:tc>
        <w:tc>
          <w:tcPr>
            <w:tcW w:w="850" w:type="dxa"/>
            <w:tcBorders>
              <w:top w:val="nil"/>
              <w:left w:val="nil"/>
              <w:bottom w:val="single" w:sz="4" w:space="0" w:color="auto"/>
              <w:right w:val="single" w:sz="4" w:space="0" w:color="auto"/>
            </w:tcBorders>
            <w:shd w:val="clear" w:color="000000" w:fill="FFFFFF"/>
            <w:vAlign w:val="center"/>
            <w:hideMark/>
          </w:tcPr>
          <w:p w14:paraId="31CDE135" w14:textId="77777777" w:rsidR="00085B46" w:rsidRPr="00085B46" w:rsidRDefault="00085B46" w:rsidP="00085B46">
            <w:pPr>
              <w:jc w:val="right"/>
              <w:rPr>
                <w:b/>
                <w:bCs/>
                <w:sz w:val="20"/>
              </w:rPr>
            </w:pPr>
            <w:r w:rsidRPr="00085B46">
              <w:rPr>
                <w:b/>
                <w:bCs/>
                <w:sz w:val="20"/>
              </w:rPr>
              <w:t>10214</w:t>
            </w:r>
          </w:p>
        </w:tc>
        <w:tc>
          <w:tcPr>
            <w:tcW w:w="993" w:type="dxa"/>
            <w:tcBorders>
              <w:top w:val="nil"/>
              <w:left w:val="nil"/>
              <w:bottom w:val="single" w:sz="4" w:space="0" w:color="auto"/>
              <w:right w:val="single" w:sz="4" w:space="0" w:color="auto"/>
            </w:tcBorders>
            <w:shd w:val="clear" w:color="000000" w:fill="FFFFFF"/>
            <w:vAlign w:val="center"/>
            <w:hideMark/>
          </w:tcPr>
          <w:p w14:paraId="42456F5E" w14:textId="77777777" w:rsidR="00085B46" w:rsidRPr="00085B46" w:rsidRDefault="00085B46" w:rsidP="00085B46">
            <w:pPr>
              <w:jc w:val="right"/>
              <w:rPr>
                <w:b/>
                <w:bCs/>
                <w:sz w:val="20"/>
              </w:rPr>
            </w:pPr>
            <w:r w:rsidRPr="00085B46">
              <w:rPr>
                <w:b/>
                <w:bCs/>
                <w:sz w:val="20"/>
              </w:rPr>
              <w:t>10105</w:t>
            </w:r>
          </w:p>
        </w:tc>
        <w:tc>
          <w:tcPr>
            <w:tcW w:w="992" w:type="dxa"/>
            <w:tcBorders>
              <w:top w:val="nil"/>
              <w:left w:val="nil"/>
              <w:bottom w:val="single" w:sz="4" w:space="0" w:color="auto"/>
              <w:right w:val="single" w:sz="4" w:space="0" w:color="auto"/>
            </w:tcBorders>
            <w:shd w:val="clear" w:color="000000" w:fill="FFFFFF"/>
            <w:vAlign w:val="center"/>
            <w:hideMark/>
          </w:tcPr>
          <w:p w14:paraId="7CCE5411" w14:textId="77777777" w:rsidR="00085B46" w:rsidRPr="00085B46" w:rsidRDefault="00085B46" w:rsidP="00085B46">
            <w:pPr>
              <w:jc w:val="right"/>
              <w:rPr>
                <w:b/>
                <w:bCs/>
                <w:sz w:val="20"/>
              </w:rPr>
            </w:pPr>
            <w:r w:rsidRPr="00085B46">
              <w:rPr>
                <w:b/>
                <w:bCs/>
                <w:sz w:val="20"/>
              </w:rPr>
              <w:t>9880</w:t>
            </w:r>
          </w:p>
        </w:tc>
        <w:tc>
          <w:tcPr>
            <w:tcW w:w="850" w:type="dxa"/>
            <w:tcBorders>
              <w:top w:val="nil"/>
              <w:left w:val="nil"/>
              <w:bottom w:val="single" w:sz="4" w:space="0" w:color="auto"/>
              <w:right w:val="single" w:sz="4" w:space="0" w:color="auto"/>
            </w:tcBorders>
            <w:shd w:val="clear" w:color="000000" w:fill="FFFFFF"/>
            <w:vAlign w:val="center"/>
            <w:hideMark/>
          </w:tcPr>
          <w:p w14:paraId="127C1819" w14:textId="77777777" w:rsidR="00085B46" w:rsidRPr="00085B46" w:rsidRDefault="00085B46" w:rsidP="00085B46">
            <w:pPr>
              <w:jc w:val="right"/>
              <w:rPr>
                <w:b/>
                <w:bCs/>
                <w:sz w:val="20"/>
              </w:rPr>
            </w:pPr>
            <w:r w:rsidRPr="00085B46">
              <w:rPr>
                <w:b/>
                <w:bCs/>
                <w:sz w:val="20"/>
              </w:rPr>
              <w:t>9772</w:t>
            </w:r>
          </w:p>
        </w:tc>
        <w:tc>
          <w:tcPr>
            <w:tcW w:w="851" w:type="dxa"/>
            <w:tcBorders>
              <w:top w:val="nil"/>
              <w:left w:val="nil"/>
              <w:bottom w:val="single" w:sz="4" w:space="0" w:color="auto"/>
              <w:right w:val="single" w:sz="4" w:space="0" w:color="auto"/>
            </w:tcBorders>
            <w:shd w:val="clear" w:color="000000" w:fill="FFFFFF"/>
            <w:vAlign w:val="center"/>
            <w:hideMark/>
          </w:tcPr>
          <w:p w14:paraId="3DB53DBD" w14:textId="77777777" w:rsidR="00085B46" w:rsidRPr="00085B46" w:rsidRDefault="00085B46" w:rsidP="00085B46">
            <w:pPr>
              <w:jc w:val="right"/>
              <w:rPr>
                <w:b/>
                <w:bCs/>
                <w:sz w:val="20"/>
              </w:rPr>
            </w:pPr>
            <w:r w:rsidRPr="00085B46">
              <w:rPr>
                <w:b/>
                <w:bCs/>
                <w:sz w:val="20"/>
              </w:rPr>
              <w:t>9557</w:t>
            </w:r>
          </w:p>
        </w:tc>
        <w:tc>
          <w:tcPr>
            <w:tcW w:w="992" w:type="dxa"/>
            <w:tcBorders>
              <w:top w:val="nil"/>
              <w:left w:val="nil"/>
              <w:bottom w:val="single" w:sz="4" w:space="0" w:color="auto"/>
              <w:right w:val="single" w:sz="4" w:space="0" w:color="auto"/>
            </w:tcBorders>
            <w:shd w:val="clear" w:color="000000" w:fill="FFFFFF"/>
            <w:vAlign w:val="center"/>
            <w:hideMark/>
          </w:tcPr>
          <w:p w14:paraId="6D0E6083" w14:textId="77777777" w:rsidR="00085B46" w:rsidRPr="00085B46" w:rsidRDefault="00085B46" w:rsidP="00085B46">
            <w:pPr>
              <w:jc w:val="right"/>
              <w:rPr>
                <w:b/>
                <w:bCs/>
                <w:sz w:val="20"/>
              </w:rPr>
            </w:pPr>
            <w:r w:rsidRPr="00085B46">
              <w:rPr>
                <w:b/>
                <w:bCs/>
                <w:sz w:val="20"/>
              </w:rPr>
              <w:t>9196</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B996E29" w14:textId="77777777" w:rsidR="00085B46" w:rsidRPr="00085B46" w:rsidRDefault="00085B46" w:rsidP="00085B46">
            <w:pPr>
              <w:jc w:val="right"/>
              <w:rPr>
                <w:b/>
                <w:bCs/>
                <w:sz w:val="20"/>
              </w:rPr>
            </w:pPr>
            <w:r w:rsidRPr="00085B46">
              <w:rPr>
                <w:b/>
                <w:bCs/>
                <w:sz w:val="20"/>
              </w:rPr>
              <w:t>9147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823FC61" w14:textId="77777777" w:rsidR="00085B46" w:rsidRPr="00085B46" w:rsidRDefault="00085B46" w:rsidP="00085B46">
            <w:pPr>
              <w:jc w:val="right"/>
              <w:rPr>
                <w:b/>
                <w:bCs/>
                <w:sz w:val="20"/>
              </w:rPr>
            </w:pPr>
            <w:r w:rsidRPr="00085B46">
              <w:rPr>
                <w:b/>
                <w:bCs/>
                <w:sz w:val="20"/>
                <w:lang w:val="en-US"/>
              </w:rPr>
              <w:t>9014</w:t>
            </w:r>
          </w:p>
        </w:tc>
      </w:tr>
      <w:tr w:rsidR="00085B46" w:rsidRPr="00085B46" w14:paraId="3A115EE1" w14:textId="77777777" w:rsidTr="00085B46">
        <w:trPr>
          <w:trHeight w:val="360"/>
        </w:trPr>
        <w:tc>
          <w:tcPr>
            <w:tcW w:w="1696" w:type="dxa"/>
            <w:tcBorders>
              <w:top w:val="nil"/>
              <w:left w:val="single" w:sz="4" w:space="0" w:color="auto"/>
              <w:bottom w:val="single" w:sz="4" w:space="0" w:color="auto"/>
              <w:right w:val="single" w:sz="4" w:space="0" w:color="auto"/>
            </w:tcBorders>
            <w:shd w:val="clear" w:color="000000" w:fill="F4F4F4"/>
            <w:vAlign w:val="center"/>
            <w:hideMark/>
          </w:tcPr>
          <w:p w14:paraId="1A10B155" w14:textId="77777777" w:rsidR="00085B46" w:rsidRPr="00085B46" w:rsidRDefault="00085B46" w:rsidP="00085B46">
            <w:pPr>
              <w:rPr>
                <w:sz w:val="20"/>
              </w:rPr>
            </w:pPr>
            <w:r w:rsidRPr="00085B46">
              <w:rPr>
                <w:sz w:val="20"/>
              </w:rPr>
              <w:t>Švenčionių r. sav.</w:t>
            </w:r>
          </w:p>
        </w:tc>
        <w:tc>
          <w:tcPr>
            <w:tcW w:w="851" w:type="dxa"/>
            <w:tcBorders>
              <w:top w:val="nil"/>
              <w:left w:val="nil"/>
              <w:bottom w:val="single" w:sz="4" w:space="0" w:color="auto"/>
              <w:right w:val="single" w:sz="4" w:space="0" w:color="auto"/>
            </w:tcBorders>
            <w:shd w:val="clear" w:color="000000" w:fill="FFFFFF"/>
            <w:vAlign w:val="center"/>
            <w:hideMark/>
          </w:tcPr>
          <w:p w14:paraId="0D6FD7F5" w14:textId="77777777" w:rsidR="00085B46" w:rsidRPr="00085B46" w:rsidRDefault="00085B46" w:rsidP="00085B46">
            <w:pPr>
              <w:jc w:val="right"/>
              <w:rPr>
                <w:sz w:val="20"/>
              </w:rPr>
            </w:pPr>
            <w:r w:rsidRPr="00085B46">
              <w:rPr>
                <w:sz w:val="20"/>
              </w:rPr>
              <w:t>9989</w:t>
            </w:r>
          </w:p>
        </w:tc>
        <w:tc>
          <w:tcPr>
            <w:tcW w:w="850" w:type="dxa"/>
            <w:tcBorders>
              <w:top w:val="nil"/>
              <w:left w:val="nil"/>
              <w:bottom w:val="single" w:sz="4" w:space="0" w:color="auto"/>
              <w:right w:val="single" w:sz="4" w:space="0" w:color="auto"/>
            </w:tcBorders>
            <w:shd w:val="clear" w:color="000000" w:fill="FFFFFF"/>
            <w:vAlign w:val="center"/>
            <w:hideMark/>
          </w:tcPr>
          <w:p w14:paraId="16BC8FD3" w14:textId="77777777" w:rsidR="00085B46" w:rsidRPr="00085B46" w:rsidRDefault="00085B46" w:rsidP="00085B46">
            <w:pPr>
              <w:jc w:val="right"/>
              <w:rPr>
                <w:sz w:val="20"/>
              </w:rPr>
            </w:pPr>
            <w:r w:rsidRPr="00085B46">
              <w:rPr>
                <w:sz w:val="20"/>
              </w:rPr>
              <w:t>9706</w:t>
            </w:r>
          </w:p>
        </w:tc>
        <w:tc>
          <w:tcPr>
            <w:tcW w:w="993" w:type="dxa"/>
            <w:tcBorders>
              <w:top w:val="nil"/>
              <w:left w:val="nil"/>
              <w:bottom w:val="single" w:sz="4" w:space="0" w:color="auto"/>
              <w:right w:val="single" w:sz="4" w:space="0" w:color="auto"/>
            </w:tcBorders>
            <w:shd w:val="clear" w:color="000000" w:fill="FFFFFF"/>
            <w:vAlign w:val="center"/>
            <w:hideMark/>
          </w:tcPr>
          <w:p w14:paraId="5AE63F82" w14:textId="77777777" w:rsidR="00085B46" w:rsidRPr="00085B46" w:rsidRDefault="00085B46" w:rsidP="00085B46">
            <w:pPr>
              <w:jc w:val="right"/>
              <w:rPr>
                <w:sz w:val="20"/>
              </w:rPr>
            </w:pPr>
            <w:r w:rsidRPr="00085B46">
              <w:rPr>
                <w:sz w:val="20"/>
              </w:rPr>
              <w:t>9443</w:t>
            </w:r>
          </w:p>
        </w:tc>
        <w:tc>
          <w:tcPr>
            <w:tcW w:w="992" w:type="dxa"/>
            <w:tcBorders>
              <w:top w:val="nil"/>
              <w:left w:val="nil"/>
              <w:bottom w:val="single" w:sz="4" w:space="0" w:color="auto"/>
              <w:right w:val="single" w:sz="4" w:space="0" w:color="auto"/>
            </w:tcBorders>
            <w:shd w:val="clear" w:color="000000" w:fill="FFFFFF"/>
            <w:vAlign w:val="center"/>
            <w:hideMark/>
          </w:tcPr>
          <w:p w14:paraId="4E1F3E5C" w14:textId="77777777" w:rsidR="00085B46" w:rsidRPr="00085B46" w:rsidRDefault="00085B46" w:rsidP="00085B46">
            <w:pPr>
              <w:jc w:val="right"/>
              <w:rPr>
                <w:sz w:val="20"/>
              </w:rPr>
            </w:pPr>
            <w:r w:rsidRPr="00085B46">
              <w:rPr>
                <w:sz w:val="20"/>
              </w:rPr>
              <w:t>9189</w:t>
            </w:r>
          </w:p>
        </w:tc>
        <w:tc>
          <w:tcPr>
            <w:tcW w:w="850" w:type="dxa"/>
            <w:tcBorders>
              <w:top w:val="nil"/>
              <w:left w:val="nil"/>
              <w:bottom w:val="single" w:sz="4" w:space="0" w:color="auto"/>
              <w:right w:val="single" w:sz="4" w:space="0" w:color="auto"/>
            </w:tcBorders>
            <w:shd w:val="clear" w:color="000000" w:fill="FFFFFF"/>
            <w:vAlign w:val="center"/>
            <w:hideMark/>
          </w:tcPr>
          <w:p w14:paraId="1FA82AFD" w14:textId="77777777" w:rsidR="00085B46" w:rsidRPr="00085B46" w:rsidRDefault="00085B46" w:rsidP="00085B46">
            <w:pPr>
              <w:jc w:val="right"/>
              <w:rPr>
                <w:sz w:val="20"/>
              </w:rPr>
            </w:pPr>
            <w:r w:rsidRPr="00085B46">
              <w:rPr>
                <w:sz w:val="20"/>
              </w:rPr>
              <w:t>8959</w:t>
            </w:r>
          </w:p>
        </w:tc>
        <w:tc>
          <w:tcPr>
            <w:tcW w:w="851" w:type="dxa"/>
            <w:tcBorders>
              <w:top w:val="nil"/>
              <w:left w:val="nil"/>
              <w:bottom w:val="single" w:sz="4" w:space="0" w:color="auto"/>
              <w:right w:val="single" w:sz="4" w:space="0" w:color="auto"/>
            </w:tcBorders>
            <w:shd w:val="clear" w:color="000000" w:fill="FFFFFF"/>
            <w:vAlign w:val="center"/>
            <w:hideMark/>
          </w:tcPr>
          <w:p w14:paraId="1185DE0A" w14:textId="77777777" w:rsidR="00085B46" w:rsidRPr="00085B46" w:rsidRDefault="00085B46" w:rsidP="00085B46">
            <w:pPr>
              <w:jc w:val="right"/>
              <w:rPr>
                <w:sz w:val="20"/>
              </w:rPr>
            </w:pPr>
            <w:r w:rsidRPr="00085B46">
              <w:rPr>
                <w:sz w:val="20"/>
              </w:rPr>
              <w:t>8803</w:t>
            </w:r>
          </w:p>
        </w:tc>
        <w:tc>
          <w:tcPr>
            <w:tcW w:w="992" w:type="dxa"/>
            <w:tcBorders>
              <w:top w:val="nil"/>
              <w:left w:val="nil"/>
              <w:bottom w:val="single" w:sz="4" w:space="0" w:color="auto"/>
              <w:right w:val="single" w:sz="4" w:space="0" w:color="auto"/>
            </w:tcBorders>
            <w:shd w:val="clear" w:color="000000" w:fill="FFFFFF"/>
            <w:vAlign w:val="center"/>
            <w:hideMark/>
          </w:tcPr>
          <w:p w14:paraId="57A3ECF7" w14:textId="77777777" w:rsidR="00085B46" w:rsidRPr="00085B46" w:rsidRDefault="00085B46" w:rsidP="00085B46">
            <w:pPr>
              <w:jc w:val="right"/>
              <w:rPr>
                <w:sz w:val="20"/>
              </w:rPr>
            </w:pPr>
            <w:r w:rsidRPr="00085B46">
              <w:rPr>
                <w:sz w:val="20"/>
              </w:rPr>
              <w:t>8852</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46C69693" w14:textId="77777777" w:rsidR="00085B46" w:rsidRPr="00085B46" w:rsidRDefault="00085B46" w:rsidP="00085B46">
            <w:pPr>
              <w:jc w:val="right"/>
              <w:rPr>
                <w:sz w:val="20"/>
              </w:rPr>
            </w:pPr>
            <w:r w:rsidRPr="00085B46">
              <w:rPr>
                <w:sz w:val="20"/>
              </w:rPr>
              <w:t>8625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B8B4CE2" w14:textId="77777777" w:rsidR="00085B46" w:rsidRPr="00085B46" w:rsidRDefault="00085B46" w:rsidP="00085B46">
            <w:pPr>
              <w:jc w:val="right"/>
              <w:rPr>
                <w:sz w:val="20"/>
              </w:rPr>
            </w:pPr>
            <w:r w:rsidRPr="00085B46">
              <w:rPr>
                <w:sz w:val="20"/>
                <w:lang w:val="en-US"/>
              </w:rPr>
              <w:t>8437</w:t>
            </w:r>
          </w:p>
        </w:tc>
      </w:tr>
      <w:tr w:rsidR="00085B46" w:rsidRPr="00085B46" w14:paraId="0806025B" w14:textId="77777777" w:rsidTr="00085B46">
        <w:trPr>
          <w:trHeight w:val="360"/>
        </w:trPr>
        <w:tc>
          <w:tcPr>
            <w:tcW w:w="1696" w:type="dxa"/>
            <w:tcBorders>
              <w:top w:val="nil"/>
              <w:left w:val="single" w:sz="4" w:space="0" w:color="auto"/>
              <w:bottom w:val="single" w:sz="4" w:space="0" w:color="auto"/>
              <w:right w:val="single" w:sz="4" w:space="0" w:color="auto"/>
            </w:tcBorders>
            <w:shd w:val="clear" w:color="000000" w:fill="F4F4F4"/>
            <w:vAlign w:val="center"/>
            <w:hideMark/>
          </w:tcPr>
          <w:p w14:paraId="4771C357" w14:textId="77777777" w:rsidR="00085B46" w:rsidRPr="00085B46" w:rsidRDefault="00085B46" w:rsidP="00085B46">
            <w:pPr>
              <w:rPr>
                <w:sz w:val="20"/>
              </w:rPr>
            </w:pPr>
            <w:r w:rsidRPr="00085B46">
              <w:rPr>
                <w:sz w:val="20"/>
              </w:rPr>
              <w:t>Trakų r. sav.</w:t>
            </w:r>
          </w:p>
        </w:tc>
        <w:tc>
          <w:tcPr>
            <w:tcW w:w="851" w:type="dxa"/>
            <w:tcBorders>
              <w:top w:val="nil"/>
              <w:left w:val="nil"/>
              <w:bottom w:val="single" w:sz="4" w:space="0" w:color="auto"/>
              <w:right w:val="single" w:sz="4" w:space="0" w:color="auto"/>
            </w:tcBorders>
            <w:shd w:val="clear" w:color="000000" w:fill="FFFFFF"/>
            <w:vAlign w:val="center"/>
            <w:hideMark/>
          </w:tcPr>
          <w:p w14:paraId="725FC621" w14:textId="77777777" w:rsidR="00085B46" w:rsidRPr="00085B46" w:rsidRDefault="00085B46" w:rsidP="00085B46">
            <w:pPr>
              <w:jc w:val="right"/>
              <w:rPr>
                <w:sz w:val="20"/>
              </w:rPr>
            </w:pPr>
            <w:r w:rsidRPr="00085B46">
              <w:rPr>
                <w:sz w:val="20"/>
              </w:rPr>
              <w:t>15990</w:t>
            </w:r>
          </w:p>
        </w:tc>
        <w:tc>
          <w:tcPr>
            <w:tcW w:w="850" w:type="dxa"/>
            <w:tcBorders>
              <w:top w:val="nil"/>
              <w:left w:val="nil"/>
              <w:bottom w:val="single" w:sz="4" w:space="0" w:color="auto"/>
              <w:right w:val="single" w:sz="4" w:space="0" w:color="auto"/>
            </w:tcBorders>
            <w:shd w:val="clear" w:color="000000" w:fill="FFFFFF"/>
            <w:vAlign w:val="center"/>
            <w:hideMark/>
          </w:tcPr>
          <w:p w14:paraId="5F40E4E9" w14:textId="77777777" w:rsidR="00085B46" w:rsidRPr="00085B46" w:rsidRDefault="00085B46" w:rsidP="00085B46">
            <w:pPr>
              <w:jc w:val="right"/>
              <w:rPr>
                <w:sz w:val="20"/>
              </w:rPr>
            </w:pPr>
            <w:r w:rsidRPr="00085B46">
              <w:rPr>
                <w:sz w:val="20"/>
              </w:rPr>
              <w:t>15919</w:t>
            </w:r>
          </w:p>
        </w:tc>
        <w:tc>
          <w:tcPr>
            <w:tcW w:w="993" w:type="dxa"/>
            <w:tcBorders>
              <w:top w:val="nil"/>
              <w:left w:val="nil"/>
              <w:bottom w:val="single" w:sz="4" w:space="0" w:color="auto"/>
              <w:right w:val="single" w:sz="4" w:space="0" w:color="auto"/>
            </w:tcBorders>
            <w:shd w:val="clear" w:color="000000" w:fill="FFFFFF"/>
            <w:vAlign w:val="center"/>
            <w:hideMark/>
          </w:tcPr>
          <w:p w14:paraId="579AA179" w14:textId="77777777" w:rsidR="00085B46" w:rsidRPr="00085B46" w:rsidRDefault="00085B46" w:rsidP="00085B46">
            <w:pPr>
              <w:jc w:val="right"/>
              <w:rPr>
                <w:sz w:val="20"/>
              </w:rPr>
            </w:pPr>
            <w:r w:rsidRPr="00085B46">
              <w:rPr>
                <w:sz w:val="20"/>
              </w:rPr>
              <w:t>15921</w:t>
            </w:r>
          </w:p>
        </w:tc>
        <w:tc>
          <w:tcPr>
            <w:tcW w:w="992" w:type="dxa"/>
            <w:tcBorders>
              <w:top w:val="nil"/>
              <w:left w:val="nil"/>
              <w:bottom w:val="single" w:sz="4" w:space="0" w:color="auto"/>
              <w:right w:val="single" w:sz="4" w:space="0" w:color="auto"/>
            </w:tcBorders>
            <w:shd w:val="clear" w:color="000000" w:fill="FFFFFF"/>
            <w:vAlign w:val="center"/>
            <w:hideMark/>
          </w:tcPr>
          <w:p w14:paraId="62318F33" w14:textId="77777777" w:rsidR="00085B46" w:rsidRPr="00085B46" w:rsidRDefault="00085B46" w:rsidP="00085B46">
            <w:pPr>
              <w:jc w:val="right"/>
              <w:rPr>
                <w:sz w:val="20"/>
              </w:rPr>
            </w:pPr>
            <w:r w:rsidRPr="00085B46">
              <w:rPr>
                <w:sz w:val="20"/>
              </w:rPr>
              <w:t>15999</w:t>
            </w:r>
          </w:p>
        </w:tc>
        <w:tc>
          <w:tcPr>
            <w:tcW w:w="850" w:type="dxa"/>
            <w:tcBorders>
              <w:top w:val="nil"/>
              <w:left w:val="nil"/>
              <w:bottom w:val="single" w:sz="4" w:space="0" w:color="auto"/>
              <w:right w:val="single" w:sz="4" w:space="0" w:color="auto"/>
            </w:tcBorders>
            <w:shd w:val="clear" w:color="000000" w:fill="FFFFFF"/>
            <w:vAlign w:val="center"/>
            <w:hideMark/>
          </w:tcPr>
          <w:p w14:paraId="224F751D" w14:textId="77777777" w:rsidR="00085B46" w:rsidRPr="00085B46" w:rsidRDefault="00085B46" w:rsidP="00085B46">
            <w:pPr>
              <w:jc w:val="right"/>
              <w:rPr>
                <w:sz w:val="20"/>
              </w:rPr>
            </w:pPr>
            <w:r w:rsidRPr="00085B46">
              <w:rPr>
                <w:sz w:val="20"/>
              </w:rPr>
              <w:t>16235</w:t>
            </w:r>
          </w:p>
        </w:tc>
        <w:tc>
          <w:tcPr>
            <w:tcW w:w="851" w:type="dxa"/>
            <w:tcBorders>
              <w:top w:val="nil"/>
              <w:left w:val="nil"/>
              <w:bottom w:val="single" w:sz="4" w:space="0" w:color="auto"/>
              <w:right w:val="single" w:sz="4" w:space="0" w:color="auto"/>
            </w:tcBorders>
            <w:shd w:val="clear" w:color="000000" w:fill="FFFFFF"/>
            <w:vAlign w:val="center"/>
            <w:hideMark/>
          </w:tcPr>
          <w:p w14:paraId="5D4CAE5A" w14:textId="77777777" w:rsidR="00085B46" w:rsidRPr="00085B46" w:rsidRDefault="00085B46" w:rsidP="00085B46">
            <w:pPr>
              <w:jc w:val="right"/>
              <w:rPr>
                <w:sz w:val="20"/>
              </w:rPr>
            </w:pPr>
            <w:r w:rsidRPr="00085B46">
              <w:rPr>
                <w:sz w:val="20"/>
              </w:rPr>
              <w:t>16381</w:t>
            </w:r>
          </w:p>
        </w:tc>
        <w:tc>
          <w:tcPr>
            <w:tcW w:w="992" w:type="dxa"/>
            <w:tcBorders>
              <w:top w:val="nil"/>
              <w:left w:val="nil"/>
              <w:bottom w:val="single" w:sz="4" w:space="0" w:color="auto"/>
              <w:right w:val="single" w:sz="4" w:space="0" w:color="auto"/>
            </w:tcBorders>
            <w:shd w:val="clear" w:color="000000" w:fill="FFFFFF"/>
            <w:vAlign w:val="center"/>
            <w:hideMark/>
          </w:tcPr>
          <w:p w14:paraId="61C9A436" w14:textId="77777777" w:rsidR="00085B46" w:rsidRPr="00085B46" w:rsidRDefault="00085B46" w:rsidP="00085B46">
            <w:pPr>
              <w:jc w:val="right"/>
              <w:rPr>
                <w:sz w:val="20"/>
              </w:rPr>
            </w:pPr>
            <w:r w:rsidRPr="00085B46">
              <w:rPr>
                <w:sz w:val="20"/>
              </w:rPr>
              <w:t>14918</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FAD8C94" w14:textId="77777777" w:rsidR="00085B46" w:rsidRPr="00085B46" w:rsidRDefault="00085B46" w:rsidP="00085B46">
            <w:pPr>
              <w:jc w:val="right"/>
              <w:rPr>
                <w:sz w:val="20"/>
              </w:rPr>
            </w:pPr>
            <w:r w:rsidRPr="00085B46">
              <w:rPr>
                <w:sz w:val="20"/>
              </w:rPr>
              <w:t>15339</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FF6BEE5" w14:textId="77777777" w:rsidR="00085B46" w:rsidRPr="00085B46" w:rsidRDefault="00085B46" w:rsidP="00085B46">
            <w:pPr>
              <w:jc w:val="right"/>
              <w:rPr>
                <w:sz w:val="20"/>
              </w:rPr>
            </w:pPr>
            <w:r w:rsidRPr="00085B46">
              <w:rPr>
                <w:sz w:val="20"/>
                <w:lang w:val="en-US"/>
              </w:rPr>
              <w:t>15902</w:t>
            </w:r>
          </w:p>
        </w:tc>
      </w:tr>
      <w:tr w:rsidR="00085B46" w:rsidRPr="00085B46" w14:paraId="4038CE01" w14:textId="77777777" w:rsidTr="00085B46">
        <w:trPr>
          <w:trHeight w:val="360"/>
        </w:trPr>
        <w:tc>
          <w:tcPr>
            <w:tcW w:w="1696" w:type="dxa"/>
            <w:tcBorders>
              <w:top w:val="nil"/>
              <w:left w:val="single" w:sz="4" w:space="0" w:color="auto"/>
              <w:bottom w:val="single" w:sz="4" w:space="0" w:color="auto"/>
              <w:right w:val="single" w:sz="4" w:space="0" w:color="auto"/>
            </w:tcBorders>
            <w:shd w:val="clear" w:color="000000" w:fill="F4F4F4"/>
            <w:vAlign w:val="center"/>
            <w:hideMark/>
          </w:tcPr>
          <w:p w14:paraId="69950225" w14:textId="77777777" w:rsidR="00085B46" w:rsidRPr="00085B46" w:rsidRDefault="00085B46" w:rsidP="00085B46">
            <w:pPr>
              <w:rPr>
                <w:sz w:val="20"/>
              </w:rPr>
            </w:pPr>
            <w:r w:rsidRPr="00085B46">
              <w:rPr>
                <w:sz w:val="20"/>
              </w:rPr>
              <w:t>Ukmergės r. sav.</w:t>
            </w:r>
          </w:p>
        </w:tc>
        <w:tc>
          <w:tcPr>
            <w:tcW w:w="851" w:type="dxa"/>
            <w:tcBorders>
              <w:top w:val="nil"/>
              <w:left w:val="nil"/>
              <w:bottom w:val="single" w:sz="4" w:space="0" w:color="auto"/>
              <w:right w:val="single" w:sz="4" w:space="0" w:color="auto"/>
            </w:tcBorders>
            <w:shd w:val="clear" w:color="000000" w:fill="FFFFFF"/>
            <w:vAlign w:val="center"/>
            <w:hideMark/>
          </w:tcPr>
          <w:p w14:paraId="14804246" w14:textId="77777777" w:rsidR="00085B46" w:rsidRPr="00085B46" w:rsidRDefault="00085B46" w:rsidP="00085B46">
            <w:pPr>
              <w:jc w:val="right"/>
              <w:rPr>
                <w:sz w:val="20"/>
              </w:rPr>
            </w:pPr>
            <w:r w:rsidRPr="00085B46">
              <w:rPr>
                <w:sz w:val="20"/>
              </w:rPr>
              <w:t>14675</w:t>
            </w:r>
          </w:p>
        </w:tc>
        <w:tc>
          <w:tcPr>
            <w:tcW w:w="850" w:type="dxa"/>
            <w:tcBorders>
              <w:top w:val="nil"/>
              <w:left w:val="nil"/>
              <w:bottom w:val="single" w:sz="4" w:space="0" w:color="auto"/>
              <w:right w:val="single" w:sz="4" w:space="0" w:color="auto"/>
            </w:tcBorders>
            <w:shd w:val="clear" w:color="000000" w:fill="FFFFFF"/>
            <w:vAlign w:val="center"/>
            <w:hideMark/>
          </w:tcPr>
          <w:p w14:paraId="177B4270" w14:textId="77777777" w:rsidR="00085B46" w:rsidRPr="00085B46" w:rsidRDefault="00085B46" w:rsidP="00085B46">
            <w:pPr>
              <w:jc w:val="right"/>
              <w:rPr>
                <w:sz w:val="20"/>
              </w:rPr>
            </w:pPr>
            <w:r w:rsidRPr="00085B46">
              <w:rPr>
                <w:sz w:val="20"/>
              </w:rPr>
              <w:t>14341</w:t>
            </w:r>
          </w:p>
        </w:tc>
        <w:tc>
          <w:tcPr>
            <w:tcW w:w="993" w:type="dxa"/>
            <w:tcBorders>
              <w:top w:val="nil"/>
              <w:left w:val="nil"/>
              <w:bottom w:val="single" w:sz="4" w:space="0" w:color="auto"/>
              <w:right w:val="single" w:sz="4" w:space="0" w:color="auto"/>
            </w:tcBorders>
            <w:shd w:val="clear" w:color="000000" w:fill="FFFFFF"/>
            <w:vAlign w:val="center"/>
            <w:hideMark/>
          </w:tcPr>
          <w:p w14:paraId="6EB06F58" w14:textId="77777777" w:rsidR="00085B46" w:rsidRPr="00085B46" w:rsidRDefault="00085B46" w:rsidP="00085B46">
            <w:pPr>
              <w:jc w:val="right"/>
              <w:rPr>
                <w:sz w:val="20"/>
              </w:rPr>
            </w:pPr>
            <w:r w:rsidRPr="00085B46">
              <w:rPr>
                <w:sz w:val="20"/>
              </w:rPr>
              <w:t>14133</w:t>
            </w:r>
          </w:p>
        </w:tc>
        <w:tc>
          <w:tcPr>
            <w:tcW w:w="992" w:type="dxa"/>
            <w:tcBorders>
              <w:top w:val="nil"/>
              <w:left w:val="nil"/>
              <w:bottom w:val="single" w:sz="4" w:space="0" w:color="auto"/>
              <w:right w:val="single" w:sz="4" w:space="0" w:color="auto"/>
            </w:tcBorders>
            <w:shd w:val="clear" w:color="000000" w:fill="FFFFFF"/>
            <w:vAlign w:val="center"/>
            <w:hideMark/>
          </w:tcPr>
          <w:p w14:paraId="01AC66B4" w14:textId="77777777" w:rsidR="00085B46" w:rsidRPr="00085B46" w:rsidRDefault="00085B46" w:rsidP="00085B46">
            <w:pPr>
              <w:jc w:val="right"/>
              <w:rPr>
                <w:sz w:val="20"/>
              </w:rPr>
            </w:pPr>
            <w:r w:rsidRPr="00085B46">
              <w:rPr>
                <w:sz w:val="20"/>
              </w:rPr>
              <w:t>13806</w:t>
            </w:r>
          </w:p>
        </w:tc>
        <w:tc>
          <w:tcPr>
            <w:tcW w:w="850" w:type="dxa"/>
            <w:tcBorders>
              <w:top w:val="nil"/>
              <w:left w:val="nil"/>
              <w:bottom w:val="single" w:sz="4" w:space="0" w:color="auto"/>
              <w:right w:val="single" w:sz="4" w:space="0" w:color="auto"/>
            </w:tcBorders>
            <w:shd w:val="clear" w:color="000000" w:fill="FFFFFF"/>
            <w:vAlign w:val="center"/>
            <w:hideMark/>
          </w:tcPr>
          <w:p w14:paraId="4DECB1E0" w14:textId="77777777" w:rsidR="00085B46" w:rsidRPr="00085B46" w:rsidRDefault="00085B46" w:rsidP="00085B46">
            <w:pPr>
              <w:jc w:val="right"/>
              <w:rPr>
                <w:sz w:val="20"/>
              </w:rPr>
            </w:pPr>
            <w:r w:rsidRPr="00085B46">
              <w:rPr>
                <w:sz w:val="20"/>
              </w:rPr>
              <w:t>13532</w:t>
            </w:r>
          </w:p>
        </w:tc>
        <w:tc>
          <w:tcPr>
            <w:tcW w:w="851" w:type="dxa"/>
            <w:tcBorders>
              <w:top w:val="nil"/>
              <w:left w:val="nil"/>
              <w:bottom w:val="single" w:sz="4" w:space="0" w:color="auto"/>
              <w:right w:val="single" w:sz="4" w:space="0" w:color="auto"/>
            </w:tcBorders>
            <w:shd w:val="clear" w:color="000000" w:fill="FFFFFF"/>
            <w:vAlign w:val="center"/>
            <w:hideMark/>
          </w:tcPr>
          <w:p w14:paraId="0C70B7D8" w14:textId="77777777" w:rsidR="00085B46" w:rsidRPr="00085B46" w:rsidRDefault="00085B46" w:rsidP="00085B46">
            <w:pPr>
              <w:jc w:val="right"/>
              <w:rPr>
                <w:sz w:val="20"/>
              </w:rPr>
            </w:pPr>
            <w:r w:rsidRPr="00085B46">
              <w:rPr>
                <w:sz w:val="20"/>
              </w:rPr>
              <w:t>13328</w:t>
            </w:r>
          </w:p>
        </w:tc>
        <w:tc>
          <w:tcPr>
            <w:tcW w:w="992" w:type="dxa"/>
            <w:tcBorders>
              <w:top w:val="nil"/>
              <w:left w:val="nil"/>
              <w:bottom w:val="single" w:sz="4" w:space="0" w:color="auto"/>
              <w:right w:val="single" w:sz="4" w:space="0" w:color="auto"/>
            </w:tcBorders>
            <w:shd w:val="clear" w:color="000000" w:fill="FFFFFF"/>
            <w:vAlign w:val="center"/>
            <w:hideMark/>
          </w:tcPr>
          <w:p w14:paraId="5B499F4D" w14:textId="77777777" w:rsidR="00085B46" w:rsidRPr="00085B46" w:rsidRDefault="00085B46" w:rsidP="00085B46">
            <w:pPr>
              <w:jc w:val="right"/>
              <w:rPr>
                <w:sz w:val="20"/>
              </w:rPr>
            </w:pPr>
            <w:r w:rsidRPr="00085B46">
              <w:rPr>
                <w:sz w:val="20"/>
              </w:rPr>
              <w:t>13295</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27131E7" w14:textId="77777777" w:rsidR="00085B46" w:rsidRPr="00085B46" w:rsidRDefault="00085B46" w:rsidP="00085B46">
            <w:pPr>
              <w:jc w:val="right"/>
              <w:rPr>
                <w:sz w:val="20"/>
              </w:rPr>
            </w:pPr>
            <w:r w:rsidRPr="00085B46">
              <w:rPr>
                <w:sz w:val="20"/>
              </w:rPr>
              <w:t>13113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B943818" w14:textId="77777777" w:rsidR="00085B46" w:rsidRPr="00085B46" w:rsidRDefault="00085B46" w:rsidP="00085B46">
            <w:pPr>
              <w:jc w:val="right"/>
              <w:rPr>
                <w:sz w:val="20"/>
              </w:rPr>
            </w:pPr>
            <w:r w:rsidRPr="00085B46">
              <w:rPr>
                <w:sz w:val="20"/>
                <w:lang w:val="en-US"/>
              </w:rPr>
              <w:t>12990</w:t>
            </w:r>
          </w:p>
        </w:tc>
      </w:tr>
      <w:tr w:rsidR="00085B46" w:rsidRPr="00085B46" w14:paraId="096D3D76" w14:textId="77777777" w:rsidTr="00085B46">
        <w:trPr>
          <w:trHeight w:val="360"/>
        </w:trPr>
        <w:tc>
          <w:tcPr>
            <w:tcW w:w="1696" w:type="dxa"/>
            <w:tcBorders>
              <w:top w:val="nil"/>
              <w:left w:val="single" w:sz="4" w:space="0" w:color="auto"/>
              <w:bottom w:val="single" w:sz="4" w:space="0" w:color="auto"/>
              <w:right w:val="single" w:sz="4" w:space="0" w:color="auto"/>
            </w:tcBorders>
            <w:shd w:val="clear" w:color="000000" w:fill="F4F4F4"/>
            <w:vAlign w:val="center"/>
            <w:hideMark/>
          </w:tcPr>
          <w:p w14:paraId="5E43DBAC" w14:textId="77777777" w:rsidR="00085B46" w:rsidRPr="00085B46" w:rsidRDefault="00085B46" w:rsidP="00085B46">
            <w:pPr>
              <w:rPr>
                <w:sz w:val="20"/>
              </w:rPr>
            </w:pPr>
            <w:r w:rsidRPr="00085B46">
              <w:rPr>
                <w:sz w:val="20"/>
              </w:rPr>
              <w:t>Vilniaus r. sav.</w:t>
            </w:r>
          </w:p>
        </w:tc>
        <w:tc>
          <w:tcPr>
            <w:tcW w:w="851" w:type="dxa"/>
            <w:tcBorders>
              <w:top w:val="nil"/>
              <w:left w:val="nil"/>
              <w:bottom w:val="single" w:sz="4" w:space="0" w:color="auto"/>
              <w:right w:val="single" w:sz="4" w:space="0" w:color="auto"/>
            </w:tcBorders>
            <w:shd w:val="clear" w:color="000000" w:fill="FFFFFF"/>
            <w:vAlign w:val="center"/>
            <w:hideMark/>
          </w:tcPr>
          <w:p w14:paraId="6C4F311F" w14:textId="77777777" w:rsidR="00085B46" w:rsidRPr="00085B46" w:rsidRDefault="00085B46" w:rsidP="00085B46">
            <w:pPr>
              <w:jc w:val="right"/>
              <w:rPr>
                <w:sz w:val="20"/>
              </w:rPr>
            </w:pPr>
            <w:r w:rsidRPr="00085B46">
              <w:rPr>
                <w:sz w:val="20"/>
              </w:rPr>
              <w:t>90754</w:t>
            </w:r>
          </w:p>
        </w:tc>
        <w:tc>
          <w:tcPr>
            <w:tcW w:w="850" w:type="dxa"/>
            <w:tcBorders>
              <w:top w:val="nil"/>
              <w:left w:val="nil"/>
              <w:bottom w:val="single" w:sz="4" w:space="0" w:color="auto"/>
              <w:right w:val="single" w:sz="4" w:space="0" w:color="auto"/>
            </w:tcBorders>
            <w:shd w:val="clear" w:color="000000" w:fill="FFFFFF"/>
            <w:vAlign w:val="center"/>
            <w:hideMark/>
          </w:tcPr>
          <w:p w14:paraId="351C51B9" w14:textId="77777777" w:rsidR="00085B46" w:rsidRPr="00085B46" w:rsidRDefault="00085B46" w:rsidP="00085B46">
            <w:pPr>
              <w:jc w:val="right"/>
              <w:rPr>
                <w:sz w:val="20"/>
              </w:rPr>
            </w:pPr>
            <w:r w:rsidRPr="00085B46">
              <w:rPr>
                <w:sz w:val="20"/>
              </w:rPr>
              <w:t>90444</w:t>
            </w:r>
          </w:p>
        </w:tc>
        <w:tc>
          <w:tcPr>
            <w:tcW w:w="993" w:type="dxa"/>
            <w:tcBorders>
              <w:top w:val="nil"/>
              <w:left w:val="nil"/>
              <w:bottom w:val="single" w:sz="4" w:space="0" w:color="auto"/>
              <w:right w:val="single" w:sz="4" w:space="0" w:color="auto"/>
            </w:tcBorders>
            <w:shd w:val="clear" w:color="000000" w:fill="FFFFFF"/>
            <w:vAlign w:val="center"/>
            <w:hideMark/>
          </w:tcPr>
          <w:p w14:paraId="1A77E992" w14:textId="77777777" w:rsidR="00085B46" w:rsidRPr="00085B46" w:rsidRDefault="00085B46" w:rsidP="00085B46">
            <w:pPr>
              <w:jc w:val="right"/>
              <w:rPr>
                <w:sz w:val="20"/>
              </w:rPr>
            </w:pPr>
            <w:r w:rsidRPr="00085B46">
              <w:rPr>
                <w:sz w:val="20"/>
              </w:rPr>
              <w:t>91263</w:t>
            </w:r>
          </w:p>
        </w:tc>
        <w:tc>
          <w:tcPr>
            <w:tcW w:w="992" w:type="dxa"/>
            <w:tcBorders>
              <w:top w:val="nil"/>
              <w:left w:val="nil"/>
              <w:bottom w:val="single" w:sz="4" w:space="0" w:color="auto"/>
              <w:right w:val="single" w:sz="4" w:space="0" w:color="auto"/>
            </w:tcBorders>
            <w:shd w:val="clear" w:color="000000" w:fill="FFFFFF"/>
            <w:vAlign w:val="center"/>
            <w:hideMark/>
          </w:tcPr>
          <w:p w14:paraId="054844D5" w14:textId="77777777" w:rsidR="00085B46" w:rsidRPr="00085B46" w:rsidRDefault="00085B46" w:rsidP="00085B46">
            <w:pPr>
              <w:jc w:val="right"/>
              <w:rPr>
                <w:sz w:val="20"/>
              </w:rPr>
            </w:pPr>
            <w:r w:rsidRPr="00085B46">
              <w:rPr>
                <w:sz w:val="20"/>
              </w:rPr>
              <w:t>91961</w:t>
            </w:r>
          </w:p>
        </w:tc>
        <w:tc>
          <w:tcPr>
            <w:tcW w:w="850" w:type="dxa"/>
            <w:tcBorders>
              <w:top w:val="nil"/>
              <w:left w:val="nil"/>
              <w:bottom w:val="single" w:sz="4" w:space="0" w:color="auto"/>
              <w:right w:val="single" w:sz="4" w:space="0" w:color="auto"/>
            </w:tcBorders>
            <w:shd w:val="clear" w:color="000000" w:fill="FFFFFF"/>
            <w:vAlign w:val="center"/>
            <w:hideMark/>
          </w:tcPr>
          <w:p w14:paraId="40855B19" w14:textId="77777777" w:rsidR="00085B46" w:rsidRPr="00085B46" w:rsidRDefault="00085B46" w:rsidP="00085B46">
            <w:pPr>
              <w:jc w:val="right"/>
              <w:rPr>
                <w:sz w:val="20"/>
              </w:rPr>
            </w:pPr>
            <w:r w:rsidRPr="00085B46">
              <w:rPr>
                <w:sz w:val="20"/>
              </w:rPr>
              <w:t>93909</w:t>
            </w:r>
          </w:p>
        </w:tc>
        <w:tc>
          <w:tcPr>
            <w:tcW w:w="851" w:type="dxa"/>
            <w:tcBorders>
              <w:top w:val="nil"/>
              <w:left w:val="nil"/>
              <w:bottom w:val="single" w:sz="4" w:space="0" w:color="auto"/>
              <w:right w:val="single" w:sz="4" w:space="0" w:color="auto"/>
            </w:tcBorders>
            <w:shd w:val="clear" w:color="000000" w:fill="FFFFFF"/>
            <w:vAlign w:val="center"/>
            <w:hideMark/>
          </w:tcPr>
          <w:p w14:paraId="57049F01" w14:textId="77777777" w:rsidR="00085B46" w:rsidRPr="00085B46" w:rsidRDefault="00085B46" w:rsidP="00085B46">
            <w:pPr>
              <w:jc w:val="right"/>
              <w:rPr>
                <w:sz w:val="20"/>
              </w:rPr>
            </w:pPr>
            <w:r w:rsidRPr="00085B46">
              <w:rPr>
                <w:sz w:val="20"/>
              </w:rPr>
              <w:t>95653</w:t>
            </w:r>
          </w:p>
        </w:tc>
        <w:tc>
          <w:tcPr>
            <w:tcW w:w="992" w:type="dxa"/>
            <w:tcBorders>
              <w:top w:val="nil"/>
              <w:left w:val="nil"/>
              <w:bottom w:val="single" w:sz="4" w:space="0" w:color="auto"/>
              <w:right w:val="single" w:sz="4" w:space="0" w:color="auto"/>
            </w:tcBorders>
            <w:shd w:val="clear" w:color="000000" w:fill="FFFFFF"/>
            <w:vAlign w:val="center"/>
            <w:hideMark/>
          </w:tcPr>
          <w:p w14:paraId="6754C9CB" w14:textId="77777777" w:rsidR="00085B46" w:rsidRPr="00085B46" w:rsidRDefault="00085B46" w:rsidP="00085B46">
            <w:pPr>
              <w:jc w:val="right"/>
              <w:rPr>
                <w:sz w:val="20"/>
              </w:rPr>
            </w:pPr>
            <w:r w:rsidRPr="00085B46">
              <w:rPr>
                <w:sz w:val="20"/>
              </w:rPr>
              <w:t>91464</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ACE682F" w14:textId="77777777" w:rsidR="00085B46" w:rsidRPr="00085B46" w:rsidRDefault="00085B46" w:rsidP="00085B46">
            <w:pPr>
              <w:jc w:val="right"/>
              <w:rPr>
                <w:sz w:val="20"/>
              </w:rPr>
            </w:pPr>
            <w:r w:rsidRPr="00085B46">
              <w:rPr>
                <w:sz w:val="20"/>
              </w:rPr>
              <w:t>93241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B7F9B15" w14:textId="77777777" w:rsidR="00085B46" w:rsidRPr="00085B46" w:rsidRDefault="00085B46" w:rsidP="00085B46">
            <w:pPr>
              <w:jc w:val="right"/>
              <w:rPr>
                <w:sz w:val="20"/>
              </w:rPr>
            </w:pPr>
            <w:r w:rsidRPr="00085B46">
              <w:rPr>
                <w:sz w:val="20"/>
                <w:lang w:val="en-US"/>
              </w:rPr>
              <w:t>97361</w:t>
            </w:r>
          </w:p>
        </w:tc>
      </w:tr>
    </w:tbl>
    <w:p w14:paraId="3EDBA09F" w14:textId="77777777" w:rsidR="00DB02FB" w:rsidRPr="00073C38" w:rsidRDefault="00DB02FB" w:rsidP="00DB02FB">
      <w:pPr>
        <w:jc w:val="both"/>
        <w:rPr>
          <w:i/>
          <w:iCs/>
          <w:sz w:val="20"/>
        </w:rPr>
      </w:pPr>
      <w:r w:rsidRPr="00073C38">
        <w:rPr>
          <w:i/>
          <w:iCs/>
          <w:sz w:val="20"/>
        </w:rPr>
        <w:t xml:space="preserve">Šaltinis: Oficialios statistikos portalas. Prieigą per internetą: </w:t>
      </w:r>
      <w:r w:rsidR="00C31E18">
        <w:fldChar w:fldCharType="begin"/>
      </w:r>
      <w:r w:rsidR="00C31E18">
        <w:instrText>HYPERLINK "https://osp.stat.gov.lt/lt/statistiniu-rodikliu-analize?hash=dfe5fe49-ac59-4ba4-96d6-a60f2a9e12f9" \l "/"</w:instrText>
      </w:r>
      <w:r w:rsidR="00C31E18">
        <w:fldChar w:fldCharType="separate"/>
      </w:r>
      <w:r w:rsidRPr="00300603">
        <w:rPr>
          <w:i/>
          <w:iCs/>
          <w:sz w:val="20"/>
        </w:rPr>
        <w:t>https://osp.stat.gov.lt/lt/statistiniu-rodikliu-analize?hash=dfe5fe49-ac59-4ba4-96d6-a60f2a9e12f9#/</w:t>
      </w:r>
      <w:r w:rsidR="00C31E18">
        <w:rPr>
          <w:i/>
          <w:iCs/>
          <w:sz w:val="20"/>
        </w:rPr>
        <w:fldChar w:fldCharType="end"/>
      </w:r>
      <w:r w:rsidRPr="00300603">
        <w:rPr>
          <w:i/>
          <w:iCs/>
          <w:sz w:val="20"/>
        </w:rPr>
        <w:t xml:space="preserve">. </w:t>
      </w:r>
    </w:p>
    <w:p w14:paraId="0AADDBEA" w14:textId="77777777" w:rsidR="001613A6" w:rsidRDefault="001613A6" w:rsidP="004A427F">
      <w:pPr>
        <w:rPr>
          <w:i/>
          <w:iCs/>
          <w:sz w:val="20"/>
        </w:rPr>
      </w:pPr>
    </w:p>
    <w:p w14:paraId="4ADA65EA" w14:textId="77777777" w:rsidR="00F84824" w:rsidRDefault="00F84824" w:rsidP="00085B46">
      <w:pPr>
        <w:jc w:val="center"/>
        <w:rPr>
          <w:b/>
          <w:bCs/>
        </w:rPr>
      </w:pPr>
    </w:p>
    <w:p w14:paraId="3784ADE8" w14:textId="77777777" w:rsidR="00F84824" w:rsidRDefault="00F84824" w:rsidP="00085B46">
      <w:pPr>
        <w:jc w:val="center"/>
        <w:rPr>
          <w:b/>
          <w:bCs/>
        </w:rPr>
      </w:pPr>
    </w:p>
    <w:p w14:paraId="78106655" w14:textId="77777777" w:rsidR="00085B46" w:rsidRDefault="001613A6" w:rsidP="00085B46">
      <w:pPr>
        <w:jc w:val="center"/>
        <w:rPr>
          <w:b/>
          <w:bCs/>
        </w:rPr>
      </w:pPr>
      <w:r>
        <w:rPr>
          <w:b/>
          <w:bCs/>
        </w:rPr>
        <w:t xml:space="preserve">1.5.1 </w:t>
      </w:r>
      <w:r w:rsidR="00085B46" w:rsidRPr="00E41D8B">
        <w:rPr>
          <w:b/>
          <w:bCs/>
        </w:rPr>
        <w:t xml:space="preserve">pav. </w:t>
      </w:r>
      <w:r w:rsidR="00085B46">
        <w:rPr>
          <w:b/>
          <w:bCs/>
        </w:rPr>
        <w:t xml:space="preserve">Vidutinis metinis nuolatinių kaimo gyventojų skaičiaus kitimas </w:t>
      </w:r>
    </w:p>
    <w:p w14:paraId="2832CEE8" w14:textId="77777777" w:rsidR="00085B46" w:rsidRDefault="002D639C" w:rsidP="00CC6E0C">
      <w:pPr>
        <w:rPr>
          <w:b/>
          <w:bCs/>
          <w:i/>
          <w:iCs/>
        </w:rPr>
      </w:pPr>
      <w:r w:rsidRPr="006B4BF4">
        <w:rPr>
          <w:noProof/>
        </w:rPr>
        <w:drawing>
          <wp:inline distT="0" distB="0" distL="0" distR="0" wp14:anchorId="13A5097E" wp14:editId="3D69D621">
            <wp:extent cx="6347460" cy="3749040"/>
            <wp:effectExtent l="0" t="0" r="15240" b="3810"/>
            <wp:docPr id="884154201" name="Diagrama 1">
              <a:extLst xmlns:a="http://schemas.openxmlformats.org/drawingml/2006/main">
                <a:ext uri="{FF2B5EF4-FFF2-40B4-BE49-F238E27FC236}">
                  <a16:creationId xmlns:a16="http://schemas.microsoft.com/office/drawing/2014/main" id="{F228BDB8-ABA3-B285-A4A2-AE5844E71A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0384FDB" w14:textId="77777777" w:rsidR="00085B46" w:rsidRDefault="00085B46" w:rsidP="00CC6E0C">
      <w:pPr>
        <w:rPr>
          <w:b/>
          <w:bCs/>
          <w:i/>
          <w:iCs/>
        </w:rPr>
      </w:pPr>
    </w:p>
    <w:p w14:paraId="4B5C5987" w14:textId="77777777" w:rsidR="00DC0862" w:rsidRPr="00DC0862" w:rsidRDefault="00DC0862" w:rsidP="00B65933">
      <w:pPr>
        <w:jc w:val="both"/>
      </w:pPr>
      <w:r w:rsidRPr="00DC0862">
        <w:t>Integruotas demografinę situaciją ir jos perspektyvas</w:t>
      </w:r>
      <w:r w:rsidR="005361F0">
        <w:t xml:space="preserve"> t. y. populiacijos senėjimą</w:t>
      </w:r>
      <w:r w:rsidRPr="00DC0862">
        <w:t xml:space="preserve"> ats</w:t>
      </w:r>
      <w:r>
        <w:t>k</w:t>
      </w:r>
      <w:r w:rsidRPr="00DC0862">
        <w:t>leidžiantis demografin</w:t>
      </w:r>
      <w:r>
        <w:t>ė</w:t>
      </w:r>
      <w:r w:rsidRPr="00DC0862">
        <w:t>s senatv</w:t>
      </w:r>
      <w:r>
        <w:t>ė</w:t>
      </w:r>
      <w:r w:rsidRPr="00DC0862">
        <w:t>s koeficientas rodo, kad Širvintų r. sav. 100 vaikų  iki 15 metų amžiaus tenka 157  pagyvenę (65 metų ir vyresnio amžiaus) asmenys. Šiuo požiūriu blogesnė situacija Vilniaus apskrityje yra tik Švenčionių ir Ukmergės r. sav.</w:t>
      </w:r>
      <w:r>
        <w:t xml:space="preserve"> (1.5.2 pav.)</w:t>
      </w:r>
      <w:r w:rsidR="00EB3340">
        <w:t xml:space="preserve">. </w:t>
      </w:r>
      <w:r w:rsidR="0041757E">
        <w:t>Teigiama yra tai, kad</w:t>
      </w:r>
      <w:r w:rsidR="00EB3340">
        <w:t xml:space="preserve"> šis koeficientas Širvintų r. sav. turi tendenciją mažėti, nes 2019 m. jo skaitinė reikšmė siekė 164</w:t>
      </w:r>
      <w:r w:rsidR="001D0DE6">
        <w:t xml:space="preserve"> </w:t>
      </w:r>
      <w:r w:rsidR="001D0DE6" w:rsidRPr="00EC13D3">
        <w:rPr>
          <w:b/>
          <w:bCs/>
          <w:color w:val="FF0000"/>
        </w:rPr>
        <w:t>(R1</w:t>
      </w:r>
      <w:r w:rsidR="001D0DE6">
        <w:rPr>
          <w:b/>
          <w:bCs/>
          <w:color w:val="FF0000"/>
        </w:rPr>
        <w:t>2</w:t>
      </w:r>
      <w:r w:rsidR="001D0DE6" w:rsidRPr="00EC13D3">
        <w:rPr>
          <w:b/>
          <w:bCs/>
          <w:color w:val="FF0000"/>
        </w:rPr>
        <w:t>)</w:t>
      </w:r>
      <w:r w:rsidR="00EB3340">
        <w:t xml:space="preserve">. </w:t>
      </w:r>
      <w:r w:rsidRPr="00DC0862">
        <w:t xml:space="preserve">  </w:t>
      </w:r>
    </w:p>
    <w:p w14:paraId="30E36922" w14:textId="77777777" w:rsidR="00085B46" w:rsidRDefault="00085B46" w:rsidP="00CC6E0C">
      <w:pPr>
        <w:rPr>
          <w:b/>
          <w:bCs/>
          <w:i/>
          <w:iCs/>
        </w:rPr>
      </w:pPr>
    </w:p>
    <w:p w14:paraId="1F451612" w14:textId="77777777" w:rsidR="00F84824" w:rsidRDefault="00F84824" w:rsidP="00BA5502">
      <w:pPr>
        <w:jc w:val="center"/>
        <w:rPr>
          <w:b/>
          <w:bCs/>
        </w:rPr>
      </w:pPr>
    </w:p>
    <w:p w14:paraId="386C666A" w14:textId="77777777" w:rsidR="00F84824" w:rsidRDefault="00F84824" w:rsidP="00150225">
      <w:pPr>
        <w:rPr>
          <w:b/>
          <w:bCs/>
        </w:rPr>
      </w:pPr>
    </w:p>
    <w:p w14:paraId="31A1BAFD" w14:textId="77777777" w:rsidR="00F84824" w:rsidRDefault="00F84824" w:rsidP="00150225">
      <w:pPr>
        <w:rPr>
          <w:b/>
          <w:bCs/>
        </w:rPr>
      </w:pPr>
    </w:p>
    <w:p w14:paraId="248F4485" w14:textId="77777777" w:rsidR="00F84824" w:rsidRDefault="00F84824" w:rsidP="00BA5502">
      <w:pPr>
        <w:jc w:val="center"/>
        <w:rPr>
          <w:b/>
          <w:bCs/>
        </w:rPr>
      </w:pPr>
    </w:p>
    <w:p w14:paraId="2744562B" w14:textId="77777777" w:rsidR="00BA5502" w:rsidRDefault="00BA5502" w:rsidP="00BA5502">
      <w:pPr>
        <w:jc w:val="center"/>
      </w:pPr>
      <w:r>
        <w:rPr>
          <w:b/>
          <w:bCs/>
        </w:rPr>
        <w:lastRenderedPageBreak/>
        <w:t xml:space="preserve">1.5.2 </w:t>
      </w:r>
      <w:r w:rsidRPr="00E41D8B">
        <w:rPr>
          <w:b/>
          <w:bCs/>
        </w:rPr>
        <w:t xml:space="preserve">pav. </w:t>
      </w:r>
      <w:r>
        <w:rPr>
          <w:b/>
          <w:bCs/>
        </w:rPr>
        <w:t>Demografinis senatvės koeficientas</w:t>
      </w:r>
      <w:r w:rsidR="00BF5652">
        <w:rPr>
          <w:b/>
          <w:bCs/>
        </w:rPr>
        <w:t>* 2022 m.</w:t>
      </w:r>
    </w:p>
    <w:p w14:paraId="03AA7DC6" w14:textId="77777777" w:rsidR="00BA5502" w:rsidRDefault="00DC0862" w:rsidP="00BA5502">
      <w:pPr>
        <w:rPr>
          <w:i/>
          <w:iCs/>
          <w:sz w:val="20"/>
        </w:rPr>
      </w:pPr>
      <w:r>
        <w:rPr>
          <w:noProof/>
        </w:rPr>
        <w:drawing>
          <wp:inline distT="0" distB="0" distL="0" distR="0" wp14:anchorId="20488209" wp14:editId="18B16924">
            <wp:extent cx="6103620" cy="3242310"/>
            <wp:effectExtent l="0" t="0" r="11430" b="15240"/>
            <wp:docPr id="1972392012" name="Diagrama 1">
              <a:extLst xmlns:a="http://schemas.openxmlformats.org/drawingml/2006/main">
                <a:ext uri="{FF2B5EF4-FFF2-40B4-BE49-F238E27FC236}">
                  <a16:creationId xmlns:a16="http://schemas.microsoft.com/office/drawing/2014/main" id="{FB7A7169-FEB4-4720-13FC-2FCAF659CC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EA7D9B7" w14:textId="77777777" w:rsidR="00BA5502" w:rsidRPr="00BF5652" w:rsidRDefault="00BF5652" w:rsidP="00DB02FB">
      <w:pPr>
        <w:jc w:val="both"/>
        <w:rPr>
          <w:i/>
          <w:iCs/>
          <w:sz w:val="20"/>
        </w:rPr>
      </w:pPr>
      <w:r w:rsidRPr="00BF5652">
        <w:rPr>
          <w:i/>
          <w:iCs/>
          <w:sz w:val="20"/>
        </w:rPr>
        <w:t> </w:t>
      </w:r>
      <w:r>
        <w:rPr>
          <w:i/>
          <w:iCs/>
          <w:sz w:val="20"/>
        </w:rPr>
        <w:t>*</w:t>
      </w:r>
      <w:r w:rsidRPr="00BF5652">
        <w:rPr>
          <w:i/>
          <w:iCs/>
          <w:sz w:val="20"/>
        </w:rPr>
        <w:t>pagyvenusių (65 metų ir vyresnio amžiaus) žmonių skaičius, tenkantis šimtui vaikų iki 15 metų amžiaus</w:t>
      </w:r>
    </w:p>
    <w:p w14:paraId="48581194" w14:textId="77777777" w:rsidR="00DB02FB" w:rsidRDefault="00DB02FB" w:rsidP="00DB02FB">
      <w:pPr>
        <w:jc w:val="both"/>
        <w:rPr>
          <w:i/>
          <w:iCs/>
          <w:sz w:val="20"/>
        </w:rPr>
      </w:pPr>
      <w:r w:rsidRPr="00E41D8B">
        <w:rPr>
          <w:i/>
          <w:iCs/>
          <w:sz w:val="20"/>
        </w:rPr>
        <w:t>Šaltinis:</w:t>
      </w:r>
      <w:r>
        <w:rPr>
          <w:i/>
          <w:iCs/>
          <w:sz w:val="20"/>
        </w:rPr>
        <w:t xml:space="preserve"> Oficialios statistikos portalas. Prieigą per internetą</w:t>
      </w:r>
      <w:r w:rsidRPr="008236D5">
        <w:rPr>
          <w:i/>
          <w:iCs/>
          <w:sz w:val="20"/>
        </w:rPr>
        <w:t xml:space="preserve">: </w:t>
      </w:r>
      <w:r w:rsidRPr="00795295">
        <w:rPr>
          <w:i/>
          <w:iCs/>
          <w:sz w:val="20"/>
        </w:rPr>
        <w:t>https://osp.stat.gov.lt/lt/statistiniu-rodikliu-analize?hash=dfe5fe49-ac59-4ba4-96d6-a60f2a9e12f9#/.</w:t>
      </w:r>
    </w:p>
    <w:p w14:paraId="75A73B45" w14:textId="77777777" w:rsidR="00BA5502" w:rsidRDefault="00BA5502" w:rsidP="00BA5502">
      <w:pPr>
        <w:rPr>
          <w:i/>
          <w:iCs/>
          <w:sz w:val="20"/>
        </w:rPr>
      </w:pPr>
    </w:p>
    <w:p w14:paraId="2B99C479" w14:textId="77777777" w:rsidR="00ED7D4C" w:rsidRDefault="003B5B2E" w:rsidP="00B65933">
      <w:pPr>
        <w:jc w:val="both"/>
      </w:pPr>
      <w:r>
        <w:t>Širvintų r. sav. šiek tiek gerėja ir gyventojų struktūra pagal amžių.  2022 metus palyginti su 2014 m. 2,6 proc. punkto išaugo darbingo amžiaus gyventojų dalis</w:t>
      </w:r>
      <w:r w:rsidR="00ED7D4C">
        <w:t>, 2,1 proc. sumažėjo pensinio amžiaus gyventojų dalis, tačiau, nors ir neženkliai, sumažėjo ir vaikų (0-15 metų) mažiaus dalis 0,2 proc. punkto</w:t>
      </w:r>
      <w:r w:rsidR="001D0DE6">
        <w:t xml:space="preserve"> </w:t>
      </w:r>
      <w:r w:rsidR="001D0DE6" w:rsidRPr="00EC13D3">
        <w:rPr>
          <w:b/>
          <w:bCs/>
          <w:color w:val="FF0000"/>
        </w:rPr>
        <w:t>(R1</w:t>
      </w:r>
      <w:r w:rsidR="001D0DE6">
        <w:rPr>
          <w:b/>
          <w:bCs/>
          <w:color w:val="FF0000"/>
        </w:rPr>
        <w:t>3</w:t>
      </w:r>
      <w:r w:rsidR="001D0DE6" w:rsidRPr="00EC13D3">
        <w:rPr>
          <w:b/>
          <w:bCs/>
          <w:color w:val="FF0000"/>
        </w:rPr>
        <w:t>)</w:t>
      </w:r>
      <w:r w:rsidR="00ED7D4C">
        <w:t>.</w:t>
      </w:r>
    </w:p>
    <w:p w14:paraId="451319EB" w14:textId="77777777" w:rsidR="00BA5502" w:rsidRDefault="00ED7D4C" w:rsidP="001613A6">
      <w:r>
        <w:t xml:space="preserve"> </w:t>
      </w:r>
    </w:p>
    <w:p w14:paraId="08D61C8C" w14:textId="77777777" w:rsidR="008A0625" w:rsidRPr="008A0625" w:rsidRDefault="008A0625" w:rsidP="008A0625">
      <w:pPr>
        <w:jc w:val="center"/>
        <w:rPr>
          <w:b/>
          <w:bCs/>
        </w:rPr>
      </w:pPr>
      <w:r>
        <w:rPr>
          <w:b/>
          <w:bCs/>
        </w:rPr>
        <w:t>1.5.</w:t>
      </w:r>
      <w:r w:rsidR="00C21701">
        <w:rPr>
          <w:b/>
          <w:bCs/>
        </w:rPr>
        <w:t>2 lentelė</w:t>
      </w:r>
      <w:r w:rsidRPr="00E41D8B">
        <w:rPr>
          <w:b/>
          <w:bCs/>
        </w:rPr>
        <w:t xml:space="preserve">. </w:t>
      </w:r>
      <w:r w:rsidRPr="008A0625">
        <w:rPr>
          <w:b/>
          <w:bCs/>
        </w:rPr>
        <w:t>0–15 metų, darbingo ir pensinio amžiaus nuolatiniai gyventojai</w:t>
      </w:r>
      <w:r w:rsidR="003B5B2E">
        <w:rPr>
          <w:b/>
          <w:bCs/>
        </w:rPr>
        <w:t xml:space="preserve"> 2022 m. pr. </w:t>
      </w:r>
    </w:p>
    <w:tbl>
      <w:tblPr>
        <w:tblW w:w="9634" w:type="dxa"/>
        <w:tblLook w:val="04A0" w:firstRow="1" w:lastRow="0" w:firstColumn="1" w:lastColumn="0" w:noHBand="0" w:noVBand="1"/>
      </w:tblPr>
      <w:tblGrid>
        <w:gridCol w:w="2122"/>
        <w:gridCol w:w="1417"/>
        <w:gridCol w:w="1276"/>
        <w:gridCol w:w="1134"/>
        <w:gridCol w:w="1276"/>
        <w:gridCol w:w="1134"/>
        <w:gridCol w:w="1275"/>
      </w:tblGrid>
      <w:tr w:rsidR="003B5B2E" w:rsidRPr="003B5B2E" w14:paraId="38ECA778" w14:textId="77777777" w:rsidTr="003B5B2E">
        <w:trPr>
          <w:trHeight w:val="288"/>
        </w:trPr>
        <w:tc>
          <w:tcPr>
            <w:tcW w:w="2122" w:type="dxa"/>
            <w:tcBorders>
              <w:top w:val="single" w:sz="4" w:space="0" w:color="auto"/>
              <w:left w:val="single" w:sz="4" w:space="0" w:color="auto"/>
              <w:bottom w:val="nil"/>
              <w:right w:val="single" w:sz="4" w:space="0" w:color="auto"/>
            </w:tcBorders>
            <w:shd w:val="clear" w:color="auto" w:fill="auto"/>
            <w:noWrap/>
            <w:vAlign w:val="bottom"/>
            <w:hideMark/>
          </w:tcPr>
          <w:p w14:paraId="1911E7FA" w14:textId="77777777" w:rsidR="003B5B2E" w:rsidRPr="003B5B2E" w:rsidRDefault="003B5B2E" w:rsidP="003B5B2E">
            <w:pPr>
              <w:spacing w:line="360" w:lineRule="atLeast"/>
              <w:rPr>
                <w:color w:val="000000"/>
                <w:sz w:val="20"/>
              </w:rPr>
            </w:pPr>
            <w:r w:rsidRPr="003B5B2E">
              <w:rPr>
                <w:color w:val="000000"/>
                <w:sz w:val="20"/>
              </w:rPr>
              <w:t> </w:t>
            </w:r>
          </w:p>
        </w:tc>
        <w:tc>
          <w:tcPr>
            <w:tcW w:w="1417" w:type="dxa"/>
            <w:tcBorders>
              <w:top w:val="single" w:sz="4" w:space="0" w:color="auto"/>
              <w:left w:val="nil"/>
              <w:bottom w:val="single" w:sz="4" w:space="0" w:color="auto"/>
              <w:right w:val="nil"/>
            </w:tcBorders>
            <w:shd w:val="clear" w:color="auto" w:fill="auto"/>
            <w:noWrap/>
            <w:vAlign w:val="bottom"/>
            <w:hideMark/>
          </w:tcPr>
          <w:p w14:paraId="5EFD0F60" w14:textId="77777777" w:rsidR="003B5B2E" w:rsidRPr="003B5B2E" w:rsidRDefault="00ED7D4C" w:rsidP="003B5B2E">
            <w:pPr>
              <w:rPr>
                <w:color w:val="000000"/>
                <w:sz w:val="20"/>
              </w:rPr>
            </w:pPr>
            <w:r>
              <w:rPr>
                <w:color w:val="000000"/>
                <w:sz w:val="20"/>
              </w:rPr>
              <w:t>Asmenys</w:t>
            </w:r>
            <w:r w:rsidR="003B5B2E" w:rsidRPr="003B5B2E">
              <w:rPr>
                <w:color w:val="000000"/>
                <w:sz w:val="20"/>
              </w:rPr>
              <w:t xml:space="preserve">, vnt. </w:t>
            </w:r>
          </w:p>
        </w:tc>
        <w:tc>
          <w:tcPr>
            <w:tcW w:w="1276" w:type="dxa"/>
            <w:tcBorders>
              <w:top w:val="single" w:sz="4" w:space="0" w:color="auto"/>
              <w:left w:val="nil"/>
              <w:bottom w:val="single" w:sz="4" w:space="0" w:color="auto"/>
              <w:right w:val="nil"/>
            </w:tcBorders>
            <w:shd w:val="clear" w:color="auto" w:fill="auto"/>
            <w:noWrap/>
            <w:vAlign w:val="bottom"/>
            <w:hideMark/>
          </w:tcPr>
          <w:p w14:paraId="2D43C080" w14:textId="77777777" w:rsidR="003B5B2E" w:rsidRPr="003B5B2E" w:rsidRDefault="003B5B2E" w:rsidP="003B5B2E">
            <w:pPr>
              <w:rPr>
                <w:color w:val="000000"/>
                <w:sz w:val="20"/>
              </w:rPr>
            </w:pPr>
            <w:r w:rsidRPr="003B5B2E">
              <w:rPr>
                <w:color w:val="000000"/>
                <w:sz w:val="20"/>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B3CB430" w14:textId="77777777" w:rsidR="003B5B2E" w:rsidRPr="003B5B2E" w:rsidRDefault="003B5B2E" w:rsidP="003B5B2E">
            <w:pPr>
              <w:rPr>
                <w:color w:val="000000"/>
                <w:sz w:val="20"/>
              </w:rPr>
            </w:pPr>
            <w:r w:rsidRPr="003B5B2E">
              <w:rPr>
                <w:color w:val="000000"/>
                <w:sz w:val="20"/>
              </w:rPr>
              <w:t> </w:t>
            </w:r>
          </w:p>
        </w:tc>
        <w:tc>
          <w:tcPr>
            <w:tcW w:w="1276" w:type="dxa"/>
            <w:tcBorders>
              <w:top w:val="single" w:sz="4" w:space="0" w:color="auto"/>
              <w:left w:val="nil"/>
              <w:bottom w:val="single" w:sz="4" w:space="0" w:color="auto"/>
              <w:right w:val="nil"/>
            </w:tcBorders>
            <w:shd w:val="clear" w:color="auto" w:fill="auto"/>
            <w:noWrap/>
            <w:vAlign w:val="bottom"/>
            <w:hideMark/>
          </w:tcPr>
          <w:p w14:paraId="02D94612" w14:textId="77777777" w:rsidR="003B5B2E" w:rsidRPr="003B5B2E" w:rsidRDefault="003B5B2E" w:rsidP="003B5B2E">
            <w:pPr>
              <w:rPr>
                <w:color w:val="000000"/>
                <w:sz w:val="20"/>
              </w:rPr>
            </w:pPr>
            <w:r w:rsidRPr="003B5B2E">
              <w:rPr>
                <w:color w:val="000000"/>
                <w:sz w:val="20"/>
              </w:rPr>
              <w:t xml:space="preserve">Dalis, proc. </w:t>
            </w:r>
          </w:p>
        </w:tc>
        <w:tc>
          <w:tcPr>
            <w:tcW w:w="1134" w:type="dxa"/>
            <w:tcBorders>
              <w:top w:val="single" w:sz="4" w:space="0" w:color="auto"/>
              <w:left w:val="nil"/>
              <w:bottom w:val="single" w:sz="4" w:space="0" w:color="auto"/>
              <w:right w:val="nil"/>
            </w:tcBorders>
            <w:shd w:val="clear" w:color="auto" w:fill="auto"/>
            <w:noWrap/>
            <w:vAlign w:val="bottom"/>
            <w:hideMark/>
          </w:tcPr>
          <w:p w14:paraId="6461CF98" w14:textId="77777777" w:rsidR="003B5B2E" w:rsidRPr="003B5B2E" w:rsidRDefault="003B5B2E" w:rsidP="003B5B2E">
            <w:pPr>
              <w:rPr>
                <w:color w:val="000000"/>
                <w:sz w:val="20"/>
              </w:rPr>
            </w:pPr>
            <w:r w:rsidRPr="003B5B2E">
              <w:rPr>
                <w:color w:val="000000"/>
                <w:sz w:val="20"/>
              </w:rPr>
              <w:t>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1765D6C3" w14:textId="77777777" w:rsidR="003B5B2E" w:rsidRPr="003B5B2E" w:rsidRDefault="003B5B2E" w:rsidP="003B5B2E">
            <w:pPr>
              <w:rPr>
                <w:color w:val="000000"/>
                <w:sz w:val="20"/>
              </w:rPr>
            </w:pPr>
            <w:r w:rsidRPr="003B5B2E">
              <w:rPr>
                <w:color w:val="000000"/>
                <w:sz w:val="20"/>
              </w:rPr>
              <w:t> </w:t>
            </w:r>
          </w:p>
        </w:tc>
      </w:tr>
      <w:tr w:rsidR="003B5B2E" w:rsidRPr="003B5B2E" w14:paraId="51F7FCEB" w14:textId="77777777" w:rsidTr="003B5B2E">
        <w:trPr>
          <w:trHeight w:val="960"/>
        </w:trPr>
        <w:tc>
          <w:tcPr>
            <w:tcW w:w="2122" w:type="dxa"/>
            <w:tcBorders>
              <w:top w:val="nil"/>
              <w:left w:val="single" w:sz="4" w:space="0" w:color="auto"/>
              <w:bottom w:val="single" w:sz="4" w:space="0" w:color="auto"/>
              <w:right w:val="single" w:sz="4" w:space="0" w:color="auto"/>
            </w:tcBorders>
            <w:shd w:val="clear" w:color="000000" w:fill="FFFFFF"/>
            <w:hideMark/>
          </w:tcPr>
          <w:p w14:paraId="69E17C03" w14:textId="77777777" w:rsidR="003B5B2E" w:rsidRPr="003B5B2E" w:rsidRDefault="003B5B2E" w:rsidP="003B5B2E">
            <w:pPr>
              <w:rPr>
                <w:b/>
                <w:bCs/>
                <w:sz w:val="20"/>
              </w:rPr>
            </w:pPr>
            <w:r w:rsidRPr="003B5B2E">
              <w:rPr>
                <w:b/>
                <w:bCs/>
                <w:sz w:val="20"/>
              </w:rPr>
              <w:t> </w:t>
            </w:r>
          </w:p>
        </w:tc>
        <w:tc>
          <w:tcPr>
            <w:tcW w:w="1417" w:type="dxa"/>
            <w:tcBorders>
              <w:top w:val="nil"/>
              <w:left w:val="nil"/>
              <w:bottom w:val="single" w:sz="4" w:space="0" w:color="auto"/>
              <w:right w:val="single" w:sz="4" w:space="0" w:color="auto"/>
            </w:tcBorders>
            <w:shd w:val="clear" w:color="000000" w:fill="F4F4F4"/>
            <w:vAlign w:val="center"/>
            <w:hideMark/>
          </w:tcPr>
          <w:p w14:paraId="0A5F5BA1" w14:textId="77777777" w:rsidR="003B5B2E" w:rsidRPr="003B5B2E" w:rsidRDefault="003B5B2E" w:rsidP="003B5B2E">
            <w:pPr>
              <w:jc w:val="center"/>
              <w:rPr>
                <w:sz w:val="20"/>
              </w:rPr>
            </w:pPr>
            <w:r w:rsidRPr="003B5B2E">
              <w:rPr>
                <w:sz w:val="20"/>
              </w:rPr>
              <w:t>Gyventojai (0–15 metų amžiaus)</w:t>
            </w:r>
          </w:p>
        </w:tc>
        <w:tc>
          <w:tcPr>
            <w:tcW w:w="1276" w:type="dxa"/>
            <w:tcBorders>
              <w:top w:val="nil"/>
              <w:left w:val="nil"/>
              <w:bottom w:val="single" w:sz="4" w:space="0" w:color="auto"/>
              <w:right w:val="single" w:sz="4" w:space="0" w:color="auto"/>
            </w:tcBorders>
            <w:shd w:val="clear" w:color="000000" w:fill="F4F4F4"/>
            <w:vAlign w:val="center"/>
            <w:hideMark/>
          </w:tcPr>
          <w:p w14:paraId="074AEF7B" w14:textId="77777777" w:rsidR="003B5B2E" w:rsidRPr="003B5B2E" w:rsidRDefault="003B5B2E" w:rsidP="003B5B2E">
            <w:pPr>
              <w:jc w:val="center"/>
              <w:rPr>
                <w:sz w:val="20"/>
              </w:rPr>
            </w:pPr>
            <w:r w:rsidRPr="003B5B2E">
              <w:rPr>
                <w:sz w:val="20"/>
              </w:rPr>
              <w:t>Darbingo amžiaus gyventojai</w:t>
            </w:r>
          </w:p>
        </w:tc>
        <w:tc>
          <w:tcPr>
            <w:tcW w:w="1134" w:type="dxa"/>
            <w:tcBorders>
              <w:top w:val="nil"/>
              <w:left w:val="nil"/>
              <w:bottom w:val="single" w:sz="4" w:space="0" w:color="auto"/>
              <w:right w:val="single" w:sz="4" w:space="0" w:color="auto"/>
            </w:tcBorders>
            <w:shd w:val="clear" w:color="000000" w:fill="F4F4F4"/>
            <w:vAlign w:val="center"/>
            <w:hideMark/>
          </w:tcPr>
          <w:p w14:paraId="60D1F9CE" w14:textId="77777777" w:rsidR="003B5B2E" w:rsidRPr="003B5B2E" w:rsidRDefault="003B5B2E" w:rsidP="003B5B2E">
            <w:pPr>
              <w:jc w:val="center"/>
              <w:rPr>
                <w:sz w:val="20"/>
              </w:rPr>
            </w:pPr>
            <w:r w:rsidRPr="003B5B2E">
              <w:rPr>
                <w:sz w:val="20"/>
              </w:rPr>
              <w:t>Pensinio amžiaus gyventojai</w:t>
            </w:r>
          </w:p>
        </w:tc>
        <w:tc>
          <w:tcPr>
            <w:tcW w:w="1276" w:type="dxa"/>
            <w:tcBorders>
              <w:top w:val="nil"/>
              <w:left w:val="nil"/>
              <w:bottom w:val="single" w:sz="4" w:space="0" w:color="auto"/>
              <w:right w:val="single" w:sz="4" w:space="0" w:color="auto"/>
            </w:tcBorders>
            <w:shd w:val="clear" w:color="000000" w:fill="F4F4F4"/>
            <w:vAlign w:val="center"/>
            <w:hideMark/>
          </w:tcPr>
          <w:p w14:paraId="72692F8C" w14:textId="77777777" w:rsidR="003B5B2E" w:rsidRPr="003B5B2E" w:rsidRDefault="003B5B2E" w:rsidP="003B5B2E">
            <w:pPr>
              <w:jc w:val="center"/>
              <w:rPr>
                <w:sz w:val="20"/>
              </w:rPr>
            </w:pPr>
            <w:r w:rsidRPr="003B5B2E">
              <w:rPr>
                <w:sz w:val="20"/>
              </w:rPr>
              <w:t>Gyventojai (0–15 metų amžiaus)</w:t>
            </w:r>
          </w:p>
        </w:tc>
        <w:tc>
          <w:tcPr>
            <w:tcW w:w="1134" w:type="dxa"/>
            <w:tcBorders>
              <w:top w:val="nil"/>
              <w:left w:val="nil"/>
              <w:bottom w:val="single" w:sz="4" w:space="0" w:color="auto"/>
              <w:right w:val="single" w:sz="4" w:space="0" w:color="auto"/>
            </w:tcBorders>
            <w:shd w:val="clear" w:color="000000" w:fill="F4F4F4"/>
            <w:vAlign w:val="center"/>
            <w:hideMark/>
          </w:tcPr>
          <w:p w14:paraId="4851F449" w14:textId="77777777" w:rsidR="003B5B2E" w:rsidRPr="003B5B2E" w:rsidRDefault="003B5B2E" w:rsidP="003B5B2E">
            <w:pPr>
              <w:jc w:val="center"/>
              <w:rPr>
                <w:sz w:val="20"/>
              </w:rPr>
            </w:pPr>
            <w:r w:rsidRPr="003B5B2E">
              <w:rPr>
                <w:sz w:val="20"/>
              </w:rPr>
              <w:t>Darbingo amžiaus gyventojai</w:t>
            </w:r>
          </w:p>
        </w:tc>
        <w:tc>
          <w:tcPr>
            <w:tcW w:w="1275" w:type="dxa"/>
            <w:tcBorders>
              <w:top w:val="nil"/>
              <w:left w:val="nil"/>
              <w:bottom w:val="single" w:sz="4" w:space="0" w:color="auto"/>
              <w:right w:val="single" w:sz="4" w:space="0" w:color="auto"/>
            </w:tcBorders>
            <w:shd w:val="clear" w:color="000000" w:fill="F4F4F4"/>
            <w:vAlign w:val="center"/>
            <w:hideMark/>
          </w:tcPr>
          <w:p w14:paraId="0B157A0D" w14:textId="77777777" w:rsidR="003B5B2E" w:rsidRPr="003B5B2E" w:rsidRDefault="003B5B2E" w:rsidP="003B5B2E">
            <w:pPr>
              <w:jc w:val="center"/>
              <w:rPr>
                <w:sz w:val="20"/>
              </w:rPr>
            </w:pPr>
            <w:r w:rsidRPr="003B5B2E">
              <w:rPr>
                <w:sz w:val="20"/>
              </w:rPr>
              <w:t>Pensinio amžiaus gyventojai</w:t>
            </w:r>
          </w:p>
        </w:tc>
      </w:tr>
      <w:tr w:rsidR="003B5B2E" w:rsidRPr="003B5B2E" w14:paraId="3099122B" w14:textId="77777777" w:rsidTr="003B5B2E">
        <w:trPr>
          <w:trHeight w:val="360"/>
        </w:trPr>
        <w:tc>
          <w:tcPr>
            <w:tcW w:w="2122" w:type="dxa"/>
            <w:tcBorders>
              <w:top w:val="nil"/>
              <w:left w:val="single" w:sz="4" w:space="0" w:color="auto"/>
              <w:bottom w:val="single" w:sz="4" w:space="0" w:color="auto"/>
              <w:right w:val="single" w:sz="4" w:space="0" w:color="auto"/>
            </w:tcBorders>
            <w:shd w:val="clear" w:color="000000" w:fill="F4F4F4"/>
            <w:vAlign w:val="center"/>
            <w:hideMark/>
          </w:tcPr>
          <w:p w14:paraId="31AEA60E" w14:textId="77777777" w:rsidR="003B5B2E" w:rsidRPr="003B5B2E" w:rsidRDefault="003B5B2E" w:rsidP="003B5B2E">
            <w:pPr>
              <w:rPr>
                <w:sz w:val="20"/>
              </w:rPr>
            </w:pPr>
            <w:r w:rsidRPr="003B5B2E">
              <w:rPr>
                <w:sz w:val="20"/>
              </w:rPr>
              <w:t>Lietuvos Respublika</w:t>
            </w:r>
          </w:p>
        </w:tc>
        <w:tc>
          <w:tcPr>
            <w:tcW w:w="1417" w:type="dxa"/>
            <w:tcBorders>
              <w:top w:val="nil"/>
              <w:left w:val="nil"/>
              <w:bottom w:val="single" w:sz="4" w:space="0" w:color="auto"/>
              <w:right w:val="single" w:sz="4" w:space="0" w:color="auto"/>
            </w:tcBorders>
            <w:shd w:val="clear" w:color="000000" w:fill="FFFFFF"/>
            <w:vAlign w:val="center"/>
            <w:hideMark/>
          </w:tcPr>
          <w:p w14:paraId="14252308" w14:textId="77777777" w:rsidR="003B5B2E" w:rsidRPr="003B5B2E" w:rsidRDefault="003B5B2E" w:rsidP="003B5B2E">
            <w:pPr>
              <w:jc w:val="right"/>
              <w:rPr>
                <w:sz w:val="20"/>
              </w:rPr>
            </w:pPr>
            <w:r w:rsidRPr="003B5B2E">
              <w:rPr>
                <w:sz w:val="20"/>
              </w:rPr>
              <w:t>443722</w:t>
            </w:r>
          </w:p>
        </w:tc>
        <w:tc>
          <w:tcPr>
            <w:tcW w:w="1276" w:type="dxa"/>
            <w:tcBorders>
              <w:top w:val="nil"/>
              <w:left w:val="nil"/>
              <w:bottom w:val="single" w:sz="4" w:space="0" w:color="auto"/>
              <w:right w:val="single" w:sz="4" w:space="0" w:color="auto"/>
            </w:tcBorders>
            <w:shd w:val="clear" w:color="000000" w:fill="FFFFFF"/>
            <w:vAlign w:val="center"/>
            <w:hideMark/>
          </w:tcPr>
          <w:p w14:paraId="6FBDA95E" w14:textId="77777777" w:rsidR="003B5B2E" w:rsidRPr="003B5B2E" w:rsidRDefault="003B5B2E" w:rsidP="003B5B2E">
            <w:pPr>
              <w:jc w:val="right"/>
              <w:rPr>
                <w:sz w:val="20"/>
              </w:rPr>
            </w:pPr>
            <w:r w:rsidRPr="003B5B2E">
              <w:rPr>
                <w:sz w:val="20"/>
              </w:rPr>
              <w:t>1748912</w:t>
            </w:r>
          </w:p>
        </w:tc>
        <w:tc>
          <w:tcPr>
            <w:tcW w:w="1134" w:type="dxa"/>
            <w:tcBorders>
              <w:top w:val="nil"/>
              <w:left w:val="nil"/>
              <w:bottom w:val="single" w:sz="4" w:space="0" w:color="auto"/>
              <w:right w:val="single" w:sz="4" w:space="0" w:color="auto"/>
            </w:tcBorders>
            <w:shd w:val="clear" w:color="000000" w:fill="FFFFFF"/>
            <w:vAlign w:val="center"/>
            <w:hideMark/>
          </w:tcPr>
          <w:p w14:paraId="5A177594" w14:textId="77777777" w:rsidR="003B5B2E" w:rsidRPr="003B5B2E" w:rsidRDefault="003B5B2E" w:rsidP="003B5B2E">
            <w:pPr>
              <w:jc w:val="right"/>
              <w:rPr>
                <w:sz w:val="20"/>
              </w:rPr>
            </w:pPr>
            <w:r w:rsidRPr="003B5B2E">
              <w:rPr>
                <w:sz w:val="20"/>
              </w:rPr>
              <w:t>613364</w:t>
            </w:r>
          </w:p>
        </w:tc>
        <w:tc>
          <w:tcPr>
            <w:tcW w:w="1276" w:type="dxa"/>
            <w:tcBorders>
              <w:top w:val="nil"/>
              <w:left w:val="nil"/>
              <w:bottom w:val="single" w:sz="4" w:space="0" w:color="auto"/>
              <w:right w:val="single" w:sz="4" w:space="0" w:color="auto"/>
            </w:tcBorders>
            <w:shd w:val="clear" w:color="000000" w:fill="FFFFFF"/>
            <w:vAlign w:val="bottom"/>
            <w:hideMark/>
          </w:tcPr>
          <w:p w14:paraId="5106A779" w14:textId="77777777" w:rsidR="003B5B2E" w:rsidRPr="003B5B2E" w:rsidRDefault="003B5B2E" w:rsidP="003B5B2E">
            <w:pPr>
              <w:jc w:val="right"/>
              <w:rPr>
                <w:sz w:val="20"/>
              </w:rPr>
            </w:pPr>
            <w:r w:rsidRPr="003B5B2E">
              <w:rPr>
                <w:sz w:val="20"/>
              </w:rPr>
              <w:t>15,8</w:t>
            </w:r>
          </w:p>
        </w:tc>
        <w:tc>
          <w:tcPr>
            <w:tcW w:w="1134" w:type="dxa"/>
            <w:tcBorders>
              <w:top w:val="nil"/>
              <w:left w:val="nil"/>
              <w:bottom w:val="single" w:sz="4" w:space="0" w:color="auto"/>
              <w:right w:val="single" w:sz="4" w:space="0" w:color="auto"/>
            </w:tcBorders>
            <w:shd w:val="clear" w:color="auto" w:fill="auto"/>
            <w:noWrap/>
            <w:vAlign w:val="bottom"/>
            <w:hideMark/>
          </w:tcPr>
          <w:p w14:paraId="0753BEB4" w14:textId="77777777" w:rsidR="003B5B2E" w:rsidRPr="003B5B2E" w:rsidRDefault="003B5B2E" w:rsidP="003B5B2E">
            <w:pPr>
              <w:jc w:val="right"/>
              <w:rPr>
                <w:color w:val="000000"/>
                <w:sz w:val="20"/>
              </w:rPr>
            </w:pPr>
            <w:r w:rsidRPr="003B5B2E">
              <w:rPr>
                <w:color w:val="000000"/>
                <w:sz w:val="20"/>
              </w:rPr>
              <w:t>62,3</w:t>
            </w:r>
          </w:p>
        </w:tc>
        <w:tc>
          <w:tcPr>
            <w:tcW w:w="1275" w:type="dxa"/>
            <w:tcBorders>
              <w:top w:val="nil"/>
              <w:left w:val="nil"/>
              <w:bottom w:val="single" w:sz="4" w:space="0" w:color="auto"/>
              <w:right w:val="single" w:sz="4" w:space="0" w:color="auto"/>
            </w:tcBorders>
            <w:shd w:val="clear" w:color="auto" w:fill="auto"/>
            <w:noWrap/>
            <w:vAlign w:val="bottom"/>
            <w:hideMark/>
          </w:tcPr>
          <w:p w14:paraId="32C7A887" w14:textId="77777777" w:rsidR="003B5B2E" w:rsidRPr="003B5B2E" w:rsidRDefault="003B5B2E" w:rsidP="003B5B2E">
            <w:pPr>
              <w:jc w:val="right"/>
              <w:rPr>
                <w:color w:val="000000"/>
                <w:sz w:val="20"/>
              </w:rPr>
            </w:pPr>
            <w:r w:rsidRPr="003B5B2E">
              <w:rPr>
                <w:color w:val="000000"/>
                <w:sz w:val="20"/>
              </w:rPr>
              <w:t>21,9</w:t>
            </w:r>
          </w:p>
        </w:tc>
      </w:tr>
      <w:tr w:rsidR="003B5B2E" w:rsidRPr="003B5B2E" w14:paraId="010DD195" w14:textId="77777777" w:rsidTr="003B5B2E">
        <w:trPr>
          <w:trHeight w:val="360"/>
        </w:trPr>
        <w:tc>
          <w:tcPr>
            <w:tcW w:w="2122" w:type="dxa"/>
            <w:tcBorders>
              <w:top w:val="nil"/>
              <w:left w:val="single" w:sz="4" w:space="0" w:color="auto"/>
              <w:bottom w:val="single" w:sz="4" w:space="0" w:color="auto"/>
              <w:right w:val="single" w:sz="4" w:space="0" w:color="auto"/>
            </w:tcBorders>
            <w:shd w:val="clear" w:color="000000" w:fill="F4F4F4"/>
            <w:vAlign w:val="center"/>
            <w:hideMark/>
          </w:tcPr>
          <w:p w14:paraId="7B5ACE44" w14:textId="77777777" w:rsidR="003B5B2E" w:rsidRPr="003B5B2E" w:rsidRDefault="003B5B2E" w:rsidP="003B5B2E">
            <w:pPr>
              <w:rPr>
                <w:sz w:val="20"/>
              </w:rPr>
            </w:pPr>
            <w:r w:rsidRPr="003B5B2E">
              <w:rPr>
                <w:sz w:val="20"/>
              </w:rPr>
              <w:t>Vilniaus apskritis</w:t>
            </w:r>
          </w:p>
        </w:tc>
        <w:tc>
          <w:tcPr>
            <w:tcW w:w="1417" w:type="dxa"/>
            <w:tcBorders>
              <w:top w:val="nil"/>
              <w:left w:val="nil"/>
              <w:bottom w:val="single" w:sz="4" w:space="0" w:color="auto"/>
              <w:right w:val="single" w:sz="4" w:space="0" w:color="auto"/>
            </w:tcBorders>
            <w:shd w:val="clear" w:color="000000" w:fill="FFFFFF"/>
            <w:vAlign w:val="center"/>
            <w:hideMark/>
          </w:tcPr>
          <w:p w14:paraId="65A7EDF4" w14:textId="77777777" w:rsidR="003B5B2E" w:rsidRPr="003B5B2E" w:rsidRDefault="003B5B2E" w:rsidP="003B5B2E">
            <w:pPr>
              <w:jc w:val="right"/>
              <w:rPr>
                <w:sz w:val="20"/>
              </w:rPr>
            </w:pPr>
            <w:r w:rsidRPr="003B5B2E">
              <w:rPr>
                <w:sz w:val="20"/>
              </w:rPr>
              <w:t>145237</w:t>
            </w:r>
          </w:p>
        </w:tc>
        <w:tc>
          <w:tcPr>
            <w:tcW w:w="1276" w:type="dxa"/>
            <w:tcBorders>
              <w:top w:val="nil"/>
              <w:left w:val="nil"/>
              <w:bottom w:val="single" w:sz="4" w:space="0" w:color="auto"/>
              <w:right w:val="single" w:sz="4" w:space="0" w:color="auto"/>
            </w:tcBorders>
            <w:shd w:val="clear" w:color="000000" w:fill="FFFFFF"/>
            <w:vAlign w:val="center"/>
            <w:hideMark/>
          </w:tcPr>
          <w:p w14:paraId="76608F2A" w14:textId="77777777" w:rsidR="003B5B2E" w:rsidRPr="003B5B2E" w:rsidRDefault="003B5B2E" w:rsidP="003B5B2E">
            <w:pPr>
              <w:jc w:val="right"/>
              <w:rPr>
                <w:sz w:val="20"/>
              </w:rPr>
            </w:pPr>
            <w:r w:rsidRPr="003B5B2E">
              <w:rPr>
                <w:sz w:val="20"/>
              </w:rPr>
              <w:t>515889</w:t>
            </w:r>
          </w:p>
        </w:tc>
        <w:tc>
          <w:tcPr>
            <w:tcW w:w="1134" w:type="dxa"/>
            <w:tcBorders>
              <w:top w:val="nil"/>
              <w:left w:val="nil"/>
              <w:bottom w:val="single" w:sz="4" w:space="0" w:color="auto"/>
              <w:right w:val="single" w:sz="4" w:space="0" w:color="auto"/>
            </w:tcBorders>
            <w:shd w:val="clear" w:color="000000" w:fill="FFFFFF"/>
            <w:vAlign w:val="center"/>
            <w:hideMark/>
          </w:tcPr>
          <w:p w14:paraId="7161432E" w14:textId="77777777" w:rsidR="003B5B2E" w:rsidRPr="003B5B2E" w:rsidRDefault="003B5B2E" w:rsidP="003B5B2E">
            <w:pPr>
              <w:jc w:val="right"/>
              <w:rPr>
                <w:sz w:val="20"/>
              </w:rPr>
            </w:pPr>
            <w:r w:rsidRPr="003B5B2E">
              <w:rPr>
                <w:sz w:val="20"/>
              </w:rPr>
              <w:t>156824</w:t>
            </w:r>
          </w:p>
        </w:tc>
        <w:tc>
          <w:tcPr>
            <w:tcW w:w="1276" w:type="dxa"/>
            <w:tcBorders>
              <w:top w:val="nil"/>
              <w:left w:val="nil"/>
              <w:bottom w:val="single" w:sz="4" w:space="0" w:color="auto"/>
              <w:right w:val="single" w:sz="4" w:space="0" w:color="auto"/>
            </w:tcBorders>
            <w:shd w:val="clear" w:color="000000" w:fill="FFFFFF"/>
            <w:vAlign w:val="bottom"/>
            <w:hideMark/>
          </w:tcPr>
          <w:p w14:paraId="3B5B1E8B" w14:textId="77777777" w:rsidR="003B5B2E" w:rsidRPr="003B5B2E" w:rsidRDefault="003B5B2E" w:rsidP="003B5B2E">
            <w:pPr>
              <w:jc w:val="right"/>
              <w:rPr>
                <w:sz w:val="20"/>
              </w:rPr>
            </w:pPr>
            <w:r w:rsidRPr="003B5B2E">
              <w:rPr>
                <w:sz w:val="20"/>
              </w:rPr>
              <w:t>17,8</w:t>
            </w:r>
          </w:p>
        </w:tc>
        <w:tc>
          <w:tcPr>
            <w:tcW w:w="1134" w:type="dxa"/>
            <w:tcBorders>
              <w:top w:val="nil"/>
              <w:left w:val="nil"/>
              <w:bottom w:val="single" w:sz="4" w:space="0" w:color="auto"/>
              <w:right w:val="single" w:sz="4" w:space="0" w:color="auto"/>
            </w:tcBorders>
            <w:shd w:val="clear" w:color="auto" w:fill="auto"/>
            <w:noWrap/>
            <w:vAlign w:val="bottom"/>
            <w:hideMark/>
          </w:tcPr>
          <w:p w14:paraId="31AF8474" w14:textId="77777777" w:rsidR="003B5B2E" w:rsidRPr="003B5B2E" w:rsidRDefault="003B5B2E" w:rsidP="003B5B2E">
            <w:pPr>
              <w:jc w:val="right"/>
              <w:rPr>
                <w:color w:val="000000"/>
                <w:sz w:val="20"/>
              </w:rPr>
            </w:pPr>
            <w:r w:rsidRPr="003B5B2E">
              <w:rPr>
                <w:color w:val="000000"/>
                <w:sz w:val="20"/>
              </w:rPr>
              <w:t>63,1</w:t>
            </w:r>
          </w:p>
        </w:tc>
        <w:tc>
          <w:tcPr>
            <w:tcW w:w="1275" w:type="dxa"/>
            <w:tcBorders>
              <w:top w:val="nil"/>
              <w:left w:val="nil"/>
              <w:bottom w:val="single" w:sz="4" w:space="0" w:color="auto"/>
              <w:right w:val="single" w:sz="4" w:space="0" w:color="auto"/>
            </w:tcBorders>
            <w:shd w:val="clear" w:color="auto" w:fill="auto"/>
            <w:noWrap/>
            <w:vAlign w:val="bottom"/>
            <w:hideMark/>
          </w:tcPr>
          <w:p w14:paraId="35791455" w14:textId="77777777" w:rsidR="003B5B2E" w:rsidRPr="003B5B2E" w:rsidRDefault="003B5B2E" w:rsidP="003B5B2E">
            <w:pPr>
              <w:jc w:val="right"/>
              <w:rPr>
                <w:color w:val="000000"/>
                <w:sz w:val="20"/>
              </w:rPr>
            </w:pPr>
            <w:r w:rsidRPr="003B5B2E">
              <w:rPr>
                <w:color w:val="000000"/>
                <w:sz w:val="20"/>
              </w:rPr>
              <w:t>19,2</w:t>
            </w:r>
          </w:p>
        </w:tc>
      </w:tr>
      <w:tr w:rsidR="003B5B2E" w:rsidRPr="003B5B2E" w14:paraId="0688AB2B" w14:textId="77777777" w:rsidTr="003B5B2E">
        <w:trPr>
          <w:trHeight w:val="360"/>
        </w:trPr>
        <w:tc>
          <w:tcPr>
            <w:tcW w:w="2122" w:type="dxa"/>
            <w:tcBorders>
              <w:top w:val="nil"/>
              <w:left w:val="single" w:sz="4" w:space="0" w:color="auto"/>
              <w:bottom w:val="single" w:sz="4" w:space="0" w:color="auto"/>
              <w:right w:val="single" w:sz="4" w:space="0" w:color="auto"/>
            </w:tcBorders>
            <w:shd w:val="clear" w:color="000000" w:fill="F4F4F4"/>
            <w:vAlign w:val="center"/>
            <w:hideMark/>
          </w:tcPr>
          <w:p w14:paraId="0A2DE64C" w14:textId="77777777" w:rsidR="003B5B2E" w:rsidRPr="003B5B2E" w:rsidRDefault="003B5B2E" w:rsidP="003B5B2E">
            <w:pPr>
              <w:spacing w:line="360" w:lineRule="atLeast"/>
              <w:rPr>
                <w:sz w:val="20"/>
              </w:rPr>
            </w:pPr>
            <w:r w:rsidRPr="003B5B2E">
              <w:rPr>
                <w:sz w:val="20"/>
              </w:rPr>
              <w:t>Elektrėnų sav.</w:t>
            </w:r>
          </w:p>
        </w:tc>
        <w:tc>
          <w:tcPr>
            <w:tcW w:w="1417" w:type="dxa"/>
            <w:tcBorders>
              <w:top w:val="nil"/>
              <w:left w:val="nil"/>
              <w:bottom w:val="single" w:sz="4" w:space="0" w:color="auto"/>
              <w:right w:val="single" w:sz="4" w:space="0" w:color="auto"/>
            </w:tcBorders>
            <w:shd w:val="clear" w:color="000000" w:fill="FFFFFF"/>
            <w:vAlign w:val="center"/>
            <w:hideMark/>
          </w:tcPr>
          <w:p w14:paraId="1DE8A8AF" w14:textId="77777777" w:rsidR="003B5B2E" w:rsidRPr="003B5B2E" w:rsidRDefault="003B5B2E" w:rsidP="003B5B2E">
            <w:pPr>
              <w:jc w:val="right"/>
              <w:rPr>
                <w:sz w:val="20"/>
              </w:rPr>
            </w:pPr>
            <w:r w:rsidRPr="003B5B2E">
              <w:rPr>
                <w:sz w:val="20"/>
              </w:rPr>
              <w:t>3658</w:t>
            </w:r>
          </w:p>
        </w:tc>
        <w:tc>
          <w:tcPr>
            <w:tcW w:w="1276" w:type="dxa"/>
            <w:tcBorders>
              <w:top w:val="nil"/>
              <w:left w:val="nil"/>
              <w:bottom w:val="single" w:sz="4" w:space="0" w:color="auto"/>
              <w:right w:val="single" w:sz="4" w:space="0" w:color="auto"/>
            </w:tcBorders>
            <w:shd w:val="clear" w:color="000000" w:fill="FFFFFF"/>
            <w:vAlign w:val="center"/>
            <w:hideMark/>
          </w:tcPr>
          <w:p w14:paraId="019C13F6" w14:textId="77777777" w:rsidR="003B5B2E" w:rsidRPr="003B5B2E" w:rsidRDefault="003B5B2E" w:rsidP="003B5B2E">
            <w:pPr>
              <w:jc w:val="right"/>
              <w:rPr>
                <w:sz w:val="20"/>
              </w:rPr>
            </w:pPr>
            <w:r w:rsidRPr="003B5B2E">
              <w:rPr>
                <w:sz w:val="20"/>
              </w:rPr>
              <w:t>14944</w:t>
            </w:r>
          </w:p>
        </w:tc>
        <w:tc>
          <w:tcPr>
            <w:tcW w:w="1134" w:type="dxa"/>
            <w:tcBorders>
              <w:top w:val="nil"/>
              <w:left w:val="nil"/>
              <w:bottom w:val="single" w:sz="4" w:space="0" w:color="auto"/>
              <w:right w:val="single" w:sz="4" w:space="0" w:color="auto"/>
            </w:tcBorders>
            <w:shd w:val="clear" w:color="000000" w:fill="FFFFFF"/>
            <w:vAlign w:val="center"/>
            <w:hideMark/>
          </w:tcPr>
          <w:p w14:paraId="5BB6800C" w14:textId="77777777" w:rsidR="003B5B2E" w:rsidRPr="003B5B2E" w:rsidRDefault="003B5B2E" w:rsidP="003B5B2E">
            <w:pPr>
              <w:jc w:val="right"/>
              <w:rPr>
                <w:sz w:val="20"/>
              </w:rPr>
            </w:pPr>
            <w:r w:rsidRPr="003B5B2E">
              <w:rPr>
                <w:sz w:val="20"/>
              </w:rPr>
              <w:t>4919</w:t>
            </w:r>
          </w:p>
        </w:tc>
        <w:tc>
          <w:tcPr>
            <w:tcW w:w="1276" w:type="dxa"/>
            <w:tcBorders>
              <w:top w:val="nil"/>
              <w:left w:val="nil"/>
              <w:bottom w:val="single" w:sz="4" w:space="0" w:color="auto"/>
              <w:right w:val="single" w:sz="4" w:space="0" w:color="auto"/>
            </w:tcBorders>
            <w:shd w:val="clear" w:color="000000" w:fill="FFFFFF"/>
            <w:vAlign w:val="bottom"/>
            <w:hideMark/>
          </w:tcPr>
          <w:p w14:paraId="035B2CFC" w14:textId="77777777" w:rsidR="003B5B2E" w:rsidRPr="003B5B2E" w:rsidRDefault="003B5B2E" w:rsidP="003B5B2E">
            <w:pPr>
              <w:jc w:val="right"/>
              <w:rPr>
                <w:sz w:val="20"/>
              </w:rPr>
            </w:pPr>
            <w:r w:rsidRPr="003B5B2E">
              <w:rPr>
                <w:sz w:val="20"/>
              </w:rPr>
              <w:t>15,6</w:t>
            </w:r>
          </w:p>
        </w:tc>
        <w:tc>
          <w:tcPr>
            <w:tcW w:w="1134" w:type="dxa"/>
            <w:tcBorders>
              <w:top w:val="nil"/>
              <w:left w:val="nil"/>
              <w:bottom w:val="single" w:sz="4" w:space="0" w:color="auto"/>
              <w:right w:val="single" w:sz="4" w:space="0" w:color="auto"/>
            </w:tcBorders>
            <w:shd w:val="clear" w:color="auto" w:fill="auto"/>
            <w:noWrap/>
            <w:vAlign w:val="bottom"/>
            <w:hideMark/>
          </w:tcPr>
          <w:p w14:paraId="5BD973FF" w14:textId="77777777" w:rsidR="003B5B2E" w:rsidRPr="003B5B2E" w:rsidRDefault="003B5B2E" w:rsidP="003B5B2E">
            <w:pPr>
              <w:jc w:val="right"/>
              <w:rPr>
                <w:color w:val="000000"/>
                <w:sz w:val="20"/>
              </w:rPr>
            </w:pPr>
            <w:r w:rsidRPr="003B5B2E">
              <w:rPr>
                <w:color w:val="000000"/>
                <w:sz w:val="20"/>
              </w:rPr>
              <w:t>63,5</w:t>
            </w:r>
          </w:p>
        </w:tc>
        <w:tc>
          <w:tcPr>
            <w:tcW w:w="1275" w:type="dxa"/>
            <w:tcBorders>
              <w:top w:val="nil"/>
              <w:left w:val="nil"/>
              <w:bottom w:val="single" w:sz="4" w:space="0" w:color="auto"/>
              <w:right w:val="single" w:sz="4" w:space="0" w:color="auto"/>
            </w:tcBorders>
            <w:shd w:val="clear" w:color="auto" w:fill="auto"/>
            <w:noWrap/>
            <w:vAlign w:val="bottom"/>
            <w:hideMark/>
          </w:tcPr>
          <w:p w14:paraId="4043DD2C" w14:textId="77777777" w:rsidR="003B5B2E" w:rsidRPr="003B5B2E" w:rsidRDefault="003B5B2E" w:rsidP="003B5B2E">
            <w:pPr>
              <w:jc w:val="right"/>
              <w:rPr>
                <w:color w:val="000000"/>
                <w:sz w:val="20"/>
              </w:rPr>
            </w:pPr>
            <w:r w:rsidRPr="003B5B2E">
              <w:rPr>
                <w:color w:val="000000"/>
                <w:sz w:val="20"/>
              </w:rPr>
              <w:t>20,9</w:t>
            </w:r>
          </w:p>
        </w:tc>
      </w:tr>
      <w:tr w:rsidR="003B5B2E" w:rsidRPr="003B5B2E" w14:paraId="0AC64FC9" w14:textId="77777777" w:rsidTr="003B5B2E">
        <w:trPr>
          <w:trHeight w:val="360"/>
        </w:trPr>
        <w:tc>
          <w:tcPr>
            <w:tcW w:w="2122" w:type="dxa"/>
            <w:tcBorders>
              <w:top w:val="nil"/>
              <w:left w:val="single" w:sz="4" w:space="0" w:color="auto"/>
              <w:bottom w:val="single" w:sz="4" w:space="0" w:color="auto"/>
              <w:right w:val="single" w:sz="4" w:space="0" w:color="auto"/>
            </w:tcBorders>
            <w:shd w:val="clear" w:color="000000" w:fill="F4F4F4"/>
            <w:vAlign w:val="center"/>
            <w:hideMark/>
          </w:tcPr>
          <w:p w14:paraId="441B3D5A" w14:textId="77777777" w:rsidR="003B5B2E" w:rsidRPr="003B5B2E" w:rsidRDefault="003B5B2E" w:rsidP="003B5B2E">
            <w:pPr>
              <w:rPr>
                <w:sz w:val="20"/>
              </w:rPr>
            </w:pPr>
            <w:r w:rsidRPr="003B5B2E">
              <w:rPr>
                <w:sz w:val="20"/>
              </w:rPr>
              <w:t>Šalčininkų r. sav.</w:t>
            </w:r>
          </w:p>
        </w:tc>
        <w:tc>
          <w:tcPr>
            <w:tcW w:w="1417" w:type="dxa"/>
            <w:tcBorders>
              <w:top w:val="nil"/>
              <w:left w:val="nil"/>
              <w:bottom w:val="single" w:sz="4" w:space="0" w:color="auto"/>
              <w:right w:val="single" w:sz="4" w:space="0" w:color="auto"/>
            </w:tcBorders>
            <w:shd w:val="clear" w:color="000000" w:fill="FFFFFF"/>
            <w:vAlign w:val="center"/>
            <w:hideMark/>
          </w:tcPr>
          <w:p w14:paraId="640D9064" w14:textId="77777777" w:rsidR="003B5B2E" w:rsidRPr="003B5B2E" w:rsidRDefault="003B5B2E" w:rsidP="003B5B2E">
            <w:pPr>
              <w:jc w:val="right"/>
              <w:rPr>
                <w:sz w:val="20"/>
              </w:rPr>
            </w:pPr>
            <w:r w:rsidRPr="003B5B2E">
              <w:rPr>
                <w:sz w:val="20"/>
              </w:rPr>
              <w:t>4841</w:t>
            </w:r>
          </w:p>
        </w:tc>
        <w:tc>
          <w:tcPr>
            <w:tcW w:w="1276" w:type="dxa"/>
            <w:tcBorders>
              <w:top w:val="nil"/>
              <w:left w:val="nil"/>
              <w:bottom w:val="single" w:sz="4" w:space="0" w:color="auto"/>
              <w:right w:val="single" w:sz="4" w:space="0" w:color="auto"/>
            </w:tcBorders>
            <w:shd w:val="clear" w:color="000000" w:fill="FFFFFF"/>
            <w:vAlign w:val="center"/>
            <w:hideMark/>
          </w:tcPr>
          <w:p w14:paraId="77693F57" w14:textId="77777777" w:rsidR="003B5B2E" w:rsidRPr="003B5B2E" w:rsidRDefault="003B5B2E" w:rsidP="003B5B2E">
            <w:pPr>
              <w:jc w:val="right"/>
              <w:rPr>
                <w:sz w:val="20"/>
              </w:rPr>
            </w:pPr>
            <w:r w:rsidRPr="003B5B2E">
              <w:rPr>
                <w:sz w:val="20"/>
              </w:rPr>
              <w:t>19549</w:t>
            </w:r>
          </w:p>
        </w:tc>
        <w:tc>
          <w:tcPr>
            <w:tcW w:w="1134" w:type="dxa"/>
            <w:tcBorders>
              <w:top w:val="nil"/>
              <w:left w:val="nil"/>
              <w:bottom w:val="single" w:sz="4" w:space="0" w:color="auto"/>
              <w:right w:val="single" w:sz="4" w:space="0" w:color="auto"/>
            </w:tcBorders>
            <w:shd w:val="clear" w:color="000000" w:fill="FFFFFF"/>
            <w:vAlign w:val="center"/>
            <w:hideMark/>
          </w:tcPr>
          <w:p w14:paraId="1BAFE5D8" w14:textId="77777777" w:rsidR="003B5B2E" w:rsidRPr="003B5B2E" w:rsidRDefault="003B5B2E" w:rsidP="003B5B2E">
            <w:pPr>
              <w:jc w:val="right"/>
              <w:rPr>
                <w:sz w:val="20"/>
              </w:rPr>
            </w:pPr>
            <w:r w:rsidRPr="003B5B2E">
              <w:rPr>
                <w:sz w:val="20"/>
              </w:rPr>
              <w:t>5309</w:t>
            </w:r>
          </w:p>
        </w:tc>
        <w:tc>
          <w:tcPr>
            <w:tcW w:w="1276" w:type="dxa"/>
            <w:tcBorders>
              <w:top w:val="nil"/>
              <w:left w:val="nil"/>
              <w:bottom w:val="single" w:sz="4" w:space="0" w:color="auto"/>
              <w:right w:val="single" w:sz="4" w:space="0" w:color="auto"/>
            </w:tcBorders>
            <w:shd w:val="clear" w:color="000000" w:fill="FFFFFF"/>
            <w:vAlign w:val="bottom"/>
            <w:hideMark/>
          </w:tcPr>
          <w:p w14:paraId="46113F0C" w14:textId="77777777" w:rsidR="003B5B2E" w:rsidRPr="003B5B2E" w:rsidRDefault="003B5B2E" w:rsidP="003B5B2E">
            <w:pPr>
              <w:jc w:val="right"/>
              <w:rPr>
                <w:sz w:val="20"/>
              </w:rPr>
            </w:pPr>
            <w:r w:rsidRPr="003B5B2E">
              <w:rPr>
                <w:sz w:val="20"/>
              </w:rPr>
              <w:t>16,3</w:t>
            </w:r>
          </w:p>
        </w:tc>
        <w:tc>
          <w:tcPr>
            <w:tcW w:w="1134" w:type="dxa"/>
            <w:tcBorders>
              <w:top w:val="nil"/>
              <w:left w:val="nil"/>
              <w:bottom w:val="single" w:sz="4" w:space="0" w:color="auto"/>
              <w:right w:val="single" w:sz="4" w:space="0" w:color="auto"/>
            </w:tcBorders>
            <w:shd w:val="clear" w:color="auto" w:fill="auto"/>
            <w:noWrap/>
            <w:vAlign w:val="bottom"/>
            <w:hideMark/>
          </w:tcPr>
          <w:p w14:paraId="1EAC9650" w14:textId="77777777" w:rsidR="003B5B2E" w:rsidRPr="003B5B2E" w:rsidRDefault="003B5B2E" w:rsidP="003B5B2E">
            <w:pPr>
              <w:jc w:val="right"/>
              <w:rPr>
                <w:color w:val="000000"/>
                <w:sz w:val="20"/>
              </w:rPr>
            </w:pPr>
            <w:r w:rsidRPr="003B5B2E">
              <w:rPr>
                <w:color w:val="000000"/>
                <w:sz w:val="20"/>
              </w:rPr>
              <w:t>65,8</w:t>
            </w:r>
          </w:p>
        </w:tc>
        <w:tc>
          <w:tcPr>
            <w:tcW w:w="1275" w:type="dxa"/>
            <w:tcBorders>
              <w:top w:val="nil"/>
              <w:left w:val="nil"/>
              <w:bottom w:val="single" w:sz="4" w:space="0" w:color="auto"/>
              <w:right w:val="single" w:sz="4" w:space="0" w:color="auto"/>
            </w:tcBorders>
            <w:shd w:val="clear" w:color="auto" w:fill="auto"/>
            <w:noWrap/>
            <w:vAlign w:val="bottom"/>
            <w:hideMark/>
          </w:tcPr>
          <w:p w14:paraId="5E0F4491" w14:textId="77777777" w:rsidR="003B5B2E" w:rsidRPr="003B5B2E" w:rsidRDefault="003B5B2E" w:rsidP="003B5B2E">
            <w:pPr>
              <w:jc w:val="right"/>
              <w:rPr>
                <w:color w:val="000000"/>
                <w:sz w:val="20"/>
              </w:rPr>
            </w:pPr>
            <w:r w:rsidRPr="003B5B2E">
              <w:rPr>
                <w:color w:val="000000"/>
                <w:sz w:val="20"/>
              </w:rPr>
              <w:t>17,9</w:t>
            </w:r>
          </w:p>
        </w:tc>
      </w:tr>
      <w:tr w:rsidR="003B5B2E" w:rsidRPr="003B5B2E" w14:paraId="7FD157A3" w14:textId="77777777" w:rsidTr="003B5B2E">
        <w:trPr>
          <w:trHeight w:val="360"/>
        </w:trPr>
        <w:tc>
          <w:tcPr>
            <w:tcW w:w="2122" w:type="dxa"/>
            <w:tcBorders>
              <w:top w:val="nil"/>
              <w:left w:val="single" w:sz="4" w:space="0" w:color="auto"/>
              <w:bottom w:val="single" w:sz="4" w:space="0" w:color="auto"/>
              <w:right w:val="single" w:sz="4" w:space="0" w:color="auto"/>
            </w:tcBorders>
            <w:shd w:val="clear" w:color="000000" w:fill="F4F4F4"/>
            <w:vAlign w:val="center"/>
            <w:hideMark/>
          </w:tcPr>
          <w:p w14:paraId="74EF9514" w14:textId="77777777" w:rsidR="003B5B2E" w:rsidRPr="003B5B2E" w:rsidRDefault="003B5B2E" w:rsidP="003B5B2E">
            <w:pPr>
              <w:rPr>
                <w:b/>
                <w:bCs/>
                <w:sz w:val="20"/>
              </w:rPr>
            </w:pPr>
            <w:r w:rsidRPr="003B5B2E">
              <w:rPr>
                <w:b/>
                <w:bCs/>
                <w:sz w:val="20"/>
              </w:rPr>
              <w:t>Širvintų r. sav.</w:t>
            </w:r>
          </w:p>
        </w:tc>
        <w:tc>
          <w:tcPr>
            <w:tcW w:w="1417" w:type="dxa"/>
            <w:tcBorders>
              <w:top w:val="nil"/>
              <w:left w:val="nil"/>
              <w:bottom w:val="single" w:sz="4" w:space="0" w:color="auto"/>
              <w:right w:val="single" w:sz="4" w:space="0" w:color="auto"/>
            </w:tcBorders>
            <w:shd w:val="clear" w:color="000000" w:fill="FFFFFF"/>
            <w:vAlign w:val="center"/>
            <w:hideMark/>
          </w:tcPr>
          <w:p w14:paraId="26370FE9" w14:textId="77777777" w:rsidR="003B5B2E" w:rsidRPr="003B5B2E" w:rsidRDefault="003B5B2E" w:rsidP="003B5B2E">
            <w:pPr>
              <w:jc w:val="right"/>
              <w:rPr>
                <w:b/>
                <w:bCs/>
                <w:sz w:val="20"/>
              </w:rPr>
            </w:pPr>
            <w:r w:rsidRPr="003B5B2E">
              <w:rPr>
                <w:b/>
                <w:bCs/>
                <w:sz w:val="20"/>
              </w:rPr>
              <w:t>2072</w:t>
            </w:r>
          </w:p>
        </w:tc>
        <w:tc>
          <w:tcPr>
            <w:tcW w:w="1276" w:type="dxa"/>
            <w:tcBorders>
              <w:top w:val="nil"/>
              <w:left w:val="nil"/>
              <w:bottom w:val="single" w:sz="4" w:space="0" w:color="auto"/>
              <w:right w:val="single" w:sz="4" w:space="0" w:color="auto"/>
            </w:tcBorders>
            <w:shd w:val="clear" w:color="000000" w:fill="FFFFFF"/>
            <w:vAlign w:val="center"/>
            <w:hideMark/>
          </w:tcPr>
          <w:p w14:paraId="296A2A00" w14:textId="77777777" w:rsidR="003B5B2E" w:rsidRPr="003B5B2E" w:rsidRDefault="003B5B2E" w:rsidP="003B5B2E">
            <w:pPr>
              <w:jc w:val="right"/>
              <w:rPr>
                <w:b/>
                <w:bCs/>
                <w:sz w:val="20"/>
              </w:rPr>
            </w:pPr>
            <w:r w:rsidRPr="003B5B2E">
              <w:rPr>
                <w:b/>
                <w:bCs/>
                <w:sz w:val="20"/>
              </w:rPr>
              <w:t>9507</w:t>
            </w:r>
          </w:p>
        </w:tc>
        <w:tc>
          <w:tcPr>
            <w:tcW w:w="1134" w:type="dxa"/>
            <w:tcBorders>
              <w:top w:val="nil"/>
              <w:left w:val="nil"/>
              <w:bottom w:val="single" w:sz="4" w:space="0" w:color="auto"/>
              <w:right w:val="single" w:sz="4" w:space="0" w:color="auto"/>
            </w:tcBorders>
            <w:shd w:val="clear" w:color="000000" w:fill="FFFFFF"/>
            <w:vAlign w:val="center"/>
            <w:hideMark/>
          </w:tcPr>
          <w:p w14:paraId="68D9F8FF" w14:textId="77777777" w:rsidR="003B5B2E" w:rsidRPr="003B5B2E" w:rsidRDefault="003B5B2E" w:rsidP="003B5B2E">
            <w:pPr>
              <w:jc w:val="right"/>
              <w:rPr>
                <w:b/>
                <w:bCs/>
                <w:sz w:val="20"/>
              </w:rPr>
            </w:pPr>
            <w:r w:rsidRPr="003B5B2E">
              <w:rPr>
                <w:b/>
                <w:bCs/>
                <w:sz w:val="20"/>
              </w:rPr>
              <w:t>3310</w:t>
            </w:r>
          </w:p>
        </w:tc>
        <w:tc>
          <w:tcPr>
            <w:tcW w:w="1276" w:type="dxa"/>
            <w:tcBorders>
              <w:top w:val="nil"/>
              <w:left w:val="nil"/>
              <w:bottom w:val="single" w:sz="4" w:space="0" w:color="auto"/>
              <w:right w:val="single" w:sz="4" w:space="0" w:color="auto"/>
            </w:tcBorders>
            <w:shd w:val="clear" w:color="000000" w:fill="FFFFFF"/>
            <w:vAlign w:val="bottom"/>
            <w:hideMark/>
          </w:tcPr>
          <w:p w14:paraId="0D3234EB" w14:textId="77777777" w:rsidR="003B5B2E" w:rsidRPr="003B5B2E" w:rsidRDefault="003B5B2E" w:rsidP="003B5B2E">
            <w:pPr>
              <w:jc w:val="right"/>
              <w:rPr>
                <w:b/>
                <w:bCs/>
                <w:sz w:val="20"/>
              </w:rPr>
            </w:pPr>
            <w:r w:rsidRPr="003B5B2E">
              <w:rPr>
                <w:b/>
                <w:bCs/>
                <w:sz w:val="20"/>
              </w:rPr>
              <w:t>13,9</w:t>
            </w:r>
          </w:p>
        </w:tc>
        <w:tc>
          <w:tcPr>
            <w:tcW w:w="1134" w:type="dxa"/>
            <w:tcBorders>
              <w:top w:val="nil"/>
              <w:left w:val="nil"/>
              <w:bottom w:val="single" w:sz="4" w:space="0" w:color="auto"/>
              <w:right w:val="single" w:sz="4" w:space="0" w:color="auto"/>
            </w:tcBorders>
            <w:shd w:val="clear" w:color="auto" w:fill="auto"/>
            <w:noWrap/>
            <w:vAlign w:val="bottom"/>
            <w:hideMark/>
          </w:tcPr>
          <w:p w14:paraId="5A24CC86" w14:textId="77777777" w:rsidR="003B5B2E" w:rsidRPr="003B5B2E" w:rsidRDefault="003B5B2E" w:rsidP="003B5B2E">
            <w:pPr>
              <w:jc w:val="right"/>
              <w:rPr>
                <w:b/>
                <w:bCs/>
                <w:color w:val="000000"/>
                <w:sz w:val="20"/>
              </w:rPr>
            </w:pPr>
            <w:r w:rsidRPr="003B5B2E">
              <w:rPr>
                <w:b/>
                <w:bCs/>
                <w:color w:val="000000"/>
                <w:sz w:val="20"/>
              </w:rPr>
              <w:t>63,9</w:t>
            </w:r>
          </w:p>
        </w:tc>
        <w:tc>
          <w:tcPr>
            <w:tcW w:w="1275" w:type="dxa"/>
            <w:tcBorders>
              <w:top w:val="nil"/>
              <w:left w:val="nil"/>
              <w:bottom w:val="single" w:sz="4" w:space="0" w:color="auto"/>
              <w:right w:val="single" w:sz="4" w:space="0" w:color="auto"/>
            </w:tcBorders>
            <w:shd w:val="clear" w:color="auto" w:fill="auto"/>
            <w:noWrap/>
            <w:vAlign w:val="bottom"/>
            <w:hideMark/>
          </w:tcPr>
          <w:p w14:paraId="50C71083" w14:textId="77777777" w:rsidR="003B5B2E" w:rsidRPr="003B5B2E" w:rsidRDefault="003B5B2E" w:rsidP="003B5B2E">
            <w:pPr>
              <w:jc w:val="right"/>
              <w:rPr>
                <w:b/>
                <w:bCs/>
                <w:color w:val="000000"/>
                <w:sz w:val="20"/>
              </w:rPr>
            </w:pPr>
            <w:r w:rsidRPr="003B5B2E">
              <w:rPr>
                <w:b/>
                <w:bCs/>
                <w:color w:val="000000"/>
                <w:sz w:val="20"/>
              </w:rPr>
              <w:t>22,2</w:t>
            </w:r>
          </w:p>
        </w:tc>
      </w:tr>
      <w:tr w:rsidR="003B5B2E" w:rsidRPr="003B5B2E" w14:paraId="71C915CD" w14:textId="77777777" w:rsidTr="003B5B2E">
        <w:trPr>
          <w:trHeight w:val="360"/>
        </w:trPr>
        <w:tc>
          <w:tcPr>
            <w:tcW w:w="2122" w:type="dxa"/>
            <w:tcBorders>
              <w:top w:val="nil"/>
              <w:left w:val="single" w:sz="4" w:space="0" w:color="auto"/>
              <w:bottom w:val="single" w:sz="4" w:space="0" w:color="auto"/>
              <w:right w:val="single" w:sz="4" w:space="0" w:color="auto"/>
            </w:tcBorders>
            <w:shd w:val="clear" w:color="000000" w:fill="F4F4F4"/>
            <w:vAlign w:val="center"/>
            <w:hideMark/>
          </w:tcPr>
          <w:p w14:paraId="1D1C178E" w14:textId="77777777" w:rsidR="003B5B2E" w:rsidRPr="003B5B2E" w:rsidRDefault="003B5B2E" w:rsidP="003B5B2E">
            <w:pPr>
              <w:rPr>
                <w:sz w:val="20"/>
              </w:rPr>
            </w:pPr>
            <w:r w:rsidRPr="003B5B2E">
              <w:rPr>
                <w:sz w:val="20"/>
              </w:rPr>
              <w:t>Švenčionių r. sav.</w:t>
            </w:r>
          </w:p>
        </w:tc>
        <w:tc>
          <w:tcPr>
            <w:tcW w:w="1417" w:type="dxa"/>
            <w:tcBorders>
              <w:top w:val="nil"/>
              <w:left w:val="nil"/>
              <w:bottom w:val="single" w:sz="4" w:space="0" w:color="auto"/>
              <w:right w:val="single" w:sz="4" w:space="0" w:color="auto"/>
            </w:tcBorders>
            <w:shd w:val="clear" w:color="000000" w:fill="FFFFFF"/>
            <w:vAlign w:val="center"/>
            <w:hideMark/>
          </w:tcPr>
          <w:p w14:paraId="59C0687E" w14:textId="77777777" w:rsidR="003B5B2E" w:rsidRPr="003B5B2E" w:rsidRDefault="003B5B2E" w:rsidP="003B5B2E">
            <w:pPr>
              <w:jc w:val="right"/>
              <w:rPr>
                <w:sz w:val="20"/>
              </w:rPr>
            </w:pPr>
            <w:r w:rsidRPr="003B5B2E">
              <w:rPr>
                <w:sz w:val="20"/>
              </w:rPr>
              <w:t>2785</w:t>
            </w:r>
          </w:p>
        </w:tc>
        <w:tc>
          <w:tcPr>
            <w:tcW w:w="1276" w:type="dxa"/>
            <w:tcBorders>
              <w:top w:val="nil"/>
              <w:left w:val="nil"/>
              <w:bottom w:val="single" w:sz="4" w:space="0" w:color="auto"/>
              <w:right w:val="single" w:sz="4" w:space="0" w:color="auto"/>
            </w:tcBorders>
            <w:shd w:val="clear" w:color="000000" w:fill="FFFFFF"/>
            <w:vAlign w:val="center"/>
            <w:hideMark/>
          </w:tcPr>
          <w:p w14:paraId="457595AC" w14:textId="77777777" w:rsidR="003B5B2E" w:rsidRPr="003B5B2E" w:rsidRDefault="003B5B2E" w:rsidP="003B5B2E">
            <w:pPr>
              <w:jc w:val="right"/>
              <w:rPr>
                <w:sz w:val="20"/>
              </w:rPr>
            </w:pPr>
            <w:r w:rsidRPr="003B5B2E">
              <w:rPr>
                <w:sz w:val="20"/>
              </w:rPr>
              <w:t>14121</w:t>
            </w:r>
          </w:p>
        </w:tc>
        <w:tc>
          <w:tcPr>
            <w:tcW w:w="1134" w:type="dxa"/>
            <w:tcBorders>
              <w:top w:val="nil"/>
              <w:left w:val="nil"/>
              <w:bottom w:val="single" w:sz="4" w:space="0" w:color="auto"/>
              <w:right w:val="single" w:sz="4" w:space="0" w:color="auto"/>
            </w:tcBorders>
            <w:shd w:val="clear" w:color="000000" w:fill="FFFFFF"/>
            <w:vAlign w:val="center"/>
            <w:hideMark/>
          </w:tcPr>
          <w:p w14:paraId="4AFBB08A" w14:textId="77777777" w:rsidR="003B5B2E" w:rsidRPr="003B5B2E" w:rsidRDefault="003B5B2E" w:rsidP="003B5B2E">
            <w:pPr>
              <w:jc w:val="right"/>
              <w:rPr>
                <w:sz w:val="20"/>
              </w:rPr>
            </w:pPr>
            <w:r w:rsidRPr="003B5B2E">
              <w:rPr>
                <w:sz w:val="20"/>
              </w:rPr>
              <w:t>5572</w:t>
            </w:r>
          </w:p>
        </w:tc>
        <w:tc>
          <w:tcPr>
            <w:tcW w:w="1276" w:type="dxa"/>
            <w:tcBorders>
              <w:top w:val="nil"/>
              <w:left w:val="nil"/>
              <w:bottom w:val="single" w:sz="4" w:space="0" w:color="auto"/>
              <w:right w:val="single" w:sz="4" w:space="0" w:color="auto"/>
            </w:tcBorders>
            <w:shd w:val="clear" w:color="000000" w:fill="FFFFFF"/>
            <w:vAlign w:val="bottom"/>
            <w:hideMark/>
          </w:tcPr>
          <w:p w14:paraId="34B07BCB" w14:textId="77777777" w:rsidR="003B5B2E" w:rsidRPr="003B5B2E" w:rsidRDefault="003B5B2E" w:rsidP="003B5B2E">
            <w:pPr>
              <w:jc w:val="right"/>
              <w:rPr>
                <w:sz w:val="20"/>
              </w:rPr>
            </w:pPr>
            <w:r w:rsidRPr="003B5B2E">
              <w:rPr>
                <w:sz w:val="20"/>
              </w:rPr>
              <w:t>12,4</w:t>
            </w:r>
          </w:p>
        </w:tc>
        <w:tc>
          <w:tcPr>
            <w:tcW w:w="1134" w:type="dxa"/>
            <w:tcBorders>
              <w:top w:val="nil"/>
              <w:left w:val="nil"/>
              <w:bottom w:val="single" w:sz="4" w:space="0" w:color="auto"/>
              <w:right w:val="single" w:sz="4" w:space="0" w:color="auto"/>
            </w:tcBorders>
            <w:shd w:val="clear" w:color="auto" w:fill="auto"/>
            <w:noWrap/>
            <w:vAlign w:val="bottom"/>
            <w:hideMark/>
          </w:tcPr>
          <w:p w14:paraId="7189F688" w14:textId="77777777" w:rsidR="003B5B2E" w:rsidRPr="003B5B2E" w:rsidRDefault="003B5B2E" w:rsidP="003B5B2E">
            <w:pPr>
              <w:jc w:val="right"/>
              <w:rPr>
                <w:color w:val="000000"/>
                <w:sz w:val="20"/>
              </w:rPr>
            </w:pPr>
            <w:r w:rsidRPr="003B5B2E">
              <w:rPr>
                <w:color w:val="000000"/>
                <w:sz w:val="20"/>
              </w:rPr>
              <w:t>62,8</w:t>
            </w:r>
          </w:p>
        </w:tc>
        <w:tc>
          <w:tcPr>
            <w:tcW w:w="1275" w:type="dxa"/>
            <w:tcBorders>
              <w:top w:val="nil"/>
              <w:left w:val="nil"/>
              <w:bottom w:val="single" w:sz="4" w:space="0" w:color="auto"/>
              <w:right w:val="single" w:sz="4" w:space="0" w:color="auto"/>
            </w:tcBorders>
            <w:shd w:val="clear" w:color="auto" w:fill="auto"/>
            <w:noWrap/>
            <w:vAlign w:val="bottom"/>
            <w:hideMark/>
          </w:tcPr>
          <w:p w14:paraId="54C3ACCD" w14:textId="77777777" w:rsidR="003B5B2E" w:rsidRPr="003B5B2E" w:rsidRDefault="003B5B2E" w:rsidP="003B5B2E">
            <w:pPr>
              <w:jc w:val="right"/>
              <w:rPr>
                <w:color w:val="000000"/>
                <w:sz w:val="20"/>
              </w:rPr>
            </w:pPr>
            <w:r w:rsidRPr="003B5B2E">
              <w:rPr>
                <w:color w:val="000000"/>
                <w:sz w:val="20"/>
              </w:rPr>
              <w:t>24,8</w:t>
            </w:r>
          </w:p>
        </w:tc>
      </w:tr>
      <w:tr w:rsidR="003B5B2E" w:rsidRPr="003B5B2E" w14:paraId="566187C5" w14:textId="77777777" w:rsidTr="003B5B2E">
        <w:trPr>
          <w:trHeight w:val="360"/>
        </w:trPr>
        <w:tc>
          <w:tcPr>
            <w:tcW w:w="2122" w:type="dxa"/>
            <w:tcBorders>
              <w:top w:val="nil"/>
              <w:left w:val="single" w:sz="4" w:space="0" w:color="auto"/>
              <w:bottom w:val="single" w:sz="4" w:space="0" w:color="auto"/>
              <w:right w:val="single" w:sz="4" w:space="0" w:color="auto"/>
            </w:tcBorders>
            <w:shd w:val="clear" w:color="000000" w:fill="F4F4F4"/>
            <w:vAlign w:val="center"/>
            <w:hideMark/>
          </w:tcPr>
          <w:p w14:paraId="4A5657CD" w14:textId="77777777" w:rsidR="003B5B2E" w:rsidRPr="003B5B2E" w:rsidRDefault="003B5B2E" w:rsidP="003B5B2E">
            <w:pPr>
              <w:rPr>
                <w:sz w:val="20"/>
              </w:rPr>
            </w:pPr>
            <w:r w:rsidRPr="003B5B2E">
              <w:rPr>
                <w:sz w:val="20"/>
              </w:rPr>
              <w:t>Trakų r. sav.</w:t>
            </w:r>
          </w:p>
        </w:tc>
        <w:tc>
          <w:tcPr>
            <w:tcW w:w="1417" w:type="dxa"/>
            <w:tcBorders>
              <w:top w:val="nil"/>
              <w:left w:val="nil"/>
              <w:bottom w:val="single" w:sz="4" w:space="0" w:color="auto"/>
              <w:right w:val="single" w:sz="4" w:space="0" w:color="auto"/>
            </w:tcBorders>
            <w:shd w:val="clear" w:color="000000" w:fill="FFFFFF"/>
            <w:vAlign w:val="center"/>
            <w:hideMark/>
          </w:tcPr>
          <w:p w14:paraId="6D7336E6" w14:textId="77777777" w:rsidR="003B5B2E" w:rsidRPr="003B5B2E" w:rsidRDefault="003B5B2E" w:rsidP="003B5B2E">
            <w:pPr>
              <w:jc w:val="right"/>
              <w:rPr>
                <w:sz w:val="20"/>
              </w:rPr>
            </w:pPr>
            <w:r w:rsidRPr="003B5B2E">
              <w:rPr>
                <w:sz w:val="20"/>
              </w:rPr>
              <w:t>5190</w:t>
            </w:r>
          </w:p>
        </w:tc>
        <w:tc>
          <w:tcPr>
            <w:tcW w:w="1276" w:type="dxa"/>
            <w:tcBorders>
              <w:top w:val="nil"/>
              <w:left w:val="nil"/>
              <w:bottom w:val="single" w:sz="4" w:space="0" w:color="auto"/>
              <w:right w:val="single" w:sz="4" w:space="0" w:color="auto"/>
            </w:tcBorders>
            <w:shd w:val="clear" w:color="000000" w:fill="FFFFFF"/>
            <w:vAlign w:val="center"/>
            <w:hideMark/>
          </w:tcPr>
          <w:p w14:paraId="780E172D" w14:textId="77777777" w:rsidR="003B5B2E" w:rsidRPr="003B5B2E" w:rsidRDefault="003B5B2E" w:rsidP="003B5B2E">
            <w:pPr>
              <w:jc w:val="right"/>
              <w:rPr>
                <w:sz w:val="20"/>
              </w:rPr>
            </w:pPr>
            <w:r w:rsidRPr="003B5B2E">
              <w:rPr>
                <w:sz w:val="20"/>
              </w:rPr>
              <w:t>20856</w:t>
            </w:r>
          </w:p>
        </w:tc>
        <w:tc>
          <w:tcPr>
            <w:tcW w:w="1134" w:type="dxa"/>
            <w:tcBorders>
              <w:top w:val="nil"/>
              <w:left w:val="nil"/>
              <w:bottom w:val="single" w:sz="4" w:space="0" w:color="auto"/>
              <w:right w:val="single" w:sz="4" w:space="0" w:color="auto"/>
            </w:tcBorders>
            <w:shd w:val="clear" w:color="000000" w:fill="FFFFFF"/>
            <w:vAlign w:val="center"/>
            <w:hideMark/>
          </w:tcPr>
          <w:p w14:paraId="4F9C22D7" w14:textId="77777777" w:rsidR="003B5B2E" w:rsidRPr="003B5B2E" w:rsidRDefault="003B5B2E" w:rsidP="003B5B2E">
            <w:pPr>
              <w:jc w:val="right"/>
              <w:rPr>
                <w:sz w:val="20"/>
              </w:rPr>
            </w:pPr>
            <w:r w:rsidRPr="003B5B2E">
              <w:rPr>
                <w:sz w:val="20"/>
              </w:rPr>
              <w:t>6276</w:t>
            </w:r>
          </w:p>
        </w:tc>
        <w:tc>
          <w:tcPr>
            <w:tcW w:w="1276" w:type="dxa"/>
            <w:tcBorders>
              <w:top w:val="nil"/>
              <w:left w:val="nil"/>
              <w:bottom w:val="single" w:sz="4" w:space="0" w:color="auto"/>
              <w:right w:val="single" w:sz="4" w:space="0" w:color="auto"/>
            </w:tcBorders>
            <w:shd w:val="clear" w:color="000000" w:fill="FFFFFF"/>
            <w:vAlign w:val="bottom"/>
            <w:hideMark/>
          </w:tcPr>
          <w:p w14:paraId="33F177EF" w14:textId="77777777" w:rsidR="003B5B2E" w:rsidRPr="003B5B2E" w:rsidRDefault="003B5B2E" w:rsidP="003B5B2E">
            <w:pPr>
              <w:jc w:val="right"/>
              <w:rPr>
                <w:sz w:val="20"/>
              </w:rPr>
            </w:pPr>
            <w:r w:rsidRPr="003B5B2E">
              <w:rPr>
                <w:sz w:val="20"/>
              </w:rPr>
              <w:t>16,1</w:t>
            </w:r>
          </w:p>
        </w:tc>
        <w:tc>
          <w:tcPr>
            <w:tcW w:w="1134" w:type="dxa"/>
            <w:tcBorders>
              <w:top w:val="nil"/>
              <w:left w:val="nil"/>
              <w:bottom w:val="single" w:sz="4" w:space="0" w:color="auto"/>
              <w:right w:val="single" w:sz="4" w:space="0" w:color="auto"/>
            </w:tcBorders>
            <w:shd w:val="clear" w:color="auto" w:fill="auto"/>
            <w:noWrap/>
            <w:vAlign w:val="bottom"/>
            <w:hideMark/>
          </w:tcPr>
          <w:p w14:paraId="5192DFE5" w14:textId="77777777" w:rsidR="003B5B2E" w:rsidRPr="003B5B2E" w:rsidRDefault="003B5B2E" w:rsidP="003B5B2E">
            <w:pPr>
              <w:jc w:val="right"/>
              <w:rPr>
                <w:color w:val="000000"/>
                <w:sz w:val="20"/>
              </w:rPr>
            </w:pPr>
            <w:r w:rsidRPr="003B5B2E">
              <w:rPr>
                <w:color w:val="000000"/>
                <w:sz w:val="20"/>
              </w:rPr>
              <w:t>64,5</w:t>
            </w:r>
          </w:p>
        </w:tc>
        <w:tc>
          <w:tcPr>
            <w:tcW w:w="1275" w:type="dxa"/>
            <w:tcBorders>
              <w:top w:val="nil"/>
              <w:left w:val="nil"/>
              <w:bottom w:val="single" w:sz="4" w:space="0" w:color="auto"/>
              <w:right w:val="single" w:sz="4" w:space="0" w:color="auto"/>
            </w:tcBorders>
            <w:shd w:val="clear" w:color="auto" w:fill="auto"/>
            <w:noWrap/>
            <w:vAlign w:val="bottom"/>
            <w:hideMark/>
          </w:tcPr>
          <w:p w14:paraId="0AA42664" w14:textId="77777777" w:rsidR="003B5B2E" w:rsidRPr="003B5B2E" w:rsidRDefault="003B5B2E" w:rsidP="003B5B2E">
            <w:pPr>
              <w:jc w:val="right"/>
              <w:rPr>
                <w:color w:val="000000"/>
                <w:sz w:val="20"/>
              </w:rPr>
            </w:pPr>
            <w:r w:rsidRPr="003B5B2E">
              <w:rPr>
                <w:color w:val="000000"/>
                <w:sz w:val="20"/>
              </w:rPr>
              <w:t>19,4</w:t>
            </w:r>
          </w:p>
        </w:tc>
      </w:tr>
      <w:tr w:rsidR="003B5B2E" w:rsidRPr="003B5B2E" w14:paraId="6B2E9BE7" w14:textId="77777777" w:rsidTr="003B5B2E">
        <w:trPr>
          <w:trHeight w:val="360"/>
        </w:trPr>
        <w:tc>
          <w:tcPr>
            <w:tcW w:w="2122" w:type="dxa"/>
            <w:tcBorders>
              <w:top w:val="nil"/>
              <w:left w:val="single" w:sz="4" w:space="0" w:color="auto"/>
              <w:bottom w:val="single" w:sz="4" w:space="0" w:color="auto"/>
              <w:right w:val="single" w:sz="4" w:space="0" w:color="auto"/>
            </w:tcBorders>
            <w:shd w:val="clear" w:color="000000" w:fill="F4F4F4"/>
            <w:vAlign w:val="center"/>
            <w:hideMark/>
          </w:tcPr>
          <w:p w14:paraId="76A2684E" w14:textId="77777777" w:rsidR="003B5B2E" w:rsidRPr="003B5B2E" w:rsidRDefault="003B5B2E" w:rsidP="003B5B2E">
            <w:pPr>
              <w:rPr>
                <w:sz w:val="20"/>
              </w:rPr>
            </w:pPr>
            <w:r w:rsidRPr="003B5B2E">
              <w:rPr>
                <w:sz w:val="20"/>
              </w:rPr>
              <w:t>Ukmergės r. sav.</w:t>
            </w:r>
          </w:p>
        </w:tc>
        <w:tc>
          <w:tcPr>
            <w:tcW w:w="1417" w:type="dxa"/>
            <w:tcBorders>
              <w:top w:val="nil"/>
              <w:left w:val="nil"/>
              <w:bottom w:val="single" w:sz="4" w:space="0" w:color="auto"/>
              <w:right w:val="single" w:sz="4" w:space="0" w:color="auto"/>
            </w:tcBorders>
            <w:shd w:val="clear" w:color="000000" w:fill="FFFFFF"/>
            <w:vAlign w:val="center"/>
            <w:hideMark/>
          </w:tcPr>
          <w:p w14:paraId="4F886D13" w14:textId="77777777" w:rsidR="003B5B2E" w:rsidRPr="003B5B2E" w:rsidRDefault="003B5B2E" w:rsidP="003B5B2E">
            <w:pPr>
              <w:jc w:val="right"/>
              <w:rPr>
                <w:sz w:val="20"/>
              </w:rPr>
            </w:pPr>
            <w:r w:rsidRPr="003B5B2E">
              <w:rPr>
                <w:sz w:val="20"/>
              </w:rPr>
              <w:t>4623</w:t>
            </w:r>
          </w:p>
        </w:tc>
        <w:tc>
          <w:tcPr>
            <w:tcW w:w="1276" w:type="dxa"/>
            <w:tcBorders>
              <w:top w:val="nil"/>
              <w:left w:val="nil"/>
              <w:bottom w:val="single" w:sz="4" w:space="0" w:color="auto"/>
              <w:right w:val="single" w:sz="4" w:space="0" w:color="auto"/>
            </w:tcBorders>
            <w:shd w:val="clear" w:color="000000" w:fill="FFFFFF"/>
            <w:vAlign w:val="center"/>
            <w:hideMark/>
          </w:tcPr>
          <w:p w14:paraId="3FCD4BBE" w14:textId="77777777" w:rsidR="003B5B2E" w:rsidRPr="003B5B2E" w:rsidRDefault="003B5B2E" w:rsidP="003B5B2E">
            <w:pPr>
              <w:jc w:val="right"/>
              <w:rPr>
                <w:sz w:val="20"/>
              </w:rPr>
            </w:pPr>
            <w:r w:rsidRPr="003B5B2E">
              <w:rPr>
                <w:sz w:val="20"/>
              </w:rPr>
              <w:t>20945</w:t>
            </w:r>
          </w:p>
        </w:tc>
        <w:tc>
          <w:tcPr>
            <w:tcW w:w="1134" w:type="dxa"/>
            <w:tcBorders>
              <w:top w:val="nil"/>
              <w:left w:val="nil"/>
              <w:bottom w:val="single" w:sz="4" w:space="0" w:color="auto"/>
              <w:right w:val="single" w:sz="4" w:space="0" w:color="auto"/>
            </w:tcBorders>
            <w:shd w:val="clear" w:color="000000" w:fill="FFFFFF"/>
            <w:vAlign w:val="center"/>
            <w:hideMark/>
          </w:tcPr>
          <w:p w14:paraId="41DF89B2" w14:textId="77777777" w:rsidR="003B5B2E" w:rsidRPr="003B5B2E" w:rsidRDefault="003B5B2E" w:rsidP="003B5B2E">
            <w:pPr>
              <w:jc w:val="right"/>
              <w:rPr>
                <w:sz w:val="20"/>
              </w:rPr>
            </w:pPr>
            <w:r w:rsidRPr="003B5B2E">
              <w:rPr>
                <w:sz w:val="20"/>
              </w:rPr>
              <w:t>8460</w:t>
            </w:r>
          </w:p>
        </w:tc>
        <w:tc>
          <w:tcPr>
            <w:tcW w:w="1276" w:type="dxa"/>
            <w:tcBorders>
              <w:top w:val="nil"/>
              <w:left w:val="nil"/>
              <w:bottom w:val="single" w:sz="4" w:space="0" w:color="auto"/>
              <w:right w:val="single" w:sz="4" w:space="0" w:color="auto"/>
            </w:tcBorders>
            <w:shd w:val="clear" w:color="000000" w:fill="FFFFFF"/>
            <w:vAlign w:val="bottom"/>
            <w:hideMark/>
          </w:tcPr>
          <w:p w14:paraId="37B24B0E" w14:textId="77777777" w:rsidR="003B5B2E" w:rsidRPr="003B5B2E" w:rsidRDefault="003B5B2E" w:rsidP="003B5B2E">
            <w:pPr>
              <w:jc w:val="right"/>
              <w:rPr>
                <w:sz w:val="20"/>
              </w:rPr>
            </w:pPr>
            <w:r w:rsidRPr="003B5B2E">
              <w:rPr>
                <w:sz w:val="20"/>
              </w:rPr>
              <w:t>13,6</w:t>
            </w:r>
          </w:p>
        </w:tc>
        <w:tc>
          <w:tcPr>
            <w:tcW w:w="1134" w:type="dxa"/>
            <w:tcBorders>
              <w:top w:val="nil"/>
              <w:left w:val="nil"/>
              <w:bottom w:val="single" w:sz="4" w:space="0" w:color="auto"/>
              <w:right w:val="single" w:sz="4" w:space="0" w:color="auto"/>
            </w:tcBorders>
            <w:shd w:val="clear" w:color="auto" w:fill="auto"/>
            <w:noWrap/>
            <w:vAlign w:val="bottom"/>
            <w:hideMark/>
          </w:tcPr>
          <w:p w14:paraId="4DF62650" w14:textId="77777777" w:rsidR="003B5B2E" w:rsidRPr="003B5B2E" w:rsidRDefault="003B5B2E" w:rsidP="003B5B2E">
            <w:pPr>
              <w:jc w:val="right"/>
              <w:rPr>
                <w:color w:val="000000"/>
                <w:sz w:val="20"/>
              </w:rPr>
            </w:pPr>
            <w:r w:rsidRPr="003B5B2E">
              <w:rPr>
                <w:color w:val="000000"/>
                <w:sz w:val="20"/>
              </w:rPr>
              <w:t>61,6</w:t>
            </w:r>
          </w:p>
        </w:tc>
        <w:tc>
          <w:tcPr>
            <w:tcW w:w="1275" w:type="dxa"/>
            <w:tcBorders>
              <w:top w:val="nil"/>
              <w:left w:val="nil"/>
              <w:bottom w:val="single" w:sz="4" w:space="0" w:color="auto"/>
              <w:right w:val="single" w:sz="4" w:space="0" w:color="auto"/>
            </w:tcBorders>
            <w:shd w:val="clear" w:color="auto" w:fill="auto"/>
            <w:noWrap/>
            <w:vAlign w:val="bottom"/>
            <w:hideMark/>
          </w:tcPr>
          <w:p w14:paraId="772896D0" w14:textId="77777777" w:rsidR="003B5B2E" w:rsidRPr="003B5B2E" w:rsidRDefault="003B5B2E" w:rsidP="003B5B2E">
            <w:pPr>
              <w:jc w:val="right"/>
              <w:rPr>
                <w:color w:val="000000"/>
                <w:sz w:val="20"/>
              </w:rPr>
            </w:pPr>
            <w:r w:rsidRPr="003B5B2E">
              <w:rPr>
                <w:color w:val="000000"/>
                <w:sz w:val="20"/>
              </w:rPr>
              <w:t>24,9</w:t>
            </w:r>
          </w:p>
        </w:tc>
      </w:tr>
      <w:tr w:rsidR="003B5B2E" w:rsidRPr="003B5B2E" w14:paraId="3BD5D568" w14:textId="77777777" w:rsidTr="003B5B2E">
        <w:trPr>
          <w:trHeight w:val="360"/>
        </w:trPr>
        <w:tc>
          <w:tcPr>
            <w:tcW w:w="2122" w:type="dxa"/>
            <w:tcBorders>
              <w:top w:val="nil"/>
              <w:left w:val="single" w:sz="4" w:space="0" w:color="auto"/>
              <w:bottom w:val="single" w:sz="4" w:space="0" w:color="auto"/>
              <w:right w:val="single" w:sz="4" w:space="0" w:color="auto"/>
            </w:tcBorders>
            <w:shd w:val="clear" w:color="000000" w:fill="F4F4F4"/>
            <w:vAlign w:val="center"/>
            <w:hideMark/>
          </w:tcPr>
          <w:p w14:paraId="761FCDF2" w14:textId="77777777" w:rsidR="003B5B2E" w:rsidRPr="003B5B2E" w:rsidRDefault="003B5B2E" w:rsidP="003B5B2E">
            <w:pPr>
              <w:rPr>
                <w:sz w:val="20"/>
              </w:rPr>
            </w:pPr>
            <w:r w:rsidRPr="003B5B2E">
              <w:rPr>
                <w:sz w:val="20"/>
              </w:rPr>
              <w:t>Vilniaus r. sav.</w:t>
            </w:r>
          </w:p>
        </w:tc>
        <w:tc>
          <w:tcPr>
            <w:tcW w:w="1417" w:type="dxa"/>
            <w:tcBorders>
              <w:top w:val="nil"/>
              <w:left w:val="nil"/>
              <w:bottom w:val="single" w:sz="4" w:space="0" w:color="auto"/>
              <w:right w:val="single" w:sz="4" w:space="0" w:color="auto"/>
            </w:tcBorders>
            <w:shd w:val="clear" w:color="000000" w:fill="FFFFFF"/>
            <w:vAlign w:val="center"/>
            <w:hideMark/>
          </w:tcPr>
          <w:p w14:paraId="3D2CC5CF" w14:textId="77777777" w:rsidR="003B5B2E" w:rsidRPr="003B5B2E" w:rsidRDefault="003B5B2E" w:rsidP="003B5B2E">
            <w:pPr>
              <w:jc w:val="right"/>
              <w:rPr>
                <w:sz w:val="20"/>
              </w:rPr>
            </w:pPr>
            <w:r w:rsidRPr="003B5B2E">
              <w:rPr>
                <w:sz w:val="20"/>
              </w:rPr>
              <w:t>17562</w:t>
            </w:r>
          </w:p>
        </w:tc>
        <w:tc>
          <w:tcPr>
            <w:tcW w:w="1276" w:type="dxa"/>
            <w:tcBorders>
              <w:top w:val="nil"/>
              <w:left w:val="nil"/>
              <w:bottom w:val="single" w:sz="4" w:space="0" w:color="auto"/>
              <w:right w:val="single" w:sz="4" w:space="0" w:color="auto"/>
            </w:tcBorders>
            <w:shd w:val="clear" w:color="000000" w:fill="FFFFFF"/>
            <w:vAlign w:val="center"/>
            <w:hideMark/>
          </w:tcPr>
          <w:p w14:paraId="79AD6AA4" w14:textId="77777777" w:rsidR="003B5B2E" w:rsidRPr="003B5B2E" w:rsidRDefault="003B5B2E" w:rsidP="003B5B2E">
            <w:pPr>
              <w:jc w:val="right"/>
              <w:rPr>
                <w:sz w:val="20"/>
              </w:rPr>
            </w:pPr>
            <w:r w:rsidRPr="003B5B2E">
              <w:rPr>
                <w:sz w:val="20"/>
              </w:rPr>
              <w:t>64328</w:t>
            </w:r>
          </w:p>
        </w:tc>
        <w:tc>
          <w:tcPr>
            <w:tcW w:w="1134" w:type="dxa"/>
            <w:tcBorders>
              <w:top w:val="nil"/>
              <w:left w:val="nil"/>
              <w:bottom w:val="single" w:sz="4" w:space="0" w:color="auto"/>
              <w:right w:val="single" w:sz="4" w:space="0" w:color="auto"/>
            </w:tcBorders>
            <w:shd w:val="clear" w:color="000000" w:fill="FFFFFF"/>
            <w:vAlign w:val="center"/>
            <w:hideMark/>
          </w:tcPr>
          <w:p w14:paraId="0CE10A9F" w14:textId="77777777" w:rsidR="003B5B2E" w:rsidRPr="003B5B2E" w:rsidRDefault="003B5B2E" w:rsidP="003B5B2E">
            <w:pPr>
              <w:jc w:val="right"/>
              <w:rPr>
                <w:sz w:val="20"/>
              </w:rPr>
            </w:pPr>
            <w:r w:rsidRPr="003B5B2E">
              <w:rPr>
                <w:sz w:val="20"/>
              </w:rPr>
              <w:t>16111</w:t>
            </w:r>
          </w:p>
        </w:tc>
        <w:tc>
          <w:tcPr>
            <w:tcW w:w="1276" w:type="dxa"/>
            <w:tcBorders>
              <w:top w:val="nil"/>
              <w:left w:val="nil"/>
              <w:bottom w:val="single" w:sz="4" w:space="0" w:color="auto"/>
              <w:right w:val="single" w:sz="4" w:space="0" w:color="auto"/>
            </w:tcBorders>
            <w:shd w:val="clear" w:color="000000" w:fill="FFFFFF"/>
            <w:vAlign w:val="bottom"/>
            <w:hideMark/>
          </w:tcPr>
          <w:p w14:paraId="30611EC0" w14:textId="77777777" w:rsidR="003B5B2E" w:rsidRPr="003B5B2E" w:rsidRDefault="003B5B2E" w:rsidP="003B5B2E">
            <w:pPr>
              <w:jc w:val="right"/>
              <w:rPr>
                <w:sz w:val="20"/>
              </w:rPr>
            </w:pPr>
            <w:r w:rsidRPr="003B5B2E">
              <w:rPr>
                <w:sz w:val="20"/>
              </w:rPr>
              <w:t>17,9</w:t>
            </w:r>
          </w:p>
        </w:tc>
        <w:tc>
          <w:tcPr>
            <w:tcW w:w="1134" w:type="dxa"/>
            <w:tcBorders>
              <w:top w:val="nil"/>
              <w:left w:val="nil"/>
              <w:bottom w:val="single" w:sz="4" w:space="0" w:color="auto"/>
              <w:right w:val="single" w:sz="4" w:space="0" w:color="auto"/>
            </w:tcBorders>
            <w:shd w:val="clear" w:color="auto" w:fill="auto"/>
            <w:noWrap/>
            <w:vAlign w:val="bottom"/>
            <w:hideMark/>
          </w:tcPr>
          <w:p w14:paraId="18E56CF1" w14:textId="77777777" w:rsidR="003B5B2E" w:rsidRPr="003B5B2E" w:rsidRDefault="003B5B2E" w:rsidP="003B5B2E">
            <w:pPr>
              <w:jc w:val="right"/>
              <w:rPr>
                <w:color w:val="000000"/>
                <w:sz w:val="20"/>
              </w:rPr>
            </w:pPr>
            <w:r w:rsidRPr="003B5B2E">
              <w:rPr>
                <w:color w:val="000000"/>
                <w:sz w:val="20"/>
              </w:rPr>
              <w:t>65,6</w:t>
            </w:r>
          </w:p>
        </w:tc>
        <w:tc>
          <w:tcPr>
            <w:tcW w:w="1275" w:type="dxa"/>
            <w:tcBorders>
              <w:top w:val="nil"/>
              <w:left w:val="nil"/>
              <w:bottom w:val="single" w:sz="4" w:space="0" w:color="auto"/>
              <w:right w:val="single" w:sz="4" w:space="0" w:color="auto"/>
            </w:tcBorders>
            <w:shd w:val="clear" w:color="auto" w:fill="auto"/>
            <w:noWrap/>
            <w:vAlign w:val="bottom"/>
            <w:hideMark/>
          </w:tcPr>
          <w:p w14:paraId="34910E14" w14:textId="77777777" w:rsidR="003B5B2E" w:rsidRPr="003B5B2E" w:rsidRDefault="003B5B2E" w:rsidP="003B5B2E">
            <w:pPr>
              <w:jc w:val="right"/>
              <w:rPr>
                <w:color w:val="000000"/>
                <w:sz w:val="20"/>
              </w:rPr>
            </w:pPr>
            <w:r w:rsidRPr="003B5B2E">
              <w:rPr>
                <w:color w:val="000000"/>
                <w:sz w:val="20"/>
              </w:rPr>
              <w:t>16,4</w:t>
            </w:r>
          </w:p>
        </w:tc>
      </w:tr>
    </w:tbl>
    <w:p w14:paraId="1568BCD8" w14:textId="77777777" w:rsidR="00DB02FB" w:rsidRDefault="00DB02FB" w:rsidP="00DB02FB">
      <w:pPr>
        <w:jc w:val="both"/>
        <w:rPr>
          <w:i/>
          <w:iCs/>
          <w:sz w:val="20"/>
        </w:rPr>
      </w:pPr>
      <w:r w:rsidRPr="00E41D8B">
        <w:rPr>
          <w:i/>
          <w:iCs/>
          <w:sz w:val="20"/>
        </w:rPr>
        <w:t>Šaltinis:</w:t>
      </w:r>
      <w:r>
        <w:rPr>
          <w:i/>
          <w:iCs/>
          <w:sz w:val="20"/>
        </w:rPr>
        <w:t xml:space="preserve"> Oficialios statistikos portalas. Prieigą per internetą: </w:t>
      </w:r>
      <w:r w:rsidRPr="00795295">
        <w:rPr>
          <w:i/>
          <w:iCs/>
          <w:sz w:val="20"/>
        </w:rPr>
        <w:t>https://osp.stat.gov.lt/lt/statistiniu-rodikliu-analize?hash=dfe5fe49-ac59-4ba4-96d6-a60f2a9e12f9#/</w:t>
      </w:r>
      <w:r>
        <w:rPr>
          <w:i/>
          <w:iCs/>
          <w:sz w:val="20"/>
        </w:rPr>
        <w:t>.</w:t>
      </w:r>
    </w:p>
    <w:p w14:paraId="6E215793" w14:textId="77777777" w:rsidR="003B5B2E" w:rsidRDefault="003B5B2E" w:rsidP="001613A6"/>
    <w:p w14:paraId="10298995" w14:textId="77777777" w:rsidR="003B5B2E" w:rsidRDefault="00C21701" w:rsidP="00B65933">
      <w:pPr>
        <w:jc w:val="both"/>
      </w:pPr>
      <w:r w:rsidRPr="00FE30E1">
        <w:t>Širvintų r. sav</w:t>
      </w:r>
      <w:r>
        <w:t xml:space="preserve">. </w:t>
      </w:r>
      <w:r w:rsidRPr="00FE30E1">
        <w:t>jaunų žmonių skaičius mažėja sparčiausiai apskrityje</w:t>
      </w:r>
      <w:r>
        <w:t xml:space="preserve"> (1.5.3 lentelė)</w:t>
      </w:r>
      <w:r w:rsidRPr="00FE30E1">
        <w:t>, o tai kelia rimtų socialinių-ekonominių problemų.</w:t>
      </w:r>
      <w:r>
        <w:t xml:space="preserve"> Mažėjant jaunų gyventojų skaičiui, reiškiasi </w:t>
      </w:r>
      <w:r w:rsidRPr="00CC6E0C">
        <w:t>neigiamas natūralus gyventojų prieaugis</w:t>
      </w:r>
      <w:r>
        <w:t xml:space="preserve">, </w:t>
      </w:r>
      <w:r w:rsidRPr="00CC6E0C">
        <w:t>mažėja gimstamumas</w:t>
      </w:r>
      <w:r w:rsidR="001D0DE6">
        <w:t xml:space="preserve"> </w:t>
      </w:r>
      <w:r w:rsidR="001D0DE6" w:rsidRPr="00EC13D3">
        <w:rPr>
          <w:b/>
          <w:bCs/>
          <w:color w:val="FF0000"/>
        </w:rPr>
        <w:t>(R1</w:t>
      </w:r>
      <w:r w:rsidR="001D0DE6">
        <w:rPr>
          <w:b/>
          <w:bCs/>
          <w:color w:val="FF0000"/>
        </w:rPr>
        <w:t>4</w:t>
      </w:r>
      <w:r w:rsidR="001D0DE6" w:rsidRPr="00EC13D3">
        <w:rPr>
          <w:b/>
          <w:bCs/>
          <w:color w:val="FF0000"/>
        </w:rPr>
        <w:t>)</w:t>
      </w:r>
      <w:r>
        <w:t xml:space="preserve">. </w:t>
      </w:r>
    </w:p>
    <w:p w14:paraId="248FD141" w14:textId="77777777" w:rsidR="00150225" w:rsidRDefault="00150225" w:rsidP="00B65933">
      <w:pPr>
        <w:jc w:val="both"/>
      </w:pPr>
    </w:p>
    <w:p w14:paraId="3C5B5FF6" w14:textId="77777777" w:rsidR="00C21701" w:rsidRDefault="00C21701" w:rsidP="00C21701">
      <w:pPr>
        <w:jc w:val="center"/>
      </w:pPr>
      <w:r>
        <w:rPr>
          <w:b/>
          <w:bCs/>
        </w:rPr>
        <w:lastRenderedPageBreak/>
        <w:t>1.5.3 lentelė</w:t>
      </w:r>
      <w:r w:rsidRPr="00E41D8B">
        <w:rPr>
          <w:b/>
          <w:bCs/>
        </w:rPr>
        <w:t xml:space="preserve">. </w:t>
      </w:r>
      <w:r>
        <w:rPr>
          <w:b/>
          <w:bCs/>
        </w:rPr>
        <w:t xml:space="preserve"> Jaunimo (14-29 metų amžiaus) skaičiaus pokyčiai 2014-2023 m. pr.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977"/>
        <w:gridCol w:w="2410"/>
        <w:gridCol w:w="1842"/>
      </w:tblGrid>
      <w:tr w:rsidR="00C21701" w:rsidRPr="00C21701" w14:paraId="33A97CF6" w14:textId="77777777" w:rsidTr="00C21701">
        <w:trPr>
          <w:trHeight w:val="360"/>
        </w:trPr>
        <w:tc>
          <w:tcPr>
            <w:tcW w:w="2405" w:type="dxa"/>
            <w:shd w:val="clear" w:color="000000" w:fill="FFFFFF"/>
            <w:hideMark/>
          </w:tcPr>
          <w:p w14:paraId="187D46CC" w14:textId="77777777" w:rsidR="00C21701" w:rsidRPr="00C21701" w:rsidRDefault="00C21701" w:rsidP="00C21701">
            <w:pPr>
              <w:rPr>
                <w:b/>
                <w:bCs/>
                <w:sz w:val="20"/>
              </w:rPr>
            </w:pPr>
            <w:r w:rsidRPr="00C21701">
              <w:rPr>
                <w:b/>
                <w:bCs/>
                <w:sz w:val="20"/>
              </w:rPr>
              <w:t> </w:t>
            </w:r>
          </w:p>
        </w:tc>
        <w:tc>
          <w:tcPr>
            <w:tcW w:w="2977" w:type="dxa"/>
            <w:shd w:val="clear" w:color="000000" w:fill="F4F4F4"/>
            <w:vAlign w:val="center"/>
            <w:hideMark/>
          </w:tcPr>
          <w:p w14:paraId="1911BF34" w14:textId="77777777" w:rsidR="00C21701" w:rsidRPr="00C21701" w:rsidRDefault="00C21701" w:rsidP="00C21701">
            <w:pPr>
              <w:jc w:val="center"/>
              <w:rPr>
                <w:sz w:val="20"/>
              </w:rPr>
            </w:pPr>
            <w:r w:rsidRPr="00C21701">
              <w:rPr>
                <w:sz w:val="20"/>
              </w:rPr>
              <w:t>2014</w:t>
            </w:r>
          </w:p>
        </w:tc>
        <w:tc>
          <w:tcPr>
            <w:tcW w:w="2410" w:type="dxa"/>
            <w:shd w:val="clear" w:color="000000" w:fill="F4F4F4"/>
            <w:vAlign w:val="center"/>
            <w:hideMark/>
          </w:tcPr>
          <w:p w14:paraId="58E0DF1E" w14:textId="77777777" w:rsidR="00C21701" w:rsidRPr="00C21701" w:rsidRDefault="00C21701" w:rsidP="00C21701">
            <w:pPr>
              <w:jc w:val="center"/>
              <w:rPr>
                <w:sz w:val="20"/>
              </w:rPr>
            </w:pPr>
            <w:r w:rsidRPr="00C21701">
              <w:rPr>
                <w:sz w:val="20"/>
              </w:rPr>
              <w:t>2023</w:t>
            </w:r>
          </w:p>
        </w:tc>
        <w:tc>
          <w:tcPr>
            <w:tcW w:w="1842" w:type="dxa"/>
            <w:shd w:val="clear" w:color="000000" w:fill="F4F4F4"/>
            <w:vAlign w:val="center"/>
            <w:hideMark/>
          </w:tcPr>
          <w:p w14:paraId="45DC68B3" w14:textId="77777777" w:rsidR="00C21701" w:rsidRPr="00C21701" w:rsidRDefault="00C21701" w:rsidP="00C21701">
            <w:pPr>
              <w:jc w:val="center"/>
              <w:rPr>
                <w:sz w:val="20"/>
              </w:rPr>
            </w:pPr>
            <w:r w:rsidRPr="00C21701">
              <w:rPr>
                <w:sz w:val="20"/>
              </w:rPr>
              <w:t> </w:t>
            </w:r>
            <w:r w:rsidR="00592378">
              <w:rPr>
                <w:sz w:val="20"/>
              </w:rPr>
              <w:t xml:space="preserve">Pokytis per laikotarpį, proc. </w:t>
            </w:r>
          </w:p>
        </w:tc>
      </w:tr>
      <w:tr w:rsidR="00C21701" w:rsidRPr="00C21701" w14:paraId="7B18686C" w14:textId="77777777" w:rsidTr="00C21701">
        <w:trPr>
          <w:trHeight w:val="360"/>
        </w:trPr>
        <w:tc>
          <w:tcPr>
            <w:tcW w:w="2405" w:type="dxa"/>
            <w:shd w:val="clear" w:color="000000" w:fill="F4F4F4"/>
            <w:vAlign w:val="center"/>
            <w:hideMark/>
          </w:tcPr>
          <w:p w14:paraId="082BAC5B" w14:textId="77777777" w:rsidR="00C21701" w:rsidRPr="00C21701" w:rsidRDefault="00C21701" w:rsidP="00C21701">
            <w:pPr>
              <w:rPr>
                <w:sz w:val="20"/>
              </w:rPr>
            </w:pPr>
            <w:r w:rsidRPr="00C21701">
              <w:rPr>
                <w:sz w:val="20"/>
              </w:rPr>
              <w:t>Lietuvos Respublika</w:t>
            </w:r>
          </w:p>
        </w:tc>
        <w:tc>
          <w:tcPr>
            <w:tcW w:w="2977" w:type="dxa"/>
            <w:shd w:val="clear" w:color="000000" w:fill="FFFFFF"/>
            <w:vAlign w:val="center"/>
            <w:hideMark/>
          </w:tcPr>
          <w:p w14:paraId="0E7FE160" w14:textId="77777777" w:rsidR="00C21701" w:rsidRPr="00C21701" w:rsidRDefault="00C21701" w:rsidP="00C21701">
            <w:pPr>
              <w:jc w:val="right"/>
              <w:rPr>
                <w:sz w:val="20"/>
              </w:rPr>
            </w:pPr>
            <w:r w:rsidRPr="00C21701">
              <w:rPr>
                <w:sz w:val="20"/>
              </w:rPr>
              <w:t>617152</w:t>
            </w:r>
          </w:p>
        </w:tc>
        <w:tc>
          <w:tcPr>
            <w:tcW w:w="2410" w:type="dxa"/>
            <w:shd w:val="clear" w:color="000000" w:fill="FFFFFF"/>
            <w:vAlign w:val="center"/>
            <w:hideMark/>
          </w:tcPr>
          <w:p w14:paraId="5AF5C9D5" w14:textId="77777777" w:rsidR="00C21701" w:rsidRPr="00C21701" w:rsidRDefault="00C21701" w:rsidP="00C21701">
            <w:pPr>
              <w:jc w:val="right"/>
              <w:rPr>
                <w:sz w:val="20"/>
              </w:rPr>
            </w:pPr>
            <w:r w:rsidRPr="00C21701">
              <w:rPr>
                <w:sz w:val="20"/>
              </w:rPr>
              <w:t>463889</w:t>
            </w:r>
          </w:p>
        </w:tc>
        <w:tc>
          <w:tcPr>
            <w:tcW w:w="1842" w:type="dxa"/>
            <w:shd w:val="clear" w:color="000000" w:fill="FFFFFF"/>
            <w:vAlign w:val="center"/>
            <w:hideMark/>
          </w:tcPr>
          <w:p w14:paraId="224CE5CB" w14:textId="77777777" w:rsidR="00C21701" w:rsidRPr="00C21701" w:rsidRDefault="00C21701" w:rsidP="00C21701">
            <w:pPr>
              <w:jc w:val="right"/>
              <w:rPr>
                <w:sz w:val="20"/>
              </w:rPr>
            </w:pPr>
            <w:r w:rsidRPr="00C21701">
              <w:rPr>
                <w:sz w:val="20"/>
              </w:rPr>
              <w:t>-0,25</w:t>
            </w:r>
          </w:p>
        </w:tc>
      </w:tr>
      <w:tr w:rsidR="00C21701" w:rsidRPr="00C21701" w14:paraId="781F3AA5" w14:textId="77777777" w:rsidTr="00C21701">
        <w:trPr>
          <w:trHeight w:val="360"/>
        </w:trPr>
        <w:tc>
          <w:tcPr>
            <w:tcW w:w="2405" w:type="dxa"/>
            <w:shd w:val="clear" w:color="000000" w:fill="F4F4F4"/>
            <w:vAlign w:val="center"/>
            <w:hideMark/>
          </w:tcPr>
          <w:p w14:paraId="726AE29B" w14:textId="77777777" w:rsidR="00C21701" w:rsidRPr="00C21701" w:rsidRDefault="00C21701" w:rsidP="00C21701">
            <w:pPr>
              <w:rPr>
                <w:sz w:val="20"/>
              </w:rPr>
            </w:pPr>
            <w:r w:rsidRPr="00C21701">
              <w:rPr>
                <w:sz w:val="20"/>
              </w:rPr>
              <w:t>Vilniaus apskritis</w:t>
            </w:r>
          </w:p>
        </w:tc>
        <w:tc>
          <w:tcPr>
            <w:tcW w:w="2977" w:type="dxa"/>
            <w:shd w:val="clear" w:color="000000" w:fill="FFFFFF"/>
            <w:vAlign w:val="center"/>
            <w:hideMark/>
          </w:tcPr>
          <w:p w14:paraId="09843964" w14:textId="77777777" w:rsidR="00C21701" w:rsidRPr="00C21701" w:rsidRDefault="00C21701" w:rsidP="00C21701">
            <w:pPr>
              <w:jc w:val="right"/>
              <w:rPr>
                <w:sz w:val="20"/>
              </w:rPr>
            </w:pPr>
            <w:r w:rsidRPr="00C21701">
              <w:rPr>
                <w:sz w:val="20"/>
              </w:rPr>
              <w:t>173177</w:t>
            </w:r>
          </w:p>
        </w:tc>
        <w:tc>
          <w:tcPr>
            <w:tcW w:w="2410" w:type="dxa"/>
            <w:shd w:val="clear" w:color="000000" w:fill="FFFFFF"/>
            <w:vAlign w:val="center"/>
            <w:hideMark/>
          </w:tcPr>
          <w:p w14:paraId="309A6627" w14:textId="77777777" w:rsidR="00C21701" w:rsidRPr="00C21701" w:rsidRDefault="00C21701" w:rsidP="00C21701">
            <w:pPr>
              <w:jc w:val="right"/>
              <w:rPr>
                <w:sz w:val="20"/>
              </w:rPr>
            </w:pPr>
            <w:r w:rsidRPr="00C21701">
              <w:rPr>
                <w:sz w:val="20"/>
              </w:rPr>
              <w:t>134353</w:t>
            </w:r>
          </w:p>
        </w:tc>
        <w:tc>
          <w:tcPr>
            <w:tcW w:w="1842" w:type="dxa"/>
            <w:shd w:val="clear" w:color="000000" w:fill="FFFFFF"/>
            <w:vAlign w:val="center"/>
            <w:hideMark/>
          </w:tcPr>
          <w:p w14:paraId="2E4DC22E" w14:textId="77777777" w:rsidR="00C21701" w:rsidRPr="00C21701" w:rsidRDefault="00C21701" w:rsidP="00C21701">
            <w:pPr>
              <w:jc w:val="right"/>
              <w:rPr>
                <w:sz w:val="20"/>
              </w:rPr>
            </w:pPr>
            <w:r w:rsidRPr="00C21701">
              <w:rPr>
                <w:sz w:val="20"/>
              </w:rPr>
              <w:t>-0,22</w:t>
            </w:r>
          </w:p>
        </w:tc>
      </w:tr>
      <w:tr w:rsidR="00C21701" w:rsidRPr="00C21701" w14:paraId="2E68CD54" w14:textId="77777777" w:rsidTr="00C21701">
        <w:trPr>
          <w:trHeight w:val="360"/>
        </w:trPr>
        <w:tc>
          <w:tcPr>
            <w:tcW w:w="2405" w:type="dxa"/>
            <w:shd w:val="clear" w:color="000000" w:fill="F4F4F4"/>
            <w:vAlign w:val="center"/>
            <w:hideMark/>
          </w:tcPr>
          <w:p w14:paraId="6119C746" w14:textId="77777777" w:rsidR="00C21701" w:rsidRPr="00C21701" w:rsidRDefault="00C21701" w:rsidP="00C21701">
            <w:pPr>
              <w:rPr>
                <w:sz w:val="20"/>
              </w:rPr>
            </w:pPr>
            <w:r w:rsidRPr="00C21701">
              <w:rPr>
                <w:sz w:val="20"/>
              </w:rPr>
              <w:t>Elektrėnų sav.</w:t>
            </w:r>
          </w:p>
        </w:tc>
        <w:tc>
          <w:tcPr>
            <w:tcW w:w="2977" w:type="dxa"/>
            <w:shd w:val="clear" w:color="000000" w:fill="FFFFFF"/>
            <w:vAlign w:val="center"/>
            <w:hideMark/>
          </w:tcPr>
          <w:p w14:paraId="34FEA1AC" w14:textId="77777777" w:rsidR="00C21701" w:rsidRPr="00C21701" w:rsidRDefault="00C21701" w:rsidP="00C21701">
            <w:pPr>
              <w:jc w:val="right"/>
              <w:rPr>
                <w:sz w:val="20"/>
              </w:rPr>
            </w:pPr>
            <w:r w:rsidRPr="00C21701">
              <w:rPr>
                <w:sz w:val="20"/>
              </w:rPr>
              <w:t>5013</w:t>
            </w:r>
          </w:p>
        </w:tc>
        <w:tc>
          <w:tcPr>
            <w:tcW w:w="2410" w:type="dxa"/>
            <w:shd w:val="clear" w:color="000000" w:fill="FFFFFF"/>
            <w:vAlign w:val="center"/>
            <w:hideMark/>
          </w:tcPr>
          <w:p w14:paraId="278D03C6" w14:textId="77777777" w:rsidR="00C21701" w:rsidRPr="00C21701" w:rsidRDefault="00C21701" w:rsidP="00C21701">
            <w:pPr>
              <w:jc w:val="right"/>
              <w:rPr>
                <w:sz w:val="20"/>
              </w:rPr>
            </w:pPr>
            <w:r w:rsidRPr="00C21701">
              <w:rPr>
                <w:sz w:val="20"/>
              </w:rPr>
              <w:t>3786</w:t>
            </w:r>
          </w:p>
        </w:tc>
        <w:tc>
          <w:tcPr>
            <w:tcW w:w="1842" w:type="dxa"/>
            <w:shd w:val="clear" w:color="000000" w:fill="FFFFFF"/>
            <w:vAlign w:val="center"/>
            <w:hideMark/>
          </w:tcPr>
          <w:p w14:paraId="67D696EC" w14:textId="77777777" w:rsidR="00C21701" w:rsidRPr="00C21701" w:rsidRDefault="00C21701" w:rsidP="00C21701">
            <w:pPr>
              <w:jc w:val="right"/>
              <w:rPr>
                <w:sz w:val="20"/>
              </w:rPr>
            </w:pPr>
            <w:r w:rsidRPr="00C21701">
              <w:rPr>
                <w:sz w:val="20"/>
              </w:rPr>
              <w:t>-0,24</w:t>
            </w:r>
          </w:p>
        </w:tc>
      </w:tr>
      <w:tr w:rsidR="00C21701" w:rsidRPr="00C21701" w14:paraId="1D31BB4F" w14:textId="77777777" w:rsidTr="00C21701">
        <w:trPr>
          <w:trHeight w:val="360"/>
        </w:trPr>
        <w:tc>
          <w:tcPr>
            <w:tcW w:w="2405" w:type="dxa"/>
            <w:shd w:val="clear" w:color="000000" w:fill="F4F4F4"/>
            <w:vAlign w:val="center"/>
            <w:hideMark/>
          </w:tcPr>
          <w:p w14:paraId="0599D115" w14:textId="77777777" w:rsidR="00C21701" w:rsidRPr="00C21701" w:rsidRDefault="00C21701" w:rsidP="00C21701">
            <w:pPr>
              <w:rPr>
                <w:sz w:val="20"/>
              </w:rPr>
            </w:pPr>
            <w:r w:rsidRPr="00C21701">
              <w:rPr>
                <w:sz w:val="20"/>
              </w:rPr>
              <w:t>Šalčininkų r. sav.</w:t>
            </w:r>
          </w:p>
        </w:tc>
        <w:tc>
          <w:tcPr>
            <w:tcW w:w="2977" w:type="dxa"/>
            <w:shd w:val="clear" w:color="000000" w:fill="FFFFFF"/>
            <w:vAlign w:val="center"/>
            <w:hideMark/>
          </w:tcPr>
          <w:p w14:paraId="78F6C3A1" w14:textId="77777777" w:rsidR="00C21701" w:rsidRPr="00C21701" w:rsidRDefault="00C21701" w:rsidP="00C21701">
            <w:pPr>
              <w:jc w:val="right"/>
              <w:rPr>
                <w:sz w:val="20"/>
              </w:rPr>
            </w:pPr>
            <w:r w:rsidRPr="00C21701">
              <w:rPr>
                <w:sz w:val="20"/>
              </w:rPr>
              <w:t>7260</w:t>
            </w:r>
          </w:p>
        </w:tc>
        <w:tc>
          <w:tcPr>
            <w:tcW w:w="2410" w:type="dxa"/>
            <w:shd w:val="clear" w:color="000000" w:fill="FFFFFF"/>
            <w:vAlign w:val="center"/>
            <w:hideMark/>
          </w:tcPr>
          <w:p w14:paraId="2DBBEFC0" w14:textId="77777777" w:rsidR="00C21701" w:rsidRPr="00C21701" w:rsidRDefault="00C21701" w:rsidP="00C21701">
            <w:pPr>
              <w:jc w:val="right"/>
              <w:rPr>
                <w:sz w:val="20"/>
              </w:rPr>
            </w:pPr>
            <w:r w:rsidRPr="00C21701">
              <w:rPr>
                <w:sz w:val="20"/>
              </w:rPr>
              <w:t>5279</w:t>
            </w:r>
          </w:p>
        </w:tc>
        <w:tc>
          <w:tcPr>
            <w:tcW w:w="1842" w:type="dxa"/>
            <w:shd w:val="clear" w:color="000000" w:fill="FFFFFF"/>
            <w:vAlign w:val="center"/>
            <w:hideMark/>
          </w:tcPr>
          <w:p w14:paraId="1DE960C2" w14:textId="77777777" w:rsidR="00C21701" w:rsidRPr="00C21701" w:rsidRDefault="00C21701" w:rsidP="00C21701">
            <w:pPr>
              <w:jc w:val="right"/>
              <w:rPr>
                <w:sz w:val="20"/>
              </w:rPr>
            </w:pPr>
            <w:r w:rsidRPr="00C21701">
              <w:rPr>
                <w:sz w:val="20"/>
              </w:rPr>
              <w:t>-0,27</w:t>
            </w:r>
          </w:p>
        </w:tc>
      </w:tr>
      <w:tr w:rsidR="00C21701" w:rsidRPr="00C21701" w14:paraId="33E2443B" w14:textId="77777777" w:rsidTr="00C21701">
        <w:trPr>
          <w:trHeight w:val="360"/>
        </w:trPr>
        <w:tc>
          <w:tcPr>
            <w:tcW w:w="2405" w:type="dxa"/>
            <w:shd w:val="clear" w:color="000000" w:fill="F4F4F4"/>
            <w:vAlign w:val="center"/>
            <w:hideMark/>
          </w:tcPr>
          <w:p w14:paraId="17EB8E75" w14:textId="77777777" w:rsidR="00C21701" w:rsidRPr="00C21701" w:rsidRDefault="00C21701" w:rsidP="00C21701">
            <w:pPr>
              <w:rPr>
                <w:b/>
                <w:bCs/>
                <w:sz w:val="20"/>
              </w:rPr>
            </w:pPr>
            <w:r w:rsidRPr="00C21701">
              <w:rPr>
                <w:b/>
                <w:bCs/>
                <w:sz w:val="20"/>
              </w:rPr>
              <w:t>Širvintų r. sav.</w:t>
            </w:r>
          </w:p>
        </w:tc>
        <w:tc>
          <w:tcPr>
            <w:tcW w:w="2977" w:type="dxa"/>
            <w:shd w:val="clear" w:color="000000" w:fill="FFFFFF"/>
            <w:vAlign w:val="center"/>
            <w:hideMark/>
          </w:tcPr>
          <w:p w14:paraId="42C4E04B" w14:textId="77777777" w:rsidR="00C21701" w:rsidRPr="00C21701" w:rsidRDefault="00C21701" w:rsidP="00C21701">
            <w:pPr>
              <w:jc w:val="right"/>
              <w:rPr>
                <w:b/>
                <w:bCs/>
                <w:sz w:val="20"/>
              </w:rPr>
            </w:pPr>
            <w:r w:rsidRPr="00C21701">
              <w:rPr>
                <w:b/>
                <w:bCs/>
                <w:sz w:val="20"/>
              </w:rPr>
              <w:t>3406</w:t>
            </w:r>
          </w:p>
        </w:tc>
        <w:tc>
          <w:tcPr>
            <w:tcW w:w="2410" w:type="dxa"/>
            <w:shd w:val="clear" w:color="000000" w:fill="FFFFFF"/>
            <w:vAlign w:val="center"/>
            <w:hideMark/>
          </w:tcPr>
          <w:p w14:paraId="15DD6328" w14:textId="77777777" w:rsidR="00C21701" w:rsidRPr="00C21701" w:rsidRDefault="00C21701" w:rsidP="00C21701">
            <w:pPr>
              <w:jc w:val="right"/>
              <w:rPr>
                <w:b/>
                <w:bCs/>
                <w:sz w:val="20"/>
              </w:rPr>
            </w:pPr>
            <w:r w:rsidRPr="00C21701">
              <w:rPr>
                <w:b/>
                <w:bCs/>
                <w:sz w:val="20"/>
              </w:rPr>
              <w:t>2341</w:t>
            </w:r>
          </w:p>
        </w:tc>
        <w:tc>
          <w:tcPr>
            <w:tcW w:w="1842" w:type="dxa"/>
            <w:shd w:val="clear" w:color="000000" w:fill="FFFFFF"/>
            <w:vAlign w:val="center"/>
            <w:hideMark/>
          </w:tcPr>
          <w:p w14:paraId="6931BB10" w14:textId="77777777" w:rsidR="00C21701" w:rsidRPr="00C21701" w:rsidRDefault="00C21701" w:rsidP="00C21701">
            <w:pPr>
              <w:jc w:val="right"/>
              <w:rPr>
                <w:b/>
                <w:bCs/>
                <w:sz w:val="20"/>
              </w:rPr>
            </w:pPr>
            <w:r w:rsidRPr="00C21701">
              <w:rPr>
                <w:b/>
                <w:bCs/>
                <w:sz w:val="20"/>
              </w:rPr>
              <w:t>-0,31</w:t>
            </w:r>
          </w:p>
        </w:tc>
      </w:tr>
      <w:tr w:rsidR="00C21701" w:rsidRPr="00C21701" w14:paraId="0F910EAB" w14:textId="77777777" w:rsidTr="00C21701">
        <w:trPr>
          <w:trHeight w:val="360"/>
        </w:trPr>
        <w:tc>
          <w:tcPr>
            <w:tcW w:w="2405" w:type="dxa"/>
            <w:shd w:val="clear" w:color="000000" w:fill="F4F4F4"/>
            <w:vAlign w:val="center"/>
            <w:hideMark/>
          </w:tcPr>
          <w:p w14:paraId="0A606919" w14:textId="77777777" w:rsidR="00C21701" w:rsidRPr="00C21701" w:rsidRDefault="00C21701" w:rsidP="00C21701">
            <w:pPr>
              <w:rPr>
                <w:sz w:val="20"/>
              </w:rPr>
            </w:pPr>
            <w:r w:rsidRPr="00C21701">
              <w:rPr>
                <w:sz w:val="20"/>
              </w:rPr>
              <w:t>Švenčionių r. sav.</w:t>
            </w:r>
          </w:p>
        </w:tc>
        <w:tc>
          <w:tcPr>
            <w:tcW w:w="2977" w:type="dxa"/>
            <w:shd w:val="clear" w:color="000000" w:fill="FFFFFF"/>
            <w:vAlign w:val="center"/>
            <w:hideMark/>
          </w:tcPr>
          <w:p w14:paraId="2FAC9982" w14:textId="77777777" w:rsidR="00C21701" w:rsidRPr="00C21701" w:rsidRDefault="00C21701" w:rsidP="00C21701">
            <w:pPr>
              <w:jc w:val="right"/>
              <w:rPr>
                <w:sz w:val="20"/>
              </w:rPr>
            </w:pPr>
            <w:r w:rsidRPr="00C21701">
              <w:rPr>
                <w:sz w:val="20"/>
              </w:rPr>
              <w:t>5100</w:t>
            </w:r>
          </w:p>
        </w:tc>
        <w:tc>
          <w:tcPr>
            <w:tcW w:w="2410" w:type="dxa"/>
            <w:shd w:val="clear" w:color="000000" w:fill="FFFFFF"/>
            <w:vAlign w:val="center"/>
            <w:hideMark/>
          </w:tcPr>
          <w:p w14:paraId="0B89D743" w14:textId="77777777" w:rsidR="00C21701" w:rsidRPr="00C21701" w:rsidRDefault="00C21701" w:rsidP="00C21701">
            <w:pPr>
              <w:jc w:val="right"/>
              <w:rPr>
                <w:sz w:val="20"/>
              </w:rPr>
            </w:pPr>
            <w:r w:rsidRPr="00C21701">
              <w:rPr>
                <w:sz w:val="20"/>
              </w:rPr>
              <w:t>3638</w:t>
            </w:r>
          </w:p>
        </w:tc>
        <w:tc>
          <w:tcPr>
            <w:tcW w:w="1842" w:type="dxa"/>
            <w:shd w:val="clear" w:color="000000" w:fill="FFFFFF"/>
            <w:vAlign w:val="center"/>
            <w:hideMark/>
          </w:tcPr>
          <w:p w14:paraId="4213E04F" w14:textId="77777777" w:rsidR="00C21701" w:rsidRPr="00C21701" w:rsidRDefault="00C21701" w:rsidP="00C21701">
            <w:pPr>
              <w:jc w:val="right"/>
              <w:rPr>
                <w:sz w:val="20"/>
              </w:rPr>
            </w:pPr>
            <w:r w:rsidRPr="00C21701">
              <w:rPr>
                <w:sz w:val="20"/>
              </w:rPr>
              <w:t>-0,29</w:t>
            </w:r>
          </w:p>
        </w:tc>
      </w:tr>
      <w:tr w:rsidR="00C21701" w:rsidRPr="00C21701" w14:paraId="049FF3FA" w14:textId="77777777" w:rsidTr="00C21701">
        <w:trPr>
          <w:trHeight w:val="360"/>
        </w:trPr>
        <w:tc>
          <w:tcPr>
            <w:tcW w:w="2405" w:type="dxa"/>
            <w:shd w:val="clear" w:color="000000" w:fill="F4F4F4"/>
            <w:vAlign w:val="center"/>
            <w:hideMark/>
          </w:tcPr>
          <w:p w14:paraId="4AEC730A" w14:textId="77777777" w:rsidR="00C21701" w:rsidRPr="00C21701" w:rsidRDefault="00C21701" w:rsidP="00C21701">
            <w:pPr>
              <w:rPr>
                <w:sz w:val="20"/>
              </w:rPr>
            </w:pPr>
            <w:r w:rsidRPr="00C21701">
              <w:rPr>
                <w:sz w:val="20"/>
              </w:rPr>
              <w:t>Trakų r. sav.</w:t>
            </w:r>
          </w:p>
        </w:tc>
        <w:tc>
          <w:tcPr>
            <w:tcW w:w="2977" w:type="dxa"/>
            <w:shd w:val="clear" w:color="000000" w:fill="FFFFFF"/>
            <w:vAlign w:val="center"/>
            <w:hideMark/>
          </w:tcPr>
          <w:p w14:paraId="6C0613F5" w14:textId="77777777" w:rsidR="00C21701" w:rsidRPr="00C21701" w:rsidRDefault="00C21701" w:rsidP="00C21701">
            <w:pPr>
              <w:jc w:val="right"/>
              <w:rPr>
                <w:sz w:val="20"/>
              </w:rPr>
            </w:pPr>
            <w:r w:rsidRPr="00C21701">
              <w:rPr>
                <w:sz w:val="20"/>
              </w:rPr>
              <w:t>7060</w:t>
            </w:r>
          </w:p>
        </w:tc>
        <w:tc>
          <w:tcPr>
            <w:tcW w:w="2410" w:type="dxa"/>
            <w:shd w:val="clear" w:color="000000" w:fill="FFFFFF"/>
            <w:vAlign w:val="center"/>
            <w:hideMark/>
          </w:tcPr>
          <w:p w14:paraId="4038893A" w14:textId="77777777" w:rsidR="00C21701" w:rsidRPr="00C21701" w:rsidRDefault="00C21701" w:rsidP="00C21701">
            <w:pPr>
              <w:jc w:val="right"/>
              <w:rPr>
                <w:sz w:val="20"/>
              </w:rPr>
            </w:pPr>
            <w:r w:rsidRPr="00C21701">
              <w:rPr>
                <w:sz w:val="20"/>
              </w:rPr>
              <w:t>5508</w:t>
            </w:r>
          </w:p>
        </w:tc>
        <w:tc>
          <w:tcPr>
            <w:tcW w:w="1842" w:type="dxa"/>
            <w:shd w:val="clear" w:color="000000" w:fill="FFFFFF"/>
            <w:vAlign w:val="center"/>
            <w:hideMark/>
          </w:tcPr>
          <w:p w14:paraId="53F54D36" w14:textId="77777777" w:rsidR="00C21701" w:rsidRPr="00C21701" w:rsidRDefault="00C21701" w:rsidP="00C21701">
            <w:pPr>
              <w:jc w:val="right"/>
              <w:rPr>
                <w:sz w:val="20"/>
              </w:rPr>
            </w:pPr>
            <w:r w:rsidRPr="00C21701">
              <w:rPr>
                <w:sz w:val="20"/>
              </w:rPr>
              <w:t>-0,22</w:t>
            </w:r>
          </w:p>
        </w:tc>
      </w:tr>
      <w:tr w:rsidR="00C21701" w:rsidRPr="00C21701" w14:paraId="10DA0050" w14:textId="77777777" w:rsidTr="00C21701">
        <w:trPr>
          <w:trHeight w:val="360"/>
        </w:trPr>
        <w:tc>
          <w:tcPr>
            <w:tcW w:w="2405" w:type="dxa"/>
            <w:shd w:val="clear" w:color="000000" w:fill="F4F4F4"/>
            <w:vAlign w:val="center"/>
            <w:hideMark/>
          </w:tcPr>
          <w:p w14:paraId="075F6BC1" w14:textId="77777777" w:rsidR="00C21701" w:rsidRPr="00C21701" w:rsidRDefault="00C21701" w:rsidP="00C21701">
            <w:pPr>
              <w:rPr>
                <w:sz w:val="20"/>
              </w:rPr>
            </w:pPr>
            <w:r w:rsidRPr="00C21701">
              <w:rPr>
                <w:sz w:val="20"/>
              </w:rPr>
              <w:t>Ukmergės r. sav.</w:t>
            </w:r>
          </w:p>
        </w:tc>
        <w:tc>
          <w:tcPr>
            <w:tcW w:w="2977" w:type="dxa"/>
            <w:shd w:val="clear" w:color="000000" w:fill="FFFFFF"/>
            <w:vAlign w:val="center"/>
            <w:hideMark/>
          </w:tcPr>
          <w:p w14:paraId="72B58BD9" w14:textId="77777777" w:rsidR="00C21701" w:rsidRPr="00C21701" w:rsidRDefault="00C21701" w:rsidP="00C21701">
            <w:pPr>
              <w:jc w:val="right"/>
              <w:rPr>
                <w:sz w:val="20"/>
              </w:rPr>
            </w:pPr>
            <w:r w:rsidRPr="00C21701">
              <w:rPr>
                <w:sz w:val="20"/>
              </w:rPr>
              <w:t>7187</w:t>
            </w:r>
          </w:p>
        </w:tc>
        <w:tc>
          <w:tcPr>
            <w:tcW w:w="2410" w:type="dxa"/>
            <w:shd w:val="clear" w:color="000000" w:fill="FFFFFF"/>
            <w:vAlign w:val="center"/>
            <w:hideMark/>
          </w:tcPr>
          <w:p w14:paraId="39C301A3" w14:textId="77777777" w:rsidR="00C21701" w:rsidRPr="00C21701" w:rsidRDefault="00C21701" w:rsidP="00C21701">
            <w:pPr>
              <w:jc w:val="right"/>
              <w:rPr>
                <w:sz w:val="20"/>
              </w:rPr>
            </w:pPr>
            <w:r w:rsidRPr="00C21701">
              <w:rPr>
                <w:sz w:val="20"/>
              </w:rPr>
              <w:t>5337</w:t>
            </w:r>
          </w:p>
        </w:tc>
        <w:tc>
          <w:tcPr>
            <w:tcW w:w="1842" w:type="dxa"/>
            <w:shd w:val="clear" w:color="000000" w:fill="FFFFFF"/>
            <w:vAlign w:val="center"/>
            <w:hideMark/>
          </w:tcPr>
          <w:p w14:paraId="0922A329" w14:textId="77777777" w:rsidR="00C21701" w:rsidRPr="00C21701" w:rsidRDefault="00C21701" w:rsidP="00C21701">
            <w:pPr>
              <w:jc w:val="right"/>
              <w:rPr>
                <w:sz w:val="20"/>
              </w:rPr>
            </w:pPr>
            <w:r w:rsidRPr="00C21701">
              <w:rPr>
                <w:sz w:val="20"/>
              </w:rPr>
              <w:t>-0,26</w:t>
            </w:r>
          </w:p>
        </w:tc>
      </w:tr>
      <w:tr w:rsidR="00C21701" w:rsidRPr="00C21701" w14:paraId="53CD6BC2" w14:textId="77777777" w:rsidTr="00C21701">
        <w:trPr>
          <w:trHeight w:val="360"/>
        </w:trPr>
        <w:tc>
          <w:tcPr>
            <w:tcW w:w="2405" w:type="dxa"/>
            <w:shd w:val="clear" w:color="000000" w:fill="F4F4F4"/>
            <w:vAlign w:val="center"/>
            <w:hideMark/>
          </w:tcPr>
          <w:p w14:paraId="164ABB2E" w14:textId="77777777" w:rsidR="00C21701" w:rsidRPr="00C21701" w:rsidRDefault="00C21701" w:rsidP="00C21701">
            <w:pPr>
              <w:rPr>
                <w:sz w:val="20"/>
              </w:rPr>
            </w:pPr>
            <w:r w:rsidRPr="00C21701">
              <w:rPr>
                <w:sz w:val="20"/>
              </w:rPr>
              <w:t>Vilniaus r. sav.</w:t>
            </w:r>
          </w:p>
        </w:tc>
        <w:tc>
          <w:tcPr>
            <w:tcW w:w="2977" w:type="dxa"/>
            <w:shd w:val="clear" w:color="000000" w:fill="FFFFFF"/>
            <w:vAlign w:val="center"/>
            <w:hideMark/>
          </w:tcPr>
          <w:p w14:paraId="4BFB9D71" w14:textId="77777777" w:rsidR="00C21701" w:rsidRPr="00C21701" w:rsidRDefault="00C21701" w:rsidP="00C21701">
            <w:pPr>
              <w:jc w:val="right"/>
              <w:rPr>
                <w:sz w:val="20"/>
              </w:rPr>
            </w:pPr>
            <w:r w:rsidRPr="00C21701">
              <w:rPr>
                <w:sz w:val="20"/>
              </w:rPr>
              <w:t>19653</w:t>
            </w:r>
          </w:p>
        </w:tc>
        <w:tc>
          <w:tcPr>
            <w:tcW w:w="2410" w:type="dxa"/>
            <w:shd w:val="clear" w:color="000000" w:fill="FFFFFF"/>
            <w:vAlign w:val="center"/>
            <w:hideMark/>
          </w:tcPr>
          <w:p w14:paraId="0ED3C7B4" w14:textId="77777777" w:rsidR="00C21701" w:rsidRPr="00C21701" w:rsidRDefault="00C21701" w:rsidP="00C21701">
            <w:pPr>
              <w:jc w:val="right"/>
              <w:rPr>
                <w:sz w:val="20"/>
              </w:rPr>
            </w:pPr>
            <w:r w:rsidRPr="00C21701">
              <w:rPr>
                <w:sz w:val="20"/>
              </w:rPr>
              <w:t>17312</w:t>
            </w:r>
          </w:p>
        </w:tc>
        <w:tc>
          <w:tcPr>
            <w:tcW w:w="1842" w:type="dxa"/>
            <w:shd w:val="clear" w:color="000000" w:fill="FFFFFF"/>
            <w:vAlign w:val="center"/>
            <w:hideMark/>
          </w:tcPr>
          <w:p w14:paraId="6DA0FB16" w14:textId="77777777" w:rsidR="00C21701" w:rsidRPr="00C21701" w:rsidRDefault="00C21701" w:rsidP="00C21701">
            <w:pPr>
              <w:jc w:val="right"/>
              <w:rPr>
                <w:sz w:val="20"/>
              </w:rPr>
            </w:pPr>
            <w:r w:rsidRPr="00C21701">
              <w:rPr>
                <w:sz w:val="20"/>
              </w:rPr>
              <w:t>-0,12</w:t>
            </w:r>
          </w:p>
        </w:tc>
      </w:tr>
    </w:tbl>
    <w:p w14:paraId="0AABD98E" w14:textId="77777777" w:rsidR="00DB02FB" w:rsidRDefault="00DB02FB" w:rsidP="00DB02FB">
      <w:pPr>
        <w:jc w:val="both"/>
        <w:rPr>
          <w:i/>
          <w:iCs/>
          <w:sz w:val="20"/>
        </w:rPr>
      </w:pPr>
      <w:r w:rsidRPr="00E41D8B">
        <w:rPr>
          <w:i/>
          <w:iCs/>
          <w:sz w:val="20"/>
        </w:rPr>
        <w:t>Šaltinis:</w:t>
      </w:r>
      <w:r>
        <w:rPr>
          <w:i/>
          <w:iCs/>
          <w:sz w:val="20"/>
        </w:rPr>
        <w:t xml:space="preserve"> Oficialios statistikos portalas. Prieigą per internetą</w:t>
      </w:r>
      <w:r w:rsidRPr="008236D5">
        <w:rPr>
          <w:i/>
          <w:iCs/>
          <w:sz w:val="20"/>
        </w:rPr>
        <w:t xml:space="preserve">: </w:t>
      </w:r>
      <w:r w:rsidRPr="00B40658">
        <w:rPr>
          <w:i/>
          <w:iCs/>
          <w:sz w:val="20"/>
        </w:rPr>
        <w:t>https://osp.stat.gov.lt/statistiniu-rodikliu-analize?hash=08e844f9-0ccb-4138-acdc-4ac740cbabd0#/.</w:t>
      </w:r>
    </w:p>
    <w:p w14:paraId="7DC5DB86" w14:textId="77777777" w:rsidR="00C21701" w:rsidRDefault="00C21701" w:rsidP="00DB02FB">
      <w:pPr>
        <w:jc w:val="both"/>
      </w:pPr>
    </w:p>
    <w:p w14:paraId="2A8393B3" w14:textId="77777777" w:rsidR="00A02B6C" w:rsidRDefault="00641C49" w:rsidP="00B65933">
      <w:pPr>
        <w:jc w:val="both"/>
      </w:pPr>
      <w:r>
        <w:t xml:space="preserve">Prie demografinės situacijos gerinimo turėtų prisidėti ir  nuo 2020 metų pasireiškusi teigiama neto migracija, kai į Širvintų r. sav. atvyksta daugiau gyventojų nei išvyksta. Tokiomis tendencijomis pasižymi šešios (tame tarpe ir Širvintų r. sav.) Vilniaus apskrities savivaldybės iš septynių. </w:t>
      </w:r>
      <w:r w:rsidR="00A02B6C" w:rsidRPr="00A02B6C">
        <w:t>Bendrasis neto vidaus migracijos rodiklis 1000 gyventojų</w:t>
      </w:r>
      <w:r w:rsidR="00A02B6C">
        <w:t xml:space="preserve"> 2021 metų duomenimis Vilniaus apskrities kaimi</w:t>
      </w:r>
      <w:r>
        <w:t>š</w:t>
      </w:r>
      <w:r w:rsidR="00A02B6C">
        <w:t xml:space="preserve">kose savivaldybėse buvo teigiamas tik Vilniaus r. sav. 16,1, Trakų r. sav. 5,9 ir Širvintų r. sav. 1,6. </w:t>
      </w:r>
      <w:r>
        <w:t>Tai rodo, kad teigiamos migracijos rodiklių tendencijos turi potencialo švelninti neigiamus demografinės situacijos efektus (1.5.4 lentelė)</w:t>
      </w:r>
      <w:r w:rsidR="001D0DE6">
        <w:t xml:space="preserve"> </w:t>
      </w:r>
      <w:r w:rsidR="001D0DE6" w:rsidRPr="00EC13D3">
        <w:rPr>
          <w:b/>
          <w:bCs/>
          <w:color w:val="FF0000"/>
        </w:rPr>
        <w:t>(R1</w:t>
      </w:r>
      <w:r w:rsidR="001D0DE6">
        <w:rPr>
          <w:b/>
          <w:bCs/>
          <w:color w:val="FF0000"/>
        </w:rPr>
        <w:t>5</w:t>
      </w:r>
      <w:r w:rsidR="001D0DE6" w:rsidRPr="00EC13D3">
        <w:rPr>
          <w:b/>
          <w:bCs/>
          <w:color w:val="FF0000"/>
        </w:rPr>
        <w:t>)</w:t>
      </w:r>
      <w:r>
        <w:t>.</w:t>
      </w:r>
    </w:p>
    <w:p w14:paraId="14C602C9" w14:textId="77777777" w:rsidR="00A02B6C" w:rsidRDefault="00A02B6C" w:rsidP="00A02B6C">
      <w:pPr>
        <w:jc w:val="center"/>
      </w:pPr>
      <w:r>
        <w:rPr>
          <w:b/>
          <w:bCs/>
        </w:rPr>
        <w:t>1.5.4 lentelė</w:t>
      </w:r>
      <w:r w:rsidRPr="00E41D8B">
        <w:rPr>
          <w:b/>
          <w:bCs/>
        </w:rPr>
        <w:t xml:space="preserve">. </w:t>
      </w:r>
      <w:r>
        <w:rPr>
          <w:b/>
          <w:bCs/>
        </w:rPr>
        <w:t xml:space="preserve"> Neto migracija 2014-2022 m.</w:t>
      </w:r>
    </w:p>
    <w:tbl>
      <w:tblPr>
        <w:tblW w:w="9634" w:type="dxa"/>
        <w:tblLook w:val="04A0" w:firstRow="1" w:lastRow="0" w:firstColumn="1" w:lastColumn="0" w:noHBand="0" w:noVBand="1"/>
      </w:tblPr>
      <w:tblGrid>
        <w:gridCol w:w="1985"/>
        <w:gridCol w:w="845"/>
        <w:gridCol w:w="851"/>
        <w:gridCol w:w="850"/>
        <w:gridCol w:w="851"/>
        <w:gridCol w:w="709"/>
        <w:gridCol w:w="850"/>
        <w:gridCol w:w="992"/>
        <w:gridCol w:w="851"/>
        <w:gridCol w:w="850"/>
      </w:tblGrid>
      <w:tr w:rsidR="00A02B6C" w:rsidRPr="00A02B6C" w14:paraId="67FEB777" w14:textId="77777777" w:rsidTr="00B40FF0">
        <w:trPr>
          <w:trHeight w:val="360"/>
        </w:trPr>
        <w:tc>
          <w:tcPr>
            <w:tcW w:w="1985" w:type="dxa"/>
            <w:tcBorders>
              <w:top w:val="single" w:sz="4" w:space="0" w:color="auto"/>
              <w:left w:val="single" w:sz="4" w:space="0" w:color="auto"/>
              <w:bottom w:val="single" w:sz="4" w:space="0" w:color="auto"/>
              <w:right w:val="single" w:sz="4" w:space="0" w:color="auto"/>
            </w:tcBorders>
            <w:shd w:val="clear" w:color="000000" w:fill="FFFFFF"/>
            <w:hideMark/>
          </w:tcPr>
          <w:p w14:paraId="0B659ACF" w14:textId="77777777" w:rsidR="00A02B6C" w:rsidRPr="00A02B6C" w:rsidRDefault="00A02B6C" w:rsidP="00A02B6C">
            <w:pPr>
              <w:rPr>
                <w:b/>
                <w:bCs/>
                <w:sz w:val="20"/>
              </w:rPr>
            </w:pPr>
            <w:r w:rsidRPr="00A02B6C">
              <w:rPr>
                <w:b/>
                <w:bCs/>
                <w:sz w:val="20"/>
              </w:rPr>
              <w:t> </w:t>
            </w:r>
          </w:p>
        </w:tc>
        <w:tc>
          <w:tcPr>
            <w:tcW w:w="845" w:type="dxa"/>
            <w:tcBorders>
              <w:top w:val="single" w:sz="4" w:space="0" w:color="auto"/>
              <w:left w:val="single" w:sz="4" w:space="0" w:color="auto"/>
              <w:bottom w:val="single" w:sz="4" w:space="0" w:color="auto"/>
              <w:right w:val="single" w:sz="4" w:space="0" w:color="auto"/>
            </w:tcBorders>
            <w:shd w:val="clear" w:color="000000" w:fill="F4F4F4"/>
            <w:vAlign w:val="center"/>
            <w:hideMark/>
          </w:tcPr>
          <w:p w14:paraId="53F0BD1B" w14:textId="77777777" w:rsidR="00A02B6C" w:rsidRPr="00A02B6C" w:rsidRDefault="00A02B6C" w:rsidP="00A02B6C">
            <w:pPr>
              <w:jc w:val="center"/>
              <w:rPr>
                <w:sz w:val="20"/>
              </w:rPr>
            </w:pPr>
            <w:r w:rsidRPr="00A02B6C">
              <w:rPr>
                <w:sz w:val="20"/>
              </w:rPr>
              <w:t>2014</w:t>
            </w:r>
          </w:p>
        </w:tc>
        <w:tc>
          <w:tcPr>
            <w:tcW w:w="851" w:type="dxa"/>
            <w:tcBorders>
              <w:top w:val="single" w:sz="4" w:space="0" w:color="auto"/>
              <w:left w:val="single" w:sz="4" w:space="0" w:color="auto"/>
              <w:bottom w:val="single" w:sz="4" w:space="0" w:color="auto"/>
              <w:right w:val="single" w:sz="4" w:space="0" w:color="auto"/>
            </w:tcBorders>
            <w:shd w:val="clear" w:color="000000" w:fill="F4F4F4"/>
            <w:vAlign w:val="center"/>
            <w:hideMark/>
          </w:tcPr>
          <w:p w14:paraId="5593A0B4" w14:textId="77777777" w:rsidR="00A02B6C" w:rsidRPr="00A02B6C" w:rsidRDefault="00A02B6C" w:rsidP="00A02B6C">
            <w:pPr>
              <w:jc w:val="center"/>
              <w:rPr>
                <w:sz w:val="20"/>
              </w:rPr>
            </w:pPr>
            <w:r w:rsidRPr="00A02B6C">
              <w:rPr>
                <w:sz w:val="20"/>
              </w:rPr>
              <w:t>2015</w:t>
            </w:r>
          </w:p>
        </w:tc>
        <w:tc>
          <w:tcPr>
            <w:tcW w:w="850" w:type="dxa"/>
            <w:tcBorders>
              <w:top w:val="single" w:sz="4" w:space="0" w:color="auto"/>
              <w:left w:val="single" w:sz="4" w:space="0" w:color="auto"/>
              <w:bottom w:val="single" w:sz="4" w:space="0" w:color="auto"/>
              <w:right w:val="single" w:sz="4" w:space="0" w:color="auto"/>
            </w:tcBorders>
            <w:shd w:val="clear" w:color="000000" w:fill="F4F4F4"/>
            <w:vAlign w:val="center"/>
            <w:hideMark/>
          </w:tcPr>
          <w:p w14:paraId="1B8908D0" w14:textId="77777777" w:rsidR="00A02B6C" w:rsidRPr="00A02B6C" w:rsidRDefault="00A02B6C" w:rsidP="00A02B6C">
            <w:pPr>
              <w:jc w:val="center"/>
              <w:rPr>
                <w:sz w:val="20"/>
              </w:rPr>
            </w:pPr>
            <w:r w:rsidRPr="00A02B6C">
              <w:rPr>
                <w:sz w:val="20"/>
              </w:rPr>
              <w:t>2016</w:t>
            </w:r>
          </w:p>
        </w:tc>
        <w:tc>
          <w:tcPr>
            <w:tcW w:w="851" w:type="dxa"/>
            <w:tcBorders>
              <w:top w:val="single" w:sz="4" w:space="0" w:color="auto"/>
              <w:left w:val="single" w:sz="4" w:space="0" w:color="auto"/>
              <w:bottom w:val="single" w:sz="4" w:space="0" w:color="auto"/>
              <w:right w:val="single" w:sz="4" w:space="0" w:color="auto"/>
            </w:tcBorders>
            <w:shd w:val="clear" w:color="000000" w:fill="F4F4F4"/>
            <w:vAlign w:val="center"/>
            <w:hideMark/>
          </w:tcPr>
          <w:p w14:paraId="7323CADB" w14:textId="77777777" w:rsidR="00A02B6C" w:rsidRPr="00A02B6C" w:rsidRDefault="00A02B6C" w:rsidP="00A02B6C">
            <w:pPr>
              <w:jc w:val="center"/>
              <w:rPr>
                <w:sz w:val="20"/>
              </w:rPr>
            </w:pPr>
            <w:r w:rsidRPr="00A02B6C">
              <w:rPr>
                <w:sz w:val="20"/>
              </w:rPr>
              <w:t>2017</w:t>
            </w:r>
          </w:p>
        </w:tc>
        <w:tc>
          <w:tcPr>
            <w:tcW w:w="709" w:type="dxa"/>
            <w:tcBorders>
              <w:top w:val="single" w:sz="4" w:space="0" w:color="auto"/>
              <w:left w:val="single" w:sz="4" w:space="0" w:color="auto"/>
              <w:bottom w:val="single" w:sz="4" w:space="0" w:color="auto"/>
              <w:right w:val="single" w:sz="4" w:space="0" w:color="auto"/>
            </w:tcBorders>
            <w:shd w:val="clear" w:color="000000" w:fill="F4F4F4"/>
            <w:vAlign w:val="center"/>
            <w:hideMark/>
          </w:tcPr>
          <w:p w14:paraId="3F2A35B6" w14:textId="77777777" w:rsidR="00A02B6C" w:rsidRPr="00A02B6C" w:rsidRDefault="00A02B6C" w:rsidP="00A02B6C">
            <w:pPr>
              <w:jc w:val="center"/>
              <w:rPr>
                <w:sz w:val="20"/>
              </w:rPr>
            </w:pPr>
            <w:r w:rsidRPr="00A02B6C">
              <w:rPr>
                <w:sz w:val="20"/>
              </w:rPr>
              <w:t>2018</w:t>
            </w:r>
          </w:p>
        </w:tc>
        <w:tc>
          <w:tcPr>
            <w:tcW w:w="850" w:type="dxa"/>
            <w:tcBorders>
              <w:top w:val="single" w:sz="4" w:space="0" w:color="auto"/>
              <w:left w:val="single" w:sz="4" w:space="0" w:color="auto"/>
              <w:bottom w:val="single" w:sz="4" w:space="0" w:color="auto"/>
              <w:right w:val="single" w:sz="4" w:space="0" w:color="auto"/>
            </w:tcBorders>
            <w:shd w:val="clear" w:color="000000" w:fill="F4F4F4"/>
            <w:vAlign w:val="center"/>
            <w:hideMark/>
          </w:tcPr>
          <w:p w14:paraId="515B4E39" w14:textId="77777777" w:rsidR="00A02B6C" w:rsidRPr="00A02B6C" w:rsidRDefault="00A02B6C" w:rsidP="00A02B6C">
            <w:pPr>
              <w:jc w:val="center"/>
              <w:rPr>
                <w:sz w:val="20"/>
              </w:rPr>
            </w:pPr>
            <w:r w:rsidRPr="00A02B6C">
              <w:rPr>
                <w:sz w:val="20"/>
              </w:rPr>
              <w:t>2019</w:t>
            </w:r>
          </w:p>
        </w:tc>
        <w:tc>
          <w:tcPr>
            <w:tcW w:w="992" w:type="dxa"/>
            <w:tcBorders>
              <w:top w:val="single" w:sz="4" w:space="0" w:color="auto"/>
              <w:left w:val="single" w:sz="4" w:space="0" w:color="auto"/>
              <w:bottom w:val="single" w:sz="4" w:space="0" w:color="auto"/>
              <w:right w:val="single" w:sz="4" w:space="0" w:color="auto"/>
            </w:tcBorders>
            <w:shd w:val="clear" w:color="000000" w:fill="F4F4F4"/>
            <w:vAlign w:val="center"/>
          </w:tcPr>
          <w:p w14:paraId="36D4C902" w14:textId="77777777" w:rsidR="00A02B6C" w:rsidRPr="00A02B6C" w:rsidRDefault="00A02B6C" w:rsidP="00A02B6C">
            <w:pPr>
              <w:jc w:val="center"/>
              <w:rPr>
                <w:sz w:val="20"/>
              </w:rPr>
            </w:pPr>
            <w:r w:rsidRPr="00A02B6C">
              <w:rPr>
                <w:sz w:val="20"/>
              </w:rPr>
              <w:t>2020</w:t>
            </w:r>
          </w:p>
        </w:tc>
        <w:tc>
          <w:tcPr>
            <w:tcW w:w="851" w:type="dxa"/>
            <w:tcBorders>
              <w:top w:val="single" w:sz="4" w:space="0" w:color="auto"/>
              <w:left w:val="single" w:sz="4" w:space="0" w:color="auto"/>
              <w:bottom w:val="single" w:sz="4" w:space="0" w:color="auto"/>
              <w:right w:val="single" w:sz="4" w:space="0" w:color="auto"/>
            </w:tcBorders>
            <w:shd w:val="clear" w:color="000000" w:fill="F4F4F4"/>
            <w:vAlign w:val="center"/>
          </w:tcPr>
          <w:p w14:paraId="1C302593" w14:textId="77777777" w:rsidR="00A02B6C" w:rsidRPr="00A02B6C" w:rsidRDefault="00A02B6C" w:rsidP="00A02B6C">
            <w:pPr>
              <w:jc w:val="center"/>
              <w:rPr>
                <w:sz w:val="20"/>
              </w:rPr>
            </w:pPr>
            <w:r>
              <w:rPr>
                <w:sz w:val="20"/>
              </w:rPr>
              <w:t>2021</w:t>
            </w:r>
          </w:p>
        </w:tc>
        <w:tc>
          <w:tcPr>
            <w:tcW w:w="850" w:type="dxa"/>
            <w:tcBorders>
              <w:top w:val="single" w:sz="4" w:space="0" w:color="auto"/>
              <w:left w:val="single" w:sz="4" w:space="0" w:color="auto"/>
              <w:bottom w:val="single" w:sz="4" w:space="0" w:color="auto"/>
              <w:right w:val="single" w:sz="4" w:space="0" w:color="auto"/>
            </w:tcBorders>
            <w:shd w:val="clear" w:color="000000" w:fill="F4F4F4"/>
            <w:vAlign w:val="center"/>
          </w:tcPr>
          <w:p w14:paraId="7E1E35B1" w14:textId="77777777" w:rsidR="00A02B6C" w:rsidRPr="00A02B6C" w:rsidRDefault="00A02B6C" w:rsidP="00A02B6C">
            <w:pPr>
              <w:jc w:val="center"/>
              <w:rPr>
                <w:sz w:val="20"/>
              </w:rPr>
            </w:pPr>
            <w:r w:rsidRPr="00A02B6C">
              <w:rPr>
                <w:sz w:val="20"/>
                <w:lang w:val="en-US"/>
              </w:rPr>
              <w:t>2022</w:t>
            </w:r>
          </w:p>
        </w:tc>
      </w:tr>
      <w:tr w:rsidR="00A02B6C" w:rsidRPr="00A02B6C" w14:paraId="27520B1C" w14:textId="77777777" w:rsidTr="00B40FF0">
        <w:trPr>
          <w:trHeight w:val="360"/>
        </w:trPr>
        <w:tc>
          <w:tcPr>
            <w:tcW w:w="1985" w:type="dxa"/>
            <w:tcBorders>
              <w:top w:val="single" w:sz="4" w:space="0" w:color="auto"/>
              <w:left w:val="single" w:sz="4" w:space="0" w:color="auto"/>
              <w:bottom w:val="single" w:sz="4" w:space="0" w:color="auto"/>
              <w:right w:val="single" w:sz="4" w:space="0" w:color="auto"/>
            </w:tcBorders>
            <w:shd w:val="clear" w:color="000000" w:fill="F4F4F4"/>
            <w:vAlign w:val="center"/>
            <w:hideMark/>
          </w:tcPr>
          <w:p w14:paraId="31D14D49" w14:textId="77777777" w:rsidR="00A02B6C" w:rsidRPr="00A02B6C" w:rsidRDefault="00A02B6C" w:rsidP="00A02B6C">
            <w:pPr>
              <w:rPr>
                <w:sz w:val="20"/>
              </w:rPr>
            </w:pPr>
            <w:r w:rsidRPr="00A02B6C">
              <w:rPr>
                <w:sz w:val="20"/>
              </w:rPr>
              <w:t>Lietuvos Respublika</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8EC96D" w14:textId="77777777" w:rsidR="00A02B6C" w:rsidRPr="00A02B6C" w:rsidRDefault="00A02B6C" w:rsidP="00A02B6C">
            <w:pPr>
              <w:jc w:val="right"/>
              <w:rPr>
                <w:sz w:val="20"/>
              </w:rPr>
            </w:pPr>
            <w:r w:rsidRPr="00A02B6C">
              <w:rPr>
                <w:sz w:val="20"/>
              </w:rPr>
              <w:t>-12327</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D2479F" w14:textId="77777777" w:rsidR="00A02B6C" w:rsidRPr="00A02B6C" w:rsidRDefault="00A02B6C" w:rsidP="00A02B6C">
            <w:pPr>
              <w:jc w:val="right"/>
              <w:rPr>
                <w:sz w:val="20"/>
              </w:rPr>
            </w:pPr>
            <w:r w:rsidRPr="00A02B6C">
              <w:rPr>
                <w:sz w:val="20"/>
              </w:rPr>
              <w:t>-22403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125D40" w14:textId="77777777" w:rsidR="00A02B6C" w:rsidRPr="00A02B6C" w:rsidRDefault="00A02B6C" w:rsidP="00A02B6C">
            <w:pPr>
              <w:jc w:val="right"/>
              <w:rPr>
                <w:sz w:val="20"/>
              </w:rPr>
            </w:pPr>
            <w:r w:rsidRPr="00A02B6C">
              <w:rPr>
                <w:sz w:val="20"/>
              </w:rPr>
              <w:t>-30171</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904CD3" w14:textId="77777777" w:rsidR="00A02B6C" w:rsidRPr="00A02B6C" w:rsidRDefault="00A02B6C" w:rsidP="00A02B6C">
            <w:pPr>
              <w:jc w:val="right"/>
              <w:rPr>
                <w:sz w:val="20"/>
              </w:rPr>
            </w:pPr>
            <w:r w:rsidRPr="00A02B6C">
              <w:rPr>
                <w:sz w:val="20"/>
              </w:rPr>
              <w:t>-27557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DFF5B3" w14:textId="77777777" w:rsidR="00A02B6C" w:rsidRPr="00A02B6C" w:rsidRDefault="00A02B6C" w:rsidP="00A02B6C">
            <w:pPr>
              <w:jc w:val="right"/>
              <w:rPr>
                <w:sz w:val="20"/>
              </w:rPr>
            </w:pPr>
            <w:r w:rsidRPr="00A02B6C">
              <w:rPr>
                <w:sz w:val="20"/>
              </w:rPr>
              <w:t>-3292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E18C9A" w14:textId="77777777" w:rsidR="00A02B6C" w:rsidRPr="00A02B6C" w:rsidRDefault="00A02B6C" w:rsidP="00A02B6C">
            <w:pPr>
              <w:jc w:val="right"/>
              <w:rPr>
                <w:sz w:val="20"/>
              </w:rPr>
            </w:pPr>
            <w:r w:rsidRPr="00A02B6C">
              <w:rPr>
                <w:sz w:val="20"/>
              </w:rPr>
              <w:t>10794</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5DBA8BE" w14:textId="77777777" w:rsidR="00A02B6C" w:rsidRPr="00A02B6C" w:rsidRDefault="00A02B6C" w:rsidP="00A02B6C">
            <w:pPr>
              <w:jc w:val="right"/>
              <w:rPr>
                <w:sz w:val="20"/>
              </w:rPr>
            </w:pPr>
            <w:r w:rsidRPr="00A02B6C">
              <w:rPr>
                <w:sz w:val="20"/>
              </w:rPr>
              <w:t>19993</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46E54EB9" w14:textId="77777777" w:rsidR="00A02B6C" w:rsidRPr="00A02B6C" w:rsidRDefault="00A02B6C" w:rsidP="00A02B6C">
            <w:pPr>
              <w:jc w:val="right"/>
              <w:rPr>
                <w:sz w:val="20"/>
              </w:rPr>
            </w:pPr>
            <w:r>
              <w:rPr>
                <w:sz w:val="20"/>
              </w:rPr>
              <w:t>19653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609F6E8" w14:textId="77777777" w:rsidR="00A02B6C" w:rsidRPr="00A02B6C" w:rsidRDefault="00A02B6C" w:rsidP="00A02B6C">
            <w:pPr>
              <w:jc w:val="right"/>
              <w:rPr>
                <w:sz w:val="20"/>
              </w:rPr>
            </w:pPr>
            <w:r w:rsidRPr="00A02B6C">
              <w:rPr>
                <w:sz w:val="20"/>
                <w:lang w:val="en-US"/>
              </w:rPr>
              <w:t>72372</w:t>
            </w:r>
          </w:p>
        </w:tc>
      </w:tr>
      <w:tr w:rsidR="00A02B6C" w:rsidRPr="00A02B6C" w14:paraId="4597A288" w14:textId="77777777" w:rsidTr="00B40FF0">
        <w:trPr>
          <w:trHeight w:val="360"/>
        </w:trPr>
        <w:tc>
          <w:tcPr>
            <w:tcW w:w="1985" w:type="dxa"/>
            <w:tcBorders>
              <w:top w:val="single" w:sz="4" w:space="0" w:color="auto"/>
              <w:left w:val="single" w:sz="4" w:space="0" w:color="auto"/>
              <w:bottom w:val="single" w:sz="4" w:space="0" w:color="auto"/>
              <w:right w:val="single" w:sz="4" w:space="0" w:color="auto"/>
            </w:tcBorders>
            <w:shd w:val="clear" w:color="000000" w:fill="F4F4F4"/>
            <w:vAlign w:val="center"/>
            <w:hideMark/>
          </w:tcPr>
          <w:p w14:paraId="1180E912" w14:textId="77777777" w:rsidR="00A02B6C" w:rsidRPr="00A02B6C" w:rsidRDefault="00A02B6C" w:rsidP="00A02B6C">
            <w:pPr>
              <w:rPr>
                <w:sz w:val="20"/>
              </w:rPr>
            </w:pPr>
            <w:r w:rsidRPr="00A02B6C">
              <w:rPr>
                <w:sz w:val="20"/>
              </w:rPr>
              <w:t>Vilniaus apskritis</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7A1E59" w14:textId="77777777" w:rsidR="00A02B6C" w:rsidRPr="00A02B6C" w:rsidRDefault="00A02B6C" w:rsidP="00A02B6C">
            <w:pPr>
              <w:jc w:val="right"/>
              <w:rPr>
                <w:sz w:val="20"/>
              </w:rPr>
            </w:pPr>
            <w:r w:rsidRPr="00A02B6C">
              <w:rPr>
                <w:sz w:val="20"/>
              </w:rPr>
              <w:t>1931</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EB08C1" w14:textId="77777777" w:rsidR="00A02B6C" w:rsidRPr="00A02B6C" w:rsidRDefault="00A02B6C" w:rsidP="00A02B6C">
            <w:pPr>
              <w:jc w:val="right"/>
              <w:rPr>
                <w:sz w:val="20"/>
              </w:rPr>
            </w:pPr>
            <w:r w:rsidRPr="00A02B6C">
              <w:rPr>
                <w:sz w:val="20"/>
              </w:rPr>
              <w:t>-1864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BBDECE" w14:textId="77777777" w:rsidR="00A02B6C" w:rsidRPr="00A02B6C" w:rsidRDefault="00A02B6C" w:rsidP="00A02B6C">
            <w:pPr>
              <w:jc w:val="right"/>
              <w:rPr>
                <w:sz w:val="20"/>
              </w:rPr>
            </w:pPr>
            <w:r w:rsidRPr="00A02B6C">
              <w:rPr>
                <w:sz w:val="20"/>
              </w:rPr>
              <w:t>-178</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5F6711" w14:textId="77777777" w:rsidR="00A02B6C" w:rsidRPr="00A02B6C" w:rsidRDefault="00A02B6C" w:rsidP="00A02B6C">
            <w:pPr>
              <w:jc w:val="right"/>
              <w:rPr>
                <w:sz w:val="20"/>
              </w:rPr>
            </w:pPr>
            <w:r w:rsidRPr="00A02B6C">
              <w:rPr>
                <w:sz w:val="20"/>
              </w:rPr>
              <w:t>367</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01D608" w14:textId="77777777" w:rsidR="00A02B6C" w:rsidRPr="00A02B6C" w:rsidRDefault="00A02B6C" w:rsidP="00A02B6C">
            <w:pPr>
              <w:jc w:val="right"/>
              <w:rPr>
                <w:sz w:val="20"/>
              </w:rPr>
            </w:pPr>
            <w:r w:rsidRPr="00A02B6C">
              <w:rPr>
                <w:sz w:val="20"/>
              </w:rPr>
              <w:t>5432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7CEF75" w14:textId="77777777" w:rsidR="00A02B6C" w:rsidRPr="00A02B6C" w:rsidRDefault="00A02B6C" w:rsidP="00A02B6C">
            <w:pPr>
              <w:jc w:val="right"/>
              <w:rPr>
                <w:sz w:val="20"/>
              </w:rPr>
            </w:pPr>
            <w:r w:rsidRPr="00A02B6C">
              <w:rPr>
                <w:sz w:val="20"/>
              </w:rPr>
              <w:t>10378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8FB53C3" w14:textId="77777777" w:rsidR="00A02B6C" w:rsidRPr="00A02B6C" w:rsidRDefault="00A02B6C" w:rsidP="00A02B6C">
            <w:pPr>
              <w:jc w:val="right"/>
              <w:rPr>
                <w:sz w:val="20"/>
              </w:rPr>
            </w:pPr>
            <w:r w:rsidRPr="00A02B6C">
              <w:rPr>
                <w:sz w:val="20"/>
              </w:rPr>
              <w:t>11573</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6CC94E35" w14:textId="77777777" w:rsidR="00A02B6C" w:rsidRPr="00A02B6C" w:rsidRDefault="00A02B6C" w:rsidP="00A02B6C">
            <w:pPr>
              <w:jc w:val="right"/>
              <w:rPr>
                <w:sz w:val="20"/>
              </w:rPr>
            </w:pPr>
            <w:r>
              <w:rPr>
                <w:sz w:val="20"/>
              </w:rPr>
              <w:t>11092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01CA3674" w14:textId="77777777" w:rsidR="00A02B6C" w:rsidRPr="00A02B6C" w:rsidRDefault="00A02B6C" w:rsidP="00A02B6C">
            <w:pPr>
              <w:jc w:val="right"/>
              <w:rPr>
                <w:sz w:val="20"/>
              </w:rPr>
            </w:pPr>
            <w:r w:rsidRPr="00A02B6C">
              <w:rPr>
                <w:sz w:val="20"/>
                <w:lang w:val="en-US"/>
              </w:rPr>
              <w:t>35706</w:t>
            </w:r>
          </w:p>
        </w:tc>
      </w:tr>
      <w:tr w:rsidR="00A02B6C" w:rsidRPr="00A02B6C" w14:paraId="552C40BB" w14:textId="77777777" w:rsidTr="00B40FF0">
        <w:trPr>
          <w:trHeight w:val="360"/>
        </w:trPr>
        <w:tc>
          <w:tcPr>
            <w:tcW w:w="1985" w:type="dxa"/>
            <w:tcBorders>
              <w:top w:val="single" w:sz="4" w:space="0" w:color="auto"/>
              <w:left w:val="single" w:sz="4" w:space="0" w:color="auto"/>
              <w:bottom w:val="single" w:sz="4" w:space="0" w:color="auto"/>
              <w:right w:val="single" w:sz="4" w:space="0" w:color="auto"/>
            </w:tcBorders>
            <w:shd w:val="clear" w:color="000000" w:fill="F4F4F4"/>
            <w:vAlign w:val="center"/>
            <w:hideMark/>
          </w:tcPr>
          <w:p w14:paraId="6543238F" w14:textId="77777777" w:rsidR="00A02B6C" w:rsidRPr="00A02B6C" w:rsidRDefault="00A02B6C" w:rsidP="00A02B6C">
            <w:pPr>
              <w:rPr>
                <w:sz w:val="20"/>
              </w:rPr>
            </w:pPr>
            <w:r w:rsidRPr="00A02B6C">
              <w:rPr>
                <w:sz w:val="20"/>
              </w:rPr>
              <w:t>Elektrėnų sav.</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B801DC" w14:textId="77777777" w:rsidR="00A02B6C" w:rsidRPr="00A02B6C" w:rsidRDefault="00A02B6C" w:rsidP="00A02B6C">
            <w:pPr>
              <w:jc w:val="right"/>
              <w:rPr>
                <w:sz w:val="20"/>
              </w:rPr>
            </w:pPr>
            <w:r w:rsidRPr="00A02B6C">
              <w:rPr>
                <w:sz w:val="20"/>
              </w:rPr>
              <w:t>6</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2C37C1" w14:textId="77777777" w:rsidR="00A02B6C" w:rsidRPr="00A02B6C" w:rsidRDefault="00A02B6C" w:rsidP="00A02B6C">
            <w:pPr>
              <w:jc w:val="right"/>
              <w:rPr>
                <w:sz w:val="20"/>
              </w:rPr>
            </w:pPr>
            <w:r w:rsidRPr="00A02B6C">
              <w:rPr>
                <w:sz w:val="20"/>
              </w:rPr>
              <w:t>-146</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63B0FE" w14:textId="77777777" w:rsidR="00A02B6C" w:rsidRPr="00A02B6C" w:rsidRDefault="00A02B6C" w:rsidP="00A02B6C">
            <w:pPr>
              <w:jc w:val="right"/>
              <w:rPr>
                <w:sz w:val="20"/>
              </w:rPr>
            </w:pPr>
            <w:r w:rsidRPr="00A02B6C">
              <w:rPr>
                <w:sz w:val="20"/>
              </w:rPr>
              <w:t>-92</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89DDDB" w14:textId="77777777" w:rsidR="00A02B6C" w:rsidRPr="00A02B6C" w:rsidRDefault="00A02B6C" w:rsidP="00A02B6C">
            <w:pPr>
              <w:jc w:val="right"/>
              <w:rPr>
                <w:sz w:val="20"/>
              </w:rPr>
            </w:pPr>
            <w:r w:rsidRPr="00A02B6C">
              <w:rPr>
                <w:sz w:val="20"/>
              </w:rPr>
              <w:t>56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1115BE" w14:textId="77777777" w:rsidR="00A02B6C" w:rsidRPr="00A02B6C" w:rsidRDefault="00A02B6C" w:rsidP="00A02B6C">
            <w:pPr>
              <w:jc w:val="right"/>
              <w:rPr>
                <w:sz w:val="20"/>
              </w:rPr>
            </w:pPr>
            <w:r w:rsidRPr="00A02B6C">
              <w:rPr>
                <w:sz w:val="20"/>
              </w:rPr>
              <w:t>97</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7BE52C" w14:textId="77777777" w:rsidR="00A02B6C" w:rsidRPr="00A02B6C" w:rsidRDefault="00A02B6C" w:rsidP="00A02B6C">
            <w:pPr>
              <w:jc w:val="right"/>
              <w:rPr>
                <w:sz w:val="20"/>
              </w:rPr>
            </w:pPr>
            <w:r w:rsidRPr="00A02B6C">
              <w:rPr>
                <w:sz w:val="20"/>
              </w:rPr>
              <w:t>379</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D13D04E" w14:textId="77777777" w:rsidR="00A02B6C" w:rsidRPr="00A02B6C" w:rsidRDefault="00A02B6C" w:rsidP="00A02B6C">
            <w:pPr>
              <w:jc w:val="right"/>
              <w:rPr>
                <w:sz w:val="20"/>
              </w:rPr>
            </w:pPr>
            <w:r w:rsidRPr="00A02B6C">
              <w:rPr>
                <w:sz w:val="20"/>
              </w:rPr>
              <w:t>273</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6C2B1BF9" w14:textId="77777777" w:rsidR="00A02B6C" w:rsidRPr="00A02B6C" w:rsidRDefault="00A02B6C" w:rsidP="00A02B6C">
            <w:pPr>
              <w:jc w:val="right"/>
              <w:rPr>
                <w:sz w:val="20"/>
              </w:rPr>
            </w:pPr>
            <w:r>
              <w:rPr>
                <w:sz w:val="20"/>
              </w:rPr>
              <w:t>371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CDCFEEA" w14:textId="77777777" w:rsidR="00A02B6C" w:rsidRPr="00A02B6C" w:rsidRDefault="00A02B6C" w:rsidP="00A02B6C">
            <w:pPr>
              <w:jc w:val="right"/>
              <w:rPr>
                <w:sz w:val="20"/>
              </w:rPr>
            </w:pPr>
            <w:r w:rsidRPr="00A02B6C">
              <w:rPr>
                <w:sz w:val="20"/>
                <w:lang w:val="en-US"/>
              </w:rPr>
              <w:t>540</w:t>
            </w:r>
          </w:p>
        </w:tc>
      </w:tr>
      <w:tr w:rsidR="00A02B6C" w:rsidRPr="00A02B6C" w14:paraId="2E6F9C58" w14:textId="77777777" w:rsidTr="00B40FF0">
        <w:trPr>
          <w:trHeight w:val="360"/>
        </w:trPr>
        <w:tc>
          <w:tcPr>
            <w:tcW w:w="1985" w:type="dxa"/>
            <w:tcBorders>
              <w:top w:val="single" w:sz="4" w:space="0" w:color="auto"/>
              <w:left w:val="single" w:sz="4" w:space="0" w:color="auto"/>
              <w:bottom w:val="single" w:sz="4" w:space="0" w:color="auto"/>
              <w:right w:val="single" w:sz="4" w:space="0" w:color="auto"/>
            </w:tcBorders>
            <w:shd w:val="clear" w:color="000000" w:fill="F4F4F4"/>
            <w:vAlign w:val="center"/>
            <w:hideMark/>
          </w:tcPr>
          <w:p w14:paraId="1DBC2B17" w14:textId="77777777" w:rsidR="00A02B6C" w:rsidRPr="00A02B6C" w:rsidRDefault="00A02B6C" w:rsidP="00A02B6C">
            <w:pPr>
              <w:rPr>
                <w:sz w:val="20"/>
              </w:rPr>
            </w:pPr>
            <w:r w:rsidRPr="00A02B6C">
              <w:rPr>
                <w:sz w:val="20"/>
              </w:rPr>
              <w:t>Šalčininkų r. sav.</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CDCD12" w14:textId="77777777" w:rsidR="00A02B6C" w:rsidRPr="00A02B6C" w:rsidRDefault="00A02B6C" w:rsidP="00A02B6C">
            <w:pPr>
              <w:jc w:val="right"/>
              <w:rPr>
                <w:sz w:val="20"/>
              </w:rPr>
            </w:pPr>
            <w:r w:rsidRPr="00A02B6C">
              <w:rPr>
                <w:sz w:val="20"/>
              </w:rPr>
              <w:t>-285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4122D4" w14:textId="77777777" w:rsidR="00A02B6C" w:rsidRPr="00A02B6C" w:rsidRDefault="00A02B6C" w:rsidP="00A02B6C">
            <w:pPr>
              <w:jc w:val="right"/>
              <w:rPr>
                <w:sz w:val="20"/>
              </w:rPr>
            </w:pPr>
            <w:r w:rsidRPr="00A02B6C">
              <w:rPr>
                <w:sz w:val="20"/>
              </w:rPr>
              <w:t>-233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E1D916" w14:textId="77777777" w:rsidR="00A02B6C" w:rsidRPr="00A02B6C" w:rsidRDefault="00A02B6C" w:rsidP="00A02B6C">
            <w:pPr>
              <w:jc w:val="right"/>
              <w:rPr>
                <w:sz w:val="20"/>
              </w:rPr>
            </w:pPr>
            <w:r w:rsidRPr="00A02B6C">
              <w:rPr>
                <w:sz w:val="20"/>
              </w:rPr>
              <w:t>-365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51F210" w14:textId="77777777" w:rsidR="00A02B6C" w:rsidRPr="00A02B6C" w:rsidRDefault="00A02B6C" w:rsidP="00A02B6C">
            <w:pPr>
              <w:jc w:val="right"/>
              <w:rPr>
                <w:sz w:val="20"/>
              </w:rPr>
            </w:pPr>
            <w:r w:rsidRPr="00A02B6C">
              <w:rPr>
                <w:sz w:val="20"/>
              </w:rPr>
              <w:t>-328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C03E2F" w14:textId="77777777" w:rsidR="00A02B6C" w:rsidRPr="00A02B6C" w:rsidRDefault="00A02B6C" w:rsidP="00A02B6C">
            <w:pPr>
              <w:jc w:val="right"/>
              <w:rPr>
                <w:sz w:val="20"/>
              </w:rPr>
            </w:pPr>
            <w:r w:rsidRPr="00A02B6C">
              <w:rPr>
                <w:sz w:val="20"/>
              </w:rPr>
              <w:t>-20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1E59FB" w14:textId="77777777" w:rsidR="00A02B6C" w:rsidRPr="00A02B6C" w:rsidRDefault="00A02B6C" w:rsidP="00A02B6C">
            <w:pPr>
              <w:jc w:val="right"/>
              <w:rPr>
                <w:sz w:val="20"/>
              </w:rPr>
            </w:pPr>
            <w:r w:rsidRPr="00A02B6C">
              <w:rPr>
                <w:sz w:val="20"/>
              </w:rPr>
              <w:t>-238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76EC1E8" w14:textId="77777777" w:rsidR="00A02B6C" w:rsidRPr="00A02B6C" w:rsidRDefault="00A02B6C" w:rsidP="00A02B6C">
            <w:pPr>
              <w:jc w:val="right"/>
              <w:rPr>
                <w:sz w:val="20"/>
              </w:rPr>
            </w:pPr>
            <w:r w:rsidRPr="00A02B6C">
              <w:rPr>
                <w:sz w:val="20"/>
              </w:rPr>
              <w:t>20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2F11C550" w14:textId="77777777" w:rsidR="00A02B6C" w:rsidRPr="00A02B6C" w:rsidRDefault="00A02B6C" w:rsidP="00A02B6C">
            <w:pPr>
              <w:jc w:val="right"/>
              <w:rPr>
                <w:sz w:val="20"/>
              </w:rPr>
            </w:pPr>
            <w:r>
              <w:rPr>
                <w:sz w:val="20"/>
              </w:rPr>
              <w:t>70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57CB5458" w14:textId="77777777" w:rsidR="00A02B6C" w:rsidRPr="00A02B6C" w:rsidRDefault="00A02B6C" w:rsidP="00A02B6C">
            <w:pPr>
              <w:jc w:val="right"/>
              <w:rPr>
                <w:sz w:val="20"/>
              </w:rPr>
            </w:pPr>
            <w:r w:rsidRPr="00A02B6C">
              <w:rPr>
                <w:sz w:val="20"/>
                <w:lang w:val="en-US"/>
              </w:rPr>
              <w:t>-159</w:t>
            </w:r>
          </w:p>
        </w:tc>
      </w:tr>
      <w:tr w:rsidR="00A02B6C" w:rsidRPr="00A02B6C" w14:paraId="29DB4BC6" w14:textId="77777777" w:rsidTr="00B40FF0">
        <w:trPr>
          <w:trHeight w:val="360"/>
        </w:trPr>
        <w:tc>
          <w:tcPr>
            <w:tcW w:w="1985" w:type="dxa"/>
            <w:tcBorders>
              <w:top w:val="single" w:sz="4" w:space="0" w:color="auto"/>
              <w:left w:val="single" w:sz="4" w:space="0" w:color="auto"/>
              <w:bottom w:val="single" w:sz="4" w:space="0" w:color="auto"/>
              <w:right w:val="single" w:sz="4" w:space="0" w:color="auto"/>
            </w:tcBorders>
            <w:shd w:val="clear" w:color="000000" w:fill="F4F4F4"/>
            <w:vAlign w:val="center"/>
            <w:hideMark/>
          </w:tcPr>
          <w:p w14:paraId="0ACDB6C9" w14:textId="77777777" w:rsidR="00A02B6C" w:rsidRPr="00A02B6C" w:rsidRDefault="00A02B6C" w:rsidP="00A02B6C">
            <w:pPr>
              <w:rPr>
                <w:b/>
                <w:bCs/>
                <w:sz w:val="20"/>
              </w:rPr>
            </w:pPr>
            <w:r w:rsidRPr="00A02B6C">
              <w:rPr>
                <w:b/>
                <w:bCs/>
                <w:sz w:val="20"/>
              </w:rPr>
              <w:t>Širvintų r. sav.</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E9F631" w14:textId="77777777" w:rsidR="00A02B6C" w:rsidRPr="00A02B6C" w:rsidRDefault="00A02B6C" w:rsidP="00A02B6C">
            <w:pPr>
              <w:jc w:val="right"/>
              <w:rPr>
                <w:b/>
                <w:bCs/>
                <w:sz w:val="20"/>
              </w:rPr>
            </w:pPr>
            <w:r w:rsidRPr="00A02B6C">
              <w:rPr>
                <w:b/>
                <w:bCs/>
                <w:sz w:val="20"/>
              </w:rPr>
              <w:t>-106</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967FFA" w14:textId="77777777" w:rsidR="00A02B6C" w:rsidRPr="00A02B6C" w:rsidRDefault="00A02B6C" w:rsidP="00A02B6C">
            <w:pPr>
              <w:jc w:val="right"/>
              <w:rPr>
                <w:b/>
                <w:bCs/>
                <w:sz w:val="20"/>
              </w:rPr>
            </w:pPr>
            <w:r w:rsidRPr="00A02B6C">
              <w:rPr>
                <w:b/>
                <w:bCs/>
                <w:sz w:val="20"/>
              </w:rPr>
              <w:t>-132</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B89347" w14:textId="77777777" w:rsidR="00A02B6C" w:rsidRPr="00A02B6C" w:rsidRDefault="00A02B6C" w:rsidP="00A02B6C">
            <w:pPr>
              <w:jc w:val="right"/>
              <w:rPr>
                <w:b/>
                <w:bCs/>
                <w:sz w:val="20"/>
              </w:rPr>
            </w:pPr>
            <w:r w:rsidRPr="00A02B6C">
              <w:rPr>
                <w:b/>
                <w:bCs/>
                <w:sz w:val="20"/>
              </w:rPr>
              <w:t>-94</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F6F592" w14:textId="77777777" w:rsidR="00A02B6C" w:rsidRPr="00A02B6C" w:rsidRDefault="00A02B6C" w:rsidP="00A02B6C">
            <w:pPr>
              <w:jc w:val="right"/>
              <w:rPr>
                <w:b/>
                <w:bCs/>
                <w:sz w:val="20"/>
              </w:rPr>
            </w:pPr>
            <w:r w:rsidRPr="00A02B6C">
              <w:rPr>
                <w:b/>
                <w:bCs/>
                <w:sz w:val="20"/>
              </w:rPr>
              <w:t>-175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378F5F" w14:textId="77777777" w:rsidR="00A02B6C" w:rsidRPr="00A02B6C" w:rsidRDefault="00A02B6C" w:rsidP="00A02B6C">
            <w:pPr>
              <w:jc w:val="right"/>
              <w:rPr>
                <w:b/>
                <w:bCs/>
                <w:sz w:val="20"/>
              </w:rPr>
            </w:pPr>
            <w:r w:rsidRPr="00A02B6C">
              <w:rPr>
                <w:b/>
                <w:bCs/>
                <w:sz w:val="20"/>
              </w:rPr>
              <w:t>-108</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84053A" w14:textId="77777777" w:rsidR="00A02B6C" w:rsidRPr="00A02B6C" w:rsidRDefault="00A02B6C" w:rsidP="00A02B6C">
            <w:pPr>
              <w:jc w:val="right"/>
              <w:rPr>
                <w:b/>
                <w:bCs/>
                <w:sz w:val="20"/>
              </w:rPr>
            </w:pPr>
            <w:r w:rsidRPr="00A02B6C">
              <w:rPr>
                <w:b/>
                <w:bCs/>
                <w:sz w:val="20"/>
              </w:rPr>
              <w:t>-119</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7C97A7C" w14:textId="77777777" w:rsidR="00A02B6C" w:rsidRPr="00641C49" w:rsidRDefault="00A02B6C" w:rsidP="00A02B6C">
            <w:pPr>
              <w:jc w:val="right"/>
              <w:rPr>
                <w:b/>
                <w:bCs/>
                <w:sz w:val="20"/>
              </w:rPr>
            </w:pPr>
            <w:r w:rsidRPr="00A02B6C">
              <w:rPr>
                <w:b/>
                <w:bCs/>
                <w:sz w:val="20"/>
              </w:rPr>
              <w:t>17</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576C96A0" w14:textId="77777777" w:rsidR="00A02B6C" w:rsidRPr="00641C49" w:rsidRDefault="00A02B6C" w:rsidP="00A02B6C">
            <w:pPr>
              <w:jc w:val="right"/>
              <w:rPr>
                <w:b/>
                <w:bCs/>
                <w:sz w:val="20"/>
              </w:rPr>
            </w:pPr>
            <w:r w:rsidRPr="00641C49">
              <w:rPr>
                <w:b/>
                <w:bCs/>
                <w:sz w:val="20"/>
              </w:rPr>
              <w:t>86</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BDB5F13" w14:textId="77777777" w:rsidR="00A02B6C" w:rsidRPr="00641C49" w:rsidRDefault="00A02B6C" w:rsidP="00A02B6C">
            <w:pPr>
              <w:jc w:val="right"/>
              <w:rPr>
                <w:b/>
                <w:bCs/>
                <w:sz w:val="20"/>
              </w:rPr>
            </w:pPr>
            <w:r w:rsidRPr="00A02B6C">
              <w:rPr>
                <w:b/>
                <w:bCs/>
                <w:sz w:val="20"/>
                <w:lang w:val="en-US"/>
              </w:rPr>
              <w:t>114</w:t>
            </w:r>
          </w:p>
        </w:tc>
      </w:tr>
      <w:tr w:rsidR="00A02B6C" w:rsidRPr="00A02B6C" w14:paraId="36E524E9" w14:textId="77777777" w:rsidTr="00B40FF0">
        <w:trPr>
          <w:trHeight w:val="360"/>
        </w:trPr>
        <w:tc>
          <w:tcPr>
            <w:tcW w:w="1985" w:type="dxa"/>
            <w:tcBorders>
              <w:top w:val="single" w:sz="4" w:space="0" w:color="auto"/>
              <w:left w:val="single" w:sz="4" w:space="0" w:color="auto"/>
              <w:bottom w:val="single" w:sz="4" w:space="0" w:color="auto"/>
              <w:right w:val="single" w:sz="4" w:space="0" w:color="auto"/>
            </w:tcBorders>
            <w:shd w:val="clear" w:color="000000" w:fill="F4F4F4"/>
            <w:vAlign w:val="center"/>
            <w:hideMark/>
          </w:tcPr>
          <w:p w14:paraId="5CF6A5BF" w14:textId="77777777" w:rsidR="00A02B6C" w:rsidRPr="00A02B6C" w:rsidRDefault="00A02B6C" w:rsidP="00A02B6C">
            <w:pPr>
              <w:rPr>
                <w:sz w:val="20"/>
              </w:rPr>
            </w:pPr>
            <w:r w:rsidRPr="00A02B6C">
              <w:rPr>
                <w:sz w:val="20"/>
              </w:rPr>
              <w:t>Švenčionių r. sav.</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4180C7" w14:textId="77777777" w:rsidR="00A02B6C" w:rsidRPr="00A02B6C" w:rsidRDefault="00A02B6C" w:rsidP="00A02B6C">
            <w:pPr>
              <w:jc w:val="right"/>
              <w:rPr>
                <w:sz w:val="20"/>
              </w:rPr>
            </w:pPr>
            <w:r w:rsidRPr="00A02B6C">
              <w:rPr>
                <w:sz w:val="20"/>
              </w:rPr>
              <w:t>-232</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F63DD0" w14:textId="77777777" w:rsidR="00A02B6C" w:rsidRPr="00A02B6C" w:rsidRDefault="00A02B6C" w:rsidP="00A02B6C">
            <w:pPr>
              <w:jc w:val="right"/>
              <w:rPr>
                <w:sz w:val="20"/>
              </w:rPr>
            </w:pPr>
            <w:r w:rsidRPr="00A02B6C">
              <w:rPr>
                <w:sz w:val="20"/>
              </w:rPr>
              <w:t>-238</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AE4795" w14:textId="77777777" w:rsidR="00A02B6C" w:rsidRPr="00A02B6C" w:rsidRDefault="00A02B6C" w:rsidP="00A02B6C">
            <w:pPr>
              <w:jc w:val="right"/>
              <w:rPr>
                <w:sz w:val="20"/>
              </w:rPr>
            </w:pPr>
            <w:r w:rsidRPr="00A02B6C">
              <w:rPr>
                <w:sz w:val="20"/>
              </w:rPr>
              <w:t>-328</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FCCBA4" w14:textId="77777777" w:rsidR="00A02B6C" w:rsidRPr="00A02B6C" w:rsidRDefault="00A02B6C" w:rsidP="00A02B6C">
            <w:pPr>
              <w:jc w:val="right"/>
              <w:rPr>
                <w:sz w:val="20"/>
              </w:rPr>
            </w:pPr>
            <w:r w:rsidRPr="00A02B6C">
              <w:rPr>
                <w:sz w:val="20"/>
              </w:rPr>
              <w:t>-374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1D0202" w14:textId="77777777" w:rsidR="00A02B6C" w:rsidRPr="00A02B6C" w:rsidRDefault="00A02B6C" w:rsidP="00A02B6C">
            <w:pPr>
              <w:jc w:val="right"/>
              <w:rPr>
                <w:sz w:val="20"/>
              </w:rPr>
            </w:pPr>
            <w:r w:rsidRPr="00A02B6C">
              <w:rPr>
                <w:sz w:val="20"/>
              </w:rPr>
              <w:t>-186</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E2DFBD" w14:textId="77777777" w:rsidR="00A02B6C" w:rsidRPr="00A02B6C" w:rsidRDefault="00A02B6C" w:rsidP="00A02B6C">
            <w:pPr>
              <w:jc w:val="right"/>
              <w:rPr>
                <w:sz w:val="20"/>
              </w:rPr>
            </w:pPr>
            <w:r w:rsidRPr="00A02B6C">
              <w:rPr>
                <w:sz w:val="20"/>
              </w:rPr>
              <w:t>-129</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3AE4DC5" w14:textId="77777777" w:rsidR="00A02B6C" w:rsidRPr="00A02B6C" w:rsidRDefault="00A02B6C" w:rsidP="00A02B6C">
            <w:pPr>
              <w:jc w:val="right"/>
              <w:rPr>
                <w:sz w:val="20"/>
              </w:rPr>
            </w:pPr>
            <w:r w:rsidRPr="00A02B6C">
              <w:rPr>
                <w:sz w:val="20"/>
              </w:rPr>
              <w:t>-96</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40EA5F00" w14:textId="77777777" w:rsidR="00A02B6C" w:rsidRPr="00A02B6C" w:rsidRDefault="00A02B6C" w:rsidP="00A02B6C">
            <w:pPr>
              <w:jc w:val="right"/>
              <w:rPr>
                <w:sz w:val="20"/>
              </w:rPr>
            </w:pPr>
            <w:r>
              <w:rPr>
                <w:sz w:val="20"/>
              </w:rPr>
              <w:t>-58</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7A4B5412" w14:textId="77777777" w:rsidR="00A02B6C" w:rsidRPr="00A02B6C" w:rsidRDefault="00A02B6C" w:rsidP="00A02B6C">
            <w:pPr>
              <w:jc w:val="right"/>
              <w:rPr>
                <w:sz w:val="20"/>
              </w:rPr>
            </w:pPr>
            <w:r w:rsidRPr="00A02B6C">
              <w:rPr>
                <w:sz w:val="20"/>
                <w:lang w:val="en-US"/>
              </w:rPr>
              <w:t>112</w:t>
            </w:r>
          </w:p>
        </w:tc>
      </w:tr>
      <w:tr w:rsidR="00A02B6C" w:rsidRPr="00A02B6C" w14:paraId="36DE8683" w14:textId="77777777" w:rsidTr="00B40FF0">
        <w:trPr>
          <w:trHeight w:val="360"/>
        </w:trPr>
        <w:tc>
          <w:tcPr>
            <w:tcW w:w="1985" w:type="dxa"/>
            <w:tcBorders>
              <w:top w:val="single" w:sz="4" w:space="0" w:color="auto"/>
              <w:left w:val="single" w:sz="4" w:space="0" w:color="auto"/>
              <w:bottom w:val="single" w:sz="4" w:space="0" w:color="auto"/>
              <w:right w:val="single" w:sz="4" w:space="0" w:color="auto"/>
            </w:tcBorders>
            <w:shd w:val="clear" w:color="000000" w:fill="F4F4F4"/>
            <w:vAlign w:val="center"/>
            <w:hideMark/>
          </w:tcPr>
          <w:p w14:paraId="0FC5C78E" w14:textId="77777777" w:rsidR="00A02B6C" w:rsidRPr="00A02B6C" w:rsidRDefault="00A02B6C" w:rsidP="00A02B6C">
            <w:pPr>
              <w:rPr>
                <w:sz w:val="20"/>
              </w:rPr>
            </w:pPr>
            <w:r w:rsidRPr="00A02B6C">
              <w:rPr>
                <w:sz w:val="20"/>
              </w:rPr>
              <w:t>Trakų r. sav.</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853BF3" w14:textId="77777777" w:rsidR="00A02B6C" w:rsidRPr="00A02B6C" w:rsidRDefault="00A02B6C" w:rsidP="00A02B6C">
            <w:pPr>
              <w:jc w:val="right"/>
              <w:rPr>
                <w:sz w:val="20"/>
              </w:rPr>
            </w:pPr>
            <w:r w:rsidRPr="00A02B6C">
              <w:rPr>
                <w:sz w:val="20"/>
              </w:rPr>
              <w:t>35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5996F1" w14:textId="77777777" w:rsidR="00A02B6C" w:rsidRPr="00A02B6C" w:rsidRDefault="00A02B6C" w:rsidP="00A02B6C">
            <w:pPr>
              <w:jc w:val="right"/>
              <w:rPr>
                <w:sz w:val="20"/>
              </w:rPr>
            </w:pPr>
            <w:r w:rsidRPr="00A02B6C">
              <w:rPr>
                <w:sz w:val="20"/>
              </w:rPr>
              <w:t>-213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008833" w14:textId="77777777" w:rsidR="00A02B6C" w:rsidRPr="00A02B6C" w:rsidRDefault="00A02B6C" w:rsidP="00A02B6C">
            <w:pPr>
              <w:jc w:val="right"/>
              <w:rPr>
                <w:sz w:val="20"/>
              </w:rPr>
            </w:pPr>
            <w:r w:rsidRPr="00A02B6C">
              <w:rPr>
                <w:sz w:val="20"/>
              </w:rPr>
              <w:t>-151</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75CE8A" w14:textId="77777777" w:rsidR="00A02B6C" w:rsidRPr="00A02B6C" w:rsidRDefault="00A02B6C" w:rsidP="00A02B6C">
            <w:pPr>
              <w:jc w:val="right"/>
              <w:rPr>
                <w:sz w:val="20"/>
              </w:rPr>
            </w:pPr>
            <w:r w:rsidRPr="00A02B6C">
              <w:rPr>
                <w:sz w:val="20"/>
              </w:rPr>
              <w:t>-71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815EF1" w14:textId="77777777" w:rsidR="00A02B6C" w:rsidRPr="00A02B6C" w:rsidRDefault="00A02B6C" w:rsidP="00A02B6C">
            <w:pPr>
              <w:jc w:val="right"/>
              <w:rPr>
                <w:sz w:val="20"/>
              </w:rPr>
            </w:pPr>
            <w:r w:rsidRPr="00A02B6C">
              <w:rPr>
                <w:sz w:val="20"/>
              </w:rPr>
              <w:t>233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244973" w14:textId="77777777" w:rsidR="00A02B6C" w:rsidRPr="00A02B6C" w:rsidRDefault="00A02B6C" w:rsidP="00A02B6C">
            <w:pPr>
              <w:jc w:val="right"/>
              <w:rPr>
                <w:sz w:val="20"/>
              </w:rPr>
            </w:pPr>
            <w:r w:rsidRPr="00A02B6C">
              <w:rPr>
                <w:sz w:val="20"/>
              </w:rPr>
              <w:t>111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9228B09" w14:textId="77777777" w:rsidR="00A02B6C" w:rsidRPr="00A02B6C" w:rsidRDefault="00A02B6C" w:rsidP="00A02B6C">
            <w:pPr>
              <w:jc w:val="right"/>
              <w:rPr>
                <w:sz w:val="20"/>
              </w:rPr>
            </w:pPr>
            <w:r w:rsidRPr="00A02B6C">
              <w:rPr>
                <w:sz w:val="20"/>
              </w:rPr>
              <w:t>904</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0D3C8BF9" w14:textId="77777777" w:rsidR="00A02B6C" w:rsidRPr="00A02B6C" w:rsidRDefault="00A02B6C" w:rsidP="00A02B6C">
            <w:pPr>
              <w:jc w:val="right"/>
              <w:rPr>
                <w:sz w:val="20"/>
              </w:rPr>
            </w:pPr>
            <w:r>
              <w:rPr>
                <w:sz w:val="20"/>
              </w:rPr>
              <w:t>547</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66D28FAB" w14:textId="77777777" w:rsidR="00A02B6C" w:rsidRPr="00A02B6C" w:rsidRDefault="00A02B6C" w:rsidP="00A02B6C">
            <w:pPr>
              <w:jc w:val="right"/>
              <w:rPr>
                <w:sz w:val="20"/>
              </w:rPr>
            </w:pPr>
            <w:r w:rsidRPr="00A02B6C">
              <w:rPr>
                <w:sz w:val="20"/>
                <w:lang w:val="en-US"/>
              </w:rPr>
              <w:t>1321</w:t>
            </w:r>
          </w:p>
        </w:tc>
      </w:tr>
      <w:tr w:rsidR="00A02B6C" w:rsidRPr="00A02B6C" w14:paraId="1057B4D6" w14:textId="77777777" w:rsidTr="00B40FF0">
        <w:trPr>
          <w:trHeight w:val="360"/>
        </w:trPr>
        <w:tc>
          <w:tcPr>
            <w:tcW w:w="1985" w:type="dxa"/>
            <w:tcBorders>
              <w:top w:val="single" w:sz="4" w:space="0" w:color="auto"/>
              <w:left w:val="single" w:sz="4" w:space="0" w:color="auto"/>
              <w:bottom w:val="single" w:sz="4" w:space="0" w:color="auto"/>
              <w:right w:val="single" w:sz="4" w:space="0" w:color="auto"/>
            </w:tcBorders>
            <w:shd w:val="clear" w:color="000000" w:fill="F4F4F4"/>
            <w:vAlign w:val="center"/>
            <w:hideMark/>
          </w:tcPr>
          <w:p w14:paraId="11DB1EF1" w14:textId="77777777" w:rsidR="00A02B6C" w:rsidRPr="00A02B6C" w:rsidRDefault="00A02B6C" w:rsidP="00A02B6C">
            <w:pPr>
              <w:rPr>
                <w:sz w:val="20"/>
              </w:rPr>
            </w:pPr>
            <w:r w:rsidRPr="00A02B6C">
              <w:rPr>
                <w:sz w:val="20"/>
              </w:rPr>
              <w:t>Ukmergės r. sav.</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3EC4BE" w14:textId="77777777" w:rsidR="00A02B6C" w:rsidRPr="00A02B6C" w:rsidRDefault="00A02B6C" w:rsidP="00A02B6C">
            <w:pPr>
              <w:jc w:val="right"/>
              <w:rPr>
                <w:sz w:val="20"/>
              </w:rPr>
            </w:pPr>
            <w:r w:rsidRPr="00A02B6C">
              <w:rPr>
                <w:sz w:val="20"/>
              </w:rPr>
              <w:t>-314</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0E618C" w14:textId="77777777" w:rsidR="00A02B6C" w:rsidRPr="00A02B6C" w:rsidRDefault="00A02B6C" w:rsidP="00A02B6C">
            <w:pPr>
              <w:jc w:val="right"/>
              <w:rPr>
                <w:sz w:val="20"/>
              </w:rPr>
            </w:pPr>
            <w:r w:rsidRPr="00A02B6C">
              <w:rPr>
                <w:sz w:val="20"/>
              </w:rPr>
              <w:t>-380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C11E5C" w14:textId="77777777" w:rsidR="00A02B6C" w:rsidRPr="00A02B6C" w:rsidRDefault="00A02B6C" w:rsidP="00A02B6C">
            <w:pPr>
              <w:jc w:val="right"/>
              <w:rPr>
                <w:sz w:val="20"/>
              </w:rPr>
            </w:pPr>
            <w:r w:rsidRPr="00A02B6C">
              <w:rPr>
                <w:sz w:val="20"/>
              </w:rPr>
              <w:t>-539</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B69BD7" w14:textId="77777777" w:rsidR="00A02B6C" w:rsidRPr="00A02B6C" w:rsidRDefault="00A02B6C" w:rsidP="00A02B6C">
            <w:pPr>
              <w:jc w:val="right"/>
              <w:rPr>
                <w:sz w:val="20"/>
              </w:rPr>
            </w:pPr>
            <w:r w:rsidRPr="00A02B6C">
              <w:rPr>
                <w:sz w:val="20"/>
              </w:rPr>
              <w:t>-539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8580F0" w14:textId="77777777" w:rsidR="00A02B6C" w:rsidRPr="00A02B6C" w:rsidRDefault="00A02B6C" w:rsidP="00A02B6C">
            <w:pPr>
              <w:jc w:val="right"/>
              <w:rPr>
                <w:sz w:val="20"/>
              </w:rPr>
            </w:pPr>
            <w:r w:rsidRPr="00A02B6C">
              <w:rPr>
                <w:sz w:val="20"/>
              </w:rPr>
              <w:t>-63</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B05E83" w14:textId="77777777" w:rsidR="00A02B6C" w:rsidRPr="00A02B6C" w:rsidRDefault="00A02B6C" w:rsidP="00A02B6C">
            <w:pPr>
              <w:jc w:val="right"/>
              <w:rPr>
                <w:sz w:val="20"/>
              </w:rPr>
            </w:pPr>
            <w:r w:rsidRPr="00A02B6C">
              <w:rPr>
                <w:sz w:val="20"/>
              </w:rPr>
              <w:t>-102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B26B3F0" w14:textId="77777777" w:rsidR="00A02B6C" w:rsidRPr="00A02B6C" w:rsidRDefault="00A02B6C" w:rsidP="00A02B6C">
            <w:pPr>
              <w:jc w:val="right"/>
              <w:rPr>
                <w:sz w:val="20"/>
              </w:rPr>
            </w:pPr>
            <w:r w:rsidRPr="00A02B6C">
              <w:rPr>
                <w:sz w:val="20"/>
              </w:rPr>
              <w:t>24</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56D1CAB0" w14:textId="77777777" w:rsidR="00A02B6C" w:rsidRPr="00A02B6C" w:rsidRDefault="00A02B6C" w:rsidP="00A02B6C">
            <w:pPr>
              <w:jc w:val="right"/>
              <w:rPr>
                <w:sz w:val="20"/>
              </w:rPr>
            </w:pPr>
            <w:r>
              <w:rPr>
                <w:sz w:val="20"/>
              </w:rPr>
              <w:t>25</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4959AD3C" w14:textId="77777777" w:rsidR="00A02B6C" w:rsidRPr="00A02B6C" w:rsidRDefault="00A02B6C" w:rsidP="00A02B6C">
            <w:pPr>
              <w:jc w:val="right"/>
              <w:rPr>
                <w:sz w:val="20"/>
              </w:rPr>
            </w:pPr>
            <w:r w:rsidRPr="00A02B6C">
              <w:rPr>
                <w:sz w:val="20"/>
                <w:lang w:val="en-US"/>
              </w:rPr>
              <w:t>378</w:t>
            </w:r>
          </w:p>
        </w:tc>
      </w:tr>
      <w:tr w:rsidR="00A02B6C" w:rsidRPr="00A02B6C" w14:paraId="46972B55" w14:textId="77777777" w:rsidTr="00B40FF0">
        <w:trPr>
          <w:trHeight w:val="360"/>
        </w:trPr>
        <w:tc>
          <w:tcPr>
            <w:tcW w:w="1985" w:type="dxa"/>
            <w:tcBorders>
              <w:top w:val="single" w:sz="4" w:space="0" w:color="auto"/>
              <w:left w:val="single" w:sz="4" w:space="0" w:color="auto"/>
              <w:bottom w:val="single" w:sz="4" w:space="0" w:color="auto"/>
              <w:right w:val="single" w:sz="4" w:space="0" w:color="auto"/>
            </w:tcBorders>
            <w:shd w:val="clear" w:color="000000" w:fill="F4F4F4"/>
            <w:vAlign w:val="center"/>
            <w:hideMark/>
          </w:tcPr>
          <w:p w14:paraId="0FC127A6" w14:textId="77777777" w:rsidR="00A02B6C" w:rsidRPr="00A02B6C" w:rsidRDefault="00A02B6C" w:rsidP="00A02B6C">
            <w:pPr>
              <w:rPr>
                <w:sz w:val="20"/>
              </w:rPr>
            </w:pPr>
            <w:r w:rsidRPr="00A02B6C">
              <w:rPr>
                <w:sz w:val="20"/>
              </w:rPr>
              <w:t>Vilniaus r. sav.</w:t>
            </w:r>
          </w:p>
        </w:tc>
        <w:tc>
          <w:tcPr>
            <w:tcW w:w="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1ABDBC" w14:textId="77777777" w:rsidR="00A02B6C" w:rsidRPr="00A02B6C" w:rsidRDefault="00A02B6C" w:rsidP="00A02B6C">
            <w:pPr>
              <w:jc w:val="right"/>
              <w:rPr>
                <w:sz w:val="20"/>
              </w:rPr>
            </w:pPr>
            <w:r w:rsidRPr="00A02B6C">
              <w:rPr>
                <w:sz w:val="20"/>
              </w:rPr>
              <w:t>804</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ED9224" w14:textId="77777777" w:rsidR="00A02B6C" w:rsidRPr="00A02B6C" w:rsidRDefault="00A02B6C" w:rsidP="00A02B6C">
            <w:pPr>
              <w:jc w:val="right"/>
              <w:rPr>
                <w:sz w:val="20"/>
              </w:rPr>
            </w:pPr>
            <w:r w:rsidRPr="00A02B6C">
              <w:rPr>
                <w:sz w:val="20"/>
              </w:rPr>
              <w:t>-288</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0C3570" w14:textId="77777777" w:rsidR="00A02B6C" w:rsidRPr="00A02B6C" w:rsidRDefault="00A02B6C" w:rsidP="00A02B6C">
            <w:pPr>
              <w:jc w:val="right"/>
              <w:rPr>
                <w:sz w:val="20"/>
              </w:rPr>
            </w:pPr>
            <w:r w:rsidRPr="00A02B6C">
              <w:rPr>
                <w:sz w:val="20"/>
              </w:rPr>
              <w:t>829</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6AE10E" w14:textId="77777777" w:rsidR="00A02B6C" w:rsidRPr="00A02B6C" w:rsidRDefault="00A02B6C" w:rsidP="00A02B6C">
            <w:pPr>
              <w:jc w:val="right"/>
              <w:rPr>
                <w:sz w:val="20"/>
              </w:rPr>
            </w:pPr>
            <w:r w:rsidRPr="00A02B6C">
              <w:rPr>
                <w:sz w:val="20"/>
              </w:rPr>
              <w:t>719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48A7FC" w14:textId="77777777" w:rsidR="00A02B6C" w:rsidRPr="00A02B6C" w:rsidRDefault="00A02B6C" w:rsidP="00A02B6C">
            <w:pPr>
              <w:jc w:val="right"/>
              <w:rPr>
                <w:sz w:val="20"/>
              </w:rPr>
            </w:pPr>
            <w:r w:rsidRPr="00A02B6C">
              <w:rPr>
                <w:sz w:val="20"/>
              </w:rPr>
              <w:t>2014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61367A" w14:textId="77777777" w:rsidR="00A02B6C" w:rsidRPr="00A02B6C" w:rsidRDefault="00A02B6C" w:rsidP="00A02B6C">
            <w:pPr>
              <w:jc w:val="right"/>
              <w:rPr>
                <w:sz w:val="20"/>
              </w:rPr>
            </w:pPr>
            <w:r w:rsidRPr="00A02B6C">
              <w:rPr>
                <w:sz w:val="20"/>
              </w:rPr>
              <w:t>1899</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2573CE8C" w14:textId="77777777" w:rsidR="00A02B6C" w:rsidRPr="00A02B6C" w:rsidRDefault="00A02B6C" w:rsidP="00A02B6C">
            <w:pPr>
              <w:jc w:val="right"/>
              <w:rPr>
                <w:sz w:val="20"/>
              </w:rPr>
            </w:pPr>
            <w:r w:rsidRPr="00A02B6C">
              <w:rPr>
                <w:sz w:val="20"/>
              </w:rPr>
              <w:t>2212</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66C79DBC" w14:textId="77777777" w:rsidR="00A02B6C" w:rsidRPr="00A02B6C" w:rsidRDefault="00A02B6C" w:rsidP="00A02B6C">
            <w:pPr>
              <w:jc w:val="right"/>
              <w:rPr>
                <w:sz w:val="20"/>
              </w:rPr>
            </w:pPr>
            <w:r>
              <w:rPr>
                <w:sz w:val="20"/>
              </w:rPr>
              <w:t>2235</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12FB1D13" w14:textId="77777777" w:rsidR="00A02B6C" w:rsidRPr="00A02B6C" w:rsidRDefault="00A02B6C" w:rsidP="00A02B6C">
            <w:pPr>
              <w:jc w:val="right"/>
              <w:rPr>
                <w:sz w:val="20"/>
              </w:rPr>
            </w:pPr>
            <w:r w:rsidRPr="00A02B6C">
              <w:rPr>
                <w:sz w:val="20"/>
                <w:lang w:val="en-US"/>
              </w:rPr>
              <w:t>4210</w:t>
            </w:r>
          </w:p>
        </w:tc>
      </w:tr>
    </w:tbl>
    <w:p w14:paraId="30663605" w14:textId="77777777" w:rsidR="00A02B6C" w:rsidRDefault="00DB02FB" w:rsidP="00DB02FB">
      <w:pPr>
        <w:jc w:val="both"/>
        <w:rPr>
          <w:i/>
          <w:iCs/>
          <w:sz w:val="20"/>
        </w:rPr>
      </w:pPr>
      <w:r w:rsidRPr="00E41D8B">
        <w:rPr>
          <w:i/>
          <w:iCs/>
          <w:sz w:val="20"/>
        </w:rPr>
        <w:t>Šaltinis:</w:t>
      </w:r>
      <w:r>
        <w:rPr>
          <w:i/>
          <w:iCs/>
          <w:sz w:val="20"/>
        </w:rPr>
        <w:t xml:space="preserve"> Oficialios statistikos portalas. Prieigą per internetą</w:t>
      </w:r>
      <w:r w:rsidRPr="008236D5">
        <w:rPr>
          <w:i/>
          <w:iCs/>
          <w:sz w:val="20"/>
        </w:rPr>
        <w:t xml:space="preserve">: </w:t>
      </w:r>
      <w:hyperlink r:id="rId22" w:anchor="/" w:history="1">
        <w:r w:rsidRPr="00DB02FB">
          <w:rPr>
            <w:i/>
            <w:iCs/>
            <w:sz w:val="20"/>
          </w:rPr>
          <w:t>https://osp.stat.gov.lt/statistiniu-rodikliu-analize#/</w:t>
        </w:r>
      </w:hyperlink>
      <w:r w:rsidRPr="00180F96">
        <w:rPr>
          <w:i/>
          <w:iCs/>
          <w:sz w:val="20"/>
        </w:rPr>
        <w:t>.</w:t>
      </w:r>
    </w:p>
    <w:p w14:paraId="5C3324FF" w14:textId="77777777" w:rsidR="00DB02FB" w:rsidRDefault="00DB02FB" w:rsidP="001613A6"/>
    <w:p w14:paraId="311F39E8" w14:textId="77777777" w:rsidR="001613A6" w:rsidRDefault="001613A6" w:rsidP="00B65933">
      <w:pPr>
        <w:jc w:val="both"/>
      </w:pPr>
      <w:r w:rsidRPr="00EF29B3">
        <w:t>Ir toliau išliekant tokioms demografinėms tendencijoms, bus vis sunkiau susidoroti su pasekmėmis, kurias kelia mažėjantis gyventojų tankumas.</w:t>
      </w:r>
      <w:r>
        <w:t xml:space="preserve"> </w:t>
      </w:r>
      <w:r w:rsidRPr="00EF29B3">
        <w:t xml:space="preserve">Sprendžiant kaimo vietovių gyvybingumo problemą, nepakanka dėti pastangas išsaugoti vietos gyventojus, o būtina ieškoti naujų </w:t>
      </w:r>
      <w:r w:rsidR="00B443AC" w:rsidRPr="00EF29B3">
        <w:t>galimybių</w:t>
      </w:r>
      <w:r w:rsidR="00B443AC">
        <w:t xml:space="preserve"> pritraukti </w:t>
      </w:r>
      <w:r w:rsidRPr="00EF29B3">
        <w:t>gyventoj</w:t>
      </w:r>
      <w:r w:rsidR="00B443AC">
        <w:t>us</w:t>
      </w:r>
      <w:r w:rsidRPr="00EF29B3">
        <w:t xml:space="preserve"> iš miesto</w:t>
      </w:r>
      <w:r w:rsidR="00B443AC">
        <w:t xml:space="preserve"> </w:t>
      </w:r>
      <w:r w:rsidRPr="00EF29B3">
        <w:t xml:space="preserve"> </w:t>
      </w:r>
    </w:p>
    <w:p w14:paraId="15FD4902" w14:textId="77777777" w:rsidR="004F2D28" w:rsidRDefault="004F2D28" w:rsidP="00F84824">
      <w:pPr>
        <w:jc w:val="both"/>
        <w:rPr>
          <w:b/>
          <w:bCs/>
          <w:i/>
          <w:iCs/>
        </w:rPr>
      </w:pPr>
    </w:p>
    <w:p w14:paraId="30E68F65" w14:textId="77777777" w:rsidR="008404F0" w:rsidRDefault="008404F0" w:rsidP="00F84824">
      <w:pPr>
        <w:jc w:val="both"/>
        <w:rPr>
          <w:b/>
          <w:bCs/>
          <w:i/>
          <w:iCs/>
        </w:rPr>
      </w:pPr>
      <w:r>
        <w:rPr>
          <w:b/>
          <w:bCs/>
          <w:i/>
          <w:iCs/>
        </w:rPr>
        <w:t xml:space="preserve">Gyventojų pasiskirstymas pagal lytį ir tautybę. </w:t>
      </w:r>
    </w:p>
    <w:p w14:paraId="1817DBFA" w14:textId="77777777" w:rsidR="0026778E" w:rsidRDefault="0026778E" w:rsidP="00F84824">
      <w:pPr>
        <w:jc w:val="both"/>
      </w:pPr>
      <w:r>
        <w:t>Statistikos departamento duomenimis, Širvintų r. sav.  2023 m. pr. 52,8 proc. nuolatinių gyventojų buvo moterys, 47,2 proc.  – vyrai</w:t>
      </w:r>
      <w:r w:rsidR="001D0DE6">
        <w:t xml:space="preserve"> </w:t>
      </w:r>
      <w:r w:rsidR="001D0DE6" w:rsidRPr="00EC13D3">
        <w:rPr>
          <w:b/>
          <w:bCs/>
          <w:color w:val="FF0000"/>
        </w:rPr>
        <w:t>(R1</w:t>
      </w:r>
      <w:r w:rsidR="001D0DE6">
        <w:rPr>
          <w:b/>
          <w:bCs/>
          <w:color w:val="FF0000"/>
        </w:rPr>
        <w:t>6</w:t>
      </w:r>
      <w:r w:rsidR="001D0DE6" w:rsidRPr="00EC13D3">
        <w:rPr>
          <w:b/>
          <w:bCs/>
          <w:color w:val="FF0000"/>
        </w:rPr>
        <w:t>)</w:t>
      </w:r>
      <w:r>
        <w:t xml:space="preserve">.  </w:t>
      </w:r>
    </w:p>
    <w:p w14:paraId="665EC7D5" w14:textId="77777777" w:rsidR="00862D49" w:rsidRDefault="0026778E" w:rsidP="00F84824">
      <w:pPr>
        <w:jc w:val="both"/>
      </w:pPr>
      <w:r>
        <w:t xml:space="preserve"> </w:t>
      </w:r>
      <w:r w:rsidR="00C75CC4">
        <w:t>Vertinant pagal m</w:t>
      </w:r>
      <w:r w:rsidR="00C75CC4" w:rsidRPr="00C75CC4">
        <w:t>oterų skaiči</w:t>
      </w:r>
      <w:r w:rsidR="00C75CC4">
        <w:t>ų</w:t>
      </w:r>
      <w:r w:rsidR="00C75CC4" w:rsidRPr="00C75CC4">
        <w:t>, tenkant</w:t>
      </w:r>
      <w:r w:rsidR="00C75CC4">
        <w:t>į</w:t>
      </w:r>
      <w:r w:rsidR="00C75CC4" w:rsidRPr="00C75CC4">
        <w:t xml:space="preserve"> 1 tūkst. vyrų, </w:t>
      </w:r>
      <w:r w:rsidR="00C75CC4">
        <w:t xml:space="preserve">2022 </w:t>
      </w:r>
      <w:r w:rsidR="00C75CC4" w:rsidRPr="00C75CC4">
        <w:t>m</w:t>
      </w:r>
      <w:r w:rsidR="00C75CC4">
        <w:t>.</w:t>
      </w:r>
      <w:r w:rsidR="00C75CC4" w:rsidRPr="00C75CC4">
        <w:t xml:space="preserve"> pradžioje</w:t>
      </w:r>
      <w:r w:rsidR="00C75CC4">
        <w:t>, Širvintų r. sav. kaip ir ankstesniais metais bei kitose Vilniaus apskrities savivaldybėse stebima disproporcija tarp lyčių pagal amžiaus grupes. Jeigu reprodukcijai tinkamose amžiaus grupėse moterims tenka mažiau vyrų, tai pensinio amžiaus grupėje</w:t>
      </w:r>
      <w:r w:rsidR="008A4D74">
        <w:t xml:space="preserve"> </w:t>
      </w:r>
      <w:r w:rsidR="00C75CC4">
        <w:t>moterų skaičius vyrų skaičių viršija</w:t>
      </w:r>
      <w:r w:rsidR="008A4D74">
        <w:t xml:space="preserve"> beveik du kartus. Tokia disproporcija </w:t>
      </w:r>
      <w:r w:rsidR="008A4D74">
        <w:lastRenderedPageBreak/>
        <w:t>viena vertus turi įtakos mažėjančiam gimstamumui, kita vertus rodo, kad pensiniame ir vyresniame amžiuje randasi daug vienišų žmonių (ypač moterų) ir tai kelia didelius iššūkius socialinių paslaugų sričiai (1.5.</w:t>
      </w:r>
      <w:r>
        <w:t>3</w:t>
      </w:r>
      <w:r w:rsidR="008A4D74">
        <w:t xml:space="preserve"> pav.).</w:t>
      </w:r>
    </w:p>
    <w:p w14:paraId="5D251131" w14:textId="77777777" w:rsidR="008A4D74" w:rsidRDefault="008A4D74" w:rsidP="00593040"/>
    <w:p w14:paraId="72116455" w14:textId="77777777" w:rsidR="008A4D74" w:rsidRPr="00E41D8B" w:rsidRDefault="008A4D74" w:rsidP="008A4D74">
      <w:pPr>
        <w:jc w:val="center"/>
        <w:rPr>
          <w:b/>
          <w:bCs/>
        </w:rPr>
      </w:pPr>
      <w:r>
        <w:rPr>
          <w:b/>
          <w:bCs/>
        </w:rPr>
        <w:t>1.5.</w:t>
      </w:r>
      <w:r w:rsidR="0026778E">
        <w:rPr>
          <w:b/>
          <w:bCs/>
        </w:rPr>
        <w:t>3</w:t>
      </w:r>
      <w:r w:rsidRPr="00E41D8B">
        <w:rPr>
          <w:b/>
          <w:bCs/>
        </w:rPr>
        <w:t xml:space="preserve"> pav. </w:t>
      </w:r>
      <w:r>
        <w:rPr>
          <w:b/>
          <w:bCs/>
        </w:rPr>
        <w:t>M</w:t>
      </w:r>
      <w:r w:rsidRPr="008A4D74">
        <w:rPr>
          <w:b/>
          <w:bCs/>
        </w:rPr>
        <w:t xml:space="preserve">oterų skaičius, tenkantis 1 tūkst. vyrų, 2022 m. pradžioje Širvintų r. sav. </w:t>
      </w:r>
    </w:p>
    <w:p w14:paraId="2043016C" w14:textId="77777777" w:rsidR="008A4D74" w:rsidRDefault="008A4D74" w:rsidP="00F84824">
      <w:r w:rsidRPr="008A4D74">
        <w:rPr>
          <w:noProof/>
          <w:sz w:val="20"/>
        </w:rPr>
        <w:drawing>
          <wp:inline distT="0" distB="0" distL="0" distR="0" wp14:anchorId="691B43B2" wp14:editId="5600F7A7">
            <wp:extent cx="6187440" cy="3390900"/>
            <wp:effectExtent l="0" t="0" r="3810" b="0"/>
            <wp:docPr id="351920234" name="Diagrama 1">
              <a:extLst xmlns:a="http://schemas.openxmlformats.org/drawingml/2006/main">
                <a:ext uri="{FF2B5EF4-FFF2-40B4-BE49-F238E27FC236}">
                  <a16:creationId xmlns:a16="http://schemas.microsoft.com/office/drawing/2014/main" id="{23E05EA7-9C2D-F508-959A-941DC7197F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59A5F7B" w14:textId="77777777" w:rsidR="00DB02FB" w:rsidRPr="00F10170" w:rsidRDefault="00DB02FB" w:rsidP="00DB02FB">
      <w:pPr>
        <w:jc w:val="both"/>
        <w:rPr>
          <w:i/>
          <w:iCs/>
          <w:sz w:val="20"/>
          <w:szCs w:val="20"/>
        </w:rPr>
      </w:pPr>
      <w:r w:rsidRPr="00E41D8B">
        <w:rPr>
          <w:i/>
          <w:iCs/>
          <w:sz w:val="20"/>
        </w:rPr>
        <w:t>Šaltinis:</w:t>
      </w:r>
      <w:r>
        <w:rPr>
          <w:i/>
          <w:iCs/>
          <w:sz w:val="20"/>
        </w:rPr>
        <w:t xml:space="preserve"> Oficialios statistikos portalas. Prieigą per internetą</w:t>
      </w:r>
      <w:r w:rsidRPr="008236D5">
        <w:rPr>
          <w:i/>
          <w:iCs/>
          <w:sz w:val="20"/>
        </w:rPr>
        <w:t xml:space="preserve">: </w:t>
      </w:r>
      <w:r w:rsidRPr="00F10170">
        <w:rPr>
          <w:i/>
          <w:iCs/>
          <w:sz w:val="20"/>
        </w:rPr>
        <w:t>https://osp.stat.gov.lt/statistiniu-rodikliu-analize?hash=61c608a7-664c-4d12-ba50-3fab567e5277#/.</w:t>
      </w:r>
    </w:p>
    <w:p w14:paraId="4E4DC3F4" w14:textId="77777777" w:rsidR="008A4D74" w:rsidRDefault="008A4D74" w:rsidP="00593040"/>
    <w:p w14:paraId="1863526B" w14:textId="77777777" w:rsidR="008A4D74" w:rsidRPr="008236D5" w:rsidRDefault="008A4D74" w:rsidP="00B65933">
      <w:pPr>
        <w:jc w:val="both"/>
      </w:pPr>
      <w:r w:rsidRPr="00EB09B9">
        <w:t>Lygių galimybių kontrolieriaus tarnybos vykdyto projekto</w:t>
      </w:r>
      <w:r>
        <w:t xml:space="preserve"> </w:t>
      </w:r>
      <w:r w:rsidRPr="002820CF">
        <w:t>„Savivaldybės sėkmės kodas – lyčių lygybė“</w:t>
      </w:r>
      <w:r w:rsidRPr="00EB09B9">
        <w:t xml:space="preserve"> duomenimis</w:t>
      </w:r>
      <w:r>
        <w:t xml:space="preserve"> </w:t>
      </w:r>
      <w:r w:rsidRPr="002820CF">
        <w:t>Lietuvoje pirmąkart pareng</w:t>
      </w:r>
      <w:r>
        <w:t>us</w:t>
      </w:r>
      <w:r w:rsidRPr="002820CF">
        <w:t xml:space="preserve"> lyčių lygybės žemėlap</w:t>
      </w:r>
      <w:r>
        <w:t xml:space="preserve">į, nustatyta </w:t>
      </w:r>
      <w:r w:rsidRPr="002820CF">
        <w:t>jog tik 8 savivaldybės lyčių lygybės srityje yra „žalios“, t. y. pasiekė labai gerų rezultatų, Širvintų r.</w:t>
      </w:r>
      <w:r>
        <w:t xml:space="preserve"> sav.</w:t>
      </w:r>
      <w:r w:rsidRPr="002820CF">
        <w:t xml:space="preserve"> - tarp jų</w:t>
      </w:r>
      <w:r>
        <w:t xml:space="preserve"> (Prieiga per internetą</w:t>
      </w:r>
      <w:r w:rsidRPr="008236D5">
        <w:t xml:space="preserve">: </w:t>
      </w:r>
      <w:hyperlink r:id="rId24" w:history="1">
        <w:r w:rsidRPr="008236D5">
          <w:rPr>
            <w:rStyle w:val="Hyperlink"/>
            <w:color w:val="auto"/>
            <w:u w:val="none"/>
          </w:rPr>
          <w:t>http://www.lygiadieniai.lt/stebesena/</w:t>
        </w:r>
      </w:hyperlink>
      <w:r w:rsidRPr="008236D5">
        <w:t>)</w:t>
      </w:r>
      <w:r w:rsidR="001D0DE6">
        <w:t xml:space="preserve"> </w:t>
      </w:r>
      <w:r w:rsidR="001D0DE6" w:rsidRPr="00EC13D3">
        <w:rPr>
          <w:b/>
          <w:bCs/>
          <w:color w:val="FF0000"/>
        </w:rPr>
        <w:t>(R1</w:t>
      </w:r>
      <w:r w:rsidR="001D0DE6">
        <w:rPr>
          <w:b/>
          <w:bCs/>
          <w:color w:val="FF0000"/>
        </w:rPr>
        <w:t>7</w:t>
      </w:r>
      <w:r w:rsidR="001D0DE6" w:rsidRPr="00EC13D3">
        <w:rPr>
          <w:b/>
          <w:bCs/>
          <w:color w:val="FF0000"/>
        </w:rPr>
        <w:t>)</w:t>
      </w:r>
      <w:r w:rsidRPr="008236D5">
        <w:t>.</w:t>
      </w:r>
    </w:p>
    <w:p w14:paraId="355D8021" w14:textId="77777777" w:rsidR="00593040" w:rsidRPr="00CC6E0C" w:rsidRDefault="00593040" w:rsidP="00B65933">
      <w:pPr>
        <w:jc w:val="both"/>
      </w:pPr>
      <w:r w:rsidRPr="00CC6E0C">
        <w:t>Širvintų r</w:t>
      </w:r>
      <w:r w:rsidR="00862D49">
        <w:t xml:space="preserve">. sav. </w:t>
      </w:r>
      <w:r w:rsidRPr="00CC6E0C">
        <w:t>nėra etniškai labai marg</w:t>
      </w:r>
      <w:r w:rsidR="00862D49">
        <w:t>a</w:t>
      </w:r>
      <w:r w:rsidRPr="00CC6E0C">
        <w:t>: didžioji dalis rajono gyventojų (87,53 proc.) yra lietuviai; iš kitų tautybių gyventojų daugiausiai yra lenkų (8,6 proc.),  rusų (1,6 proc.) baltarusių (0,43 proc.)</w:t>
      </w:r>
      <w:r w:rsidR="00E47DD2">
        <w:t xml:space="preserve"> (</w:t>
      </w:r>
      <w:r w:rsidR="008A4D74">
        <w:t>1.5.</w:t>
      </w:r>
      <w:r w:rsidR="0026778E">
        <w:t>4</w:t>
      </w:r>
      <w:r w:rsidR="008A4D74">
        <w:t xml:space="preserve"> </w:t>
      </w:r>
      <w:r w:rsidR="00E47DD2">
        <w:t>pav.)</w:t>
      </w:r>
      <w:r w:rsidR="001D0DE6">
        <w:t xml:space="preserve"> </w:t>
      </w:r>
      <w:r w:rsidR="001D0DE6" w:rsidRPr="00EC13D3">
        <w:rPr>
          <w:b/>
          <w:bCs/>
          <w:color w:val="FF0000"/>
        </w:rPr>
        <w:t>(R1</w:t>
      </w:r>
      <w:r w:rsidR="001D0DE6">
        <w:rPr>
          <w:b/>
          <w:bCs/>
          <w:color w:val="FF0000"/>
        </w:rPr>
        <w:t>8</w:t>
      </w:r>
      <w:r w:rsidR="001D0DE6" w:rsidRPr="00EC13D3">
        <w:rPr>
          <w:b/>
          <w:bCs/>
          <w:color w:val="FF0000"/>
        </w:rPr>
        <w:t>)</w:t>
      </w:r>
      <w:r w:rsidRPr="00CC6E0C">
        <w:t>.</w:t>
      </w:r>
    </w:p>
    <w:p w14:paraId="5F0940BD" w14:textId="77777777" w:rsidR="00E47DD2" w:rsidRPr="00E41D8B" w:rsidRDefault="008A4D74" w:rsidP="00E47DD2">
      <w:pPr>
        <w:jc w:val="center"/>
        <w:rPr>
          <w:b/>
          <w:bCs/>
        </w:rPr>
      </w:pPr>
      <w:r>
        <w:rPr>
          <w:b/>
          <w:bCs/>
        </w:rPr>
        <w:t>1.5.</w:t>
      </w:r>
      <w:r w:rsidR="0026778E">
        <w:rPr>
          <w:b/>
          <w:bCs/>
        </w:rPr>
        <w:t>4</w:t>
      </w:r>
      <w:r w:rsidR="00E47DD2" w:rsidRPr="00E41D8B">
        <w:rPr>
          <w:b/>
          <w:bCs/>
        </w:rPr>
        <w:t xml:space="preserve"> pav. </w:t>
      </w:r>
      <w:r w:rsidR="00862D49">
        <w:rPr>
          <w:b/>
          <w:bCs/>
        </w:rPr>
        <w:t>Širvintų r. sav. g</w:t>
      </w:r>
      <w:r w:rsidR="00E47DD2">
        <w:rPr>
          <w:b/>
          <w:bCs/>
        </w:rPr>
        <w:t>yventoj</w:t>
      </w:r>
      <w:r w:rsidR="00862D49">
        <w:rPr>
          <w:b/>
          <w:bCs/>
        </w:rPr>
        <w:t>ai</w:t>
      </w:r>
      <w:r w:rsidR="00E47DD2">
        <w:rPr>
          <w:b/>
          <w:bCs/>
        </w:rPr>
        <w:t xml:space="preserve"> pagal tautybę</w:t>
      </w:r>
      <w:r w:rsidR="00935E88">
        <w:rPr>
          <w:b/>
          <w:bCs/>
        </w:rPr>
        <w:t xml:space="preserve"> 2021 m. </w:t>
      </w:r>
    </w:p>
    <w:p w14:paraId="010568D5" w14:textId="77777777" w:rsidR="00593040" w:rsidRDefault="00E47DD2" w:rsidP="00F84824">
      <w:pPr>
        <w:rPr>
          <w:b/>
          <w:bCs/>
          <w:i/>
          <w:iCs/>
        </w:rPr>
      </w:pPr>
      <w:r w:rsidRPr="00E47DD2">
        <w:rPr>
          <w:noProof/>
          <w:sz w:val="20"/>
        </w:rPr>
        <w:drawing>
          <wp:inline distT="0" distB="0" distL="0" distR="0" wp14:anchorId="7E29A266" wp14:editId="1E481001">
            <wp:extent cx="5899868" cy="2846567"/>
            <wp:effectExtent l="0" t="0" r="5715" b="11430"/>
            <wp:docPr id="15" name="Diagrama 15">
              <a:extLst xmlns:a="http://schemas.openxmlformats.org/drawingml/2006/main">
                <a:ext uri="{FF2B5EF4-FFF2-40B4-BE49-F238E27FC236}">
                  <a16:creationId xmlns:a16="http://schemas.microsoft.com/office/drawing/2014/main" id="{181A43F0-777F-EA84-ACDF-ECD0280D8D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7936282" w14:textId="77777777" w:rsidR="00593040" w:rsidRPr="00F84824" w:rsidRDefault="00E47DD2" w:rsidP="00F84824">
      <w:r w:rsidRPr="00E41D8B">
        <w:rPr>
          <w:i/>
          <w:iCs/>
          <w:sz w:val="20"/>
        </w:rPr>
        <w:t>Šaltinis:</w:t>
      </w:r>
      <w:r>
        <w:rPr>
          <w:i/>
          <w:iCs/>
          <w:sz w:val="20"/>
        </w:rPr>
        <w:t xml:space="preserve"> Oficialios statistikos portalas. Prieigą per internetą</w:t>
      </w:r>
      <w:r w:rsidRPr="008236D5">
        <w:rPr>
          <w:i/>
          <w:iCs/>
          <w:sz w:val="20"/>
        </w:rPr>
        <w:t xml:space="preserve">: </w:t>
      </w:r>
      <w:hyperlink r:id="rId26" w:history="1">
        <w:r w:rsidRPr="008236D5">
          <w:rPr>
            <w:rStyle w:val="Hyperlink"/>
            <w:i/>
            <w:iCs/>
            <w:color w:val="auto"/>
            <w:sz w:val="20"/>
            <w:u w:val="none"/>
          </w:rPr>
          <w:t>https://osp.stat.gov.lt/</w:t>
        </w:r>
      </w:hyperlink>
      <w:r w:rsidRPr="008236D5">
        <w:rPr>
          <w:i/>
          <w:iCs/>
          <w:sz w:val="20"/>
        </w:rPr>
        <w:t xml:space="preserve">. </w:t>
      </w:r>
    </w:p>
    <w:p w14:paraId="7C36F8BB" w14:textId="77777777" w:rsidR="00593040" w:rsidRDefault="00593040" w:rsidP="00B65933">
      <w:pPr>
        <w:jc w:val="both"/>
        <w:rPr>
          <w:b/>
          <w:bCs/>
          <w:i/>
          <w:iCs/>
        </w:rPr>
      </w:pPr>
      <w:r>
        <w:rPr>
          <w:b/>
          <w:bCs/>
          <w:i/>
          <w:iCs/>
        </w:rPr>
        <w:lastRenderedPageBreak/>
        <w:t>Gyventojų išsilavinimas</w:t>
      </w:r>
      <w:r w:rsidR="00C018CB">
        <w:rPr>
          <w:b/>
          <w:bCs/>
          <w:i/>
          <w:iCs/>
        </w:rPr>
        <w:t xml:space="preserve"> ir aktyvumas</w:t>
      </w:r>
      <w:r>
        <w:rPr>
          <w:b/>
          <w:bCs/>
          <w:i/>
          <w:iCs/>
        </w:rPr>
        <w:t>.</w:t>
      </w:r>
    </w:p>
    <w:p w14:paraId="63F10BA0" w14:textId="77777777" w:rsidR="002813BE" w:rsidRDefault="00A64ADE" w:rsidP="00B65933">
      <w:pPr>
        <w:jc w:val="both"/>
      </w:pPr>
      <w:r>
        <w:t>Širvintų r. sav. kaimo gyventojų išsilavinimo struktūra artima vidutinei šalies (</w:t>
      </w:r>
      <w:r w:rsidR="00C018CB">
        <w:t>1.5.5</w:t>
      </w:r>
      <w:r>
        <w:t xml:space="preserve"> lentelė). Palyginus su kitomis Vilniaus apskrities savivaldybėmis, Širvintų r. sav. kaimo gyventojų išsilavinimo situacija prastesnė tik nei Trakų ir Vilniaus r. sav., kuriose didesnė aukštąjį išsilavinimą turinčių gyventojų dalis, mažiau gyventojų turinčių tik pagrindinį išsilavinimą. Kita vertus, Širvintų r. sav. kaime mažiau neraštingų žmonių. </w:t>
      </w:r>
      <w:r w:rsidR="001F120E">
        <w:t>Tai rodo, kad Širvintų r. sav. kaimo vietovių žmogiškieji ištekliai, palyginti su kitomis Vilniaus apskrities savivaldybėmis,  turi potencialo inicijuoti gyvenimo kokybės pokyčius kaimo vietovėse</w:t>
      </w:r>
      <w:r w:rsidR="001D0DE6">
        <w:t xml:space="preserve"> </w:t>
      </w:r>
      <w:r w:rsidR="001D0DE6" w:rsidRPr="00EC13D3">
        <w:rPr>
          <w:b/>
          <w:bCs/>
          <w:color w:val="FF0000"/>
        </w:rPr>
        <w:t>(R1</w:t>
      </w:r>
      <w:r w:rsidR="001D0DE6">
        <w:rPr>
          <w:b/>
          <w:bCs/>
          <w:color w:val="FF0000"/>
        </w:rPr>
        <w:t>9</w:t>
      </w:r>
      <w:r w:rsidR="001D0DE6" w:rsidRPr="00EC13D3">
        <w:rPr>
          <w:b/>
          <w:bCs/>
          <w:color w:val="FF0000"/>
        </w:rPr>
        <w:t>)</w:t>
      </w:r>
      <w:r w:rsidR="001F120E">
        <w:t xml:space="preserve">. </w:t>
      </w:r>
    </w:p>
    <w:p w14:paraId="3157F655" w14:textId="77777777" w:rsidR="00A64ADE" w:rsidRPr="00A64ADE" w:rsidRDefault="00A64ADE" w:rsidP="00CC6E0C"/>
    <w:p w14:paraId="1691E25D" w14:textId="77777777" w:rsidR="002813BE" w:rsidRPr="002813BE" w:rsidRDefault="00C018CB" w:rsidP="002813BE">
      <w:pPr>
        <w:jc w:val="center"/>
        <w:rPr>
          <w:b/>
          <w:bCs/>
        </w:rPr>
      </w:pPr>
      <w:r>
        <w:rPr>
          <w:b/>
          <w:bCs/>
        </w:rPr>
        <w:t>1.5.5</w:t>
      </w:r>
      <w:r w:rsidR="002813BE">
        <w:rPr>
          <w:b/>
          <w:bCs/>
        </w:rPr>
        <w:t xml:space="preserve"> lentelė. Kaimo g</w:t>
      </w:r>
      <w:r w:rsidR="002813BE" w:rsidRPr="002813BE">
        <w:rPr>
          <w:b/>
          <w:bCs/>
        </w:rPr>
        <w:t>yventoj</w:t>
      </w:r>
      <w:r w:rsidR="008C6FF9">
        <w:rPr>
          <w:b/>
          <w:bCs/>
        </w:rPr>
        <w:t>ų</w:t>
      </w:r>
      <w:r w:rsidR="002813BE" w:rsidRPr="002813BE">
        <w:rPr>
          <w:b/>
          <w:bCs/>
        </w:rPr>
        <w:t xml:space="preserve"> (10 m. ir vyresni) </w:t>
      </w:r>
      <w:r w:rsidR="008C6FF9">
        <w:rPr>
          <w:b/>
          <w:bCs/>
        </w:rPr>
        <w:t xml:space="preserve">struktūra </w:t>
      </w:r>
      <w:r w:rsidR="002813BE" w:rsidRPr="002813BE">
        <w:rPr>
          <w:b/>
          <w:bCs/>
        </w:rPr>
        <w:t>pagal išsilavinimą</w:t>
      </w:r>
      <w:r w:rsidR="008C6FF9">
        <w:rPr>
          <w:b/>
          <w:bCs/>
        </w:rPr>
        <w:t xml:space="preserve"> 2021 m. </w:t>
      </w:r>
      <w:r w:rsidR="002813BE" w:rsidRPr="002813BE">
        <w:rPr>
          <w:b/>
          <w:bCs/>
        </w:rPr>
        <w:t xml:space="preserve"> </w:t>
      </w:r>
    </w:p>
    <w:tbl>
      <w:tblPr>
        <w:tblW w:w="9634" w:type="dxa"/>
        <w:tblLook w:val="04A0" w:firstRow="1" w:lastRow="0" w:firstColumn="1" w:lastColumn="0" w:noHBand="0" w:noVBand="1"/>
      </w:tblPr>
      <w:tblGrid>
        <w:gridCol w:w="1980"/>
        <w:gridCol w:w="915"/>
        <w:gridCol w:w="1069"/>
        <w:gridCol w:w="1264"/>
        <w:gridCol w:w="928"/>
        <w:gridCol w:w="1126"/>
        <w:gridCol w:w="1077"/>
        <w:gridCol w:w="1275"/>
      </w:tblGrid>
      <w:tr w:rsidR="00C75C2B" w:rsidRPr="008C6FF9" w14:paraId="60447C51" w14:textId="77777777" w:rsidTr="00A71744">
        <w:trPr>
          <w:trHeight w:val="948"/>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75A5C833" w14:textId="77777777" w:rsidR="008C6FF9" w:rsidRPr="008C6FF9" w:rsidRDefault="008C6FF9" w:rsidP="008C6FF9">
            <w:pPr>
              <w:rPr>
                <w:color w:val="000000"/>
                <w:sz w:val="20"/>
              </w:rPr>
            </w:pPr>
            <w:r w:rsidRPr="008C6FF9">
              <w:rPr>
                <w:color w:val="000000"/>
                <w:sz w:val="20"/>
              </w:rPr>
              <w:t> </w:t>
            </w:r>
          </w:p>
        </w:tc>
        <w:tc>
          <w:tcPr>
            <w:tcW w:w="915" w:type="dxa"/>
            <w:tcBorders>
              <w:top w:val="single" w:sz="4" w:space="0" w:color="auto"/>
              <w:left w:val="nil"/>
              <w:bottom w:val="single" w:sz="4" w:space="0" w:color="auto"/>
              <w:right w:val="single" w:sz="4" w:space="0" w:color="auto"/>
            </w:tcBorders>
            <w:shd w:val="clear" w:color="auto" w:fill="auto"/>
            <w:vAlign w:val="center"/>
            <w:hideMark/>
          </w:tcPr>
          <w:p w14:paraId="73FE3221" w14:textId="77777777" w:rsidR="008C6FF9" w:rsidRPr="008C6FF9" w:rsidRDefault="008C6FF9" w:rsidP="008C6FF9">
            <w:pPr>
              <w:jc w:val="center"/>
              <w:rPr>
                <w:sz w:val="20"/>
              </w:rPr>
            </w:pPr>
            <w:r w:rsidRPr="008C6FF9">
              <w:rPr>
                <w:sz w:val="20"/>
              </w:rPr>
              <w:t>Iš viso</w:t>
            </w:r>
          </w:p>
        </w:tc>
        <w:tc>
          <w:tcPr>
            <w:tcW w:w="1069" w:type="dxa"/>
            <w:tcBorders>
              <w:top w:val="single" w:sz="4" w:space="0" w:color="auto"/>
              <w:left w:val="nil"/>
              <w:bottom w:val="single" w:sz="4" w:space="0" w:color="auto"/>
              <w:right w:val="single" w:sz="4" w:space="0" w:color="auto"/>
            </w:tcBorders>
            <w:shd w:val="clear" w:color="000000" w:fill="F4F4F4"/>
            <w:vAlign w:val="center"/>
            <w:hideMark/>
          </w:tcPr>
          <w:p w14:paraId="79D60183" w14:textId="77777777" w:rsidR="008C6FF9" w:rsidRPr="008C6FF9" w:rsidRDefault="008C6FF9" w:rsidP="008C6FF9">
            <w:pPr>
              <w:jc w:val="center"/>
              <w:rPr>
                <w:sz w:val="20"/>
              </w:rPr>
            </w:pPr>
            <w:r w:rsidRPr="008C6FF9">
              <w:rPr>
                <w:sz w:val="20"/>
              </w:rPr>
              <w:t>aukštasis</w:t>
            </w:r>
          </w:p>
        </w:tc>
        <w:tc>
          <w:tcPr>
            <w:tcW w:w="1264" w:type="dxa"/>
            <w:tcBorders>
              <w:top w:val="single" w:sz="4" w:space="0" w:color="auto"/>
              <w:left w:val="nil"/>
              <w:bottom w:val="single" w:sz="4" w:space="0" w:color="auto"/>
              <w:right w:val="single" w:sz="4" w:space="0" w:color="auto"/>
            </w:tcBorders>
            <w:shd w:val="clear" w:color="000000" w:fill="F4F4F4"/>
            <w:vAlign w:val="center"/>
            <w:hideMark/>
          </w:tcPr>
          <w:p w14:paraId="22050397" w14:textId="77777777" w:rsidR="008C6FF9" w:rsidRPr="008C6FF9" w:rsidRDefault="008C6FF9" w:rsidP="008C6FF9">
            <w:pPr>
              <w:jc w:val="center"/>
              <w:rPr>
                <w:sz w:val="20"/>
              </w:rPr>
            </w:pPr>
            <w:r w:rsidRPr="008C6FF9">
              <w:rPr>
                <w:sz w:val="20"/>
              </w:rPr>
              <w:t>aukštesnysis (įskaitant specialųjį vidurinį)</w:t>
            </w:r>
          </w:p>
        </w:tc>
        <w:tc>
          <w:tcPr>
            <w:tcW w:w="928" w:type="dxa"/>
            <w:tcBorders>
              <w:top w:val="single" w:sz="4" w:space="0" w:color="auto"/>
              <w:left w:val="nil"/>
              <w:bottom w:val="single" w:sz="4" w:space="0" w:color="auto"/>
              <w:right w:val="single" w:sz="4" w:space="0" w:color="auto"/>
            </w:tcBorders>
            <w:shd w:val="clear" w:color="000000" w:fill="F4F4F4"/>
            <w:vAlign w:val="center"/>
            <w:hideMark/>
          </w:tcPr>
          <w:p w14:paraId="35677B38" w14:textId="77777777" w:rsidR="008C6FF9" w:rsidRPr="008C6FF9" w:rsidRDefault="008C6FF9" w:rsidP="008C6FF9">
            <w:pPr>
              <w:jc w:val="center"/>
              <w:rPr>
                <w:sz w:val="20"/>
              </w:rPr>
            </w:pPr>
            <w:r w:rsidRPr="008C6FF9">
              <w:rPr>
                <w:sz w:val="20"/>
              </w:rPr>
              <w:t>vidurinis</w:t>
            </w:r>
          </w:p>
        </w:tc>
        <w:tc>
          <w:tcPr>
            <w:tcW w:w="1126" w:type="dxa"/>
            <w:tcBorders>
              <w:top w:val="single" w:sz="4" w:space="0" w:color="auto"/>
              <w:left w:val="nil"/>
              <w:bottom w:val="single" w:sz="4" w:space="0" w:color="auto"/>
              <w:right w:val="single" w:sz="4" w:space="0" w:color="auto"/>
            </w:tcBorders>
            <w:shd w:val="clear" w:color="000000" w:fill="F4F4F4"/>
            <w:vAlign w:val="center"/>
            <w:hideMark/>
          </w:tcPr>
          <w:p w14:paraId="5DEED222" w14:textId="77777777" w:rsidR="008C6FF9" w:rsidRPr="008C6FF9" w:rsidRDefault="008C6FF9" w:rsidP="008C6FF9">
            <w:pPr>
              <w:jc w:val="center"/>
              <w:rPr>
                <w:sz w:val="20"/>
              </w:rPr>
            </w:pPr>
            <w:r w:rsidRPr="008C6FF9">
              <w:rPr>
                <w:sz w:val="20"/>
              </w:rPr>
              <w:t>pagrindinis</w:t>
            </w:r>
          </w:p>
        </w:tc>
        <w:tc>
          <w:tcPr>
            <w:tcW w:w="1077" w:type="dxa"/>
            <w:tcBorders>
              <w:top w:val="single" w:sz="4" w:space="0" w:color="auto"/>
              <w:left w:val="nil"/>
              <w:bottom w:val="single" w:sz="4" w:space="0" w:color="auto"/>
              <w:right w:val="single" w:sz="4" w:space="0" w:color="auto"/>
            </w:tcBorders>
            <w:shd w:val="clear" w:color="000000" w:fill="F4F4F4"/>
            <w:vAlign w:val="center"/>
            <w:hideMark/>
          </w:tcPr>
          <w:p w14:paraId="2E00446F" w14:textId="77777777" w:rsidR="008C6FF9" w:rsidRPr="008C6FF9" w:rsidRDefault="008C6FF9" w:rsidP="008C6FF9">
            <w:pPr>
              <w:jc w:val="center"/>
              <w:rPr>
                <w:sz w:val="20"/>
              </w:rPr>
            </w:pPr>
            <w:r w:rsidRPr="008C6FF9">
              <w:rPr>
                <w:sz w:val="20"/>
              </w:rPr>
              <w:t>pradinis</w:t>
            </w:r>
          </w:p>
        </w:tc>
        <w:tc>
          <w:tcPr>
            <w:tcW w:w="1275" w:type="dxa"/>
            <w:tcBorders>
              <w:top w:val="single" w:sz="4" w:space="0" w:color="auto"/>
              <w:left w:val="nil"/>
              <w:bottom w:val="single" w:sz="4" w:space="0" w:color="auto"/>
              <w:right w:val="single" w:sz="4" w:space="0" w:color="auto"/>
            </w:tcBorders>
            <w:shd w:val="clear" w:color="000000" w:fill="F4F4F4"/>
            <w:vAlign w:val="center"/>
            <w:hideMark/>
          </w:tcPr>
          <w:p w14:paraId="5B4E273F" w14:textId="77777777" w:rsidR="008C6FF9" w:rsidRPr="008C6FF9" w:rsidRDefault="008C6FF9" w:rsidP="008C6FF9">
            <w:pPr>
              <w:jc w:val="center"/>
              <w:rPr>
                <w:sz w:val="20"/>
              </w:rPr>
            </w:pPr>
            <w:r w:rsidRPr="008C6FF9">
              <w:rPr>
                <w:sz w:val="20"/>
              </w:rPr>
              <w:t>nebaigta pradinė mokykla, nelankyta mokykla, neraštingi</w:t>
            </w:r>
          </w:p>
        </w:tc>
      </w:tr>
      <w:tr w:rsidR="00C75C2B" w:rsidRPr="008C6FF9" w14:paraId="6D7E8A54" w14:textId="77777777" w:rsidTr="00A71744">
        <w:trPr>
          <w:trHeight w:val="444"/>
        </w:trPr>
        <w:tc>
          <w:tcPr>
            <w:tcW w:w="1980" w:type="dxa"/>
            <w:tcBorders>
              <w:top w:val="nil"/>
              <w:left w:val="single" w:sz="4" w:space="0" w:color="auto"/>
              <w:bottom w:val="single" w:sz="4" w:space="0" w:color="auto"/>
              <w:right w:val="single" w:sz="4" w:space="0" w:color="auto"/>
            </w:tcBorders>
            <w:shd w:val="clear" w:color="000000" w:fill="F4F4F4"/>
            <w:vAlign w:val="center"/>
            <w:hideMark/>
          </w:tcPr>
          <w:p w14:paraId="3E6226DD" w14:textId="77777777" w:rsidR="008C6FF9" w:rsidRPr="008C6FF9" w:rsidRDefault="008C6FF9" w:rsidP="008C6FF9">
            <w:pPr>
              <w:rPr>
                <w:sz w:val="20"/>
              </w:rPr>
            </w:pPr>
            <w:r w:rsidRPr="008C6FF9">
              <w:rPr>
                <w:sz w:val="20"/>
              </w:rPr>
              <w:t>Lietuvos Respublika</w:t>
            </w:r>
          </w:p>
        </w:tc>
        <w:tc>
          <w:tcPr>
            <w:tcW w:w="915" w:type="dxa"/>
            <w:tcBorders>
              <w:top w:val="nil"/>
              <w:left w:val="nil"/>
              <w:bottom w:val="single" w:sz="4" w:space="0" w:color="auto"/>
              <w:right w:val="single" w:sz="4" w:space="0" w:color="auto"/>
            </w:tcBorders>
            <w:shd w:val="clear" w:color="000000" w:fill="FFFFFF"/>
            <w:vAlign w:val="center"/>
            <w:hideMark/>
          </w:tcPr>
          <w:p w14:paraId="5679B44A" w14:textId="77777777" w:rsidR="008C6FF9" w:rsidRPr="008C6FF9" w:rsidRDefault="008C6FF9" w:rsidP="008C6FF9">
            <w:pPr>
              <w:jc w:val="right"/>
              <w:rPr>
                <w:sz w:val="20"/>
              </w:rPr>
            </w:pPr>
            <w:r w:rsidRPr="008C6FF9">
              <w:rPr>
                <w:sz w:val="20"/>
              </w:rPr>
              <w:t>811550</w:t>
            </w:r>
          </w:p>
        </w:tc>
        <w:tc>
          <w:tcPr>
            <w:tcW w:w="1069" w:type="dxa"/>
            <w:tcBorders>
              <w:top w:val="nil"/>
              <w:left w:val="nil"/>
              <w:bottom w:val="single" w:sz="4" w:space="0" w:color="auto"/>
              <w:right w:val="single" w:sz="4" w:space="0" w:color="auto"/>
            </w:tcBorders>
            <w:shd w:val="clear" w:color="000000" w:fill="FFFFFF"/>
            <w:vAlign w:val="center"/>
            <w:hideMark/>
          </w:tcPr>
          <w:p w14:paraId="16066A14" w14:textId="77777777" w:rsidR="008C6FF9" w:rsidRPr="008C6FF9" w:rsidRDefault="008C6FF9" w:rsidP="008C6FF9">
            <w:pPr>
              <w:jc w:val="right"/>
              <w:rPr>
                <w:sz w:val="20"/>
              </w:rPr>
            </w:pPr>
            <w:r w:rsidRPr="008C6FF9">
              <w:rPr>
                <w:sz w:val="20"/>
              </w:rPr>
              <w:t>18,1</w:t>
            </w:r>
          </w:p>
        </w:tc>
        <w:tc>
          <w:tcPr>
            <w:tcW w:w="1264" w:type="dxa"/>
            <w:tcBorders>
              <w:top w:val="nil"/>
              <w:left w:val="nil"/>
              <w:bottom w:val="single" w:sz="4" w:space="0" w:color="auto"/>
              <w:right w:val="single" w:sz="4" w:space="0" w:color="auto"/>
            </w:tcBorders>
            <w:shd w:val="clear" w:color="000000" w:fill="FFFFFF"/>
            <w:vAlign w:val="center"/>
            <w:hideMark/>
          </w:tcPr>
          <w:p w14:paraId="0F204A06" w14:textId="77777777" w:rsidR="008C6FF9" w:rsidRPr="008C6FF9" w:rsidRDefault="008C6FF9" w:rsidP="008C6FF9">
            <w:pPr>
              <w:jc w:val="right"/>
              <w:rPr>
                <w:sz w:val="20"/>
              </w:rPr>
            </w:pPr>
            <w:r w:rsidRPr="008C6FF9">
              <w:rPr>
                <w:sz w:val="20"/>
              </w:rPr>
              <w:t>14,9</w:t>
            </w:r>
          </w:p>
        </w:tc>
        <w:tc>
          <w:tcPr>
            <w:tcW w:w="928" w:type="dxa"/>
            <w:tcBorders>
              <w:top w:val="nil"/>
              <w:left w:val="nil"/>
              <w:bottom w:val="single" w:sz="4" w:space="0" w:color="auto"/>
              <w:right w:val="single" w:sz="4" w:space="0" w:color="auto"/>
            </w:tcBorders>
            <w:shd w:val="clear" w:color="000000" w:fill="FFFFFF"/>
            <w:vAlign w:val="center"/>
            <w:hideMark/>
          </w:tcPr>
          <w:p w14:paraId="64C489F7" w14:textId="77777777" w:rsidR="008C6FF9" w:rsidRPr="008C6FF9" w:rsidRDefault="008C6FF9" w:rsidP="008C6FF9">
            <w:pPr>
              <w:jc w:val="right"/>
              <w:rPr>
                <w:sz w:val="20"/>
              </w:rPr>
            </w:pPr>
            <w:r w:rsidRPr="008C6FF9">
              <w:rPr>
                <w:sz w:val="20"/>
              </w:rPr>
              <w:t>34,6</w:t>
            </w:r>
          </w:p>
        </w:tc>
        <w:tc>
          <w:tcPr>
            <w:tcW w:w="1126" w:type="dxa"/>
            <w:tcBorders>
              <w:top w:val="nil"/>
              <w:left w:val="nil"/>
              <w:bottom w:val="single" w:sz="4" w:space="0" w:color="auto"/>
              <w:right w:val="single" w:sz="4" w:space="0" w:color="auto"/>
            </w:tcBorders>
            <w:shd w:val="clear" w:color="000000" w:fill="FFFFFF"/>
            <w:vAlign w:val="center"/>
            <w:hideMark/>
          </w:tcPr>
          <w:p w14:paraId="62EDB500" w14:textId="77777777" w:rsidR="008C6FF9" w:rsidRPr="008C6FF9" w:rsidRDefault="008C6FF9" w:rsidP="008C6FF9">
            <w:pPr>
              <w:jc w:val="right"/>
              <w:rPr>
                <w:sz w:val="20"/>
              </w:rPr>
            </w:pPr>
            <w:r w:rsidRPr="008C6FF9">
              <w:rPr>
                <w:sz w:val="20"/>
              </w:rPr>
              <w:t>17,1</w:t>
            </w:r>
          </w:p>
        </w:tc>
        <w:tc>
          <w:tcPr>
            <w:tcW w:w="1077" w:type="dxa"/>
            <w:tcBorders>
              <w:top w:val="nil"/>
              <w:left w:val="nil"/>
              <w:bottom w:val="single" w:sz="4" w:space="0" w:color="auto"/>
              <w:right w:val="single" w:sz="4" w:space="0" w:color="auto"/>
            </w:tcBorders>
            <w:shd w:val="clear" w:color="000000" w:fill="FFFFFF"/>
            <w:vAlign w:val="center"/>
            <w:hideMark/>
          </w:tcPr>
          <w:p w14:paraId="5445ACE5" w14:textId="77777777" w:rsidR="008C6FF9" w:rsidRPr="008C6FF9" w:rsidRDefault="008C6FF9" w:rsidP="008C6FF9">
            <w:pPr>
              <w:jc w:val="right"/>
              <w:rPr>
                <w:sz w:val="20"/>
              </w:rPr>
            </w:pPr>
            <w:r w:rsidRPr="008C6FF9">
              <w:rPr>
                <w:sz w:val="20"/>
              </w:rPr>
              <w:t>13,2</w:t>
            </w:r>
          </w:p>
        </w:tc>
        <w:tc>
          <w:tcPr>
            <w:tcW w:w="1275" w:type="dxa"/>
            <w:tcBorders>
              <w:top w:val="nil"/>
              <w:left w:val="nil"/>
              <w:bottom w:val="single" w:sz="4" w:space="0" w:color="auto"/>
              <w:right w:val="single" w:sz="4" w:space="0" w:color="auto"/>
            </w:tcBorders>
            <w:shd w:val="clear" w:color="000000" w:fill="FFFFFF"/>
            <w:vAlign w:val="center"/>
            <w:hideMark/>
          </w:tcPr>
          <w:p w14:paraId="1006BC9D" w14:textId="77777777" w:rsidR="008C6FF9" w:rsidRPr="008C6FF9" w:rsidRDefault="008C6FF9" w:rsidP="008C6FF9">
            <w:pPr>
              <w:jc w:val="right"/>
              <w:rPr>
                <w:sz w:val="20"/>
              </w:rPr>
            </w:pPr>
            <w:r w:rsidRPr="008C6FF9">
              <w:rPr>
                <w:sz w:val="20"/>
              </w:rPr>
              <w:t>2,1</w:t>
            </w:r>
          </w:p>
        </w:tc>
      </w:tr>
      <w:tr w:rsidR="00C75C2B" w:rsidRPr="008C6FF9" w14:paraId="1021EB0D" w14:textId="77777777" w:rsidTr="00A71744">
        <w:trPr>
          <w:trHeight w:val="360"/>
        </w:trPr>
        <w:tc>
          <w:tcPr>
            <w:tcW w:w="1980" w:type="dxa"/>
            <w:tcBorders>
              <w:top w:val="nil"/>
              <w:left w:val="single" w:sz="4" w:space="0" w:color="auto"/>
              <w:bottom w:val="single" w:sz="4" w:space="0" w:color="auto"/>
              <w:right w:val="single" w:sz="4" w:space="0" w:color="auto"/>
            </w:tcBorders>
            <w:shd w:val="clear" w:color="000000" w:fill="F4F4F4"/>
            <w:vAlign w:val="center"/>
            <w:hideMark/>
          </w:tcPr>
          <w:p w14:paraId="2A8DBAAB" w14:textId="77777777" w:rsidR="008C6FF9" w:rsidRPr="008C6FF9" w:rsidRDefault="008C6FF9" w:rsidP="008C6FF9">
            <w:pPr>
              <w:rPr>
                <w:sz w:val="20"/>
              </w:rPr>
            </w:pPr>
            <w:r w:rsidRPr="008C6FF9">
              <w:rPr>
                <w:sz w:val="20"/>
              </w:rPr>
              <w:t>Vilniaus apskritis</w:t>
            </w:r>
          </w:p>
        </w:tc>
        <w:tc>
          <w:tcPr>
            <w:tcW w:w="915" w:type="dxa"/>
            <w:tcBorders>
              <w:top w:val="nil"/>
              <w:left w:val="nil"/>
              <w:bottom w:val="single" w:sz="4" w:space="0" w:color="auto"/>
              <w:right w:val="single" w:sz="4" w:space="0" w:color="auto"/>
            </w:tcBorders>
            <w:shd w:val="clear" w:color="000000" w:fill="FFFFFF"/>
            <w:vAlign w:val="center"/>
            <w:hideMark/>
          </w:tcPr>
          <w:p w14:paraId="1A3EF93B" w14:textId="77777777" w:rsidR="008C6FF9" w:rsidRPr="008C6FF9" w:rsidRDefault="008C6FF9" w:rsidP="008C6FF9">
            <w:pPr>
              <w:jc w:val="right"/>
              <w:rPr>
                <w:sz w:val="20"/>
              </w:rPr>
            </w:pPr>
            <w:r w:rsidRPr="008C6FF9">
              <w:rPr>
                <w:sz w:val="20"/>
              </w:rPr>
              <w:t>148494</w:t>
            </w:r>
          </w:p>
        </w:tc>
        <w:tc>
          <w:tcPr>
            <w:tcW w:w="1069" w:type="dxa"/>
            <w:tcBorders>
              <w:top w:val="nil"/>
              <w:left w:val="nil"/>
              <w:bottom w:val="single" w:sz="4" w:space="0" w:color="auto"/>
              <w:right w:val="single" w:sz="4" w:space="0" w:color="auto"/>
            </w:tcBorders>
            <w:shd w:val="clear" w:color="000000" w:fill="FFFFFF"/>
            <w:vAlign w:val="center"/>
            <w:hideMark/>
          </w:tcPr>
          <w:p w14:paraId="7CEC0E5E" w14:textId="77777777" w:rsidR="008C6FF9" w:rsidRPr="008C6FF9" w:rsidRDefault="008C6FF9" w:rsidP="008C6FF9">
            <w:pPr>
              <w:jc w:val="right"/>
              <w:rPr>
                <w:sz w:val="20"/>
              </w:rPr>
            </w:pPr>
            <w:r w:rsidRPr="008C6FF9">
              <w:rPr>
                <w:sz w:val="20"/>
              </w:rPr>
              <w:t>21,0</w:t>
            </w:r>
          </w:p>
        </w:tc>
        <w:tc>
          <w:tcPr>
            <w:tcW w:w="1264" w:type="dxa"/>
            <w:tcBorders>
              <w:top w:val="nil"/>
              <w:left w:val="nil"/>
              <w:bottom w:val="single" w:sz="4" w:space="0" w:color="auto"/>
              <w:right w:val="single" w:sz="4" w:space="0" w:color="auto"/>
            </w:tcBorders>
            <w:shd w:val="clear" w:color="000000" w:fill="FFFFFF"/>
            <w:vAlign w:val="center"/>
            <w:hideMark/>
          </w:tcPr>
          <w:p w14:paraId="06F0265C" w14:textId="77777777" w:rsidR="008C6FF9" w:rsidRPr="008C6FF9" w:rsidRDefault="008C6FF9" w:rsidP="008C6FF9">
            <w:pPr>
              <w:jc w:val="right"/>
              <w:rPr>
                <w:sz w:val="20"/>
              </w:rPr>
            </w:pPr>
            <w:r w:rsidRPr="008C6FF9">
              <w:rPr>
                <w:sz w:val="20"/>
              </w:rPr>
              <w:t>13,4</w:t>
            </w:r>
          </w:p>
        </w:tc>
        <w:tc>
          <w:tcPr>
            <w:tcW w:w="928" w:type="dxa"/>
            <w:tcBorders>
              <w:top w:val="nil"/>
              <w:left w:val="nil"/>
              <w:bottom w:val="single" w:sz="4" w:space="0" w:color="auto"/>
              <w:right w:val="single" w:sz="4" w:space="0" w:color="auto"/>
            </w:tcBorders>
            <w:shd w:val="clear" w:color="000000" w:fill="FFFFFF"/>
            <w:vAlign w:val="center"/>
            <w:hideMark/>
          </w:tcPr>
          <w:p w14:paraId="45FC54CA" w14:textId="77777777" w:rsidR="008C6FF9" w:rsidRPr="008C6FF9" w:rsidRDefault="008C6FF9" w:rsidP="008C6FF9">
            <w:pPr>
              <w:jc w:val="right"/>
              <w:rPr>
                <w:sz w:val="20"/>
              </w:rPr>
            </w:pPr>
            <w:r w:rsidRPr="008C6FF9">
              <w:rPr>
                <w:sz w:val="20"/>
              </w:rPr>
              <w:t>36,3</w:t>
            </w:r>
          </w:p>
        </w:tc>
        <w:tc>
          <w:tcPr>
            <w:tcW w:w="1126" w:type="dxa"/>
            <w:tcBorders>
              <w:top w:val="nil"/>
              <w:left w:val="nil"/>
              <w:bottom w:val="single" w:sz="4" w:space="0" w:color="auto"/>
              <w:right w:val="single" w:sz="4" w:space="0" w:color="auto"/>
            </w:tcBorders>
            <w:shd w:val="clear" w:color="000000" w:fill="FFFFFF"/>
            <w:vAlign w:val="center"/>
            <w:hideMark/>
          </w:tcPr>
          <w:p w14:paraId="7C4D9A27" w14:textId="77777777" w:rsidR="008C6FF9" w:rsidRPr="008C6FF9" w:rsidRDefault="008C6FF9" w:rsidP="008C6FF9">
            <w:pPr>
              <w:jc w:val="right"/>
              <w:rPr>
                <w:sz w:val="20"/>
              </w:rPr>
            </w:pPr>
            <w:r w:rsidRPr="008C6FF9">
              <w:rPr>
                <w:sz w:val="20"/>
              </w:rPr>
              <w:t>14,9</w:t>
            </w:r>
          </w:p>
        </w:tc>
        <w:tc>
          <w:tcPr>
            <w:tcW w:w="1077" w:type="dxa"/>
            <w:tcBorders>
              <w:top w:val="nil"/>
              <w:left w:val="nil"/>
              <w:bottom w:val="single" w:sz="4" w:space="0" w:color="auto"/>
              <w:right w:val="single" w:sz="4" w:space="0" w:color="auto"/>
            </w:tcBorders>
            <w:shd w:val="clear" w:color="000000" w:fill="FFFFFF"/>
            <w:vAlign w:val="center"/>
            <w:hideMark/>
          </w:tcPr>
          <w:p w14:paraId="481FC307" w14:textId="77777777" w:rsidR="008C6FF9" w:rsidRPr="008C6FF9" w:rsidRDefault="008C6FF9" w:rsidP="008C6FF9">
            <w:pPr>
              <w:jc w:val="right"/>
              <w:rPr>
                <w:sz w:val="20"/>
              </w:rPr>
            </w:pPr>
            <w:r w:rsidRPr="008C6FF9">
              <w:rPr>
                <w:sz w:val="20"/>
              </w:rPr>
              <w:t>12,1</w:t>
            </w:r>
          </w:p>
        </w:tc>
        <w:tc>
          <w:tcPr>
            <w:tcW w:w="1275" w:type="dxa"/>
            <w:tcBorders>
              <w:top w:val="nil"/>
              <w:left w:val="nil"/>
              <w:bottom w:val="single" w:sz="4" w:space="0" w:color="auto"/>
              <w:right w:val="single" w:sz="4" w:space="0" w:color="auto"/>
            </w:tcBorders>
            <w:shd w:val="clear" w:color="000000" w:fill="FFFFFF"/>
            <w:vAlign w:val="center"/>
            <w:hideMark/>
          </w:tcPr>
          <w:p w14:paraId="0589BCF0" w14:textId="77777777" w:rsidR="008C6FF9" w:rsidRPr="008C6FF9" w:rsidRDefault="008C6FF9" w:rsidP="008C6FF9">
            <w:pPr>
              <w:jc w:val="right"/>
              <w:rPr>
                <w:sz w:val="20"/>
              </w:rPr>
            </w:pPr>
            <w:r w:rsidRPr="008C6FF9">
              <w:rPr>
                <w:sz w:val="20"/>
              </w:rPr>
              <w:t>2,3</w:t>
            </w:r>
          </w:p>
        </w:tc>
      </w:tr>
      <w:tr w:rsidR="00C75C2B" w:rsidRPr="008C6FF9" w14:paraId="42941608" w14:textId="77777777" w:rsidTr="00A71744">
        <w:trPr>
          <w:trHeight w:val="360"/>
        </w:trPr>
        <w:tc>
          <w:tcPr>
            <w:tcW w:w="1980" w:type="dxa"/>
            <w:tcBorders>
              <w:top w:val="nil"/>
              <w:left w:val="single" w:sz="4" w:space="0" w:color="auto"/>
              <w:bottom w:val="single" w:sz="4" w:space="0" w:color="auto"/>
              <w:right w:val="single" w:sz="4" w:space="0" w:color="auto"/>
            </w:tcBorders>
            <w:shd w:val="clear" w:color="000000" w:fill="F4F4F4"/>
            <w:vAlign w:val="center"/>
            <w:hideMark/>
          </w:tcPr>
          <w:p w14:paraId="00431D7B" w14:textId="77777777" w:rsidR="008C6FF9" w:rsidRPr="008C6FF9" w:rsidRDefault="008C6FF9" w:rsidP="008C6FF9">
            <w:pPr>
              <w:rPr>
                <w:sz w:val="20"/>
              </w:rPr>
            </w:pPr>
            <w:r w:rsidRPr="008C6FF9">
              <w:rPr>
                <w:sz w:val="20"/>
              </w:rPr>
              <w:t>Elektrėnų sav.</w:t>
            </w:r>
          </w:p>
        </w:tc>
        <w:tc>
          <w:tcPr>
            <w:tcW w:w="915" w:type="dxa"/>
            <w:tcBorders>
              <w:top w:val="nil"/>
              <w:left w:val="nil"/>
              <w:bottom w:val="single" w:sz="4" w:space="0" w:color="auto"/>
              <w:right w:val="single" w:sz="4" w:space="0" w:color="auto"/>
            </w:tcBorders>
            <w:shd w:val="clear" w:color="000000" w:fill="FFFFFF"/>
            <w:vAlign w:val="center"/>
            <w:hideMark/>
          </w:tcPr>
          <w:p w14:paraId="29CE9D4D" w14:textId="77777777" w:rsidR="008C6FF9" w:rsidRPr="008C6FF9" w:rsidRDefault="008C6FF9" w:rsidP="008C6FF9">
            <w:pPr>
              <w:jc w:val="right"/>
              <w:rPr>
                <w:sz w:val="20"/>
              </w:rPr>
            </w:pPr>
            <w:r w:rsidRPr="008C6FF9">
              <w:rPr>
                <w:sz w:val="20"/>
              </w:rPr>
              <w:t>7018</w:t>
            </w:r>
          </w:p>
        </w:tc>
        <w:tc>
          <w:tcPr>
            <w:tcW w:w="1069" w:type="dxa"/>
            <w:tcBorders>
              <w:top w:val="nil"/>
              <w:left w:val="nil"/>
              <w:bottom w:val="single" w:sz="4" w:space="0" w:color="auto"/>
              <w:right w:val="single" w:sz="4" w:space="0" w:color="auto"/>
            </w:tcBorders>
            <w:shd w:val="clear" w:color="000000" w:fill="FFFFFF"/>
            <w:vAlign w:val="center"/>
            <w:hideMark/>
          </w:tcPr>
          <w:p w14:paraId="76754D7D" w14:textId="77777777" w:rsidR="008C6FF9" w:rsidRPr="008C6FF9" w:rsidRDefault="008C6FF9" w:rsidP="008C6FF9">
            <w:pPr>
              <w:jc w:val="right"/>
              <w:rPr>
                <w:sz w:val="20"/>
              </w:rPr>
            </w:pPr>
            <w:r w:rsidRPr="008C6FF9">
              <w:rPr>
                <w:sz w:val="20"/>
              </w:rPr>
              <w:t>16,1</w:t>
            </w:r>
          </w:p>
        </w:tc>
        <w:tc>
          <w:tcPr>
            <w:tcW w:w="1264" w:type="dxa"/>
            <w:tcBorders>
              <w:top w:val="nil"/>
              <w:left w:val="nil"/>
              <w:bottom w:val="single" w:sz="4" w:space="0" w:color="auto"/>
              <w:right w:val="single" w:sz="4" w:space="0" w:color="auto"/>
            </w:tcBorders>
            <w:shd w:val="clear" w:color="000000" w:fill="FFFFFF"/>
            <w:vAlign w:val="center"/>
            <w:hideMark/>
          </w:tcPr>
          <w:p w14:paraId="0D2ABDAF" w14:textId="77777777" w:rsidR="008C6FF9" w:rsidRPr="008C6FF9" w:rsidRDefault="008C6FF9" w:rsidP="008C6FF9">
            <w:pPr>
              <w:jc w:val="right"/>
              <w:rPr>
                <w:sz w:val="20"/>
              </w:rPr>
            </w:pPr>
            <w:r w:rsidRPr="008C6FF9">
              <w:rPr>
                <w:sz w:val="20"/>
              </w:rPr>
              <w:t>14,5</w:t>
            </w:r>
          </w:p>
        </w:tc>
        <w:tc>
          <w:tcPr>
            <w:tcW w:w="928" w:type="dxa"/>
            <w:tcBorders>
              <w:top w:val="nil"/>
              <w:left w:val="nil"/>
              <w:bottom w:val="single" w:sz="4" w:space="0" w:color="auto"/>
              <w:right w:val="single" w:sz="4" w:space="0" w:color="auto"/>
            </w:tcBorders>
            <w:shd w:val="clear" w:color="000000" w:fill="FFFFFF"/>
            <w:vAlign w:val="center"/>
            <w:hideMark/>
          </w:tcPr>
          <w:p w14:paraId="3BBB8D0F" w14:textId="77777777" w:rsidR="008C6FF9" w:rsidRPr="008C6FF9" w:rsidRDefault="008C6FF9" w:rsidP="008C6FF9">
            <w:pPr>
              <w:jc w:val="right"/>
              <w:rPr>
                <w:sz w:val="20"/>
              </w:rPr>
            </w:pPr>
            <w:r w:rsidRPr="008C6FF9">
              <w:rPr>
                <w:sz w:val="20"/>
              </w:rPr>
              <w:t>35,8</w:t>
            </w:r>
          </w:p>
        </w:tc>
        <w:tc>
          <w:tcPr>
            <w:tcW w:w="1126" w:type="dxa"/>
            <w:tcBorders>
              <w:top w:val="nil"/>
              <w:left w:val="nil"/>
              <w:bottom w:val="single" w:sz="4" w:space="0" w:color="auto"/>
              <w:right w:val="single" w:sz="4" w:space="0" w:color="auto"/>
            </w:tcBorders>
            <w:shd w:val="clear" w:color="000000" w:fill="FFFFFF"/>
            <w:vAlign w:val="center"/>
            <w:hideMark/>
          </w:tcPr>
          <w:p w14:paraId="251F51EA" w14:textId="77777777" w:rsidR="008C6FF9" w:rsidRPr="008C6FF9" w:rsidRDefault="008C6FF9" w:rsidP="008C6FF9">
            <w:pPr>
              <w:jc w:val="right"/>
              <w:rPr>
                <w:sz w:val="20"/>
              </w:rPr>
            </w:pPr>
            <w:r w:rsidRPr="008C6FF9">
              <w:rPr>
                <w:sz w:val="20"/>
              </w:rPr>
              <w:t>17,5</w:t>
            </w:r>
          </w:p>
        </w:tc>
        <w:tc>
          <w:tcPr>
            <w:tcW w:w="1077" w:type="dxa"/>
            <w:tcBorders>
              <w:top w:val="nil"/>
              <w:left w:val="nil"/>
              <w:bottom w:val="single" w:sz="4" w:space="0" w:color="auto"/>
              <w:right w:val="single" w:sz="4" w:space="0" w:color="auto"/>
            </w:tcBorders>
            <w:shd w:val="clear" w:color="000000" w:fill="FFFFFF"/>
            <w:vAlign w:val="center"/>
            <w:hideMark/>
          </w:tcPr>
          <w:p w14:paraId="3D965334" w14:textId="77777777" w:rsidR="008C6FF9" w:rsidRPr="008C6FF9" w:rsidRDefault="008C6FF9" w:rsidP="008C6FF9">
            <w:pPr>
              <w:jc w:val="right"/>
              <w:rPr>
                <w:sz w:val="20"/>
              </w:rPr>
            </w:pPr>
            <w:r w:rsidRPr="008C6FF9">
              <w:rPr>
                <w:sz w:val="20"/>
              </w:rPr>
              <w:t>13,9</w:t>
            </w:r>
          </w:p>
        </w:tc>
        <w:tc>
          <w:tcPr>
            <w:tcW w:w="1275" w:type="dxa"/>
            <w:tcBorders>
              <w:top w:val="nil"/>
              <w:left w:val="nil"/>
              <w:bottom w:val="single" w:sz="4" w:space="0" w:color="auto"/>
              <w:right w:val="single" w:sz="4" w:space="0" w:color="auto"/>
            </w:tcBorders>
            <w:shd w:val="clear" w:color="000000" w:fill="FFFFFF"/>
            <w:vAlign w:val="center"/>
            <w:hideMark/>
          </w:tcPr>
          <w:p w14:paraId="4B02B986" w14:textId="77777777" w:rsidR="008C6FF9" w:rsidRPr="008C6FF9" w:rsidRDefault="008C6FF9" w:rsidP="008C6FF9">
            <w:pPr>
              <w:jc w:val="right"/>
              <w:rPr>
                <w:sz w:val="20"/>
              </w:rPr>
            </w:pPr>
            <w:r w:rsidRPr="008C6FF9">
              <w:rPr>
                <w:sz w:val="20"/>
              </w:rPr>
              <w:t>2,2</w:t>
            </w:r>
          </w:p>
        </w:tc>
      </w:tr>
      <w:tr w:rsidR="00C75C2B" w:rsidRPr="008C6FF9" w14:paraId="3675DF0B" w14:textId="77777777" w:rsidTr="00A71744">
        <w:trPr>
          <w:trHeight w:val="360"/>
        </w:trPr>
        <w:tc>
          <w:tcPr>
            <w:tcW w:w="1980" w:type="dxa"/>
            <w:tcBorders>
              <w:top w:val="nil"/>
              <w:left w:val="single" w:sz="4" w:space="0" w:color="auto"/>
              <w:bottom w:val="single" w:sz="4" w:space="0" w:color="auto"/>
              <w:right w:val="single" w:sz="4" w:space="0" w:color="auto"/>
            </w:tcBorders>
            <w:shd w:val="clear" w:color="000000" w:fill="F4F4F4"/>
            <w:vAlign w:val="center"/>
            <w:hideMark/>
          </w:tcPr>
          <w:p w14:paraId="461E0E44" w14:textId="77777777" w:rsidR="008C6FF9" w:rsidRPr="008C6FF9" w:rsidRDefault="008C6FF9" w:rsidP="008C6FF9">
            <w:pPr>
              <w:rPr>
                <w:sz w:val="20"/>
              </w:rPr>
            </w:pPr>
            <w:r w:rsidRPr="008C6FF9">
              <w:rPr>
                <w:sz w:val="20"/>
              </w:rPr>
              <w:t>Šalčininkų r. sav.</w:t>
            </w:r>
          </w:p>
        </w:tc>
        <w:tc>
          <w:tcPr>
            <w:tcW w:w="915" w:type="dxa"/>
            <w:tcBorders>
              <w:top w:val="nil"/>
              <w:left w:val="nil"/>
              <w:bottom w:val="single" w:sz="4" w:space="0" w:color="auto"/>
              <w:right w:val="single" w:sz="4" w:space="0" w:color="auto"/>
            </w:tcBorders>
            <w:shd w:val="clear" w:color="000000" w:fill="FFFFFF"/>
            <w:vAlign w:val="center"/>
            <w:hideMark/>
          </w:tcPr>
          <w:p w14:paraId="0A162CFC" w14:textId="77777777" w:rsidR="008C6FF9" w:rsidRPr="008C6FF9" w:rsidRDefault="008C6FF9" w:rsidP="008C6FF9">
            <w:pPr>
              <w:jc w:val="right"/>
              <w:rPr>
                <w:sz w:val="20"/>
              </w:rPr>
            </w:pPr>
            <w:r w:rsidRPr="008C6FF9">
              <w:rPr>
                <w:sz w:val="20"/>
              </w:rPr>
              <w:t>17356</w:t>
            </w:r>
          </w:p>
        </w:tc>
        <w:tc>
          <w:tcPr>
            <w:tcW w:w="1069" w:type="dxa"/>
            <w:tcBorders>
              <w:top w:val="nil"/>
              <w:left w:val="nil"/>
              <w:bottom w:val="single" w:sz="4" w:space="0" w:color="auto"/>
              <w:right w:val="single" w:sz="4" w:space="0" w:color="auto"/>
            </w:tcBorders>
            <w:shd w:val="clear" w:color="000000" w:fill="FFFFFF"/>
            <w:vAlign w:val="center"/>
            <w:hideMark/>
          </w:tcPr>
          <w:p w14:paraId="0FC870B4" w14:textId="77777777" w:rsidR="008C6FF9" w:rsidRPr="008C6FF9" w:rsidRDefault="008C6FF9" w:rsidP="008C6FF9">
            <w:pPr>
              <w:jc w:val="right"/>
              <w:rPr>
                <w:sz w:val="20"/>
              </w:rPr>
            </w:pPr>
            <w:r w:rsidRPr="008C6FF9">
              <w:rPr>
                <w:sz w:val="20"/>
              </w:rPr>
              <w:t>11,5</w:t>
            </w:r>
          </w:p>
        </w:tc>
        <w:tc>
          <w:tcPr>
            <w:tcW w:w="1264" w:type="dxa"/>
            <w:tcBorders>
              <w:top w:val="nil"/>
              <w:left w:val="nil"/>
              <w:bottom w:val="single" w:sz="4" w:space="0" w:color="auto"/>
              <w:right w:val="single" w:sz="4" w:space="0" w:color="auto"/>
            </w:tcBorders>
            <w:shd w:val="clear" w:color="000000" w:fill="FFFFFF"/>
            <w:vAlign w:val="center"/>
            <w:hideMark/>
          </w:tcPr>
          <w:p w14:paraId="179862DD" w14:textId="77777777" w:rsidR="008C6FF9" w:rsidRPr="008C6FF9" w:rsidRDefault="008C6FF9" w:rsidP="008C6FF9">
            <w:pPr>
              <w:jc w:val="right"/>
              <w:rPr>
                <w:sz w:val="20"/>
              </w:rPr>
            </w:pPr>
            <w:r w:rsidRPr="008C6FF9">
              <w:rPr>
                <w:sz w:val="20"/>
              </w:rPr>
              <w:t>11,8</w:t>
            </w:r>
          </w:p>
        </w:tc>
        <w:tc>
          <w:tcPr>
            <w:tcW w:w="928" w:type="dxa"/>
            <w:tcBorders>
              <w:top w:val="nil"/>
              <w:left w:val="nil"/>
              <w:bottom w:val="single" w:sz="4" w:space="0" w:color="auto"/>
              <w:right w:val="single" w:sz="4" w:space="0" w:color="auto"/>
            </w:tcBorders>
            <w:shd w:val="clear" w:color="000000" w:fill="FFFFFF"/>
            <w:vAlign w:val="center"/>
            <w:hideMark/>
          </w:tcPr>
          <w:p w14:paraId="4C1577F9" w14:textId="77777777" w:rsidR="008C6FF9" w:rsidRPr="008C6FF9" w:rsidRDefault="008C6FF9" w:rsidP="008C6FF9">
            <w:pPr>
              <w:jc w:val="right"/>
              <w:rPr>
                <w:sz w:val="20"/>
              </w:rPr>
            </w:pPr>
            <w:r w:rsidRPr="008C6FF9">
              <w:rPr>
                <w:sz w:val="20"/>
              </w:rPr>
              <w:t>42,6</w:t>
            </w:r>
          </w:p>
        </w:tc>
        <w:tc>
          <w:tcPr>
            <w:tcW w:w="1126" w:type="dxa"/>
            <w:tcBorders>
              <w:top w:val="nil"/>
              <w:left w:val="nil"/>
              <w:bottom w:val="single" w:sz="4" w:space="0" w:color="auto"/>
              <w:right w:val="single" w:sz="4" w:space="0" w:color="auto"/>
            </w:tcBorders>
            <w:shd w:val="clear" w:color="000000" w:fill="FFFFFF"/>
            <w:vAlign w:val="center"/>
            <w:hideMark/>
          </w:tcPr>
          <w:p w14:paraId="6EA8746E" w14:textId="77777777" w:rsidR="008C6FF9" w:rsidRPr="008C6FF9" w:rsidRDefault="008C6FF9" w:rsidP="008C6FF9">
            <w:pPr>
              <w:jc w:val="right"/>
              <w:rPr>
                <w:sz w:val="20"/>
              </w:rPr>
            </w:pPr>
            <w:r w:rsidRPr="008C6FF9">
              <w:rPr>
                <w:sz w:val="20"/>
              </w:rPr>
              <w:t>17,9</w:t>
            </w:r>
          </w:p>
        </w:tc>
        <w:tc>
          <w:tcPr>
            <w:tcW w:w="1077" w:type="dxa"/>
            <w:tcBorders>
              <w:top w:val="nil"/>
              <w:left w:val="nil"/>
              <w:bottom w:val="single" w:sz="4" w:space="0" w:color="auto"/>
              <w:right w:val="single" w:sz="4" w:space="0" w:color="auto"/>
            </w:tcBorders>
            <w:shd w:val="clear" w:color="000000" w:fill="FFFFFF"/>
            <w:vAlign w:val="center"/>
            <w:hideMark/>
          </w:tcPr>
          <w:p w14:paraId="4F878C28" w14:textId="77777777" w:rsidR="008C6FF9" w:rsidRPr="008C6FF9" w:rsidRDefault="008C6FF9" w:rsidP="008C6FF9">
            <w:pPr>
              <w:jc w:val="right"/>
              <w:rPr>
                <w:sz w:val="20"/>
              </w:rPr>
            </w:pPr>
            <w:r w:rsidRPr="008C6FF9">
              <w:rPr>
                <w:sz w:val="20"/>
              </w:rPr>
              <w:t>13,7</w:t>
            </w:r>
          </w:p>
        </w:tc>
        <w:tc>
          <w:tcPr>
            <w:tcW w:w="1275" w:type="dxa"/>
            <w:tcBorders>
              <w:top w:val="nil"/>
              <w:left w:val="nil"/>
              <w:bottom w:val="single" w:sz="4" w:space="0" w:color="auto"/>
              <w:right w:val="single" w:sz="4" w:space="0" w:color="auto"/>
            </w:tcBorders>
            <w:shd w:val="clear" w:color="000000" w:fill="FFFFFF"/>
            <w:vAlign w:val="center"/>
            <w:hideMark/>
          </w:tcPr>
          <w:p w14:paraId="1E18BF76" w14:textId="77777777" w:rsidR="008C6FF9" w:rsidRPr="008C6FF9" w:rsidRDefault="008C6FF9" w:rsidP="008C6FF9">
            <w:pPr>
              <w:jc w:val="right"/>
              <w:rPr>
                <w:sz w:val="20"/>
              </w:rPr>
            </w:pPr>
            <w:r w:rsidRPr="008C6FF9">
              <w:rPr>
                <w:sz w:val="20"/>
              </w:rPr>
              <w:t>2,4</w:t>
            </w:r>
          </w:p>
        </w:tc>
      </w:tr>
      <w:tr w:rsidR="00C75C2B" w:rsidRPr="008C6FF9" w14:paraId="565F37FD" w14:textId="77777777" w:rsidTr="00A71744">
        <w:trPr>
          <w:trHeight w:val="360"/>
        </w:trPr>
        <w:tc>
          <w:tcPr>
            <w:tcW w:w="1980" w:type="dxa"/>
            <w:tcBorders>
              <w:top w:val="nil"/>
              <w:left w:val="single" w:sz="4" w:space="0" w:color="auto"/>
              <w:bottom w:val="single" w:sz="4" w:space="0" w:color="auto"/>
              <w:right w:val="single" w:sz="4" w:space="0" w:color="auto"/>
            </w:tcBorders>
            <w:shd w:val="clear" w:color="000000" w:fill="F4F4F4"/>
            <w:vAlign w:val="center"/>
            <w:hideMark/>
          </w:tcPr>
          <w:p w14:paraId="62FA8648" w14:textId="77777777" w:rsidR="008C6FF9" w:rsidRPr="008C6FF9" w:rsidRDefault="008C6FF9" w:rsidP="008C6FF9">
            <w:pPr>
              <w:rPr>
                <w:b/>
                <w:bCs/>
                <w:sz w:val="20"/>
              </w:rPr>
            </w:pPr>
            <w:r w:rsidRPr="008C6FF9">
              <w:rPr>
                <w:b/>
                <w:bCs/>
                <w:sz w:val="20"/>
              </w:rPr>
              <w:t>Širvintų r. sav.</w:t>
            </w:r>
          </w:p>
        </w:tc>
        <w:tc>
          <w:tcPr>
            <w:tcW w:w="915" w:type="dxa"/>
            <w:tcBorders>
              <w:top w:val="nil"/>
              <w:left w:val="nil"/>
              <w:bottom w:val="single" w:sz="4" w:space="0" w:color="auto"/>
              <w:right w:val="single" w:sz="4" w:space="0" w:color="auto"/>
            </w:tcBorders>
            <w:shd w:val="clear" w:color="000000" w:fill="FFFFFF"/>
            <w:vAlign w:val="center"/>
            <w:hideMark/>
          </w:tcPr>
          <w:p w14:paraId="3FFE5777" w14:textId="77777777" w:rsidR="008C6FF9" w:rsidRPr="008C6FF9" w:rsidRDefault="008C6FF9" w:rsidP="008C6FF9">
            <w:pPr>
              <w:jc w:val="right"/>
              <w:rPr>
                <w:b/>
                <w:bCs/>
                <w:sz w:val="20"/>
              </w:rPr>
            </w:pPr>
            <w:r w:rsidRPr="008C6FF9">
              <w:rPr>
                <w:b/>
                <w:bCs/>
                <w:sz w:val="20"/>
              </w:rPr>
              <w:t>8404</w:t>
            </w:r>
          </w:p>
        </w:tc>
        <w:tc>
          <w:tcPr>
            <w:tcW w:w="1069" w:type="dxa"/>
            <w:tcBorders>
              <w:top w:val="nil"/>
              <w:left w:val="nil"/>
              <w:bottom w:val="single" w:sz="4" w:space="0" w:color="auto"/>
              <w:right w:val="single" w:sz="4" w:space="0" w:color="auto"/>
            </w:tcBorders>
            <w:shd w:val="clear" w:color="000000" w:fill="FFFFFF"/>
            <w:vAlign w:val="center"/>
            <w:hideMark/>
          </w:tcPr>
          <w:p w14:paraId="1B6E4BDF" w14:textId="77777777" w:rsidR="008C6FF9" w:rsidRPr="008C6FF9" w:rsidRDefault="008C6FF9" w:rsidP="008C6FF9">
            <w:pPr>
              <w:jc w:val="right"/>
              <w:rPr>
                <w:b/>
                <w:bCs/>
                <w:sz w:val="20"/>
              </w:rPr>
            </w:pPr>
            <w:r w:rsidRPr="008C6FF9">
              <w:rPr>
                <w:b/>
                <w:bCs/>
                <w:sz w:val="20"/>
              </w:rPr>
              <w:t>16,8</w:t>
            </w:r>
          </w:p>
        </w:tc>
        <w:tc>
          <w:tcPr>
            <w:tcW w:w="1264" w:type="dxa"/>
            <w:tcBorders>
              <w:top w:val="nil"/>
              <w:left w:val="nil"/>
              <w:bottom w:val="single" w:sz="4" w:space="0" w:color="auto"/>
              <w:right w:val="single" w:sz="4" w:space="0" w:color="auto"/>
            </w:tcBorders>
            <w:shd w:val="clear" w:color="000000" w:fill="FFFFFF"/>
            <w:vAlign w:val="center"/>
            <w:hideMark/>
          </w:tcPr>
          <w:p w14:paraId="7161631B" w14:textId="77777777" w:rsidR="008C6FF9" w:rsidRPr="008C6FF9" w:rsidRDefault="008C6FF9" w:rsidP="008C6FF9">
            <w:pPr>
              <w:jc w:val="right"/>
              <w:rPr>
                <w:b/>
                <w:bCs/>
                <w:sz w:val="20"/>
              </w:rPr>
            </w:pPr>
            <w:r w:rsidRPr="008C6FF9">
              <w:rPr>
                <w:b/>
                <w:bCs/>
                <w:sz w:val="20"/>
              </w:rPr>
              <w:t>15,6</w:t>
            </w:r>
          </w:p>
        </w:tc>
        <w:tc>
          <w:tcPr>
            <w:tcW w:w="928" w:type="dxa"/>
            <w:tcBorders>
              <w:top w:val="nil"/>
              <w:left w:val="nil"/>
              <w:bottom w:val="single" w:sz="4" w:space="0" w:color="auto"/>
              <w:right w:val="single" w:sz="4" w:space="0" w:color="auto"/>
            </w:tcBorders>
            <w:shd w:val="clear" w:color="000000" w:fill="FFFFFF"/>
            <w:vAlign w:val="center"/>
            <w:hideMark/>
          </w:tcPr>
          <w:p w14:paraId="4023EC62" w14:textId="77777777" w:rsidR="008C6FF9" w:rsidRPr="008C6FF9" w:rsidRDefault="008C6FF9" w:rsidP="008C6FF9">
            <w:pPr>
              <w:jc w:val="right"/>
              <w:rPr>
                <w:b/>
                <w:bCs/>
                <w:sz w:val="20"/>
              </w:rPr>
            </w:pPr>
            <w:r w:rsidRPr="008C6FF9">
              <w:rPr>
                <w:b/>
                <w:bCs/>
                <w:sz w:val="20"/>
              </w:rPr>
              <w:t>35,4</w:t>
            </w:r>
          </w:p>
        </w:tc>
        <w:tc>
          <w:tcPr>
            <w:tcW w:w="1126" w:type="dxa"/>
            <w:tcBorders>
              <w:top w:val="nil"/>
              <w:left w:val="nil"/>
              <w:bottom w:val="single" w:sz="4" w:space="0" w:color="auto"/>
              <w:right w:val="single" w:sz="4" w:space="0" w:color="auto"/>
            </w:tcBorders>
            <w:shd w:val="clear" w:color="000000" w:fill="FFFFFF"/>
            <w:vAlign w:val="center"/>
            <w:hideMark/>
          </w:tcPr>
          <w:p w14:paraId="3D3042E5" w14:textId="77777777" w:rsidR="008C6FF9" w:rsidRPr="008C6FF9" w:rsidRDefault="008C6FF9" w:rsidP="008C6FF9">
            <w:pPr>
              <w:jc w:val="right"/>
              <w:rPr>
                <w:b/>
                <w:bCs/>
                <w:sz w:val="20"/>
              </w:rPr>
            </w:pPr>
            <w:r w:rsidRPr="008C6FF9">
              <w:rPr>
                <w:b/>
                <w:bCs/>
                <w:sz w:val="20"/>
              </w:rPr>
              <w:t>17,3</w:t>
            </w:r>
          </w:p>
        </w:tc>
        <w:tc>
          <w:tcPr>
            <w:tcW w:w="1077" w:type="dxa"/>
            <w:tcBorders>
              <w:top w:val="nil"/>
              <w:left w:val="nil"/>
              <w:bottom w:val="single" w:sz="4" w:space="0" w:color="auto"/>
              <w:right w:val="single" w:sz="4" w:space="0" w:color="auto"/>
            </w:tcBorders>
            <w:shd w:val="clear" w:color="000000" w:fill="FFFFFF"/>
            <w:vAlign w:val="center"/>
            <w:hideMark/>
          </w:tcPr>
          <w:p w14:paraId="7F83161E" w14:textId="77777777" w:rsidR="008C6FF9" w:rsidRPr="008C6FF9" w:rsidRDefault="008C6FF9" w:rsidP="008C6FF9">
            <w:pPr>
              <w:jc w:val="right"/>
              <w:rPr>
                <w:b/>
                <w:bCs/>
                <w:sz w:val="20"/>
              </w:rPr>
            </w:pPr>
            <w:r w:rsidRPr="008C6FF9">
              <w:rPr>
                <w:b/>
                <w:bCs/>
                <w:sz w:val="20"/>
              </w:rPr>
              <w:t>12,9</w:t>
            </w:r>
          </w:p>
        </w:tc>
        <w:tc>
          <w:tcPr>
            <w:tcW w:w="1275" w:type="dxa"/>
            <w:tcBorders>
              <w:top w:val="nil"/>
              <w:left w:val="nil"/>
              <w:bottom w:val="single" w:sz="4" w:space="0" w:color="auto"/>
              <w:right w:val="single" w:sz="4" w:space="0" w:color="auto"/>
            </w:tcBorders>
            <w:shd w:val="clear" w:color="000000" w:fill="FFFFFF"/>
            <w:vAlign w:val="center"/>
            <w:hideMark/>
          </w:tcPr>
          <w:p w14:paraId="62F46F50" w14:textId="77777777" w:rsidR="008C6FF9" w:rsidRPr="008C6FF9" w:rsidRDefault="008C6FF9" w:rsidP="008C6FF9">
            <w:pPr>
              <w:jc w:val="right"/>
              <w:rPr>
                <w:b/>
                <w:bCs/>
                <w:sz w:val="20"/>
              </w:rPr>
            </w:pPr>
            <w:r w:rsidRPr="008C6FF9">
              <w:rPr>
                <w:b/>
                <w:bCs/>
                <w:sz w:val="20"/>
              </w:rPr>
              <w:t>1,8</w:t>
            </w:r>
          </w:p>
        </w:tc>
      </w:tr>
      <w:tr w:rsidR="00C75C2B" w:rsidRPr="008C6FF9" w14:paraId="5A0E1BD8" w14:textId="77777777" w:rsidTr="00A71744">
        <w:trPr>
          <w:trHeight w:val="360"/>
        </w:trPr>
        <w:tc>
          <w:tcPr>
            <w:tcW w:w="1980" w:type="dxa"/>
            <w:tcBorders>
              <w:top w:val="nil"/>
              <w:left w:val="single" w:sz="4" w:space="0" w:color="auto"/>
              <w:bottom w:val="single" w:sz="4" w:space="0" w:color="auto"/>
              <w:right w:val="single" w:sz="4" w:space="0" w:color="auto"/>
            </w:tcBorders>
            <w:shd w:val="clear" w:color="000000" w:fill="F4F4F4"/>
            <w:vAlign w:val="center"/>
            <w:hideMark/>
          </w:tcPr>
          <w:p w14:paraId="1DF3BC47" w14:textId="77777777" w:rsidR="008C6FF9" w:rsidRPr="008C6FF9" w:rsidRDefault="008C6FF9" w:rsidP="008C6FF9">
            <w:pPr>
              <w:rPr>
                <w:sz w:val="20"/>
              </w:rPr>
            </w:pPr>
            <w:r w:rsidRPr="008C6FF9">
              <w:rPr>
                <w:sz w:val="20"/>
              </w:rPr>
              <w:t>Švenčionių r. sav.</w:t>
            </w:r>
          </w:p>
        </w:tc>
        <w:tc>
          <w:tcPr>
            <w:tcW w:w="915" w:type="dxa"/>
            <w:tcBorders>
              <w:top w:val="nil"/>
              <w:left w:val="nil"/>
              <w:bottom w:val="single" w:sz="4" w:space="0" w:color="auto"/>
              <w:right w:val="single" w:sz="4" w:space="0" w:color="auto"/>
            </w:tcBorders>
            <w:shd w:val="clear" w:color="000000" w:fill="FFFFFF"/>
            <w:vAlign w:val="center"/>
            <w:hideMark/>
          </w:tcPr>
          <w:p w14:paraId="2A8AC1B1" w14:textId="77777777" w:rsidR="008C6FF9" w:rsidRPr="008C6FF9" w:rsidRDefault="008C6FF9" w:rsidP="008C6FF9">
            <w:pPr>
              <w:jc w:val="right"/>
              <w:rPr>
                <w:sz w:val="20"/>
              </w:rPr>
            </w:pPr>
            <w:r w:rsidRPr="008C6FF9">
              <w:rPr>
                <w:sz w:val="20"/>
              </w:rPr>
              <w:t>8259</w:t>
            </w:r>
          </w:p>
        </w:tc>
        <w:tc>
          <w:tcPr>
            <w:tcW w:w="1069" w:type="dxa"/>
            <w:tcBorders>
              <w:top w:val="nil"/>
              <w:left w:val="nil"/>
              <w:bottom w:val="single" w:sz="4" w:space="0" w:color="auto"/>
              <w:right w:val="single" w:sz="4" w:space="0" w:color="auto"/>
            </w:tcBorders>
            <w:shd w:val="clear" w:color="000000" w:fill="FFFFFF"/>
            <w:vAlign w:val="center"/>
            <w:hideMark/>
          </w:tcPr>
          <w:p w14:paraId="28356B3C" w14:textId="77777777" w:rsidR="008C6FF9" w:rsidRPr="008C6FF9" w:rsidRDefault="008C6FF9" w:rsidP="008C6FF9">
            <w:pPr>
              <w:jc w:val="right"/>
              <w:rPr>
                <w:sz w:val="20"/>
              </w:rPr>
            </w:pPr>
            <w:r w:rsidRPr="008C6FF9">
              <w:rPr>
                <w:sz w:val="20"/>
              </w:rPr>
              <w:t>14,9</w:t>
            </w:r>
          </w:p>
        </w:tc>
        <w:tc>
          <w:tcPr>
            <w:tcW w:w="1264" w:type="dxa"/>
            <w:tcBorders>
              <w:top w:val="nil"/>
              <w:left w:val="nil"/>
              <w:bottom w:val="single" w:sz="4" w:space="0" w:color="auto"/>
              <w:right w:val="single" w:sz="4" w:space="0" w:color="auto"/>
            </w:tcBorders>
            <w:shd w:val="clear" w:color="000000" w:fill="FFFFFF"/>
            <w:vAlign w:val="center"/>
            <w:hideMark/>
          </w:tcPr>
          <w:p w14:paraId="245F9EA9" w14:textId="77777777" w:rsidR="008C6FF9" w:rsidRPr="008C6FF9" w:rsidRDefault="008C6FF9" w:rsidP="008C6FF9">
            <w:pPr>
              <w:jc w:val="right"/>
              <w:rPr>
                <w:sz w:val="20"/>
              </w:rPr>
            </w:pPr>
            <w:r w:rsidRPr="008C6FF9">
              <w:rPr>
                <w:sz w:val="20"/>
              </w:rPr>
              <w:t>16,2</w:t>
            </w:r>
          </w:p>
        </w:tc>
        <w:tc>
          <w:tcPr>
            <w:tcW w:w="928" w:type="dxa"/>
            <w:tcBorders>
              <w:top w:val="nil"/>
              <w:left w:val="nil"/>
              <w:bottom w:val="single" w:sz="4" w:space="0" w:color="auto"/>
              <w:right w:val="single" w:sz="4" w:space="0" w:color="auto"/>
            </w:tcBorders>
            <w:shd w:val="clear" w:color="000000" w:fill="FFFFFF"/>
            <w:vAlign w:val="center"/>
            <w:hideMark/>
          </w:tcPr>
          <w:p w14:paraId="03568646" w14:textId="77777777" w:rsidR="008C6FF9" w:rsidRPr="008C6FF9" w:rsidRDefault="008C6FF9" w:rsidP="008C6FF9">
            <w:pPr>
              <w:jc w:val="right"/>
              <w:rPr>
                <w:sz w:val="20"/>
              </w:rPr>
            </w:pPr>
            <w:r w:rsidRPr="008C6FF9">
              <w:rPr>
                <w:sz w:val="20"/>
              </w:rPr>
              <w:t>37,7</w:t>
            </w:r>
          </w:p>
        </w:tc>
        <w:tc>
          <w:tcPr>
            <w:tcW w:w="1126" w:type="dxa"/>
            <w:tcBorders>
              <w:top w:val="nil"/>
              <w:left w:val="nil"/>
              <w:bottom w:val="single" w:sz="4" w:space="0" w:color="auto"/>
              <w:right w:val="single" w:sz="4" w:space="0" w:color="auto"/>
            </w:tcBorders>
            <w:shd w:val="clear" w:color="000000" w:fill="FFFFFF"/>
            <w:vAlign w:val="center"/>
            <w:hideMark/>
          </w:tcPr>
          <w:p w14:paraId="2969ECD8" w14:textId="77777777" w:rsidR="008C6FF9" w:rsidRPr="008C6FF9" w:rsidRDefault="008C6FF9" w:rsidP="008C6FF9">
            <w:pPr>
              <w:jc w:val="right"/>
              <w:rPr>
                <w:sz w:val="20"/>
              </w:rPr>
            </w:pPr>
            <w:r w:rsidRPr="008C6FF9">
              <w:rPr>
                <w:sz w:val="20"/>
              </w:rPr>
              <w:t>16,9</w:t>
            </w:r>
          </w:p>
        </w:tc>
        <w:tc>
          <w:tcPr>
            <w:tcW w:w="1077" w:type="dxa"/>
            <w:tcBorders>
              <w:top w:val="nil"/>
              <w:left w:val="nil"/>
              <w:bottom w:val="single" w:sz="4" w:space="0" w:color="auto"/>
              <w:right w:val="single" w:sz="4" w:space="0" w:color="auto"/>
            </w:tcBorders>
            <w:shd w:val="clear" w:color="000000" w:fill="FFFFFF"/>
            <w:vAlign w:val="center"/>
            <w:hideMark/>
          </w:tcPr>
          <w:p w14:paraId="5FAFE3E6" w14:textId="77777777" w:rsidR="008C6FF9" w:rsidRPr="008C6FF9" w:rsidRDefault="008C6FF9" w:rsidP="008C6FF9">
            <w:pPr>
              <w:jc w:val="right"/>
              <w:rPr>
                <w:sz w:val="20"/>
              </w:rPr>
            </w:pPr>
            <w:r w:rsidRPr="008C6FF9">
              <w:rPr>
                <w:sz w:val="20"/>
              </w:rPr>
              <w:t>12,4</w:t>
            </w:r>
          </w:p>
        </w:tc>
        <w:tc>
          <w:tcPr>
            <w:tcW w:w="1275" w:type="dxa"/>
            <w:tcBorders>
              <w:top w:val="nil"/>
              <w:left w:val="nil"/>
              <w:bottom w:val="single" w:sz="4" w:space="0" w:color="auto"/>
              <w:right w:val="single" w:sz="4" w:space="0" w:color="auto"/>
            </w:tcBorders>
            <w:shd w:val="clear" w:color="000000" w:fill="FFFFFF"/>
            <w:vAlign w:val="center"/>
            <w:hideMark/>
          </w:tcPr>
          <w:p w14:paraId="79C6C8B1" w14:textId="77777777" w:rsidR="008C6FF9" w:rsidRPr="008C6FF9" w:rsidRDefault="008C6FF9" w:rsidP="008C6FF9">
            <w:pPr>
              <w:jc w:val="right"/>
              <w:rPr>
                <w:sz w:val="20"/>
              </w:rPr>
            </w:pPr>
            <w:r w:rsidRPr="008C6FF9">
              <w:rPr>
                <w:sz w:val="20"/>
              </w:rPr>
              <w:t>1,8</w:t>
            </w:r>
          </w:p>
        </w:tc>
      </w:tr>
      <w:tr w:rsidR="00C75C2B" w:rsidRPr="008C6FF9" w14:paraId="4448CDDD" w14:textId="77777777" w:rsidTr="00A71744">
        <w:trPr>
          <w:trHeight w:val="360"/>
        </w:trPr>
        <w:tc>
          <w:tcPr>
            <w:tcW w:w="1980" w:type="dxa"/>
            <w:tcBorders>
              <w:top w:val="nil"/>
              <w:left w:val="single" w:sz="4" w:space="0" w:color="auto"/>
              <w:bottom w:val="single" w:sz="4" w:space="0" w:color="auto"/>
              <w:right w:val="single" w:sz="4" w:space="0" w:color="auto"/>
            </w:tcBorders>
            <w:shd w:val="clear" w:color="000000" w:fill="F4F4F4"/>
            <w:vAlign w:val="center"/>
            <w:hideMark/>
          </w:tcPr>
          <w:p w14:paraId="6A4F1CE3" w14:textId="77777777" w:rsidR="008C6FF9" w:rsidRPr="008C6FF9" w:rsidRDefault="008C6FF9" w:rsidP="008C6FF9">
            <w:pPr>
              <w:rPr>
                <w:sz w:val="20"/>
              </w:rPr>
            </w:pPr>
            <w:r w:rsidRPr="008C6FF9">
              <w:rPr>
                <w:sz w:val="20"/>
              </w:rPr>
              <w:t>Trakų r. sav.</w:t>
            </w:r>
          </w:p>
        </w:tc>
        <w:tc>
          <w:tcPr>
            <w:tcW w:w="915" w:type="dxa"/>
            <w:tcBorders>
              <w:top w:val="nil"/>
              <w:left w:val="nil"/>
              <w:bottom w:val="single" w:sz="4" w:space="0" w:color="auto"/>
              <w:right w:val="single" w:sz="4" w:space="0" w:color="auto"/>
            </w:tcBorders>
            <w:shd w:val="clear" w:color="000000" w:fill="FFFFFF"/>
            <w:vAlign w:val="center"/>
            <w:hideMark/>
          </w:tcPr>
          <w:p w14:paraId="78140E1F" w14:textId="77777777" w:rsidR="008C6FF9" w:rsidRPr="008C6FF9" w:rsidRDefault="008C6FF9" w:rsidP="008C6FF9">
            <w:pPr>
              <w:jc w:val="right"/>
              <w:rPr>
                <w:sz w:val="20"/>
              </w:rPr>
            </w:pPr>
            <w:r w:rsidRPr="008C6FF9">
              <w:rPr>
                <w:sz w:val="20"/>
              </w:rPr>
              <w:t>13304</w:t>
            </w:r>
          </w:p>
        </w:tc>
        <w:tc>
          <w:tcPr>
            <w:tcW w:w="1069" w:type="dxa"/>
            <w:tcBorders>
              <w:top w:val="nil"/>
              <w:left w:val="nil"/>
              <w:bottom w:val="single" w:sz="4" w:space="0" w:color="auto"/>
              <w:right w:val="single" w:sz="4" w:space="0" w:color="auto"/>
            </w:tcBorders>
            <w:shd w:val="clear" w:color="000000" w:fill="FFFFFF"/>
            <w:vAlign w:val="center"/>
            <w:hideMark/>
          </w:tcPr>
          <w:p w14:paraId="346EBD6A" w14:textId="77777777" w:rsidR="008C6FF9" w:rsidRPr="008C6FF9" w:rsidRDefault="008C6FF9" w:rsidP="008C6FF9">
            <w:pPr>
              <w:jc w:val="right"/>
              <w:rPr>
                <w:sz w:val="20"/>
              </w:rPr>
            </w:pPr>
            <w:r w:rsidRPr="008C6FF9">
              <w:rPr>
                <w:sz w:val="20"/>
              </w:rPr>
              <w:t>20,7</w:t>
            </w:r>
          </w:p>
        </w:tc>
        <w:tc>
          <w:tcPr>
            <w:tcW w:w="1264" w:type="dxa"/>
            <w:tcBorders>
              <w:top w:val="nil"/>
              <w:left w:val="nil"/>
              <w:bottom w:val="single" w:sz="4" w:space="0" w:color="auto"/>
              <w:right w:val="single" w:sz="4" w:space="0" w:color="auto"/>
            </w:tcBorders>
            <w:shd w:val="clear" w:color="000000" w:fill="FFFFFF"/>
            <w:vAlign w:val="center"/>
            <w:hideMark/>
          </w:tcPr>
          <w:p w14:paraId="1765529E" w14:textId="77777777" w:rsidR="008C6FF9" w:rsidRPr="008C6FF9" w:rsidRDefault="008C6FF9" w:rsidP="008C6FF9">
            <w:pPr>
              <w:jc w:val="right"/>
              <w:rPr>
                <w:sz w:val="20"/>
              </w:rPr>
            </w:pPr>
            <w:r w:rsidRPr="008C6FF9">
              <w:rPr>
                <w:sz w:val="20"/>
              </w:rPr>
              <w:t>13,7</w:t>
            </w:r>
          </w:p>
        </w:tc>
        <w:tc>
          <w:tcPr>
            <w:tcW w:w="928" w:type="dxa"/>
            <w:tcBorders>
              <w:top w:val="nil"/>
              <w:left w:val="nil"/>
              <w:bottom w:val="single" w:sz="4" w:space="0" w:color="auto"/>
              <w:right w:val="single" w:sz="4" w:space="0" w:color="auto"/>
            </w:tcBorders>
            <w:shd w:val="clear" w:color="000000" w:fill="FFFFFF"/>
            <w:vAlign w:val="center"/>
            <w:hideMark/>
          </w:tcPr>
          <w:p w14:paraId="251F3956" w14:textId="77777777" w:rsidR="008C6FF9" w:rsidRPr="008C6FF9" w:rsidRDefault="008C6FF9" w:rsidP="008C6FF9">
            <w:pPr>
              <w:jc w:val="right"/>
              <w:rPr>
                <w:sz w:val="20"/>
              </w:rPr>
            </w:pPr>
            <w:r w:rsidRPr="008C6FF9">
              <w:rPr>
                <w:sz w:val="20"/>
              </w:rPr>
              <w:t>35,1</w:t>
            </w:r>
          </w:p>
        </w:tc>
        <w:tc>
          <w:tcPr>
            <w:tcW w:w="1126" w:type="dxa"/>
            <w:tcBorders>
              <w:top w:val="nil"/>
              <w:left w:val="nil"/>
              <w:bottom w:val="single" w:sz="4" w:space="0" w:color="auto"/>
              <w:right w:val="single" w:sz="4" w:space="0" w:color="auto"/>
            </w:tcBorders>
            <w:shd w:val="clear" w:color="000000" w:fill="FFFFFF"/>
            <w:vAlign w:val="center"/>
            <w:hideMark/>
          </w:tcPr>
          <w:p w14:paraId="39E76C16" w14:textId="77777777" w:rsidR="008C6FF9" w:rsidRPr="008C6FF9" w:rsidRDefault="008C6FF9" w:rsidP="008C6FF9">
            <w:pPr>
              <w:jc w:val="right"/>
              <w:rPr>
                <w:sz w:val="20"/>
              </w:rPr>
            </w:pPr>
            <w:r w:rsidRPr="008C6FF9">
              <w:rPr>
                <w:sz w:val="20"/>
              </w:rPr>
              <w:t>14,6</w:t>
            </w:r>
          </w:p>
        </w:tc>
        <w:tc>
          <w:tcPr>
            <w:tcW w:w="1077" w:type="dxa"/>
            <w:tcBorders>
              <w:top w:val="nil"/>
              <w:left w:val="nil"/>
              <w:bottom w:val="single" w:sz="4" w:space="0" w:color="auto"/>
              <w:right w:val="single" w:sz="4" w:space="0" w:color="auto"/>
            </w:tcBorders>
            <w:shd w:val="clear" w:color="000000" w:fill="FFFFFF"/>
            <w:vAlign w:val="center"/>
            <w:hideMark/>
          </w:tcPr>
          <w:p w14:paraId="7E2A6BA5" w14:textId="77777777" w:rsidR="008C6FF9" w:rsidRPr="008C6FF9" w:rsidRDefault="008C6FF9" w:rsidP="008C6FF9">
            <w:pPr>
              <w:jc w:val="right"/>
              <w:rPr>
                <w:sz w:val="20"/>
              </w:rPr>
            </w:pPr>
            <w:r w:rsidRPr="008C6FF9">
              <w:rPr>
                <w:sz w:val="20"/>
              </w:rPr>
              <w:t>13,6</w:t>
            </w:r>
          </w:p>
        </w:tc>
        <w:tc>
          <w:tcPr>
            <w:tcW w:w="1275" w:type="dxa"/>
            <w:tcBorders>
              <w:top w:val="nil"/>
              <w:left w:val="nil"/>
              <w:bottom w:val="single" w:sz="4" w:space="0" w:color="auto"/>
              <w:right w:val="single" w:sz="4" w:space="0" w:color="auto"/>
            </w:tcBorders>
            <w:shd w:val="clear" w:color="000000" w:fill="FFFFFF"/>
            <w:vAlign w:val="center"/>
            <w:hideMark/>
          </w:tcPr>
          <w:p w14:paraId="3C70891C" w14:textId="77777777" w:rsidR="008C6FF9" w:rsidRPr="008C6FF9" w:rsidRDefault="008C6FF9" w:rsidP="008C6FF9">
            <w:pPr>
              <w:jc w:val="right"/>
              <w:rPr>
                <w:sz w:val="20"/>
              </w:rPr>
            </w:pPr>
            <w:r w:rsidRPr="008C6FF9">
              <w:rPr>
                <w:sz w:val="20"/>
              </w:rPr>
              <w:t>2,2</w:t>
            </w:r>
          </w:p>
        </w:tc>
      </w:tr>
      <w:tr w:rsidR="00C75C2B" w:rsidRPr="008C6FF9" w14:paraId="53BC92F5" w14:textId="77777777" w:rsidTr="00A71744">
        <w:trPr>
          <w:trHeight w:val="360"/>
        </w:trPr>
        <w:tc>
          <w:tcPr>
            <w:tcW w:w="1980" w:type="dxa"/>
            <w:tcBorders>
              <w:top w:val="nil"/>
              <w:left w:val="single" w:sz="4" w:space="0" w:color="auto"/>
              <w:bottom w:val="single" w:sz="4" w:space="0" w:color="auto"/>
              <w:right w:val="single" w:sz="4" w:space="0" w:color="auto"/>
            </w:tcBorders>
            <w:shd w:val="clear" w:color="000000" w:fill="F4F4F4"/>
            <w:vAlign w:val="center"/>
            <w:hideMark/>
          </w:tcPr>
          <w:p w14:paraId="380E7732" w14:textId="77777777" w:rsidR="008C6FF9" w:rsidRPr="008C6FF9" w:rsidRDefault="008C6FF9" w:rsidP="008C6FF9">
            <w:pPr>
              <w:rPr>
                <w:sz w:val="20"/>
              </w:rPr>
            </w:pPr>
            <w:r w:rsidRPr="008C6FF9">
              <w:rPr>
                <w:sz w:val="20"/>
              </w:rPr>
              <w:t>Ukmergės r. sav.</w:t>
            </w:r>
          </w:p>
        </w:tc>
        <w:tc>
          <w:tcPr>
            <w:tcW w:w="915" w:type="dxa"/>
            <w:tcBorders>
              <w:top w:val="nil"/>
              <w:left w:val="nil"/>
              <w:bottom w:val="single" w:sz="4" w:space="0" w:color="auto"/>
              <w:right w:val="single" w:sz="4" w:space="0" w:color="auto"/>
            </w:tcBorders>
            <w:shd w:val="clear" w:color="000000" w:fill="FFFFFF"/>
            <w:vAlign w:val="center"/>
            <w:hideMark/>
          </w:tcPr>
          <w:p w14:paraId="1DFF7FD3" w14:textId="77777777" w:rsidR="008C6FF9" w:rsidRPr="008C6FF9" w:rsidRDefault="008C6FF9" w:rsidP="008C6FF9">
            <w:pPr>
              <w:jc w:val="right"/>
              <w:rPr>
                <w:sz w:val="20"/>
              </w:rPr>
            </w:pPr>
            <w:r w:rsidRPr="008C6FF9">
              <w:rPr>
                <w:sz w:val="20"/>
              </w:rPr>
              <w:t>12194</w:t>
            </w:r>
          </w:p>
        </w:tc>
        <w:tc>
          <w:tcPr>
            <w:tcW w:w="1069" w:type="dxa"/>
            <w:tcBorders>
              <w:top w:val="nil"/>
              <w:left w:val="nil"/>
              <w:bottom w:val="single" w:sz="4" w:space="0" w:color="auto"/>
              <w:right w:val="single" w:sz="4" w:space="0" w:color="auto"/>
            </w:tcBorders>
            <w:shd w:val="clear" w:color="000000" w:fill="FFFFFF"/>
            <w:vAlign w:val="center"/>
            <w:hideMark/>
          </w:tcPr>
          <w:p w14:paraId="6DD78024" w14:textId="77777777" w:rsidR="008C6FF9" w:rsidRPr="008C6FF9" w:rsidRDefault="008C6FF9" w:rsidP="008C6FF9">
            <w:pPr>
              <w:jc w:val="right"/>
              <w:rPr>
                <w:sz w:val="20"/>
              </w:rPr>
            </w:pPr>
            <w:r w:rsidRPr="008C6FF9">
              <w:rPr>
                <w:sz w:val="20"/>
              </w:rPr>
              <w:t>14,3</w:t>
            </w:r>
          </w:p>
        </w:tc>
        <w:tc>
          <w:tcPr>
            <w:tcW w:w="1264" w:type="dxa"/>
            <w:tcBorders>
              <w:top w:val="nil"/>
              <w:left w:val="nil"/>
              <w:bottom w:val="single" w:sz="4" w:space="0" w:color="auto"/>
              <w:right w:val="single" w:sz="4" w:space="0" w:color="auto"/>
            </w:tcBorders>
            <w:shd w:val="clear" w:color="000000" w:fill="FFFFFF"/>
            <w:vAlign w:val="center"/>
            <w:hideMark/>
          </w:tcPr>
          <w:p w14:paraId="7F5BD1A5" w14:textId="77777777" w:rsidR="008C6FF9" w:rsidRPr="008C6FF9" w:rsidRDefault="008C6FF9" w:rsidP="008C6FF9">
            <w:pPr>
              <w:jc w:val="right"/>
              <w:rPr>
                <w:sz w:val="20"/>
              </w:rPr>
            </w:pPr>
            <w:r w:rsidRPr="008C6FF9">
              <w:rPr>
                <w:sz w:val="20"/>
              </w:rPr>
              <w:t>18,5</w:t>
            </w:r>
          </w:p>
        </w:tc>
        <w:tc>
          <w:tcPr>
            <w:tcW w:w="928" w:type="dxa"/>
            <w:tcBorders>
              <w:top w:val="nil"/>
              <w:left w:val="nil"/>
              <w:bottom w:val="single" w:sz="4" w:space="0" w:color="auto"/>
              <w:right w:val="single" w:sz="4" w:space="0" w:color="auto"/>
            </w:tcBorders>
            <w:shd w:val="clear" w:color="000000" w:fill="FFFFFF"/>
            <w:vAlign w:val="center"/>
            <w:hideMark/>
          </w:tcPr>
          <w:p w14:paraId="0086AECA" w14:textId="77777777" w:rsidR="008C6FF9" w:rsidRPr="008C6FF9" w:rsidRDefault="008C6FF9" w:rsidP="008C6FF9">
            <w:pPr>
              <w:jc w:val="right"/>
              <w:rPr>
                <w:sz w:val="20"/>
              </w:rPr>
            </w:pPr>
            <w:r w:rsidRPr="008C6FF9">
              <w:rPr>
                <w:sz w:val="20"/>
              </w:rPr>
              <w:t>31,5</w:t>
            </w:r>
          </w:p>
        </w:tc>
        <w:tc>
          <w:tcPr>
            <w:tcW w:w="1126" w:type="dxa"/>
            <w:tcBorders>
              <w:top w:val="nil"/>
              <w:left w:val="nil"/>
              <w:bottom w:val="single" w:sz="4" w:space="0" w:color="auto"/>
              <w:right w:val="single" w:sz="4" w:space="0" w:color="auto"/>
            </w:tcBorders>
            <w:shd w:val="clear" w:color="000000" w:fill="FFFFFF"/>
            <w:vAlign w:val="center"/>
            <w:hideMark/>
          </w:tcPr>
          <w:p w14:paraId="49EC3AFF" w14:textId="77777777" w:rsidR="008C6FF9" w:rsidRPr="008C6FF9" w:rsidRDefault="008C6FF9" w:rsidP="008C6FF9">
            <w:pPr>
              <w:jc w:val="right"/>
              <w:rPr>
                <w:sz w:val="20"/>
              </w:rPr>
            </w:pPr>
            <w:r w:rsidRPr="008C6FF9">
              <w:rPr>
                <w:sz w:val="20"/>
              </w:rPr>
              <w:t>19,3</w:t>
            </w:r>
          </w:p>
        </w:tc>
        <w:tc>
          <w:tcPr>
            <w:tcW w:w="1077" w:type="dxa"/>
            <w:tcBorders>
              <w:top w:val="nil"/>
              <w:left w:val="nil"/>
              <w:bottom w:val="single" w:sz="4" w:space="0" w:color="auto"/>
              <w:right w:val="single" w:sz="4" w:space="0" w:color="auto"/>
            </w:tcBorders>
            <w:shd w:val="clear" w:color="000000" w:fill="FFFFFF"/>
            <w:vAlign w:val="center"/>
            <w:hideMark/>
          </w:tcPr>
          <w:p w14:paraId="06A02AA6" w14:textId="77777777" w:rsidR="008C6FF9" w:rsidRPr="008C6FF9" w:rsidRDefault="008C6FF9" w:rsidP="008C6FF9">
            <w:pPr>
              <w:jc w:val="right"/>
              <w:rPr>
                <w:sz w:val="20"/>
              </w:rPr>
            </w:pPr>
            <w:r w:rsidRPr="008C6FF9">
              <w:rPr>
                <w:sz w:val="20"/>
              </w:rPr>
              <w:t>14,2</w:t>
            </w:r>
          </w:p>
        </w:tc>
        <w:tc>
          <w:tcPr>
            <w:tcW w:w="1275" w:type="dxa"/>
            <w:tcBorders>
              <w:top w:val="nil"/>
              <w:left w:val="nil"/>
              <w:bottom w:val="single" w:sz="4" w:space="0" w:color="auto"/>
              <w:right w:val="single" w:sz="4" w:space="0" w:color="auto"/>
            </w:tcBorders>
            <w:shd w:val="clear" w:color="000000" w:fill="FFFFFF"/>
            <w:vAlign w:val="center"/>
            <w:hideMark/>
          </w:tcPr>
          <w:p w14:paraId="4990D15C" w14:textId="77777777" w:rsidR="008C6FF9" w:rsidRPr="008C6FF9" w:rsidRDefault="008C6FF9" w:rsidP="008C6FF9">
            <w:pPr>
              <w:jc w:val="right"/>
              <w:rPr>
                <w:sz w:val="20"/>
              </w:rPr>
            </w:pPr>
            <w:r w:rsidRPr="008C6FF9">
              <w:rPr>
                <w:sz w:val="20"/>
              </w:rPr>
              <w:t>2,2</w:t>
            </w:r>
          </w:p>
        </w:tc>
      </w:tr>
      <w:tr w:rsidR="00C75C2B" w:rsidRPr="008C6FF9" w14:paraId="61E24E81" w14:textId="77777777" w:rsidTr="00A71744">
        <w:trPr>
          <w:trHeight w:val="360"/>
        </w:trPr>
        <w:tc>
          <w:tcPr>
            <w:tcW w:w="1980" w:type="dxa"/>
            <w:tcBorders>
              <w:top w:val="nil"/>
              <w:left w:val="single" w:sz="4" w:space="0" w:color="auto"/>
              <w:bottom w:val="single" w:sz="4" w:space="0" w:color="auto"/>
              <w:right w:val="single" w:sz="4" w:space="0" w:color="auto"/>
            </w:tcBorders>
            <w:shd w:val="clear" w:color="000000" w:fill="F4F4F4"/>
            <w:vAlign w:val="center"/>
            <w:hideMark/>
          </w:tcPr>
          <w:p w14:paraId="045EA75C" w14:textId="77777777" w:rsidR="008C6FF9" w:rsidRPr="008C6FF9" w:rsidRDefault="008C6FF9" w:rsidP="008C6FF9">
            <w:pPr>
              <w:rPr>
                <w:sz w:val="20"/>
              </w:rPr>
            </w:pPr>
            <w:r w:rsidRPr="008C6FF9">
              <w:rPr>
                <w:sz w:val="20"/>
              </w:rPr>
              <w:t>Vilniaus r. sav.</w:t>
            </w:r>
          </w:p>
        </w:tc>
        <w:tc>
          <w:tcPr>
            <w:tcW w:w="915" w:type="dxa"/>
            <w:tcBorders>
              <w:top w:val="nil"/>
              <w:left w:val="nil"/>
              <w:bottom w:val="single" w:sz="4" w:space="0" w:color="auto"/>
              <w:right w:val="single" w:sz="4" w:space="0" w:color="auto"/>
            </w:tcBorders>
            <w:shd w:val="clear" w:color="000000" w:fill="FFFFFF"/>
            <w:vAlign w:val="center"/>
            <w:hideMark/>
          </w:tcPr>
          <w:p w14:paraId="3E472C8B" w14:textId="77777777" w:rsidR="008C6FF9" w:rsidRPr="008C6FF9" w:rsidRDefault="008C6FF9" w:rsidP="008C6FF9">
            <w:pPr>
              <w:jc w:val="right"/>
              <w:rPr>
                <w:sz w:val="20"/>
              </w:rPr>
            </w:pPr>
            <w:r w:rsidRPr="008C6FF9">
              <w:rPr>
                <w:sz w:val="20"/>
              </w:rPr>
              <w:t>81604</w:t>
            </w:r>
          </w:p>
        </w:tc>
        <w:tc>
          <w:tcPr>
            <w:tcW w:w="1069" w:type="dxa"/>
            <w:tcBorders>
              <w:top w:val="nil"/>
              <w:left w:val="nil"/>
              <w:bottom w:val="single" w:sz="4" w:space="0" w:color="auto"/>
              <w:right w:val="single" w:sz="4" w:space="0" w:color="auto"/>
            </w:tcBorders>
            <w:shd w:val="clear" w:color="000000" w:fill="FFFFFF"/>
            <w:vAlign w:val="center"/>
            <w:hideMark/>
          </w:tcPr>
          <w:p w14:paraId="4B84AC35" w14:textId="77777777" w:rsidR="008C6FF9" w:rsidRPr="008C6FF9" w:rsidRDefault="008C6FF9" w:rsidP="008C6FF9">
            <w:pPr>
              <w:jc w:val="right"/>
              <w:rPr>
                <w:sz w:val="20"/>
              </w:rPr>
            </w:pPr>
            <w:r w:rsidRPr="008C6FF9">
              <w:rPr>
                <w:sz w:val="20"/>
              </w:rPr>
              <w:t>25,4</w:t>
            </w:r>
          </w:p>
        </w:tc>
        <w:tc>
          <w:tcPr>
            <w:tcW w:w="1264" w:type="dxa"/>
            <w:tcBorders>
              <w:top w:val="nil"/>
              <w:left w:val="nil"/>
              <w:bottom w:val="single" w:sz="4" w:space="0" w:color="auto"/>
              <w:right w:val="single" w:sz="4" w:space="0" w:color="auto"/>
            </w:tcBorders>
            <w:shd w:val="clear" w:color="000000" w:fill="FFFFFF"/>
            <w:vAlign w:val="center"/>
            <w:hideMark/>
          </w:tcPr>
          <w:p w14:paraId="3BCF53AE" w14:textId="77777777" w:rsidR="008C6FF9" w:rsidRPr="008C6FF9" w:rsidRDefault="008C6FF9" w:rsidP="008C6FF9">
            <w:pPr>
              <w:jc w:val="right"/>
              <w:rPr>
                <w:sz w:val="20"/>
              </w:rPr>
            </w:pPr>
            <w:r w:rsidRPr="008C6FF9">
              <w:rPr>
                <w:sz w:val="20"/>
              </w:rPr>
              <w:t>12,3</w:t>
            </w:r>
          </w:p>
        </w:tc>
        <w:tc>
          <w:tcPr>
            <w:tcW w:w="928" w:type="dxa"/>
            <w:tcBorders>
              <w:top w:val="nil"/>
              <w:left w:val="nil"/>
              <w:bottom w:val="single" w:sz="4" w:space="0" w:color="auto"/>
              <w:right w:val="single" w:sz="4" w:space="0" w:color="auto"/>
            </w:tcBorders>
            <w:shd w:val="clear" w:color="000000" w:fill="FFFFFF"/>
            <w:vAlign w:val="center"/>
            <w:hideMark/>
          </w:tcPr>
          <w:p w14:paraId="1BCA1FAB" w14:textId="77777777" w:rsidR="008C6FF9" w:rsidRPr="008C6FF9" w:rsidRDefault="008C6FF9" w:rsidP="008C6FF9">
            <w:pPr>
              <w:jc w:val="right"/>
              <w:rPr>
                <w:sz w:val="20"/>
              </w:rPr>
            </w:pPr>
            <w:r w:rsidRPr="008C6FF9">
              <w:rPr>
                <w:sz w:val="20"/>
              </w:rPr>
              <w:t>35,9</w:t>
            </w:r>
          </w:p>
        </w:tc>
        <w:tc>
          <w:tcPr>
            <w:tcW w:w="1126" w:type="dxa"/>
            <w:tcBorders>
              <w:top w:val="nil"/>
              <w:left w:val="nil"/>
              <w:bottom w:val="single" w:sz="4" w:space="0" w:color="auto"/>
              <w:right w:val="single" w:sz="4" w:space="0" w:color="auto"/>
            </w:tcBorders>
            <w:shd w:val="clear" w:color="000000" w:fill="FFFFFF"/>
            <w:vAlign w:val="center"/>
            <w:hideMark/>
          </w:tcPr>
          <w:p w14:paraId="342D945A" w14:textId="77777777" w:rsidR="008C6FF9" w:rsidRPr="008C6FF9" w:rsidRDefault="008C6FF9" w:rsidP="008C6FF9">
            <w:pPr>
              <w:jc w:val="right"/>
              <w:rPr>
                <w:sz w:val="20"/>
              </w:rPr>
            </w:pPr>
            <w:r w:rsidRPr="008C6FF9">
              <w:rPr>
                <w:sz w:val="20"/>
              </w:rPr>
              <w:t>13,1</w:t>
            </w:r>
          </w:p>
        </w:tc>
        <w:tc>
          <w:tcPr>
            <w:tcW w:w="1077" w:type="dxa"/>
            <w:tcBorders>
              <w:top w:val="nil"/>
              <w:left w:val="nil"/>
              <w:bottom w:val="single" w:sz="4" w:space="0" w:color="auto"/>
              <w:right w:val="single" w:sz="4" w:space="0" w:color="auto"/>
            </w:tcBorders>
            <w:shd w:val="clear" w:color="000000" w:fill="FFFFFF"/>
            <w:vAlign w:val="center"/>
            <w:hideMark/>
          </w:tcPr>
          <w:p w14:paraId="53A10122" w14:textId="77777777" w:rsidR="008C6FF9" w:rsidRPr="008C6FF9" w:rsidRDefault="008C6FF9" w:rsidP="008C6FF9">
            <w:pPr>
              <w:jc w:val="right"/>
              <w:rPr>
                <w:sz w:val="20"/>
              </w:rPr>
            </w:pPr>
            <w:r w:rsidRPr="008C6FF9">
              <w:rPr>
                <w:sz w:val="20"/>
              </w:rPr>
              <w:t>11,0</w:t>
            </w:r>
          </w:p>
        </w:tc>
        <w:tc>
          <w:tcPr>
            <w:tcW w:w="1275" w:type="dxa"/>
            <w:tcBorders>
              <w:top w:val="nil"/>
              <w:left w:val="nil"/>
              <w:bottom w:val="single" w:sz="4" w:space="0" w:color="auto"/>
              <w:right w:val="single" w:sz="4" w:space="0" w:color="auto"/>
            </w:tcBorders>
            <w:shd w:val="clear" w:color="000000" w:fill="FFFFFF"/>
            <w:vAlign w:val="center"/>
            <w:hideMark/>
          </w:tcPr>
          <w:p w14:paraId="62B55748" w14:textId="77777777" w:rsidR="008C6FF9" w:rsidRPr="008C6FF9" w:rsidRDefault="008C6FF9" w:rsidP="008C6FF9">
            <w:pPr>
              <w:jc w:val="right"/>
              <w:rPr>
                <w:sz w:val="20"/>
              </w:rPr>
            </w:pPr>
            <w:r w:rsidRPr="008C6FF9">
              <w:rPr>
                <w:sz w:val="20"/>
              </w:rPr>
              <w:t>2,4</w:t>
            </w:r>
          </w:p>
        </w:tc>
      </w:tr>
    </w:tbl>
    <w:p w14:paraId="41EA938A" w14:textId="77777777" w:rsidR="00DB02FB" w:rsidRPr="007C1C5B" w:rsidRDefault="00DB02FB" w:rsidP="00DB02FB">
      <w:pPr>
        <w:jc w:val="both"/>
        <w:rPr>
          <w:i/>
          <w:iCs/>
          <w:sz w:val="20"/>
          <w:szCs w:val="20"/>
        </w:rPr>
      </w:pPr>
      <w:r w:rsidRPr="00E41D8B">
        <w:rPr>
          <w:i/>
          <w:iCs/>
          <w:sz w:val="20"/>
        </w:rPr>
        <w:t>Šaltinis:</w:t>
      </w:r>
      <w:r>
        <w:rPr>
          <w:i/>
          <w:iCs/>
          <w:sz w:val="20"/>
        </w:rPr>
        <w:t xml:space="preserve"> Oficialios statistikos portalas. Prieigą per internetą: </w:t>
      </w:r>
      <w:r w:rsidRPr="007C1C5B">
        <w:rPr>
          <w:i/>
          <w:iCs/>
          <w:sz w:val="20"/>
        </w:rPr>
        <w:t>https://osp.stat.gov.lt/lt/statistiniu-rodikliu-analize?hash=3bbc8159-78aa-4ead-8577-bd9b7d082bf6#/</w:t>
      </w:r>
      <w:r>
        <w:rPr>
          <w:i/>
          <w:iCs/>
          <w:sz w:val="20"/>
        </w:rPr>
        <w:t>.</w:t>
      </w:r>
    </w:p>
    <w:p w14:paraId="5F2AE574" w14:textId="77777777" w:rsidR="002813BE" w:rsidRPr="008236D5" w:rsidRDefault="002813BE" w:rsidP="002813BE"/>
    <w:p w14:paraId="0BB1888F" w14:textId="77777777" w:rsidR="002813BE" w:rsidRPr="00F10230" w:rsidRDefault="00E1733F" w:rsidP="00B65933">
      <w:pPr>
        <w:jc w:val="both"/>
      </w:pPr>
      <w:r w:rsidRPr="00F10230">
        <w:t xml:space="preserve">Pagal užimtumo statusą Širvintų r. sav. </w:t>
      </w:r>
      <w:r w:rsidR="00F10230" w:rsidRPr="00F10230">
        <w:t>47 proc. gyventojų nedirbantieji, 47 proc. samdomi darbuotojai</w:t>
      </w:r>
      <w:r w:rsidR="00F10230">
        <w:t xml:space="preserve"> arba vienam dirbančiajam tenka 1,1 nedirbančiojo</w:t>
      </w:r>
      <w:r w:rsidR="00F10230" w:rsidRPr="00F10230">
        <w:t xml:space="preserve"> (1.5.5 pav.)</w:t>
      </w:r>
      <w:r w:rsidR="00FC7F61">
        <w:t xml:space="preserve"> </w:t>
      </w:r>
      <w:r w:rsidR="00FC7F61" w:rsidRPr="00EC13D3">
        <w:rPr>
          <w:b/>
          <w:bCs/>
          <w:color w:val="FF0000"/>
        </w:rPr>
        <w:t>(R</w:t>
      </w:r>
      <w:r w:rsidR="00FC7F61">
        <w:rPr>
          <w:b/>
          <w:bCs/>
          <w:color w:val="FF0000"/>
        </w:rPr>
        <w:t>20</w:t>
      </w:r>
      <w:r w:rsidR="00FC7F61" w:rsidRPr="00EC13D3">
        <w:rPr>
          <w:b/>
          <w:bCs/>
          <w:color w:val="FF0000"/>
        </w:rPr>
        <w:t>)</w:t>
      </w:r>
      <w:r w:rsidR="00F10230" w:rsidRPr="00F10230">
        <w:t xml:space="preserve">. </w:t>
      </w:r>
    </w:p>
    <w:p w14:paraId="34D07B44" w14:textId="77777777" w:rsidR="00E1733F" w:rsidRDefault="00E1733F" w:rsidP="00CC6E0C">
      <w:pPr>
        <w:rPr>
          <w:b/>
          <w:bCs/>
          <w:i/>
          <w:iCs/>
        </w:rPr>
      </w:pPr>
    </w:p>
    <w:p w14:paraId="3D15A4B6" w14:textId="77777777" w:rsidR="00E1733F" w:rsidRDefault="00E1733F" w:rsidP="00F10230">
      <w:pPr>
        <w:jc w:val="center"/>
        <w:rPr>
          <w:b/>
          <w:bCs/>
          <w:i/>
          <w:iCs/>
        </w:rPr>
      </w:pPr>
      <w:r>
        <w:rPr>
          <w:b/>
          <w:bCs/>
        </w:rPr>
        <w:t>1.5.5</w:t>
      </w:r>
      <w:r w:rsidRPr="00E41D8B">
        <w:rPr>
          <w:b/>
          <w:bCs/>
        </w:rPr>
        <w:t xml:space="preserve"> pav. </w:t>
      </w:r>
      <w:r>
        <w:rPr>
          <w:b/>
          <w:bCs/>
        </w:rPr>
        <w:t xml:space="preserve">Širvintų r. sav. gyventojų pasiskirstymas pagal užimtumo statusą 2021 m. </w:t>
      </w:r>
    </w:p>
    <w:p w14:paraId="025CBF20" w14:textId="77777777" w:rsidR="00E1733F" w:rsidRDefault="00E1733F" w:rsidP="00CC6E0C">
      <w:pPr>
        <w:rPr>
          <w:b/>
          <w:bCs/>
          <w:i/>
          <w:iCs/>
        </w:rPr>
      </w:pPr>
      <w:r w:rsidRPr="00E1733F">
        <w:rPr>
          <w:noProof/>
          <w:sz w:val="20"/>
        </w:rPr>
        <w:drawing>
          <wp:inline distT="0" distB="0" distL="0" distR="0" wp14:anchorId="4D9AAE09" wp14:editId="42136789">
            <wp:extent cx="6027088" cy="3085106"/>
            <wp:effectExtent l="0" t="0" r="12065" b="1270"/>
            <wp:docPr id="118021379" name="Diagrama 1">
              <a:extLst xmlns:a="http://schemas.openxmlformats.org/drawingml/2006/main">
                <a:ext uri="{FF2B5EF4-FFF2-40B4-BE49-F238E27FC236}">
                  <a16:creationId xmlns:a16="http://schemas.microsoft.com/office/drawing/2014/main" id="{D4E0FD6C-6076-1D3F-4758-E71E63078E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B1CDC68" w14:textId="77777777" w:rsidR="00DB02FB" w:rsidRPr="004468C7" w:rsidRDefault="00DB02FB" w:rsidP="00DB02FB">
      <w:pPr>
        <w:rPr>
          <w:i/>
          <w:iCs/>
          <w:sz w:val="20"/>
        </w:rPr>
      </w:pPr>
      <w:r w:rsidRPr="00E41D8B">
        <w:rPr>
          <w:i/>
          <w:iCs/>
          <w:sz w:val="20"/>
        </w:rPr>
        <w:t>Šaltinis:</w:t>
      </w:r>
      <w:r>
        <w:rPr>
          <w:i/>
          <w:iCs/>
          <w:sz w:val="20"/>
        </w:rPr>
        <w:t xml:space="preserve"> Oficialios statistikos portalas. Prieigą per internetą: </w:t>
      </w:r>
      <w:r w:rsidRPr="004468C7">
        <w:rPr>
          <w:i/>
          <w:iCs/>
          <w:sz w:val="20"/>
        </w:rPr>
        <w:t>https://osp.stat.gov.lt/statistiniu-rodikliu-analize#/</w:t>
      </w:r>
      <w:r>
        <w:rPr>
          <w:i/>
          <w:iCs/>
          <w:sz w:val="20"/>
        </w:rPr>
        <w:t>.</w:t>
      </w:r>
    </w:p>
    <w:p w14:paraId="5D405AF2" w14:textId="77777777" w:rsidR="00224F59" w:rsidRDefault="00224F59" w:rsidP="00B65933">
      <w:pPr>
        <w:jc w:val="both"/>
      </w:pPr>
      <w:r w:rsidRPr="00224F59">
        <w:lastRenderedPageBreak/>
        <w:t>Ne</w:t>
      </w:r>
      <w:r>
        <w:t xml:space="preserve">darbas ir jo lygio augimas yra viena iš opiausių socialinių ir ekonominių problemų, trukdančių ekonomikai augti. </w:t>
      </w:r>
      <w:r w:rsidR="001A57D9">
        <w:t>Užimtumo tarnybos</w:t>
      </w:r>
      <w:r>
        <w:t xml:space="preserve"> duomenimis 2023 m. pr. registruotų bedarbių skaičius Širvintų r. sav. siekė 840 asmenų (1.5.6 pav.). Toks oficialiai nedirbančių asmenų skaičius išlieka nemažėjantis nuo 2022 m. 17 proc. jų turi ilgalaikio bedarbio statusą</w:t>
      </w:r>
      <w:r w:rsidR="00FC7F61">
        <w:t xml:space="preserve"> </w:t>
      </w:r>
      <w:r w:rsidR="00FC7F61" w:rsidRPr="00EC13D3">
        <w:rPr>
          <w:b/>
          <w:bCs/>
          <w:color w:val="FF0000"/>
        </w:rPr>
        <w:t>(R</w:t>
      </w:r>
      <w:r w:rsidR="00FC7F61">
        <w:rPr>
          <w:b/>
          <w:bCs/>
          <w:color w:val="FF0000"/>
        </w:rPr>
        <w:t>21</w:t>
      </w:r>
      <w:r w:rsidR="00FC7F61" w:rsidRPr="00EC13D3">
        <w:rPr>
          <w:b/>
          <w:bCs/>
          <w:color w:val="FF0000"/>
        </w:rPr>
        <w:t>)</w:t>
      </w:r>
      <w:r>
        <w:t xml:space="preserve">.  Iš visų nedirbančių asmenų vyrai sudaro apie 60 proc. </w:t>
      </w:r>
    </w:p>
    <w:p w14:paraId="08EDEC9B" w14:textId="77777777" w:rsidR="00A609E3" w:rsidRDefault="00A609E3" w:rsidP="00224F59"/>
    <w:p w14:paraId="2A9A9EFF" w14:textId="77777777" w:rsidR="00E93D63" w:rsidRDefault="00E93D63" w:rsidP="00224F59">
      <w:pPr>
        <w:jc w:val="center"/>
        <w:rPr>
          <w:b/>
          <w:bCs/>
        </w:rPr>
      </w:pPr>
    </w:p>
    <w:p w14:paraId="08D26851" w14:textId="77777777" w:rsidR="00E93D63" w:rsidRDefault="00E93D63" w:rsidP="00224F59">
      <w:pPr>
        <w:jc w:val="center"/>
        <w:rPr>
          <w:b/>
          <w:bCs/>
        </w:rPr>
      </w:pPr>
    </w:p>
    <w:p w14:paraId="0AF8B070" w14:textId="77777777" w:rsidR="00224F59" w:rsidRDefault="00224F59" w:rsidP="00224F59">
      <w:pPr>
        <w:jc w:val="center"/>
        <w:rPr>
          <w:b/>
          <w:bCs/>
        </w:rPr>
      </w:pPr>
      <w:r>
        <w:rPr>
          <w:b/>
          <w:bCs/>
        </w:rPr>
        <w:t>1.5.6</w:t>
      </w:r>
      <w:r w:rsidRPr="00E41D8B">
        <w:rPr>
          <w:b/>
          <w:bCs/>
        </w:rPr>
        <w:t xml:space="preserve"> pav. </w:t>
      </w:r>
      <w:r>
        <w:rPr>
          <w:b/>
          <w:bCs/>
        </w:rPr>
        <w:t xml:space="preserve">Vidutinis metinis bedarbių skaičius laikotarpio pabaigoje Širvintų r. sav. </w:t>
      </w:r>
    </w:p>
    <w:p w14:paraId="01957755" w14:textId="77777777" w:rsidR="00A609E3" w:rsidRDefault="00A609E3" w:rsidP="00224F59">
      <w:pPr>
        <w:jc w:val="center"/>
        <w:rPr>
          <w:b/>
          <w:bCs/>
          <w:i/>
          <w:iCs/>
        </w:rPr>
      </w:pPr>
    </w:p>
    <w:p w14:paraId="5E0FA5A9" w14:textId="77777777" w:rsidR="00E56380" w:rsidRDefault="00224F59" w:rsidP="00CC6E0C">
      <w:pPr>
        <w:rPr>
          <w:b/>
          <w:bCs/>
          <w:i/>
          <w:iCs/>
        </w:rPr>
      </w:pPr>
      <w:r w:rsidRPr="00224F59">
        <w:rPr>
          <w:noProof/>
          <w:sz w:val="20"/>
        </w:rPr>
        <w:drawing>
          <wp:inline distT="0" distB="0" distL="0" distR="0" wp14:anchorId="7D77CB8E" wp14:editId="77C91027">
            <wp:extent cx="6233160" cy="3268980"/>
            <wp:effectExtent l="0" t="0" r="15240" b="7620"/>
            <wp:docPr id="1448501059" name="Diagrama 1">
              <a:extLst xmlns:a="http://schemas.openxmlformats.org/drawingml/2006/main">
                <a:ext uri="{FF2B5EF4-FFF2-40B4-BE49-F238E27FC236}">
                  <a16:creationId xmlns:a16="http://schemas.microsoft.com/office/drawing/2014/main" id="{2E9FC82F-D27B-A6CA-FD34-8FE1E2A922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9531D90" w14:textId="77777777" w:rsidR="00224F59" w:rsidRPr="00224F59" w:rsidRDefault="00224F59" w:rsidP="00224F59">
      <w:pPr>
        <w:rPr>
          <w:i/>
          <w:iCs/>
          <w:sz w:val="20"/>
        </w:rPr>
      </w:pPr>
      <w:r w:rsidRPr="00E41D8B">
        <w:rPr>
          <w:i/>
          <w:iCs/>
          <w:sz w:val="20"/>
        </w:rPr>
        <w:t>Šaltinis:</w:t>
      </w:r>
      <w:r>
        <w:rPr>
          <w:i/>
          <w:iCs/>
          <w:sz w:val="20"/>
        </w:rPr>
        <w:t xml:space="preserve"> Užimtumo tarnyba. Prieigą per internetą: </w:t>
      </w:r>
      <w:r w:rsidRPr="00224F59">
        <w:rPr>
          <w:i/>
          <w:iCs/>
          <w:sz w:val="20"/>
        </w:rPr>
        <w:t>https://uzt.lt/darbo-rinka/statistiniai-rodikliai/88</w:t>
      </w:r>
      <w:r>
        <w:rPr>
          <w:i/>
          <w:iCs/>
          <w:sz w:val="20"/>
        </w:rPr>
        <w:t>.</w:t>
      </w:r>
      <w:r w:rsidRPr="00224F59">
        <w:rPr>
          <w:i/>
          <w:iCs/>
          <w:sz w:val="20"/>
        </w:rPr>
        <w:t xml:space="preserve"> </w:t>
      </w:r>
    </w:p>
    <w:p w14:paraId="24A1E219" w14:textId="77777777" w:rsidR="00A609E3" w:rsidRDefault="00A609E3" w:rsidP="00CC6E0C">
      <w:pPr>
        <w:rPr>
          <w:b/>
          <w:bCs/>
          <w:i/>
          <w:iCs/>
        </w:rPr>
      </w:pPr>
    </w:p>
    <w:p w14:paraId="716BA92D" w14:textId="77777777" w:rsidR="00E93D63" w:rsidRDefault="00E93D63" w:rsidP="00CC6E0C">
      <w:pPr>
        <w:rPr>
          <w:b/>
          <w:bCs/>
          <w:i/>
          <w:iCs/>
        </w:rPr>
      </w:pPr>
    </w:p>
    <w:p w14:paraId="4A462A38" w14:textId="77777777" w:rsidR="00E93D63" w:rsidRDefault="00E93D63" w:rsidP="00CC6E0C">
      <w:pPr>
        <w:rPr>
          <w:b/>
          <w:bCs/>
          <w:i/>
          <w:iCs/>
        </w:rPr>
      </w:pPr>
    </w:p>
    <w:p w14:paraId="00CE7E64" w14:textId="77777777" w:rsidR="00593040" w:rsidRDefault="00593040" w:rsidP="00B65933">
      <w:pPr>
        <w:jc w:val="both"/>
        <w:rPr>
          <w:b/>
          <w:bCs/>
          <w:i/>
          <w:iCs/>
        </w:rPr>
      </w:pPr>
      <w:r>
        <w:rPr>
          <w:b/>
          <w:bCs/>
          <w:i/>
          <w:iCs/>
        </w:rPr>
        <w:t xml:space="preserve">Socialinę atskirtį patiriantys gyventojai. </w:t>
      </w:r>
    </w:p>
    <w:p w14:paraId="0CD35FDA" w14:textId="77777777" w:rsidR="002F4E2D" w:rsidRDefault="002F4E2D" w:rsidP="00B65933">
      <w:pPr>
        <w:jc w:val="both"/>
      </w:pPr>
      <w:r w:rsidRPr="002F4E2D">
        <w:t>Širvintų r. sav.</w:t>
      </w:r>
      <w:r>
        <w:t>,</w:t>
      </w:r>
      <w:r w:rsidRPr="002F4E2D">
        <w:t xml:space="preserve">  kaip ir daugelio </w:t>
      </w:r>
      <w:r>
        <w:t>kaimiškųjų savivaldybių</w:t>
      </w:r>
      <w:r w:rsidRPr="002F4E2D">
        <w:t xml:space="preserve"> gyventojai</w:t>
      </w:r>
      <w:r>
        <w:t>,</w:t>
      </w:r>
      <w:r w:rsidRPr="002F4E2D">
        <w:t xml:space="preserve"> labiau nei </w:t>
      </w:r>
      <w:r>
        <w:t>miestų savivaldybių</w:t>
      </w:r>
      <w:r w:rsidRPr="002F4E2D">
        <w:t xml:space="preserve"> gyventojai susid</w:t>
      </w:r>
      <w:r>
        <w:t>u</w:t>
      </w:r>
      <w:r w:rsidRPr="002F4E2D">
        <w:t>r</w:t>
      </w:r>
      <w:r>
        <w:t>ia</w:t>
      </w:r>
      <w:r w:rsidRPr="002F4E2D">
        <w:t xml:space="preserve"> su skurdu.</w:t>
      </w:r>
      <w:r>
        <w:t xml:space="preserve"> Nors p</w:t>
      </w:r>
      <w:r w:rsidRPr="002F4E2D">
        <w:t>er 201</w:t>
      </w:r>
      <w:r>
        <w:t>4</w:t>
      </w:r>
      <w:r w:rsidRPr="002F4E2D">
        <w:t>–20</w:t>
      </w:r>
      <w:r>
        <w:t>22</w:t>
      </w:r>
      <w:r w:rsidRPr="002F4E2D">
        <w:t xml:space="preserve"> m. laikotarpį </w:t>
      </w:r>
      <w:r>
        <w:t>Širvintų r. sav. skurdo rizikos lygis nebuvo aukščiausias palyginti su kitomis Vilniaus apskrities kaimiškosiomis savivaldybėmis, tačiau 2022 m. palyginti su 2020 m. skurdo rizikos lygis išaugo</w:t>
      </w:r>
      <w:r w:rsidR="003F68BC">
        <w:t xml:space="preserve"> iki 22,2 proc.</w:t>
      </w:r>
      <w:r>
        <w:t xml:space="preserve"> ir buvo mažesnis tik negu Ukmergės r. sav.  (1.5.7 pav.)</w:t>
      </w:r>
      <w:r w:rsidR="0028216E">
        <w:t xml:space="preserve"> </w:t>
      </w:r>
      <w:r w:rsidR="0028216E" w:rsidRPr="00EC13D3">
        <w:rPr>
          <w:b/>
          <w:bCs/>
          <w:color w:val="FF0000"/>
        </w:rPr>
        <w:t>(R</w:t>
      </w:r>
      <w:r w:rsidR="0028216E">
        <w:rPr>
          <w:b/>
          <w:bCs/>
          <w:color w:val="FF0000"/>
        </w:rPr>
        <w:t>22</w:t>
      </w:r>
      <w:r w:rsidR="0028216E" w:rsidRPr="00EC13D3">
        <w:rPr>
          <w:b/>
          <w:bCs/>
          <w:color w:val="FF0000"/>
        </w:rPr>
        <w:t>)</w:t>
      </w:r>
      <w:r w:rsidRPr="002F4E2D">
        <w:t>.</w:t>
      </w:r>
    </w:p>
    <w:p w14:paraId="2410F767" w14:textId="77777777" w:rsidR="00A609E3" w:rsidRDefault="00A609E3" w:rsidP="00B65933">
      <w:pPr>
        <w:jc w:val="both"/>
      </w:pPr>
    </w:p>
    <w:p w14:paraId="39EFFB27" w14:textId="77777777" w:rsidR="00E93D63" w:rsidRDefault="00E93D63" w:rsidP="00B65933">
      <w:pPr>
        <w:jc w:val="both"/>
      </w:pPr>
    </w:p>
    <w:p w14:paraId="4682E95D" w14:textId="77777777" w:rsidR="00E93D63" w:rsidRDefault="00E93D63" w:rsidP="00B65933">
      <w:pPr>
        <w:jc w:val="both"/>
      </w:pPr>
    </w:p>
    <w:p w14:paraId="273F5D05" w14:textId="77777777" w:rsidR="00E93D63" w:rsidRDefault="00E93D63" w:rsidP="00B65933">
      <w:pPr>
        <w:jc w:val="both"/>
      </w:pPr>
    </w:p>
    <w:p w14:paraId="44E04030" w14:textId="77777777" w:rsidR="00E93D63" w:rsidRDefault="00E93D63" w:rsidP="00B65933">
      <w:pPr>
        <w:jc w:val="both"/>
      </w:pPr>
    </w:p>
    <w:p w14:paraId="6A0B5431" w14:textId="77777777" w:rsidR="00E93D63" w:rsidRDefault="00E93D63" w:rsidP="00B65933">
      <w:pPr>
        <w:jc w:val="both"/>
      </w:pPr>
    </w:p>
    <w:p w14:paraId="4FA9C513" w14:textId="77777777" w:rsidR="00E93D63" w:rsidRDefault="00E93D63" w:rsidP="00B65933">
      <w:pPr>
        <w:jc w:val="both"/>
      </w:pPr>
    </w:p>
    <w:p w14:paraId="3EFA4B9C" w14:textId="77777777" w:rsidR="00E93D63" w:rsidRDefault="00E93D63" w:rsidP="00B65933">
      <w:pPr>
        <w:jc w:val="both"/>
      </w:pPr>
    </w:p>
    <w:p w14:paraId="2333741E" w14:textId="77777777" w:rsidR="00E93D63" w:rsidRDefault="00E93D63" w:rsidP="00B65933">
      <w:pPr>
        <w:jc w:val="both"/>
      </w:pPr>
    </w:p>
    <w:p w14:paraId="07FA7194" w14:textId="77777777" w:rsidR="00E93D63" w:rsidRDefault="00E93D63" w:rsidP="00B65933">
      <w:pPr>
        <w:jc w:val="both"/>
      </w:pPr>
    </w:p>
    <w:p w14:paraId="2DE3E39A" w14:textId="77777777" w:rsidR="00E93D63" w:rsidRDefault="00E93D63" w:rsidP="00B65933">
      <w:pPr>
        <w:jc w:val="both"/>
      </w:pPr>
    </w:p>
    <w:p w14:paraId="1A9F6490" w14:textId="77777777" w:rsidR="00E93D63" w:rsidRDefault="00E93D63" w:rsidP="00B65933">
      <w:pPr>
        <w:jc w:val="both"/>
      </w:pPr>
    </w:p>
    <w:p w14:paraId="6FE1A514" w14:textId="77777777" w:rsidR="00E93D63" w:rsidRDefault="00E93D63" w:rsidP="00B65933">
      <w:pPr>
        <w:jc w:val="both"/>
      </w:pPr>
    </w:p>
    <w:p w14:paraId="3E86D605" w14:textId="77777777" w:rsidR="00E93D63" w:rsidRDefault="00E93D63" w:rsidP="00B65933">
      <w:pPr>
        <w:jc w:val="both"/>
      </w:pPr>
    </w:p>
    <w:p w14:paraId="55CD4B11" w14:textId="77777777" w:rsidR="00080237" w:rsidRPr="00E41D8B" w:rsidRDefault="002F4E2D" w:rsidP="00080237">
      <w:pPr>
        <w:jc w:val="center"/>
        <w:rPr>
          <w:b/>
          <w:bCs/>
        </w:rPr>
      </w:pPr>
      <w:r>
        <w:rPr>
          <w:b/>
          <w:bCs/>
        </w:rPr>
        <w:lastRenderedPageBreak/>
        <w:t>1.5.7</w:t>
      </w:r>
      <w:r w:rsidR="00080237" w:rsidRPr="00E41D8B">
        <w:rPr>
          <w:b/>
          <w:bCs/>
        </w:rPr>
        <w:t xml:space="preserve"> pav. </w:t>
      </w:r>
      <w:r w:rsidR="00080237">
        <w:rPr>
          <w:b/>
          <w:bCs/>
        </w:rPr>
        <w:t>S</w:t>
      </w:r>
      <w:r w:rsidR="001F4D71">
        <w:rPr>
          <w:b/>
          <w:bCs/>
        </w:rPr>
        <w:t xml:space="preserve">kurdo </w:t>
      </w:r>
      <w:r w:rsidR="00080237">
        <w:rPr>
          <w:b/>
          <w:bCs/>
        </w:rPr>
        <w:t>rizikos lygis</w:t>
      </w:r>
      <w:r w:rsidR="00080237" w:rsidRPr="00E41D8B">
        <w:rPr>
          <w:b/>
          <w:bCs/>
        </w:rPr>
        <w:t xml:space="preserve">  </w:t>
      </w:r>
    </w:p>
    <w:p w14:paraId="3FC5AF6E" w14:textId="77777777" w:rsidR="00080237" w:rsidRDefault="003F68BC" w:rsidP="00593040">
      <w:r w:rsidRPr="003F68BC">
        <w:rPr>
          <w:noProof/>
          <w:sz w:val="20"/>
        </w:rPr>
        <w:drawing>
          <wp:inline distT="0" distB="0" distL="0" distR="0" wp14:anchorId="777D94E3" wp14:editId="27C5B7E3">
            <wp:extent cx="6138407" cy="2894274"/>
            <wp:effectExtent l="0" t="0" r="15240" b="1905"/>
            <wp:docPr id="1881664586" name="Diagrama 1">
              <a:extLst xmlns:a="http://schemas.openxmlformats.org/drawingml/2006/main">
                <a:ext uri="{FF2B5EF4-FFF2-40B4-BE49-F238E27FC236}">
                  <a16:creationId xmlns:a16="http://schemas.microsoft.com/office/drawing/2014/main" id="{DF4C61A5-328B-57AC-394F-E6774C5CF2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DE7EA27" w14:textId="77777777" w:rsidR="00DB02FB" w:rsidRPr="0018068E" w:rsidRDefault="00DB02FB" w:rsidP="00DB02FB">
      <w:pPr>
        <w:rPr>
          <w:i/>
          <w:iCs/>
          <w:sz w:val="20"/>
        </w:rPr>
      </w:pPr>
      <w:r w:rsidRPr="00E41D8B">
        <w:rPr>
          <w:i/>
          <w:iCs/>
          <w:sz w:val="20"/>
        </w:rPr>
        <w:t>Šaltinis:</w:t>
      </w:r>
      <w:r>
        <w:rPr>
          <w:i/>
          <w:iCs/>
          <w:sz w:val="20"/>
        </w:rPr>
        <w:t xml:space="preserve"> Oficialios statistikos portalas. Prieigą per internetą</w:t>
      </w:r>
      <w:r w:rsidRPr="008236D5">
        <w:rPr>
          <w:i/>
          <w:iCs/>
          <w:sz w:val="20"/>
        </w:rPr>
        <w:t xml:space="preserve">: </w:t>
      </w:r>
      <w:r w:rsidRPr="0018068E">
        <w:rPr>
          <w:i/>
          <w:iCs/>
          <w:sz w:val="20"/>
        </w:rPr>
        <w:t>https://osp.stat.gov.lt/statistiniu-rodikliu-analize#/</w:t>
      </w:r>
      <w:r w:rsidRPr="008236D5">
        <w:rPr>
          <w:i/>
          <w:iCs/>
          <w:sz w:val="20"/>
        </w:rPr>
        <w:t xml:space="preserve"> </w:t>
      </w:r>
      <w:r>
        <w:rPr>
          <w:i/>
          <w:iCs/>
          <w:sz w:val="20"/>
        </w:rPr>
        <w:t>.</w:t>
      </w:r>
    </w:p>
    <w:p w14:paraId="650E8FD1" w14:textId="77777777" w:rsidR="00080237" w:rsidRDefault="00080237" w:rsidP="00593040"/>
    <w:p w14:paraId="7AB020DC" w14:textId="77777777" w:rsidR="00593040" w:rsidRDefault="004F2D28" w:rsidP="00B65933">
      <w:pPr>
        <w:jc w:val="both"/>
      </w:pPr>
      <w:r w:rsidRPr="00BD2F7B">
        <w:t>Lietuvos mastu savivaldybėje ryški problema – didelis socialinės rizikos šeimų ir socialinės rizikos šeimose augančių vaikų skaičius</w:t>
      </w:r>
      <w:r w:rsidR="00F2568E">
        <w:t xml:space="preserve"> (1.5.10 pav.)</w:t>
      </w:r>
      <w:r>
        <w:t xml:space="preserve">. </w:t>
      </w:r>
      <w:r w:rsidRPr="00BD2F7B">
        <w:t xml:space="preserve"> </w:t>
      </w:r>
      <w:r w:rsidR="00593040">
        <w:t>Socialinių paslaugų centro duomenimis, 2022 m. Širvintų r</w:t>
      </w:r>
      <w:r w:rsidR="00F2568E">
        <w:t>. sav.</w:t>
      </w:r>
      <w:r w:rsidR="00593040">
        <w:t xml:space="preserve"> teritorijoje gyveno 55 socialinės rizikos šeimos, kuriose augo 104 vaikai. Negalią turėjo 1199 asmenys. 93 kaime gyvenantiems asmenims buvo teikiamos socialinės priežiūros (pagalbos į namus paslaugos), 13 asmenų buvo teikiamos socialinės globos paslaugos, priskaičiuojami 156 asmenys, patiriantys socialinę riziką, 95 asmenys vieniši, 677 gaunantys socialinę pašalpą (</w:t>
      </w:r>
      <w:r w:rsidR="009068D5">
        <w:t xml:space="preserve">1.5.8 </w:t>
      </w:r>
      <w:r>
        <w:t>pav.</w:t>
      </w:r>
      <w:r w:rsidR="00593040">
        <w:t xml:space="preserve">).  </w:t>
      </w:r>
      <w:r>
        <w:t xml:space="preserve">Nuo 2017 m. pradėjęs mažėti socialinės pašalpos gavėjų skaičius, 2022 m. išaugo beveik 100 asmenų palyginus su 2021 m. </w:t>
      </w:r>
      <w:r w:rsidR="003F68BC">
        <w:t xml:space="preserve"> (</w:t>
      </w:r>
      <w:r w:rsidR="009068D5">
        <w:t xml:space="preserve">1.5.9 </w:t>
      </w:r>
      <w:r w:rsidR="003F68BC">
        <w:t>pav.)</w:t>
      </w:r>
      <w:r w:rsidR="004C6988">
        <w:t xml:space="preserve"> </w:t>
      </w:r>
      <w:r w:rsidR="004C6988" w:rsidRPr="00EC13D3">
        <w:rPr>
          <w:b/>
          <w:bCs/>
          <w:color w:val="FF0000"/>
        </w:rPr>
        <w:t>(R</w:t>
      </w:r>
      <w:r w:rsidR="004C6988">
        <w:rPr>
          <w:b/>
          <w:bCs/>
          <w:color w:val="FF0000"/>
        </w:rPr>
        <w:t>23</w:t>
      </w:r>
      <w:r w:rsidR="004C6988" w:rsidRPr="00EC13D3">
        <w:rPr>
          <w:b/>
          <w:bCs/>
          <w:color w:val="FF0000"/>
        </w:rPr>
        <w:t>)</w:t>
      </w:r>
      <w:r w:rsidR="003F68BC">
        <w:t>.</w:t>
      </w:r>
    </w:p>
    <w:p w14:paraId="51E99341" w14:textId="77777777" w:rsidR="00593040" w:rsidRDefault="00593040" w:rsidP="00593040"/>
    <w:p w14:paraId="08C2FDDB" w14:textId="77777777" w:rsidR="00593040" w:rsidRPr="00E41D8B" w:rsidRDefault="009068D5" w:rsidP="00593040">
      <w:pPr>
        <w:jc w:val="center"/>
        <w:rPr>
          <w:b/>
          <w:bCs/>
        </w:rPr>
      </w:pPr>
      <w:r>
        <w:rPr>
          <w:b/>
          <w:bCs/>
        </w:rPr>
        <w:t xml:space="preserve">1.5.8 </w:t>
      </w:r>
      <w:r w:rsidR="00593040" w:rsidRPr="00E41D8B">
        <w:rPr>
          <w:b/>
          <w:bCs/>
        </w:rPr>
        <w:t xml:space="preserve"> pav. </w:t>
      </w:r>
      <w:r w:rsidR="00593040">
        <w:rPr>
          <w:b/>
          <w:bCs/>
        </w:rPr>
        <w:t xml:space="preserve">Vienišų ir asmenų, gaunančių socialinę pašalpą, skaičiaus pokyčiai  2014-2022 m. </w:t>
      </w:r>
      <w:r w:rsidR="00593040" w:rsidRPr="00E41D8B">
        <w:rPr>
          <w:b/>
          <w:bCs/>
        </w:rPr>
        <w:t xml:space="preserve">Širvintų r. sav.  </w:t>
      </w:r>
    </w:p>
    <w:p w14:paraId="3B917AD9" w14:textId="77777777" w:rsidR="00593040" w:rsidRPr="00CC6E0C" w:rsidRDefault="00593040" w:rsidP="00A609E3">
      <w:r>
        <w:rPr>
          <w:noProof/>
        </w:rPr>
        <w:drawing>
          <wp:inline distT="0" distB="0" distL="0" distR="0" wp14:anchorId="672C36D6" wp14:editId="26409280">
            <wp:extent cx="6195060" cy="3295650"/>
            <wp:effectExtent l="0" t="0" r="15240" b="0"/>
            <wp:docPr id="4096" name="Diagrama 4096">
              <a:extLst xmlns:a="http://schemas.openxmlformats.org/drawingml/2006/main">
                <a:ext uri="{FF2B5EF4-FFF2-40B4-BE49-F238E27FC236}">
                  <a16:creationId xmlns:a16="http://schemas.microsoft.com/office/drawing/2014/main" id="{28312588-FAB0-3F33-E878-E4A6D8F073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722AAD3" w14:textId="77777777" w:rsidR="00593040" w:rsidRPr="00EB09B9" w:rsidRDefault="00593040" w:rsidP="00593040">
      <w:pPr>
        <w:rPr>
          <w:i/>
          <w:iCs/>
          <w:sz w:val="20"/>
        </w:rPr>
      </w:pPr>
      <w:r w:rsidRPr="002E18FD">
        <w:rPr>
          <w:i/>
          <w:iCs/>
          <w:sz w:val="20"/>
        </w:rPr>
        <w:t>Šaltinis</w:t>
      </w:r>
      <w:r w:rsidRPr="00EB09B9">
        <w:rPr>
          <w:i/>
          <w:iCs/>
          <w:sz w:val="20"/>
        </w:rPr>
        <w:t>:</w:t>
      </w:r>
      <w:r w:rsidRPr="00EB09B9">
        <w:t xml:space="preserve"> </w:t>
      </w:r>
      <w:hyperlink r:id="rId31" w:history="1">
        <w:r w:rsidRPr="00EB09B9">
          <w:rPr>
            <w:rStyle w:val="Hyperlink"/>
            <w:i/>
            <w:iCs/>
            <w:color w:val="auto"/>
            <w:sz w:val="20"/>
            <w:u w:val="none"/>
          </w:rPr>
          <w:t>https://oh1d87ta7.sritis.lt/info/veiklos-ataskaitos/</w:t>
        </w:r>
      </w:hyperlink>
    </w:p>
    <w:p w14:paraId="6800523E" w14:textId="77777777" w:rsidR="00593040" w:rsidRDefault="00593040" w:rsidP="00CC6E0C">
      <w:pPr>
        <w:rPr>
          <w:b/>
          <w:bCs/>
          <w:i/>
          <w:iCs/>
        </w:rPr>
      </w:pPr>
    </w:p>
    <w:p w14:paraId="6F5FFC72" w14:textId="77777777" w:rsidR="00E93D63" w:rsidRDefault="00E93D63" w:rsidP="00CC6E0C">
      <w:pPr>
        <w:rPr>
          <w:b/>
          <w:bCs/>
          <w:i/>
          <w:iCs/>
        </w:rPr>
      </w:pPr>
    </w:p>
    <w:p w14:paraId="50649F25" w14:textId="77777777" w:rsidR="003F68BC" w:rsidRPr="003F68BC" w:rsidRDefault="009068D5" w:rsidP="003F68BC">
      <w:pPr>
        <w:jc w:val="center"/>
        <w:rPr>
          <w:b/>
          <w:bCs/>
        </w:rPr>
      </w:pPr>
      <w:r>
        <w:rPr>
          <w:b/>
          <w:bCs/>
        </w:rPr>
        <w:lastRenderedPageBreak/>
        <w:t>1.5.9</w:t>
      </w:r>
      <w:r w:rsidR="003F68BC" w:rsidRPr="00E41D8B">
        <w:rPr>
          <w:b/>
          <w:bCs/>
        </w:rPr>
        <w:t xml:space="preserve"> pav. </w:t>
      </w:r>
      <w:r w:rsidR="003F68BC" w:rsidRPr="003F68BC">
        <w:rPr>
          <w:b/>
          <w:bCs/>
        </w:rPr>
        <w:t>Socialinės pašalpos gavėjų skaičius, tenkantis 1 tūkst. gyventojų</w:t>
      </w:r>
    </w:p>
    <w:p w14:paraId="3F3A207D" w14:textId="77777777" w:rsidR="003F68BC" w:rsidRDefault="003F68BC" w:rsidP="00CC6E0C">
      <w:pPr>
        <w:rPr>
          <w:b/>
          <w:bCs/>
          <w:i/>
          <w:iCs/>
        </w:rPr>
      </w:pPr>
      <w:r w:rsidRPr="00B46A94">
        <w:rPr>
          <w:noProof/>
          <w:sz w:val="20"/>
        </w:rPr>
        <w:drawing>
          <wp:inline distT="0" distB="0" distL="0" distR="0" wp14:anchorId="1640FB6A" wp14:editId="55F9CCDA">
            <wp:extent cx="6084570" cy="3158490"/>
            <wp:effectExtent l="0" t="0" r="11430" b="3810"/>
            <wp:docPr id="1699454235" name="Diagrama 1">
              <a:extLst xmlns:a="http://schemas.openxmlformats.org/drawingml/2006/main">
                <a:ext uri="{FF2B5EF4-FFF2-40B4-BE49-F238E27FC236}">
                  <a16:creationId xmlns:a16="http://schemas.microsoft.com/office/drawing/2014/main" id="{A3BF631B-317F-C4C0-7837-EB20883FE0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3FD3147" w14:textId="77777777" w:rsidR="00DB02FB" w:rsidRPr="000907FC" w:rsidRDefault="00DB02FB" w:rsidP="00DB02FB">
      <w:pPr>
        <w:jc w:val="both"/>
        <w:rPr>
          <w:i/>
          <w:iCs/>
          <w:sz w:val="20"/>
          <w:szCs w:val="20"/>
        </w:rPr>
      </w:pPr>
      <w:r w:rsidRPr="00E41D8B">
        <w:rPr>
          <w:i/>
          <w:iCs/>
          <w:sz w:val="20"/>
        </w:rPr>
        <w:t>Šaltinis:</w:t>
      </w:r>
      <w:r>
        <w:rPr>
          <w:i/>
          <w:iCs/>
          <w:sz w:val="20"/>
        </w:rPr>
        <w:t xml:space="preserve"> Oficialios statistikos portalas. Prieigą per internetą</w:t>
      </w:r>
      <w:r w:rsidRPr="008236D5">
        <w:rPr>
          <w:i/>
          <w:iCs/>
          <w:sz w:val="20"/>
        </w:rPr>
        <w:t xml:space="preserve">: </w:t>
      </w:r>
      <w:r w:rsidRPr="000907FC">
        <w:rPr>
          <w:i/>
          <w:iCs/>
          <w:sz w:val="20"/>
        </w:rPr>
        <w:t>https://osp.stat.gov.lt/statistiniu-rodikliu-analize?hash=47c50ac2-50bf-47e2-a5df-d8698e1a64ce#/.</w:t>
      </w:r>
    </w:p>
    <w:p w14:paraId="135850C7" w14:textId="77777777" w:rsidR="00593040" w:rsidRDefault="00593040" w:rsidP="00CC6E0C">
      <w:pPr>
        <w:rPr>
          <w:b/>
          <w:bCs/>
          <w:i/>
          <w:iCs/>
        </w:rPr>
      </w:pPr>
    </w:p>
    <w:p w14:paraId="3E1FAFEB" w14:textId="77777777" w:rsidR="00F2568E" w:rsidRDefault="00F2568E" w:rsidP="00F2568E">
      <w:pPr>
        <w:jc w:val="center"/>
        <w:rPr>
          <w:b/>
          <w:bCs/>
          <w:i/>
          <w:iCs/>
        </w:rPr>
      </w:pPr>
      <w:r>
        <w:rPr>
          <w:b/>
          <w:bCs/>
        </w:rPr>
        <w:t>1.5.10</w:t>
      </w:r>
      <w:r w:rsidRPr="00E41D8B">
        <w:rPr>
          <w:b/>
          <w:bCs/>
        </w:rPr>
        <w:t xml:space="preserve"> pav. </w:t>
      </w:r>
      <w:r w:rsidRPr="00F2568E">
        <w:rPr>
          <w:b/>
          <w:bCs/>
        </w:rPr>
        <w:t>Dienos centruose socialines paslaugas gavę vaikai iš socialinę riziką patiriančių šeimų</w:t>
      </w:r>
    </w:p>
    <w:p w14:paraId="60ACAB1A" w14:textId="77777777" w:rsidR="00F2568E" w:rsidRDefault="00F2568E" w:rsidP="00CC6E0C">
      <w:pPr>
        <w:rPr>
          <w:b/>
          <w:bCs/>
          <w:i/>
          <w:iCs/>
        </w:rPr>
      </w:pPr>
    </w:p>
    <w:p w14:paraId="5B2CF164" w14:textId="77777777" w:rsidR="00F2568E" w:rsidRDefault="00AA3BC2" w:rsidP="00AA3BC2">
      <w:pPr>
        <w:jc w:val="center"/>
        <w:rPr>
          <w:b/>
          <w:bCs/>
          <w:i/>
          <w:iCs/>
        </w:rPr>
      </w:pPr>
      <w:r w:rsidRPr="00AA3BC2">
        <w:rPr>
          <w:noProof/>
          <w:sz w:val="20"/>
        </w:rPr>
        <w:drawing>
          <wp:inline distT="0" distB="0" distL="0" distR="0" wp14:anchorId="6B349BA3" wp14:editId="5C43B140">
            <wp:extent cx="5539740" cy="2964180"/>
            <wp:effectExtent l="0" t="0" r="3810" b="7620"/>
            <wp:docPr id="2053044958" name="Diagrama 1">
              <a:extLst xmlns:a="http://schemas.openxmlformats.org/drawingml/2006/main">
                <a:ext uri="{FF2B5EF4-FFF2-40B4-BE49-F238E27FC236}">
                  <a16:creationId xmlns:a16="http://schemas.microsoft.com/office/drawing/2014/main" id="{ACFF1851-56BB-6633-A85F-00CAA008B6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6356736" w14:textId="77777777" w:rsidR="00F2568E" w:rsidRDefault="00F2568E" w:rsidP="00BA1D3E">
      <w:pPr>
        <w:jc w:val="both"/>
        <w:rPr>
          <w:i/>
          <w:iCs/>
          <w:sz w:val="20"/>
        </w:rPr>
      </w:pPr>
      <w:r w:rsidRPr="00E41D8B">
        <w:rPr>
          <w:i/>
          <w:iCs/>
          <w:sz w:val="20"/>
        </w:rPr>
        <w:t>Šaltinis:</w:t>
      </w:r>
      <w:r>
        <w:rPr>
          <w:i/>
          <w:iCs/>
          <w:sz w:val="20"/>
        </w:rPr>
        <w:t xml:space="preserve"> Oficialios statistikos portalas. Prieigą per internetą</w:t>
      </w:r>
      <w:r w:rsidRPr="008236D5">
        <w:rPr>
          <w:i/>
          <w:iCs/>
          <w:sz w:val="20"/>
        </w:rPr>
        <w:t xml:space="preserve">: </w:t>
      </w:r>
      <w:hyperlink r:id="rId34" w:anchor="/" w:history="1">
        <w:r w:rsidR="00BA1D3E" w:rsidRPr="00F4110E">
          <w:rPr>
            <w:rStyle w:val="Hyperlink"/>
            <w:i/>
            <w:iCs/>
            <w:sz w:val="20"/>
          </w:rPr>
          <w:t>https://osp.stat.gov.lt/statistiniu-rodikliu-analize#/</w:t>
        </w:r>
      </w:hyperlink>
      <w:r w:rsidR="00BA1D3E">
        <w:rPr>
          <w:i/>
          <w:iCs/>
          <w:sz w:val="20"/>
        </w:rPr>
        <w:t>.</w:t>
      </w:r>
    </w:p>
    <w:p w14:paraId="29C57350" w14:textId="77777777" w:rsidR="00BA1D3E" w:rsidRPr="00BA1D3E" w:rsidRDefault="00BA1D3E" w:rsidP="00BA1D3E">
      <w:pPr>
        <w:jc w:val="both"/>
        <w:rPr>
          <w:i/>
          <w:iCs/>
          <w:sz w:val="20"/>
        </w:rPr>
      </w:pPr>
    </w:p>
    <w:p w14:paraId="16E57EBC" w14:textId="77777777" w:rsidR="00593040" w:rsidRPr="00593040" w:rsidRDefault="00593040" w:rsidP="00B65933">
      <w:pPr>
        <w:jc w:val="both"/>
        <w:rPr>
          <w:i/>
          <w:iCs/>
        </w:rPr>
      </w:pPr>
      <w:r w:rsidRPr="00593040">
        <w:rPr>
          <w:i/>
          <w:iCs/>
        </w:rPr>
        <w:t>Socialinės situacijos atitikimas VVG teritorijos vizijai</w:t>
      </w:r>
    </w:p>
    <w:p w14:paraId="7D3BAE63" w14:textId="77777777" w:rsidR="00F07249" w:rsidRPr="00F07249" w:rsidRDefault="00447E0B" w:rsidP="00B65933">
      <w:pPr>
        <w:jc w:val="both"/>
      </w:pPr>
      <w:r w:rsidRPr="00F07249">
        <w:t>Neigiamos demografinės tendencijos</w:t>
      </w:r>
      <w:r w:rsidR="00F07249" w:rsidRPr="00F07249">
        <w:t>,</w:t>
      </w:r>
      <w:r w:rsidR="00EF6ED9">
        <w:t xml:space="preserve"> </w:t>
      </w:r>
      <w:r w:rsidR="00F07249" w:rsidRPr="00F07249">
        <w:t>sąlyginai didelis socialinėje rizikoje atsiduriančių  šeimų ir juose augančių vaikų skaičius, skatina imtis veiksmų</w:t>
      </w:r>
      <w:r w:rsidR="001F120E">
        <w:t xml:space="preserve"> panaudojant vietos išteklius bei pritraukiant miesto gyventojus ir su jais bendradarbiaujant</w:t>
      </w:r>
      <w:r w:rsidR="00F07249" w:rsidRPr="00F07249">
        <w:t>, kad</w:t>
      </w:r>
      <w:r w:rsidR="008B5033">
        <w:t xml:space="preserve"> demografinių praradimų akivaizdoje būtų</w:t>
      </w:r>
      <w:r w:rsidR="00F07249" w:rsidRPr="00F07249">
        <w:t xml:space="preserve"> įgyvendinti Širvintų VVG teritorijos vizijoje iki 2030 m. numatyt</w:t>
      </w:r>
      <w:r w:rsidR="008B5033">
        <w:t>i</w:t>
      </w:r>
      <w:r w:rsidR="00F07249" w:rsidRPr="00F07249">
        <w:t xml:space="preserve"> sieki</w:t>
      </w:r>
      <w:r w:rsidR="008B5033">
        <w:t>ai:</w:t>
      </w:r>
      <w:r w:rsidR="00F07249" w:rsidRPr="00F07249">
        <w:t xml:space="preserve"> užtikrinti kaimo vietovių gyvybingumą ir tvarumą, skatinant jaunus žmones kurtis kaime, inicijuoti  vietos bendruomenės pasaulėjautos pokyčius ir siekti žmogiškųjų išteklių kokybinių pokyčių, kad</w:t>
      </w:r>
      <w:r w:rsidR="001F120E">
        <w:t xml:space="preserve"> </w:t>
      </w:r>
      <w:r w:rsidR="00F07249" w:rsidRPr="00F07249">
        <w:t>bendruomenė, būdama regiono ateities kūrėja, vysty</w:t>
      </w:r>
      <w:r w:rsidR="00F07249">
        <w:t>tųsi</w:t>
      </w:r>
      <w:r w:rsidR="00F07249" w:rsidRPr="00F07249">
        <w:t xml:space="preserve"> visuomeniška, pilietiškai aktyvi, siekianti  keistis, socialiai atsakinga sau bei kiekvienam, gebanti ugdyti atsakomybę už savo aplinką</w:t>
      </w:r>
      <w:r w:rsidR="00F07249">
        <w:t xml:space="preserve">. </w:t>
      </w:r>
    </w:p>
    <w:p w14:paraId="759DFFBA" w14:textId="77777777" w:rsidR="00566B9C" w:rsidRPr="00C8590F" w:rsidRDefault="00566B9C" w:rsidP="00B65933">
      <w:pPr>
        <w:pStyle w:val="Heading3"/>
        <w:numPr>
          <w:ilvl w:val="1"/>
          <w:numId w:val="1"/>
        </w:numPr>
      </w:pPr>
      <w:bookmarkStart w:id="8" w:name="_Toc119662861"/>
      <w:r w:rsidRPr="00C8590F">
        <w:lastRenderedPageBreak/>
        <w:t>VVG teritorijos ekonominė situacija</w:t>
      </w:r>
      <w:bookmarkEnd w:id="8"/>
    </w:p>
    <w:p w14:paraId="496874D6" w14:textId="77777777" w:rsidR="00C02AF0" w:rsidRDefault="00C02AF0" w:rsidP="00B65933">
      <w:pPr>
        <w:jc w:val="both"/>
        <w:rPr>
          <w:b/>
          <w:bCs/>
          <w:i/>
          <w:iCs/>
        </w:rPr>
      </w:pPr>
      <w:r w:rsidRPr="00C02AF0">
        <w:rPr>
          <w:b/>
          <w:bCs/>
          <w:i/>
          <w:iCs/>
        </w:rPr>
        <w:t xml:space="preserve">Bendra informacija apie ekonominę situaciją. </w:t>
      </w:r>
    </w:p>
    <w:p w14:paraId="47570FBB" w14:textId="77777777" w:rsidR="00AC7EF9" w:rsidRDefault="006B4A35" w:rsidP="00B65933">
      <w:pPr>
        <w:jc w:val="both"/>
      </w:pPr>
      <w:r w:rsidRPr="006B4A35">
        <w:t xml:space="preserve">Lietuvos statistikos departamento duomenimis, </w:t>
      </w:r>
      <w:r>
        <w:t>Širvintų r. sav. ekonominėse veiklose užim</w:t>
      </w:r>
      <w:r w:rsidR="004F6ADF">
        <w:t>ta</w:t>
      </w:r>
      <w:r>
        <w:t xml:space="preserve"> apie 7000 gyventojų. </w:t>
      </w:r>
      <w:r w:rsidR="00AC7EF9">
        <w:t>Palyginus su 2011 metais užimtų gyventojų skaičius (6097) Širvintų rajono savivaldybėje išaugo 13 proc., atitinkamai vidutiniškai Vilniaus apskrityje augimas siekė 9,8 proc.</w:t>
      </w:r>
      <w:r w:rsidR="004C6988">
        <w:t xml:space="preserve"> </w:t>
      </w:r>
      <w:r w:rsidR="004C6988" w:rsidRPr="00EC13D3">
        <w:rPr>
          <w:b/>
          <w:bCs/>
          <w:color w:val="FF0000"/>
        </w:rPr>
        <w:t>(R</w:t>
      </w:r>
      <w:r w:rsidR="004C6988">
        <w:rPr>
          <w:b/>
          <w:bCs/>
          <w:color w:val="FF0000"/>
        </w:rPr>
        <w:t>24</w:t>
      </w:r>
      <w:r w:rsidR="004C6988" w:rsidRPr="00EC13D3">
        <w:rPr>
          <w:b/>
          <w:bCs/>
          <w:color w:val="FF0000"/>
        </w:rPr>
        <w:t>)</w:t>
      </w:r>
      <w:r w:rsidR="004C6988">
        <w:t>.</w:t>
      </w:r>
      <w:r w:rsidR="00AC7EF9" w:rsidRPr="005E1B03">
        <w:t xml:space="preserve"> </w:t>
      </w:r>
    </w:p>
    <w:p w14:paraId="7203588A" w14:textId="77777777" w:rsidR="00AC7EF9" w:rsidRDefault="00AC7EF9" w:rsidP="00B65933">
      <w:pPr>
        <w:jc w:val="both"/>
      </w:pPr>
    </w:p>
    <w:p w14:paraId="05689DA6" w14:textId="77777777" w:rsidR="006B4A35" w:rsidRPr="005E1B03" w:rsidRDefault="006B4A35" w:rsidP="00B65933">
      <w:pPr>
        <w:jc w:val="both"/>
      </w:pPr>
      <w:r>
        <w:t xml:space="preserve">Daugiausia </w:t>
      </w:r>
      <w:r w:rsidR="00AC7EF9">
        <w:t>Širvintų r. sav. užimtųjų</w:t>
      </w:r>
      <w:r>
        <w:t xml:space="preserve"> dirba pramonėje, didmeninėje </w:t>
      </w:r>
      <w:r w:rsidR="005E1B03">
        <w:t>bei</w:t>
      </w:r>
      <w:r>
        <w:t xml:space="preserve"> mažmeninėje prekyboje ir variklinių transporto priemonių </w:t>
      </w:r>
      <w:r w:rsidR="004F6ADF">
        <w:t>bei</w:t>
      </w:r>
      <w:r>
        <w:t xml:space="preserve"> motociklų remonte. </w:t>
      </w:r>
      <w:r w:rsidR="005E1B03">
        <w:t xml:space="preserve">Svarbiomis ekonominės veiklos rūšimis  užimtumo </w:t>
      </w:r>
      <w:r>
        <w:t xml:space="preserve"> </w:t>
      </w:r>
      <w:r w:rsidR="005E1B03">
        <w:t xml:space="preserve">požiūriu Širvintų r. sav. laikytinas </w:t>
      </w:r>
      <w:r w:rsidR="005E1B03" w:rsidRPr="005E1B03">
        <w:t>ž</w:t>
      </w:r>
      <w:r w:rsidR="005E1B03" w:rsidRPr="00EB4FDB">
        <w:t>emės ūkis, miškininkystė ir žuvininkystė</w:t>
      </w:r>
      <w:r w:rsidR="005E1B03" w:rsidRPr="005E1B03">
        <w:t>, statyba, švietimas</w:t>
      </w:r>
      <w:r w:rsidR="005E1B03">
        <w:t>, v</w:t>
      </w:r>
      <w:r w:rsidR="005E1B03" w:rsidRPr="00EB4FDB">
        <w:t>iešasis valdymas ir gynyba; privalomasis socialinis draudimas</w:t>
      </w:r>
      <w:r w:rsidR="005E1B03" w:rsidRPr="005E1B03">
        <w:t>, ž</w:t>
      </w:r>
      <w:r w:rsidR="005E1B03" w:rsidRPr="00EB4FDB">
        <w:t>monių sveikatos priežiūra ir socialinis darbas</w:t>
      </w:r>
      <w:r w:rsidR="005E1B03">
        <w:rPr>
          <w:sz w:val="20"/>
        </w:rPr>
        <w:t xml:space="preserve"> </w:t>
      </w:r>
      <w:r w:rsidR="005E1B03">
        <w:t xml:space="preserve"> (</w:t>
      </w:r>
      <w:r w:rsidR="00AE000E">
        <w:t>1.6.1</w:t>
      </w:r>
      <w:r w:rsidR="005E1B03">
        <w:t xml:space="preserve"> lentelė)</w:t>
      </w:r>
      <w:r w:rsidR="004C6988">
        <w:t xml:space="preserve"> </w:t>
      </w:r>
      <w:r w:rsidR="004C6988" w:rsidRPr="00EC13D3">
        <w:rPr>
          <w:b/>
          <w:bCs/>
          <w:color w:val="FF0000"/>
        </w:rPr>
        <w:t>(R</w:t>
      </w:r>
      <w:r w:rsidR="004C6988">
        <w:rPr>
          <w:b/>
          <w:bCs/>
          <w:color w:val="FF0000"/>
        </w:rPr>
        <w:t>25</w:t>
      </w:r>
      <w:r w:rsidR="004C6988" w:rsidRPr="00EC13D3">
        <w:rPr>
          <w:b/>
          <w:bCs/>
          <w:color w:val="FF0000"/>
        </w:rPr>
        <w:t>)</w:t>
      </w:r>
      <w:r w:rsidR="005E1B03" w:rsidRPr="005E1B03">
        <w:t>.</w:t>
      </w:r>
      <w:r w:rsidR="009738BF">
        <w:t xml:space="preserve"> </w:t>
      </w:r>
    </w:p>
    <w:p w14:paraId="197491FE" w14:textId="77777777" w:rsidR="005E1B03" w:rsidRPr="006B4A35" w:rsidRDefault="005E1B03" w:rsidP="00B65933">
      <w:pPr>
        <w:jc w:val="both"/>
      </w:pPr>
    </w:p>
    <w:p w14:paraId="281188F4" w14:textId="77777777" w:rsidR="00AE000E" w:rsidRDefault="00AE000E" w:rsidP="00EB4FDB">
      <w:pPr>
        <w:jc w:val="center"/>
        <w:rPr>
          <w:b/>
          <w:bCs/>
        </w:rPr>
      </w:pPr>
      <w:r>
        <w:rPr>
          <w:b/>
          <w:bCs/>
        </w:rPr>
        <w:t>1.6.1</w:t>
      </w:r>
      <w:r w:rsidR="00EB4FDB" w:rsidRPr="00E41D8B">
        <w:rPr>
          <w:b/>
          <w:bCs/>
        </w:rPr>
        <w:t xml:space="preserve"> lentelė. </w:t>
      </w:r>
      <w:r w:rsidR="00EB4FDB">
        <w:rPr>
          <w:b/>
          <w:bCs/>
        </w:rPr>
        <w:t>Užimtų gyventojų skaičius pagal ekonominės veiklos rūšis</w:t>
      </w:r>
      <w:r w:rsidR="006B4A35">
        <w:rPr>
          <w:b/>
          <w:bCs/>
        </w:rPr>
        <w:t xml:space="preserve"> </w:t>
      </w:r>
      <w:r w:rsidR="00EB4FDB">
        <w:rPr>
          <w:b/>
          <w:bCs/>
        </w:rPr>
        <w:t xml:space="preserve">2021 m. </w:t>
      </w:r>
    </w:p>
    <w:p w14:paraId="43BFBDA6" w14:textId="77777777" w:rsidR="00EB4FDB" w:rsidRPr="00036881" w:rsidRDefault="006B4A35" w:rsidP="00EB4FDB">
      <w:pPr>
        <w:jc w:val="center"/>
        <w:rPr>
          <w:b/>
          <w:bCs/>
        </w:rPr>
      </w:pPr>
      <w:r>
        <w:rPr>
          <w:b/>
          <w:bCs/>
        </w:rPr>
        <w:t>Širvintų r. sav.</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gridCol w:w="1134"/>
      </w:tblGrid>
      <w:tr w:rsidR="00EB4FDB" w:rsidRPr="00EB4FDB" w14:paraId="2FDE57A2" w14:textId="77777777" w:rsidTr="00B42100">
        <w:trPr>
          <w:trHeight w:val="492"/>
        </w:trPr>
        <w:tc>
          <w:tcPr>
            <w:tcW w:w="8500" w:type="dxa"/>
            <w:shd w:val="clear" w:color="000000" w:fill="FFFFFF"/>
            <w:hideMark/>
          </w:tcPr>
          <w:p w14:paraId="2DDB6E4F" w14:textId="77777777" w:rsidR="00EB4FDB" w:rsidRPr="00EB4FDB" w:rsidRDefault="00EB4FDB" w:rsidP="00EB4FDB">
            <w:pPr>
              <w:rPr>
                <w:sz w:val="20"/>
              </w:rPr>
            </w:pPr>
            <w:r w:rsidRPr="00EB4FDB">
              <w:rPr>
                <w:b/>
                <w:bCs/>
                <w:sz w:val="20"/>
              </w:rPr>
              <w:t> </w:t>
            </w:r>
            <w:r w:rsidR="00B42100" w:rsidRPr="00B42100">
              <w:rPr>
                <w:sz w:val="20"/>
              </w:rPr>
              <w:t>Ekonominės veiklos rūšis</w:t>
            </w:r>
          </w:p>
        </w:tc>
        <w:tc>
          <w:tcPr>
            <w:tcW w:w="1134" w:type="dxa"/>
            <w:shd w:val="clear" w:color="000000" w:fill="F4F4F4"/>
            <w:vAlign w:val="center"/>
            <w:hideMark/>
          </w:tcPr>
          <w:p w14:paraId="5623A0D8" w14:textId="77777777" w:rsidR="00EB4FDB" w:rsidRPr="00EB4FDB" w:rsidRDefault="00EB4FDB" w:rsidP="00EB4FDB">
            <w:pPr>
              <w:jc w:val="center"/>
              <w:rPr>
                <w:sz w:val="20"/>
              </w:rPr>
            </w:pPr>
            <w:r w:rsidRPr="00EB4FDB">
              <w:rPr>
                <w:sz w:val="20"/>
              </w:rPr>
              <w:t xml:space="preserve">Asmenys, vnt. </w:t>
            </w:r>
          </w:p>
        </w:tc>
      </w:tr>
      <w:tr w:rsidR="00EB4FDB" w:rsidRPr="00EB4FDB" w14:paraId="59F0DB51" w14:textId="77777777" w:rsidTr="00B42100">
        <w:trPr>
          <w:trHeight w:val="408"/>
        </w:trPr>
        <w:tc>
          <w:tcPr>
            <w:tcW w:w="8500" w:type="dxa"/>
            <w:shd w:val="clear" w:color="000000" w:fill="F4F4F4"/>
            <w:vAlign w:val="center"/>
            <w:hideMark/>
          </w:tcPr>
          <w:p w14:paraId="7FD4C188" w14:textId="77777777" w:rsidR="00EB4FDB" w:rsidRPr="00EB4FDB" w:rsidRDefault="00EB4FDB" w:rsidP="00EB4FDB">
            <w:pPr>
              <w:rPr>
                <w:sz w:val="20"/>
              </w:rPr>
            </w:pPr>
            <w:r w:rsidRPr="00EB4FDB">
              <w:rPr>
                <w:sz w:val="20"/>
              </w:rPr>
              <w:t xml:space="preserve">Iš viso </w:t>
            </w:r>
          </w:p>
        </w:tc>
        <w:tc>
          <w:tcPr>
            <w:tcW w:w="1134" w:type="dxa"/>
            <w:shd w:val="clear" w:color="000000" w:fill="FFFFFF"/>
            <w:vAlign w:val="center"/>
            <w:hideMark/>
          </w:tcPr>
          <w:p w14:paraId="20117CE3" w14:textId="77777777" w:rsidR="00EB4FDB" w:rsidRPr="00EB4FDB" w:rsidRDefault="00EB4FDB" w:rsidP="00EB4FDB">
            <w:pPr>
              <w:jc w:val="right"/>
              <w:rPr>
                <w:sz w:val="20"/>
              </w:rPr>
            </w:pPr>
            <w:r w:rsidRPr="00EB4FDB">
              <w:rPr>
                <w:sz w:val="20"/>
              </w:rPr>
              <w:t>6888</w:t>
            </w:r>
          </w:p>
        </w:tc>
      </w:tr>
      <w:tr w:rsidR="00EB4FDB" w:rsidRPr="00EB4FDB" w14:paraId="019A1693" w14:textId="77777777" w:rsidTr="00B42100">
        <w:trPr>
          <w:trHeight w:val="432"/>
        </w:trPr>
        <w:tc>
          <w:tcPr>
            <w:tcW w:w="8500" w:type="dxa"/>
            <w:shd w:val="clear" w:color="000000" w:fill="F4F4F4"/>
            <w:vAlign w:val="center"/>
            <w:hideMark/>
          </w:tcPr>
          <w:p w14:paraId="081A9DE0" w14:textId="77777777" w:rsidR="00EB4FDB" w:rsidRPr="00EB4FDB" w:rsidRDefault="00EB4FDB" w:rsidP="00EB4FDB">
            <w:pPr>
              <w:rPr>
                <w:sz w:val="20"/>
              </w:rPr>
            </w:pPr>
            <w:r w:rsidRPr="00EB4FDB">
              <w:rPr>
                <w:sz w:val="20"/>
              </w:rPr>
              <w:t>Žemės ūkis, miškininkystė ir žuvininkystė</w:t>
            </w:r>
          </w:p>
        </w:tc>
        <w:tc>
          <w:tcPr>
            <w:tcW w:w="1134" w:type="dxa"/>
            <w:shd w:val="clear" w:color="000000" w:fill="FFFFFF"/>
            <w:vAlign w:val="center"/>
            <w:hideMark/>
          </w:tcPr>
          <w:p w14:paraId="00275FFD" w14:textId="77777777" w:rsidR="00EB4FDB" w:rsidRPr="00EB4FDB" w:rsidRDefault="00EB4FDB" w:rsidP="00EB4FDB">
            <w:pPr>
              <w:jc w:val="right"/>
              <w:rPr>
                <w:sz w:val="20"/>
              </w:rPr>
            </w:pPr>
            <w:r w:rsidRPr="00EB4FDB">
              <w:rPr>
                <w:sz w:val="20"/>
              </w:rPr>
              <w:t>721</w:t>
            </w:r>
          </w:p>
        </w:tc>
      </w:tr>
      <w:tr w:rsidR="00EB4FDB" w:rsidRPr="00EB4FDB" w14:paraId="6F3093A9" w14:textId="77777777" w:rsidTr="00B42100">
        <w:trPr>
          <w:trHeight w:val="360"/>
        </w:trPr>
        <w:tc>
          <w:tcPr>
            <w:tcW w:w="8500" w:type="dxa"/>
            <w:shd w:val="clear" w:color="000000" w:fill="F4F4F4"/>
            <w:vAlign w:val="center"/>
            <w:hideMark/>
          </w:tcPr>
          <w:p w14:paraId="0F60B895" w14:textId="77777777" w:rsidR="00EB4FDB" w:rsidRPr="00EB4FDB" w:rsidRDefault="00EB4FDB" w:rsidP="00EB4FDB">
            <w:pPr>
              <w:rPr>
                <w:sz w:val="20"/>
              </w:rPr>
            </w:pPr>
            <w:r w:rsidRPr="00EB4FDB">
              <w:rPr>
                <w:sz w:val="20"/>
              </w:rPr>
              <w:t>Pramonė</w:t>
            </w:r>
          </w:p>
        </w:tc>
        <w:tc>
          <w:tcPr>
            <w:tcW w:w="1134" w:type="dxa"/>
            <w:shd w:val="clear" w:color="000000" w:fill="FFFFFF"/>
            <w:vAlign w:val="center"/>
            <w:hideMark/>
          </w:tcPr>
          <w:p w14:paraId="0C95F04E" w14:textId="77777777" w:rsidR="00EB4FDB" w:rsidRPr="00EB4FDB" w:rsidRDefault="00EB4FDB" w:rsidP="00EB4FDB">
            <w:pPr>
              <w:jc w:val="right"/>
              <w:rPr>
                <w:sz w:val="20"/>
              </w:rPr>
            </w:pPr>
            <w:r w:rsidRPr="00EB4FDB">
              <w:rPr>
                <w:sz w:val="20"/>
              </w:rPr>
              <w:t>1294</w:t>
            </w:r>
          </w:p>
        </w:tc>
      </w:tr>
      <w:tr w:rsidR="00EB4FDB" w:rsidRPr="00EB4FDB" w14:paraId="0371FE43" w14:textId="77777777" w:rsidTr="00B42100">
        <w:trPr>
          <w:trHeight w:val="360"/>
        </w:trPr>
        <w:tc>
          <w:tcPr>
            <w:tcW w:w="8500" w:type="dxa"/>
            <w:shd w:val="clear" w:color="000000" w:fill="F4F4F4"/>
            <w:vAlign w:val="center"/>
            <w:hideMark/>
          </w:tcPr>
          <w:p w14:paraId="359DA47E" w14:textId="77777777" w:rsidR="00EB4FDB" w:rsidRPr="00EB4FDB" w:rsidRDefault="00EB4FDB" w:rsidP="00EB4FDB">
            <w:pPr>
              <w:rPr>
                <w:sz w:val="20"/>
              </w:rPr>
            </w:pPr>
            <w:r w:rsidRPr="00EB4FDB">
              <w:rPr>
                <w:sz w:val="20"/>
              </w:rPr>
              <w:t>Statyba</w:t>
            </w:r>
          </w:p>
        </w:tc>
        <w:tc>
          <w:tcPr>
            <w:tcW w:w="1134" w:type="dxa"/>
            <w:shd w:val="clear" w:color="000000" w:fill="FFFFFF"/>
            <w:vAlign w:val="center"/>
            <w:hideMark/>
          </w:tcPr>
          <w:p w14:paraId="7BBC5767" w14:textId="77777777" w:rsidR="00EB4FDB" w:rsidRPr="00EB4FDB" w:rsidRDefault="00EB4FDB" w:rsidP="00EB4FDB">
            <w:pPr>
              <w:jc w:val="right"/>
              <w:rPr>
                <w:sz w:val="20"/>
              </w:rPr>
            </w:pPr>
            <w:r w:rsidRPr="00EB4FDB">
              <w:rPr>
                <w:sz w:val="20"/>
              </w:rPr>
              <w:t>568</w:t>
            </w:r>
          </w:p>
        </w:tc>
      </w:tr>
      <w:tr w:rsidR="00EB4FDB" w:rsidRPr="00EB4FDB" w14:paraId="711DCB07" w14:textId="77777777" w:rsidTr="00B42100">
        <w:trPr>
          <w:trHeight w:val="239"/>
        </w:trPr>
        <w:tc>
          <w:tcPr>
            <w:tcW w:w="8500" w:type="dxa"/>
            <w:shd w:val="clear" w:color="000000" w:fill="F4F4F4"/>
            <w:vAlign w:val="center"/>
            <w:hideMark/>
          </w:tcPr>
          <w:p w14:paraId="4733FCEC" w14:textId="77777777" w:rsidR="00EB4FDB" w:rsidRPr="00EB4FDB" w:rsidRDefault="00EB4FDB" w:rsidP="00EB4FDB">
            <w:pPr>
              <w:rPr>
                <w:sz w:val="20"/>
              </w:rPr>
            </w:pPr>
            <w:r w:rsidRPr="00EB4FDB">
              <w:rPr>
                <w:sz w:val="20"/>
              </w:rPr>
              <w:t>Didmeninė ir mažmeninė prekyba; variklinių transporto priemonių ir motociklų remontas</w:t>
            </w:r>
          </w:p>
        </w:tc>
        <w:tc>
          <w:tcPr>
            <w:tcW w:w="1134" w:type="dxa"/>
            <w:shd w:val="clear" w:color="000000" w:fill="FFFFFF"/>
            <w:vAlign w:val="center"/>
            <w:hideMark/>
          </w:tcPr>
          <w:p w14:paraId="307AC67F" w14:textId="77777777" w:rsidR="00EB4FDB" w:rsidRPr="00EB4FDB" w:rsidRDefault="00EB4FDB" w:rsidP="00EB4FDB">
            <w:pPr>
              <w:jc w:val="right"/>
              <w:rPr>
                <w:sz w:val="20"/>
              </w:rPr>
            </w:pPr>
            <w:r w:rsidRPr="00EB4FDB">
              <w:rPr>
                <w:sz w:val="20"/>
              </w:rPr>
              <w:t>1261</w:t>
            </w:r>
          </w:p>
        </w:tc>
      </w:tr>
      <w:tr w:rsidR="00EB4FDB" w:rsidRPr="00EB4FDB" w14:paraId="1F9EEE1A" w14:textId="77777777" w:rsidTr="00B42100">
        <w:trPr>
          <w:trHeight w:val="396"/>
        </w:trPr>
        <w:tc>
          <w:tcPr>
            <w:tcW w:w="8500" w:type="dxa"/>
            <w:shd w:val="clear" w:color="000000" w:fill="F4F4F4"/>
            <w:vAlign w:val="center"/>
            <w:hideMark/>
          </w:tcPr>
          <w:p w14:paraId="1F02C408" w14:textId="77777777" w:rsidR="00EB4FDB" w:rsidRPr="00EB4FDB" w:rsidRDefault="00EB4FDB" w:rsidP="00EB4FDB">
            <w:pPr>
              <w:rPr>
                <w:sz w:val="20"/>
              </w:rPr>
            </w:pPr>
            <w:r w:rsidRPr="00EB4FDB">
              <w:rPr>
                <w:sz w:val="20"/>
              </w:rPr>
              <w:t>Transportas ir saugojimas</w:t>
            </w:r>
          </w:p>
        </w:tc>
        <w:tc>
          <w:tcPr>
            <w:tcW w:w="1134" w:type="dxa"/>
            <w:shd w:val="clear" w:color="000000" w:fill="FFFFFF"/>
            <w:vAlign w:val="center"/>
            <w:hideMark/>
          </w:tcPr>
          <w:p w14:paraId="48271D61" w14:textId="77777777" w:rsidR="00EB4FDB" w:rsidRPr="00EB4FDB" w:rsidRDefault="00EB4FDB" w:rsidP="00EB4FDB">
            <w:pPr>
              <w:jc w:val="right"/>
              <w:rPr>
                <w:sz w:val="20"/>
              </w:rPr>
            </w:pPr>
            <w:r w:rsidRPr="00EB4FDB">
              <w:rPr>
                <w:sz w:val="20"/>
              </w:rPr>
              <w:t>403</w:t>
            </w:r>
          </w:p>
        </w:tc>
      </w:tr>
      <w:tr w:rsidR="00EB4FDB" w:rsidRPr="00EB4FDB" w14:paraId="7A3FED76" w14:textId="77777777" w:rsidTr="00B42100">
        <w:trPr>
          <w:trHeight w:val="468"/>
        </w:trPr>
        <w:tc>
          <w:tcPr>
            <w:tcW w:w="8500" w:type="dxa"/>
            <w:shd w:val="clear" w:color="000000" w:fill="F4F4F4"/>
            <w:vAlign w:val="center"/>
            <w:hideMark/>
          </w:tcPr>
          <w:p w14:paraId="2F212972" w14:textId="77777777" w:rsidR="00EB4FDB" w:rsidRPr="00EB4FDB" w:rsidRDefault="00EB4FDB" w:rsidP="00EB4FDB">
            <w:pPr>
              <w:rPr>
                <w:sz w:val="20"/>
              </w:rPr>
            </w:pPr>
            <w:r w:rsidRPr="00EB4FDB">
              <w:rPr>
                <w:sz w:val="20"/>
              </w:rPr>
              <w:t>Apgyvendinimo ir maitinimo paslaugų veikla; Informacija ir ryšiai</w:t>
            </w:r>
          </w:p>
        </w:tc>
        <w:tc>
          <w:tcPr>
            <w:tcW w:w="1134" w:type="dxa"/>
            <w:shd w:val="clear" w:color="000000" w:fill="FFFFFF"/>
            <w:vAlign w:val="center"/>
            <w:hideMark/>
          </w:tcPr>
          <w:p w14:paraId="263FD7A0" w14:textId="77777777" w:rsidR="00EB4FDB" w:rsidRPr="00EB4FDB" w:rsidRDefault="00EB4FDB" w:rsidP="00EB4FDB">
            <w:pPr>
              <w:jc w:val="right"/>
              <w:rPr>
                <w:sz w:val="20"/>
              </w:rPr>
            </w:pPr>
            <w:r w:rsidRPr="00EB4FDB">
              <w:rPr>
                <w:sz w:val="20"/>
              </w:rPr>
              <w:t>221</w:t>
            </w:r>
          </w:p>
        </w:tc>
      </w:tr>
      <w:tr w:rsidR="00EB4FDB" w:rsidRPr="00EB4FDB" w14:paraId="73C25A1C" w14:textId="77777777" w:rsidTr="00B42100">
        <w:trPr>
          <w:trHeight w:val="372"/>
        </w:trPr>
        <w:tc>
          <w:tcPr>
            <w:tcW w:w="8500" w:type="dxa"/>
            <w:shd w:val="clear" w:color="000000" w:fill="F4F4F4"/>
            <w:vAlign w:val="center"/>
            <w:hideMark/>
          </w:tcPr>
          <w:p w14:paraId="0185CDFE" w14:textId="77777777" w:rsidR="00EB4FDB" w:rsidRPr="00EB4FDB" w:rsidRDefault="00EB4FDB" w:rsidP="00EB4FDB">
            <w:pPr>
              <w:rPr>
                <w:sz w:val="20"/>
              </w:rPr>
            </w:pPr>
            <w:r w:rsidRPr="00EB4FDB">
              <w:rPr>
                <w:sz w:val="20"/>
              </w:rPr>
              <w:t>Finansinė ir draudimo veikla; Nekilnojamojo turto operacijos</w:t>
            </w:r>
          </w:p>
        </w:tc>
        <w:tc>
          <w:tcPr>
            <w:tcW w:w="1134" w:type="dxa"/>
            <w:shd w:val="clear" w:color="000000" w:fill="FFFFFF"/>
            <w:vAlign w:val="center"/>
            <w:hideMark/>
          </w:tcPr>
          <w:p w14:paraId="053C4226" w14:textId="77777777" w:rsidR="00EB4FDB" w:rsidRPr="00EB4FDB" w:rsidRDefault="00EB4FDB" w:rsidP="00EB4FDB">
            <w:pPr>
              <w:jc w:val="right"/>
              <w:rPr>
                <w:sz w:val="20"/>
              </w:rPr>
            </w:pPr>
            <w:r w:rsidRPr="00EB4FDB">
              <w:rPr>
                <w:sz w:val="20"/>
              </w:rPr>
              <w:t>108</w:t>
            </w:r>
          </w:p>
        </w:tc>
      </w:tr>
      <w:tr w:rsidR="00EB4FDB" w:rsidRPr="00EB4FDB" w14:paraId="10879773" w14:textId="77777777" w:rsidTr="00B42100">
        <w:trPr>
          <w:trHeight w:val="468"/>
        </w:trPr>
        <w:tc>
          <w:tcPr>
            <w:tcW w:w="8500" w:type="dxa"/>
            <w:shd w:val="clear" w:color="000000" w:fill="F4F4F4"/>
            <w:vAlign w:val="center"/>
            <w:hideMark/>
          </w:tcPr>
          <w:p w14:paraId="0207D341" w14:textId="77777777" w:rsidR="00EB4FDB" w:rsidRPr="00EB4FDB" w:rsidRDefault="00EB4FDB" w:rsidP="00EB4FDB">
            <w:pPr>
              <w:rPr>
                <w:sz w:val="20"/>
              </w:rPr>
            </w:pPr>
            <w:r w:rsidRPr="00EB4FDB">
              <w:rPr>
                <w:sz w:val="20"/>
              </w:rPr>
              <w:t>Profesinė, mokslinė ir techninė veikla</w:t>
            </w:r>
          </w:p>
        </w:tc>
        <w:tc>
          <w:tcPr>
            <w:tcW w:w="1134" w:type="dxa"/>
            <w:shd w:val="clear" w:color="000000" w:fill="FFFFFF"/>
            <w:vAlign w:val="center"/>
            <w:hideMark/>
          </w:tcPr>
          <w:p w14:paraId="01400835" w14:textId="77777777" w:rsidR="00EB4FDB" w:rsidRPr="00EB4FDB" w:rsidRDefault="00EB4FDB" w:rsidP="00EB4FDB">
            <w:pPr>
              <w:jc w:val="right"/>
              <w:rPr>
                <w:sz w:val="20"/>
              </w:rPr>
            </w:pPr>
            <w:r w:rsidRPr="00EB4FDB">
              <w:rPr>
                <w:sz w:val="20"/>
              </w:rPr>
              <w:t>244</w:t>
            </w:r>
          </w:p>
        </w:tc>
      </w:tr>
      <w:tr w:rsidR="00EB4FDB" w:rsidRPr="00EB4FDB" w14:paraId="5E5A67ED" w14:textId="77777777" w:rsidTr="00B42100">
        <w:trPr>
          <w:trHeight w:val="372"/>
        </w:trPr>
        <w:tc>
          <w:tcPr>
            <w:tcW w:w="8500" w:type="dxa"/>
            <w:shd w:val="clear" w:color="000000" w:fill="F4F4F4"/>
            <w:vAlign w:val="center"/>
            <w:hideMark/>
          </w:tcPr>
          <w:p w14:paraId="3CC9D81C" w14:textId="77777777" w:rsidR="00EB4FDB" w:rsidRPr="00EB4FDB" w:rsidRDefault="00EB4FDB" w:rsidP="00EB4FDB">
            <w:pPr>
              <w:rPr>
                <w:sz w:val="20"/>
              </w:rPr>
            </w:pPr>
            <w:r w:rsidRPr="00EB4FDB">
              <w:rPr>
                <w:sz w:val="20"/>
              </w:rPr>
              <w:t>Administracinė ir aptarnavimo veikla</w:t>
            </w:r>
          </w:p>
        </w:tc>
        <w:tc>
          <w:tcPr>
            <w:tcW w:w="1134" w:type="dxa"/>
            <w:shd w:val="clear" w:color="000000" w:fill="FFFFFF"/>
            <w:vAlign w:val="center"/>
            <w:hideMark/>
          </w:tcPr>
          <w:p w14:paraId="26747FDF" w14:textId="77777777" w:rsidR="00EB4FDB" w:rsidRPr="00EB4FDB" w:rsidRDefault="00EB4FDB" w:rsidP="00EB4FDB">
            <w:pPr>
              <w:jc w:val="right"/>
              <w:rPr>
                <w:sz w:val="20"/>
              </w:rPr>
            </w:pPr>
            <w:r w:rsidRPr="00EB4FDB">
              <w:rPr>
                <w:sz w:val="20"/>
              </w:rPr>
              <w:t>333</w:t>
            </w:r>
          </w:p>
        </w:tc>
      </w:tr>
      <w:tr w:rsidR="00EB4FDB" w:rsidRPr="00EB4FDB" w14:paraId="230DE310" w14:textId="77777777" w:rsidTr="00B42100">
        <w:trPr>
          <w:trHeight w:val="384"/>
        </w:trPr>
        <w:tc>
          <w:tcPr>
            <w:tcW w:w="8500" w:type="dxa"/>
            <w:shd w:val="clear" w:color="000000" w:fill="F4F4F4"/>
            <w:vAlign w:val="center"/>
            <w:hideMark/>
          </w:tcPr>
          <w:p w14:paraId="4D51C7BD" w14:textId="77777777" w:rsidR="00EB4FDB" w:rsidRPr="00EB4FDB" w:rsidRDefault="00EB4FDB" w:rsidP="00EB4FDB">
            <w:pPr>
              <w:rPr>
                <w:sz w:val="20"/>
              </w:rPr>
            </w:pPr>
            <w:r w:rsidRPr="00EB4FDB">
              <w:rPr>
                <w:sz w:val="20"/>
              </w:rPr>
              <w:t>Viešasis valdymas ir gynyba; privalomasis socialinis draudimas</w:t>
            </w:r>
          </w:p>
        </w:tc>
        <w:tc>
          <w:tcPr>
            <w:tcW w:w="1134" w:type="dxa"/>
            <w:shd w:val="clear" w:color="000000" w:fill="FFFFFF"/>
            <w:vAlign w:val="center"/>
            <w:hideMark/>
          </w:tcPr>
          <w:p w14:paraId="556872ED" w14:textId="77777777" w:rsidR="00EB4FDB" w:rsidRPr="00EB4FDB" w:rsidRDefault="00EB4FDB" w:rsidP="00EB4FDB">
            <w:pPr>
              <w:jc w:val="right"/>
              <w:rPr>
                <w:sz w:val="20"/>
              </w:rPr>
            </w:pPr>
            <w:r w:rsidRPr="00EB4FDB">
              <w:rPr>
                <w:sz w:val="20"/>
              </w:rPr>
              <w:t>493</w:t>
            </w:r>
          </w:p>
        </w:tc>
      </w:tr>
      <w:tr w:rsidR="00EB4FDB" w:rsidRPr="00EB4FDB" w14:paraId="7E5F0CB0" w14:textId="77777777" w:rsidTr="00B42100">
        <w:trPr>
          <w:trHeight w:val="360"/>
        </w:trPr>
        <w:tc>
          <w:tcPr>
            <w:tcW w:w="8500" w:type="dxa"/>
            <w:shd w:val="clear" w:color="000000" w:fill="F4F4F4"/>
            <w:vAlign w:val="center"/>
            <w:hideMark/>
          </w:tcPr>
          <w:p w14:paraId="66CCA50B" w14:textId="77777777" w:rsidR="00EB4FDB" w:rsidRPr="00EB4FDB" w:rsidRDefault="00EB4FDB" w:rsidP="00EB4FDB">
            <w:pPr>
              <w:rPr>
                <w:sz w:val="20"/>
              </w:rPr>
            </w:pPr>
            <w:r w:rsidRPr="00EB4FDB">
              <w:rPr>
                <w:sz w:val="20"/>
              </w:rPr>
              <w:t>Švietimas</w:t>
            </w:r>
          </w:p>
        </w:tc>
        <w:tc>
          <w:tcPr>
            <w:tcW w:w="1134" w:type="dxa"/>
            <w:shd w:val="clear" w:color="000000" w:fill="FFFFFF"/>
            <w:vAlign w:val="center"/>
            <w:hideMark/>
          </w:tcPr>
          <w:p w14:paraId="53E474BB" w14:textId="77777777" w:rsidR="00EB4FDB" w:rsidRPr="00EB4FDB" w:rsidRDefault="00EB4FDB" w:rsidP="00EB4FDB">
            <w:pPr>
              <w:jc w:val="right"/>
              <w:rPr>
                <w:sz w:val="20"/>
              </w:rPr>
            </w:pPr>
            <w:r w:rsidRPr="00EB4FDB">
              <w:rPr>
                <w:sz w:val="20"/>
              </w:rPr>
              <w:t>525</w:t>
            </w:r>
          </w:p>
        </w:tc>
      </w:tr>
      <w:tr w:rsidR="00EB4FDB" w:rsidRPr="00EB4FDB" w14:paraId="75A92677" w14:textId="77777777" w:rsidTr="00B42100">
        <w:trPr>
          <w:trHeight w:val="300"/>
        </w:trPr>
        <w:tc>
          <w:tcPr>
            <w:tcW w:w="8500" w:type="dxa"/>
            <w:shd w:val="clear" w:color="000000" w:fill="F4F4F4"/>
            <w:vAlign w:val="center"/>
            <w:hideMark/>
          </w:tcPr>
          <w:p w14:paraId="1F76A537" w14:textId="77777777" w:rsidR="00EB4FDB" w:rsidRPr="00EB4FDB" w:rsidRDefault="00EB4FDB" w:rsidP="00EB4FDB">
            <w:pPr>
              <w:rPr>
                <w:sz w:val="20"/>
              </w:rPr>
            </w:pPr>
            <w:r w:rsidRPr="00EB4FDB">
              <w:rPr>
                <w:sz w:val="20"/>
              </w:rPr>
              <w:t>Žmonių sveikatos priežiūra ir socialinis darbas</w:t>
            </w:r>
          </w:p>
        </w:tc>
        <w:tc>
          <w:tcPr>
            <w:tcW w:w="1134" w:type="dxa"/>
            <w:shd w:val="clear" w:color="000000" w:fill="FFFFFF"/>
            <w:vAlign w:val="center"/>
            <w:hideMark/>
          </w:tcPr>
          <w:p w14:paraId="25ACEA67" w14:textId="77777777" w:rsidR="00EB4FDB" w:rsidRPr="00EB4FDB" w:rsidRDefault="00EB4FDB" w:rsidP="00EB4FDB">
            <w:pPr>
              <w:jc w:val="right"/>
              <w:rPr>
                <w:sz w:val="20"/>
              </w:rPr>
            </w:pPr>
            <w:r w:rsidRPr="00EB4FDB">
              <w:rPr>
                <w:sz w:val="20"/>
              </w:rPr>
              <w:t>486</w:t>
            </w:r>
          </w:p>
        </w:tc>
      </w:tr>
      <w:tr w:rsidR="00EB4FDB" w:rsidRPr="00EB4FDB" w14:paraId="31525047" w14:textId="77777777" w:rsidTr="00B42100">
        <w:trPr>
          <w:trHeight w:val="492"/>
        </w:trPr>
        <w:tc>
          <w:tcPr>
            <w:tcW w:w="8500" w:type="dxa"/>
            <w:shd w:val="clear" w:color="000000" w:fill="F4F4F4"/>
            <w:vAlign w:val="center"/>
            <w:hideMark/>
          </w:tcPr>
          <w:p w14:paraId="75359425" w14:textId="77777777" w:rsidR="00EB4FDB" w:rsidRPr="00EB4FDB" w:rsidRDefault="00EB4FDB" w:rsidP="00EB4FDB">
            <w:pPr>
              <w:rPr>
                <w:sz w:val="20"/>
              </w:rPr>
            </w:pPr>
            <w:r w:rsidRPr="00EB4FDB">
              <w:rPr>
                <w:sz w:val="20"/>
              </w:rPr>
              <w:t>Meninė, pramoginė ir poilsio organizavimo veikla, namų ūkio reikmenų remontas ir kitos paslaugos</w:t>
            </w:r>
          </w:p>
        </w:tc>
        <w:tc>
          <w:tcPr>
            <w:tcW w:w="1134" w:type="dxa"/>
            <w:shd w:val="clear" w:color="000000" w:fill="FFFFFF"/>
            <w:vAlign w:val="center"/>
            <w:hideMark/>
          </w:tcPr>
          <w:p w14:paraId="23814575" w14:textId="77777777" w:rsidR="00EB4FDB" w:rsidRPr="00EB4FDB" w:rsidRDefault="00EB4FDB" w:rsidP="00EB4FDB">
            <w:pPr>
              <w:jc w:val="right"/>
              <w:rPr>
                <w:sz w:val="20"/>
              </w:rPr>
            </w:pPr>
            <w:r w:rsidRPr="00EB4FDB">
              <w:rPr>
                <w:sz w:val="20"/>
              </w:rPr>
              <w:t>231</w:t>
            </w:r>
          </w:p>
        </w:tc>
      </w:tr>
    </w:tbl>
    <w:p w14:paraId="3DDE852A" w14:textId="77777777" w:rsidR="00EB4FDB" w:rsidRPr="008236D5" w:rsidRDefault="00EB4FDB" w:rsidP="00EB4FDB">
      <w:r w:rsidRPr="00E41D8B">
        <w:rPr>
          <w:i/>
          <w:iCs/>
          <w:sz w:val="20"/>
        </w:rPr>
        <w:t>Šaltinis:</w:t>
      </w:r>
      <w:r>
        <w:rPr>
          <w:i/>
          <w:iCs/>
          <w:sz w:val="20"/>
        </w:rPr>
        <w:t xml:space="preserve"> Oficialios statistikos portalas. Prieigą per internetą: </w:t>
      </w:r>
      <w:r w:rsidR="00C31E18">
        <w:fldChar w:fldCharType="begin"/>
      </w:r>
      <w:r w:rsidR="00C31E18">
        <w:instrText>HYPERLINK "https://osp.stat.gov.lt/"</w:instrText>
      </w:r>
      <w:r w:rsidR="00C31E18">
        <w:fldChar w:fldCharType="separate"/>
      </w:r>
      <w:r w:rsidRPr="008236D5">
        <w:rPr>
          <w:rStyle w:val="Hyperlink"/>
          <w:i/>
          <w:iCs/>
          <w:color w:val="auto"/>
          <w:sz w:val="20"/>
          <w:u w:val="none"/>
        </w:rPr>
        <w:t>https://osp.stat.gov.lt/</w:t>
      </w:r>
      <w:r w:rsidR="00C31E18">
        <w:rPr>
          <w:rStyle w:val="Hyperlink"/>
          <w:i/>
          <w:iCs/>
          <w:color w:val="auto"/>
          <w:sz w:val="20"/>
          <w:u w:val="none"/>
        </w:rPr>
        <w:fldChar w:fldCharType="end"/>
      </w:r>
      <w:r w:rsidRPr="008236D5">
        <w:rPr>
          <w:i/>
          <w:iCs/>
          <w:sz w:val="20"/>
        </w:rPr>
        <w:t xml:space="preserve">. </w:t>
      </w:r>
    </w:p>
    <w:p w14:paraId="1CA78024" w14:textId="77777777" w:rsidR="00AF16AB" w:rsidRDefault="00AF16AB" w:rsidP="00FC5906">
      <w:pPr>
        <w:rPr>
          <w:b/>
          <w:bCs/>
          <w:i/>
          <w:iCs/>
        </w:rPr>
      </w:pPr>
    </w:p>
    <w:p w14:paraId="60EB9D6C" w14:textId="77777777" w:rsidR="001D6F67" w:rsidRDefault="001D6F67" w:rsidP="00AF16AB"/>
    <w:p w14:paraId="4A0328DA" w14:textId="77777777" w:rsidR="001D6F67" w:rsidRDefault="00FB4463" w:rsidP="00B65933">
      <w:pPr>
        <w:jc w:val="both"/>
      </w:pPr>
      <w:r w:rsidRPr="00FB4463">
        <w:t>Lietuvos statistikos departamento duomenimis, registruotų bedarbių ir darbingo amžiaus gyventojų santykis tiek Lietuvoje, tiek Vilniaus ap</w:t>
      </w:r>
      <w:r>
        <w:t xml:space="preserve">skrityje vidutiniškai, tiek Širvintų r. sav. augo ypač </w:t>
      </w:r>
      <w:r w:rsidRPr="00FB4463">
        <w:t>201</w:t>
      </w:r>
      <w:r>
        <w:t>9</w:t>
      </w:r>
      <w:r w:rsidRPr="00FB4463">
        <w:t>–20</w:t>
      </w:r>
      <w:r>
        <w:t>20</w:t>
      </w:r>
      <w:r w:rsidRPr="00FB4463">
        <w:t xml:space="preserve"> met</w:t>
      </w:r>
      <w:r>
        <w:t>ų laikotarpiu</w:t>
      </w:r>
      <w:r w:rsidR="00595C5A">
        <w:t>, kuris buvo pažymėtas Covid-19 pandemijos keliamais iššūkiais</w:t>
      </w:r>
      <w:r>
        <w:t>. Širvintų rajone šis augimas viršijo šalies ir apskrities vidurkį ir nors nuo 2021 m. šis rodiklis pradėjo mažėti, vis dėlto Širvintų r. sav. nors ir neženkliai, bet jis išlieka didesnis nei</w:t>
      </w:r>
      <w:r w:rsidR="00595C5A">
        <w:t xml:space="preserve"> </w:t>
      </w:r>
      <w:r>
        <w:t>šalies ir apskrities vidurkis (</w:t>
      </w:r>
      <w:r w:rsidR="00AE000E">
        <w:t xml:space="preserve">1.6.2 </w:t>
      </w:r>
      <w:r>
        <w:t>lentelė</w:t>
      </w:r>
      <w:r w:rsidR="00475BDC">
        <w:t xml:space="preserve">, </w:t>
      </w:r>
      <w:r w:rsidR="00AE000E">
        <w:t xml:space="preserve">1.6.1 </w:t>
      </w:r>
      <w:r w:rsidR="00475BDC">
        <w:t xml:space="preserve">pav. </w:t>
      </w:r>
      <w:r>
        <w:t>) ir parodo, kad didesnė dalis ne vidutiniškai, darbingo amžiaus gyventojų neturi darbo ir nedalyvauja kuriant regiono ekonominį produktą</w:t>
      </w:r>
      <w:r w:rsidR="004C6988">
        <w:t xml:space="preserve"> </w:t>
      </w:r>
      <w:r w:rsidR="004C6988" w:rsidRPr="00EC13D3">
        <w:rPr>
          <w:b/>
          <w:bCs/>
          <w:color w:val="FF0000"/>
        </w:rPr>
        <w:t>(R</w:t>
      </w:r>
      <w:r w:rsidR="004C6988">
        <w:rPr>
          <w:b/>
          <w:bCs/>
          <w:color w:val="FF0000"/>
        </w:rPr>
        <w:t>26</w:t>
      </w:r>
      <w:r w:rsidR="004C6988" w:rsidRPr="00EC13D3">
        <w:rPr>
          <w:b/>
          <w:bCs/>
          <w:color w:val="FF0000"/>
        </w:rPr>
        <w:t>)</w:t>
      </w:r>
      <w:r>
        <w:t>.</w:t>
      </w:r>
    </w:p>
    <w:p w14:paraId="76430D42" w14:textId="77777777" w:rsidR="00FB4463" w:rsidRDefault="00FB4463" w:rsidP="00B65933">
      <w:pPr>
        <w:jc w:val="both"/>
      </w:pPr>
    </w:p>
    <w:p w14:paraId="0560838F" w14:textId="77777777" w:rsidR="00E93D63" w:rsidRDefault="00E93D63" w:rsidP="00B65933">
      <w:pPr>
        <w:jc w:val="both"/>
      </w:pPr>
    </w:p>
    <w:p w14:paraId="62A3ABAF" w14:textId="77777777" w:rsidR="00E93D63" w:rsidRDefault="00E93D63" w:rsidP="00B65933">
      <w:pPr>
        <w:jc w:val="both"/>
      </w:pPr>
    </w:p>
    <w:p w14:paraId="3BFE5541" w14:textId="77777777" w:rsidR="00E93D63" w:rsidRDefault="00E93D63" w:rsidP="00B65933">
      <w:pPr>
        <w:jc w:val="both"/>
      </w:pPr>
    </w:p>
    <w:p w14:paraId="2719820C" w14:textId="77777777" w:rsidR="00C735B1" w:rsidRDefault="00C735B1" w:rsidP="001D6F67">
      <w:pPr>
        <w:jc w:val="center"/>
        <w:rPr>
          <w:b/>
          <w:bCs/>
        </w:rPr>
      </w:pPr>
    </w:p>
    <w:p w14:paraId="189EBB43" w14:textId="77777777" w:rsidR="001D6F67" w:rsidRPr="00E41D8B" w:rsidRDefault="00AE000E" w:rsidP="001D6F67">
      <w:pPr>
        <w:jc w:val="center"/>
        <w:rPr>
          <w:b/>
          <w:bCs/>
        </w:rPr>
      </w:pPr>
      <w:r>
        <w:rPr>
          <w:b/>
          <w:bCs/>
        </w:rPr>
        <w:lastRenderedPageBreak/>
        <w:t>1.6.1</w:t>
      </w:r>
      <w:r w:rsidR="001D6F67" w:rsidRPr="00E41D8B">
        <w:rPr>
          <w:b/>
          <w:bCs/>
        </w:rPr>
        <w:t xml:space="preserve"> pav. </w:t>
      </w:r>
      <w:r w:rsidR="001D6F67">
        <w:rPr>
          <w:b/>
          <w:bCs/>
        </w:rPr>
        <w:t xml:space="preserve">Registruotų bedarbių ir darbingo amžiaus gyventojų santykis, proc. </w:t>
      </w:r>
      <w:r w:rsidR="001D6F67" w:rsidRPr="00E41D8B">
        <w:rPr>
          <w:b/>
          <w:bCs/>
        </w:rPr>
        <w:t xml:space="preserve">  </w:t>
      </w:r>
    </w:p>
    <w:p w14:paraId="1C82B5F6" w14:textId="77777777" w:rsidR="001D6F67" w:rsidRDefault="001D6F67" w:rsidP="001D6F67">
      <w:pPr>
        <w:rPr>
          <w:i/>
          <w:iCs/>
          <w:sz w:val="20"/>
        </w:rPr>
      </w:pPr>
    </w:p>
    <w:p w14:paraId="5D8B4FD2" w14:textId="77777777" w:rsidR="001D6F67" w:rsidRDefault="00866752" w:rsidP="00866752">
      <w:pPr>
        <w:jc w:val="center"/>
        <w:rPr>
          <w:i/>
          <w:iCs/>
          <w:sz w:val="20"/>
        </w:rPr>
      </w:pPr>
      <w:r>
        <w:rPr>
          <w:noProof/>
        </w:rPr>
        <w:drawing>
          <wp:inline distT="0" distB="0" distL="0" distR="0" wp14:anchorId="2BF3D9F7" wp14:editId="44FD99EB">
            <wp:extent cx="5410200" cy="2956560"/>
            <wp:effectExtent l="0" t="0" r="0" b="15240"/>
            <wp:docPr id="31" name="Diagrama 31">
              <a:extLst xmlns:a="http://schemas.openxmlformats.org/drawingml/2006/main">
                <a:ext uri="{FF2B5EF4-FFF2-40B4-BE49-F238E27FC236}">
                  <a16:creationId xmlns:a16="http://schemas.microsoft.com/office/drawing/2014/main" id="{070C551F-08AD-25F0-83B7-38CADEC137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48200A2" w14:textId="77777777" w:rsidR="001D6F67" w:rsidRPr="008236D5" w:rsidRDefault="001D6F67" w:rsidP="001D6F67">
      <w:r w:rsidRPr="00E41D8B">
        <w:rPr>
          <w:i/>
          <w:iCs/>
          <w:sz w:val="20"/>
        </w:rPr>
        <w:t>Šaltinis:</w:t>
      </w:r>
      <w:r>
        <w:rPr>
          <w:i/>
          <w:iCs/>
          <w:sz w:val="20"/>
        </w:rPr>
        <w:t xml:space="preserve"> Oficialios statistikos portalas. Prieigą per internetą: </w:t>
      </w:r>
      <w:r w:rsidR="00C31E18">
        <w:fldChar w:fldCharType="begin"/>
      </w:r>
      <w:r w:rsidR="00C31E18">
        <w:instrText>HYPERLINK "https://osp.stat.gov.lt/"</w:instrText>
      </w:r>
      <w:r w:rsidR="00C31E18">
        <w:fldChar w:fldCharType="separate"/>
      </w:r>
      <w:r w:rsidRPr="008236D5">
        <w:rPr>
          <w:rStyle w:val="Hyperlink"/>
          <w:i/>
          <w:iCs/>
          <w:color w:val="auto"/>
          <w:sz w:val="20"/>
          <w:u w:val="none"/>
        </w:rPr>
        <w:t>https://osp.stat.gov.lt/</w:t>
      </w:r>
      <w:r w:rsidR="00C31E18">
        <w:rPr>
          <w:rStyle w:val="Hyperlink"/>
          <w:i/>
          <w:iCs/>
          <w:color w:val="auto"/>
          <w:sz w:val="20"/>
          <w:u w:val="none"/>
        </w:rPr>
        <w:fldChar w:fldCharType="end"/>
      </w:r>
      <w:r w:rsidRPr="008236D5">
        <w:rPr>
          <w:i/>
          <w:iCs/>
          <w:sz w:val="20"/>
        </w:rPr>
        <w:t xml:space="preserve">. </w:t>
      </w:r>
    </w:p>
    <w:p w14:paraId="4A5F1C6B" w14:textId="77777777" w:rsidR="001D6F67" w:rsidRDefault="001D6F67" w:rsidP="00AF16AB"/>
    <w:p w14:paraId="3DD21F58" w14:textId="77777777" w:rsidR="00475BDC" w:rsidRPr="00D53F49" w:rsidRDefault="00AE000E" w:rsidP="00475BDC">
      <w:pPr>
        <w:jc w:val="center"/>
        <w:rPr>
          <w:b/>
          <w:bCs/>
        </w:rPr>
      </w:pPr>
      <w:r>
        <w:rPr>
          <w:b/>
          <w:bCs/>
        </w:rPr>
        <w:t>1.6.2</w:t>
      </w:r>
      <w:r w:rsidR="00475BDC" w:rsidRPr="00E41D8B">
        <w:rPr>
          <w:b/>
          <w:bCs/>
        </w:rPr>
        <w:t xml:space="preserve"> lentelė. </w:t>
      </w:r>
      <w:r w:rsidR="00475BDC" w:rsidRPr="00D53F49">
        <w:rPr>
          <w:b/>
          <w:bCs/>
        </w:rPr>
        <w:t>Registruotų bedarbių ir darbingo amžiaus gyventojų santykis</w:t>
      </w:r>
      <w:r w:rsidR="00475BDC">
        <w:rPr>
          <w:b/>
          <w:bCs/>
        </w:rPr>
        <w:t xml:space="preserve">, proc. </w:t>
      </w:r>
    </w:p>
    <w:tbl>
      <w:tblPr>
        <w:tblW w:w="9820" w:type="dxa"/>
        <w:tblLook w:val="04A0" w:firstRow="1" w:lastRow="0" w:firstColumn="1" w:lastColumn="0" w:noHBand="0" w:noVBand="1"/>
      </w:tblPr>
      <w:tblGrid>
        <w:gridCol w:w="2263"/>
        <w:gridCol w:w="851"/>
        <w:gridCol w:w="850"/>
        <w:gridCol w:w="851"/>
        <w:gridCol w:w="850"/>
        <w:gridCol w:w="851"/>
        <w:gridCol w:w="850"/>
        <w:gridCol w:w="851"/>
        <w:gridCol w:w="850"/>
        <w:gridCol w:w="753"/>
      </w:tblGrid>
      <w:tr w:rsidR="00475BDC" w:rsidRPr="00D53F49" w14:paraId="2BB31A17" w14:textId="77777777" w:rsidTr="00D761F4">
        <w:trPr>
          <w:trHeight w:val="360"/>
        </w:trPr>
        <w:tc>
          <w:tcPr>
            <w:tcW w:w="2263" w:type="dxa"/>
            <w:tcBorders>
              <w:top w:val="single" w:sz="4" w:space="0" w:color="auto"/>
              <w:left w:val="single" w:sz="4" w:space="0" w:color="auto"/>
              <w:bottom w:val="single" w:sz="4" w:space="0" w:color="auto"/>
              <w:right w:val="single" w:sz="4" w:space="0" w:color="auto"/>
            </w:tcBorders>
            <w:shd w:val="clear" w:color="000000" w:fill="FFFFFF"/>
            <w:hideMark/>
          </w:tcPr>
          <w:p w14:paraId="41095114" w14:textId="77777777" w:rsidR="00475BDC" w:rsidRPr="00D53F49" w:rsidRDefault="00475BDC" w:rsidP="00D761F4">
            <w:pPr>
              <w:rPr>
                <w:b/>
                <w:bCs/>
                <w:sz w:val="20"/>
              </w:rPr>
            </w:pPr>
            <w:r w:rsidRPr="00D53F49">
              <w:rPr>
                <w:b/>
                <w:bCs/>
                <w:sz w:val="20"/>
              </w:rPr>
              <w:t> </w:t>
            </w:r>
          </w:p>
        </w:tc>
        <w:tc>
          <w:tcPr>
            <w:tcW w:w="851" w:type="dxa"/>
            <w:tcBorders>
              <w:top w:val="single" w:sz="4" w:space="0" w:color="auto"/>
              <w:left w:val="nil"/>
              <w:bottom w:val="single" w:sz="4" w:space="0" w:color="auto"/>
              <w:right w:val="single" w:sz="4" w:space="0" w:color="auto"/>
            </w:tcBorders>
            <w:shd w:val="clear" w:color="000000" w:fill="F4F4F4"/>
            <w:vAlign w:val="center"/>
            <w:hideMark/>
          </w:tcPr>
          <w:p w14:paraId="1D784B80" w14:textId="77777777" w:rsidR="00475BDC" w:rsidRPr="00D53F49" w:rsidRDefault="00475BDC" w:rsidP="00D761F4">
            <w:pPr>
              <w:jc w:val="center"/>
              <w:rPr>
                <w:sz w:val="20"/>
              </w:rPr>
            </w:pPr>
            <w:r w:rsidRPr="00D53F49">
              <w:rPr>
                <w:sz w:val="20"/>
              </w:rPr>
              <w:t>2014</w:t>
            </w:r>
          </w:p>
        </w:tc>
        <w:tc>
          <w:tcPr>
            <w:tcW w:w="850" w:type="dxa"/>
            <w:tcBorders>
              <w:top w:val="single" w:sz="4" w:space="0" w:color="auto"/>
              <w:left w:val="nil"/>
              <w:bottom w:val="single" w:sz="4" w:space="0" w:color="auto"/>
              <w:right w:val="single" w:sz="4" w:space="0" w:color="auto"/>
            </w:tcBorders>
            <w:shd w:val="clear" w:color="000000" w:fill="F4F4F4"/>
            <w:vAlign w:val="center"/>
            <w:hideMark/>
          </w:tcPr>
          <w:p w14:paraId="2AF5422C" w14:textId="77777777" w:rsidR="00475BDC" w:rsidRPr="00D53F49" w:rsidRDefault="00475BDC" w:rsidP="00D761F4">
            <w:pPr>
              <w:jc w:val="center"/>
              <w:rPr>
                <w:sz w:val="20"/>
              </w:rPr>
            </w:pPr>
            <w:r w:rsidRPr="00D53F49">
              <w:rPr>
                <w:sz w:val="20"/>
              </w:rPr>
              <w:t>2015</w:t>
            </w:r>
          </w:p>
        </w:tc>
        <w:tc>
          <w:tcPr>
            <w:tcW w:w="851" w:type="dxa"/>
            <w:tcBorders>
              <w:top w:val="single" w:sz="4" w:space="0" w:color="auto"/>
              <w:left w:val="nil"/>
              <w:bottom w:val="single" w:sz="4" w:space="0" w:color="auto"/>
              <w:right w:val="single" w:sz="4" w:space="0" w:color="auto"/>
            </w:tcBorders>
            <w:shd w:val="clear" w:color="000000" w:fill="F4F4F4"/>
            <w:vAlign w:val="center"/>
            <w:hideMark/>
          </w:tcPr>
          <w:p w14:paraId="1DF84F34" w14:textId="77777777" w:rsidR="00475BDC" w:rsidRPr="00D53F49" w:rsidRDefault="00475BDC" w:rsidP="00D761F4">
            <w:pPr>
              <w:jc w:val="center"/>
              <w:rPr>
                <w:sz w:val="20"/>
              </w:rPr>
            </w:pPr>
            <w:r w:rsidRPr="00D53F49">
              <w:rPr>
                <w:sz w:val="20"/>
              </w:rPr>
              <w:t>2016</w:t>
            </w:r>
          </w:p>
        </w:tc>
        <w:tc>
          <w:tcPr>
            <w:tcW w:w="850" w:type="dxa"/>
            <w:tcBorders>
              <w:top w:val="single" w:sz="4" w:space="0" w:color="auto"/>
              <w:left w:val="nil"/>
              <w:bottom w:val="single" w:sz="4" w:space="0" w:color="auto"/>
              <w:right w:val="single" w:sz="4" w:space="0" w:color="auto"/>
            </w:tcBorders>
            <w:shd w:val="clear" w:color="000000" w:fill="F4F4F4"/>
            <w:vAlign w:val="center"/>
            <w:hideMark/>
          </w:tcPr>
          <w:p w14:paraId="5A0340BA" w14:textId="77777777" w:rsidR="00475BDC" w:rsidRPr="00D53F49" w:rsidRDefault="00475BDC" w:rsidP="00D761F4">
            <w:pPr>
              <w:jc w:val="center"/>
              <w:rPr>
                <w:sz w:val="20"/>
              </w:rPr>
            </w:pPr>
            <w:r w:rsidRPr="00D53F49">
              <w:rPr>
                <w:sz w:val="20"/>
              </w:rPr>
              <w:t>2017</w:t>
            </w:r>
          </w:p>
        </w:tc>
        <w:tc>
          <w:tcPr>
            <w:tcW w:w="851" w:type="dxa"/>
            <w:tcBorders>
              <w:top w:val="single" w:sz="4" w:space="0" w:color="auto"/>
              <w:left w:val="nil"/>
              <w:bottom w:val="single" w:sz="4" w:space="0" w:color="auto"/>
              <w:right w:val="single" w:sz="4" w:space="0" w:color="auto"/>
            </w:tcBorders>
            <w:shd w:val="clear" w:color="000000" w:fill="F4F4F4"/>
            <w:vAlign w:val="center"/>
            <w:hideMark/>
          </w:tcPr>
          <w:p w14:paraId="49D6FA4F" w14:textId="77777777" w:rsidR="00475BDC" w:rsidRPr="00D53F49" w:rsidRDefault="00475BDC" w:rsidP="00D761F4">
            <w:pPr>
              <w:jc w:val="center"/>
              <w:rPr>
                <w:sz w:val="20"/>
              </w:rPr>
            </w:pPr>
            <w:r w:rsidRPr="00D53F49">
              <w:rPr>
                <w:sz w:val="20"/>
              </w:rPr>
              <w:t>2018</w:t>
            </w:r>
          </w:p>
        </w:tc>
        <w:tc>
          <w:tcPr>
            <w:tcW w:w="850" w:type="dxa"/>
            <w:tcBorders>
              <w:top w:val="single" w:sz="4" w:space="0" w:color="auto"/>
              <w:left w:val="nil"/>
              <w:bottom w:val="single" w:sz="4" w:space="0" w:color="auto"/>
              <w:right w:val="single" w:sz="4" w:space="0" w:color="auto"/>
            </w:tcBorders>
            <w:shd w:val="clear" w:color="000000" w:fill="F4F4F4"/>
            <w:vAlign w:val="center"/>
            <w:hideMark/>
          </w:tcPr>
          <w:p w14:paraId="574D8143" w14:textId="77777777" w:rsidR="00475BDC" w:rsidRPr="00D53F49" w:rsidRDefault="00475BDC" w:rsidP="00D761F4">
            <w:pPr>
              <w:jc w:val="center"/>
              <w:rPr>
                <w:sz w:val="20"/>
              </w:rPr>
            </w:pPr>
            <w:r w:rsidRPr="00D53F49">
              <w:rPr>
                <w:sz w:val="20"/>
              </w:rPr>
              <w:t>2019</w:t>
            </w:r>
          </w:p>
        </w:tc>
        <w:tc>
          <w:tcPr>
            <w:tcW w:w="851" w:type="dxa"/>
            <w:tcBorders>
              <w:top w:val="single" w:sz="4" w:space="0" w:color="auto"/>
              <w:left w:val="nil"/>
              <w:bottom w:val="single" w:sz="4" w:space="0" w:color="auto"/>
              <w:right w:val="single" w:sz="4" w:space="0" w:color="auto"/>
            </w:tcBorders>
            <w:shd w:val="clear" w:color="000000" w:fill="F4F4F4"/>
            <w:vAlign w:val="center"/>
            <w:hideMark/>
          </w:tcPr>
          <w:p w14:paraId="5364DC01" w14:textId="77777777" w:rsidR="00475BDC" w:rsidRPr="00D53F49" w:rsidRDefault="00475BDC" w:rsidP="00D761F4">
            <w:pPr>
              <w:jc w:val="center"/>
              <w:rPr>
                <w:sz w:val="20"/>
              </w:rPr>
            </w:pPr>
            <w:r w:rsidRPr="00D53F49">
              <w:rPr>
                <w:sz w:val="20"/>
              </w:rPr>
              <w:t>2020</w:t>
            </w:r>
          </w:p>
        </w:tc>
        <w:tc>
          <w:tcPr>
            <w:tcW w:w="850" w:type="dxa"/>
            <w:tcBorders>
              <w:top w:val="single" w:sz="4" w:space="0" w:color="auto"/>
              <w:left w:val="nil"/>
              <w:bottom w:val="single" w:sz="4" w:space="0" w:color="auto"/>
              <w:right w:val="single" w:sz="4" w:space="0" w:color="auto"/>
            </w:tcBorders>
            <w:shd w:val="clear" w:color="000000" w:fill="F4F4F4"/>
            <w:vAlign w:val="center"/>
            <w:hideMark/>
          </w:tcPr>
          <w:p w14:paraId="5F58E515" w14:textId="77777777" w:rsidR="00475BDC" w:rsidRPr="00D53F49" w:rsidRDefault="00475BDC" w:rsidP="00D761F4">
            <w:pPr>
              <w:jc w:val="center"/>
              <w:rPr>
                <w:sz w:val="20"/>
              </w:rPr>
            </w:pPr>
            <w:r w:rsidRPr="00D53F49">
              <w:rPr>
                <w:sz w:val="20"/>
              </w:rPr>
              <w:t>2021</w:t>
            </w:r>
          </w:p>
        </w:tc>
        <w:tc>
          <w:tcPr>
            <w:tcW w:w="753" w:type="dxa"/>
            <w:tcBorders>
              <w:top w:val="single" w:sz="4" w:space="0" w:color="auto"/>
              <w:left w:val="nil"/>
              <w:bottom w:val="single" w:sz="4" w:space="0" w:color="auto"/>
              <w:right w:val="single" w:sz="4" w:space="0" w:color="auto"/>
            </w:tcBorders>
            <w:shd w:val="clear" w:color="000000" w:fill="F4F4F4"/>
            <w:vAlign w:val="center"/>
            <w:hideMark/>
          </w:tcPr>
          <w:p w14:paraId="705944D9" w14:textId="77777777" w:rsidR="00475BDC" w:rsidRPr="00D53F49" w:rsidRDefault="00475BDC" w:rsidP="00D761F4">
            <w:pPr>
              <w:jc w:val="center"/>
              <w:rPr>
                <w:sz w:val="20"/>
              </w:rPr>
            </w:pPr>
            <w:r w:rsidRPr="00D53F49">
              <w:rPr>
                <w:sz w:val="20"/>
              </w:rPr>
              <w:t>2022</w:t>
            </w:r>
          </w:p>
        </w:tc>
      </w:tr>
      <w:tr w:rsidR="00475BDC" w:rsidRPr="00D53F49" w14:paraId="25426EA3" w14:textId="77777777" w:rsidTr="00D761F4">
        <w:trPr>
          <w:trHeight w:val="360"/>
        </w:trPr>
        <w:tc>
          <w:tcPr>
            <w:tcW w:w="2263" w:type="dxa"/>
            <w:tcBorders>
              <w:top w:val="nil"/>
              <w:left w:val="single" w:sz="4" w:space="0" w:color="auto"/>
              <w:bottom w:val="single" w:sz="4" w:space="0" w:color="auto"/>
              <w:right w:val="single" w:sz="4" w:space="0" w:color="auto"/>
            </w:tcBorders>
            <w:shd w:val="clear" w:color="000000" w:fill="F4F4F4"/>
            <w:vAlign w:val="center"/>
            <w:hideMark/>
          </w:tcPr>
          <w:p w14:paraId="10FCB582" w14:textId="77777777" w:rsidR="00475BDC" w:rsidRPr="00D53F49" w:rsidRDefault="00475BDC" w:rsidP="00D761F4">
            <w:pPr>
              <w:rPr>
                <w:sz w:val="20"/>
              </w:rPr>
            </w:pPr>
            <w:r w:rsidRPr="00D53F49">
              <w:rPr>
                <w:sz w:val="20"/>
              </w:rPr>
              <w:t>Lietuvos Respublika</w:t>
            </w:r>
          </w:p>
        </w:tc>
        <w:tc>
          <w:tcPr>
            <w:tcW w:w="851" w:type="dxa"/>
            <w:tcBorders>
              <w:top w:val="nil"/>
              <w:left w:val="nil"/>
              <w:bottom w:val="single" w:sz="4" w:space="0" w:color="auto"/>
              <w:right w:val="single" w:sz="4" w:space="0" w:color="auto"/>
            </w:tcBorders>
            <w:shd w:val="clear" w:color="000000" w:fill="FFFFFF"/>
            <w:vAlign w:val="center"/>
            <w:hideMark/>
          </w:tcPr>
          <w:p w14:paraId="49CBE4D6" w14:textId="77777777" w:rsidR="00475BDC" w:rsidRPr="00D53F49" w:rsidRDefault="00475BDC" w:rsidP="00D761F4">
            <w:pPr>
              <w:jc w:val="right"/>
              <w:rPr>
                <w:sz w:val="20"/>
              </w:rPr>
            </w:pPr>
            <w:r w:rsidRPr="00D53F49">
              <w:rPr>
                <w:sz w:val="20"/>
              </w:rPr>
              <w:t>9,5</w:t>
            </w:r>
          </w:p>
        </w:tc>
        <w:tc>
          <w:tcPr>
            <w:tcW w:w="850" w:type="dxa"/>
            <w:tcBorders>
              <w:top w:val="nil"/>
              <w:left w:val="nil"/>
              <w:bottom w:val="single" w:sz="4" w:space="0" w:color="auto"/>
              <w:right w:val="single" w:sz="4" w:space="0" w:color="auto"/>
            </w:tcBorders>
            <w:shd w:val="clear" w:color="000000" w:fill="FFFFFF"/>
            <w:vAlign w:val="center"/>
            <w:hideMark/>
          </w:tcPr>
          <w:p w14:paraId="2E16D0D1" w14:textId="77777777" w:rsidR="00475BDC" w:rsidRPr="00D53F49" w:rsidRDefault="00475BDC" w:rsidP="00D761F4">
            <w:pPr>
              <w:jc w:val="right"/>
              <w:rPr>
                <w:sz w:val="20"/>
              </w:rPr>
            </w:pPr>
            <w:r w:rsidRPr="00D53F49">
              <w:rPr>
                <w:sz w:val="20"/>
              </w:rPr>
              <w:t>8,7</w:t>
            </w:r>
          </w:p>
        </w:tc>
        <w:tc>
          <w:tcPr>
            <w:tcW w:w="851" w:type="dxa"/>
            <w:tcBorders>
              <w:top w:val="nil"/>
              <w:left w:val="nil"/>
              <w:bottom w:val="single" w:sz="4" w:space="0" w:color="auto"/>
              <w:right w:val="single" w:sz="4" w:space="0" w:color="auto"/>
            </w:tcBorders>
            <w:shd w:val="clear" w:color="000000" w:fill="FFFFFF"/>
            <w:vAlign w:val="center"/>
            <w:hideMark/>
          </w:tcPr>
          <w:p w14:paraId="3C55AB0E" w14:textId="77777777" w:rsidR="00475BDC" w:rsidRPr="00D53F49" w:rsidRDefault="00475BDC" w:rsidP="00D761F4">
            <w:pPr>
              <w:jc w:val="right"/>
              <w:rPr>
                <w:sz w:val="20"/>
              </w:rPr>
            </w:pPr>
            <w:r w:rsidRPr="00D53F49">
              <w:rPr>
                <w:sz w:val="20"/>
              </w:rPr>
              <w:t>8,1</w:t>
            </w:r>
          </w:p>
        </w:tc>
        <w:tc>
          <w:tcPr>
            <w:tcW w:w="850" w:type="dxa"/>
            <w:tcBorders>
              <w:top w:val="nil"/>
              <w:left w:val="nil"/>
              <w:bottom w:val="single" w:sz="4" w:space="0" w:color="auto"/>
              <w:right w:val="single" w:sz="4" w:space="0" w:color="auto"/>
            </w:tcBorders>
            <w:shd w:val="clear" w:color="000000" w:fill="FFFFFF"/>
            <w:vAlign w:val="center"/>
            <w:hideMark/>
          </w:tcPr>
          <w:p w14:paraId="3D901CB7" w14:textId="77777777" w:rsidR="00475BDC" w:rsidRPr="00D53F49" w:rsidRDefault="00475BDC" w:rsidP="00D761F4">
            <w:pPr>
              <w:jc w:val="right"/>
              <w:rPr>
                <w:sz w:val="20"/>
              </w:rPr>
            </w:pPr>
            <w:r w:rsidRPr="00D53F49">
              <w:rPr>
                <w:sz w:val="20"/>
              </w:rPr>
              <w:t>7,9</w:t>
            </w:r>
          </w:p>
        </w:tc>
        <w:tc>
          <w:tcPr>
            <w:tcW w:w="851" w:type="dxa"/>
            <w:tcBorders>
              <w:top w:val="nil"/>
              <w:left w:val="nil"/>
              <w:bottom w:val="single" w:sz="4" w:space="0" w:color="auto"/>
              <w:right w:val="single" w:sz="4" w:space="0" w:color="auto"/>
            </w:tcBorders>
            <w:shd w:val="clear" w:color="000000" w:fill="FFFFFF"/>
            <w:vAlign w:val="center"/>
            <w:hideMark/>
          </w:tcPr>
          <w:p w14:paraId="5CAA7025" w14:textId="77777777" w:rsidR="00475BDC" w:rsidRPr="00D53F49" w:rsidRDefault="00475BDC" w:rsidP="00D761F4">
            <w:pPr>
              <w:jc w:val="right"/>
              <w:rPr>
                <w:sz w:val="20"/>
              </w:rPr>
            </w:pPr>
            <w:r w:rsidRPr="00D53F49">
              <w:rPr>
                <w:sz w:val="20"/>
              </w:rPr>
              <w:t>8,5</w:t>
            </w:r>
          </w:p>
        </w:tc>
        <w:tc>
          <w:tcPr>
            <w:tcW w:w="850" w:type="dxa"/>
            <w:tcBorders>
              <w:top w:val="nil"/>
              <w:left w:val="nil"/>
              <w:bottom w:val="single" w:sz="4" w:space="0" w:color="auto"/>
              <w:right w:val="single" w:sz="4" w:space="0" w:color="auto"/>
            </w:tcBorders>
            <w:shd w:val="clear" w:color="000000" w:fill="FFFFFF"/>
            <w:vAlign w:val="center"/>
            <w:hideMark/>
          </w:tcPr>
          <w:p w14:paraId="119D2937" w14:textId="77777777" w:rsidR="00475BDC" w:rsidRPr="00D53F49" w:rsidRDefault="00475BDC" w:rsidP="00D761F4">
            <w:pPr>
              <w:jc w:val="right"/>
              <w:rPr>
                <w:sz w:val="20"/>
              </w:rPr>
            </w:pPr>
            <w:r w:rsidRPr="00D53F49">
              <w:rPr>
                <w:sz w:val="20"/>
              </w:rPr>
              <w:t>8,4</w:t>
            </w:r>
          </w:p>
        </w:tc>
        <w:tc>
          <w:tcPr>
            <w:tcW w:w="851" w:type="dxa"/>
            <w:tcBorders>
              <w:top w:val="nil"/>
              <w:left w:val="nil"/>
              <w:bottom w:val="single" w:sz="4" w:space="0" w:color="auto"/>
              <w:right w:val="single" w:sz="4" w:space="0" w:color="auto"/>
            </w:tcBorders>
            <w:shd w:val="clear" w:color="000000" w:fill="FFFFFF"/>
            <w:vAlign w:val="center"/>
            <w:hideMark/>
          </w:tcPr>
          <w:p w14:paraId="5542DA6D" w14:textId="77777777" w:rsidR="00475BDC" w:rsidRPr="00D53F49" w:rsidRDefault="00475BDC" w:rsidP="00D761F4">
            <w:pPr>
              <w:jc w:val="right"/>
              <w:rPr>
                <w:sz w:val="20"/>
              </w:rPr>
            </w:pPr>
            <w:r w:rsidRPr="00D53F49">
              <w:rPr>
                <w:sz w:val="20"/>
              </w:rPr>
              <w:t>12,6</w:t>
            </w:r>
          </w:p>
        </w:tc>
        <w:tc>
          <w:tcPr>
            <w:tcW w:w="850" w:type="dxa"/>
            <w:tcBorders>
              <w:top w:val="nil"/>
              <w:left w:val="nil"/>
              <w:bottom w:val="single" w:sz="4" w:space="0" w:color="auto"/>
              <w:right w:val="single" w:sz="4" w:space="0" w:color="auto"/>
            </w:tcBorders>
            <w:shd w:val="clear" w:color="000000" w:fill="FFFFFF"/>
            <w:vAlign w:val="center"/>
            <w:hideMark/>
          </w:tcPr>
          <w:p w14:paraId="00C27153" w14:textId="77777777" w:rsidR="00475BDC" w:rsidRPr="00D53F49" w:rsidRDefault="00475BDC" w:rsidP="00D761F4">
            <w:pPr>
              <w:jc w:val="right"/>
              <w:rPr>
                <w:sz w:val="20"/>
              </w:rPr>
            </w:pPr>
            <w:r w:rsidRPr="00D53F49">
              <w:rPr>
                <w:sz w:val="20"/>
              </w:rPr>
              <w:t>13</w:t>
            </w:r>
          </w:p>
        </w:tc>
        <w:tc>
          <w:tcPr>
            <w:tcW w:w="753" w:type="dxa"/>
            <w:tcBorders>
              <w:top w:val="nil"/>
              <w:left w:val="nil"/>
              <w:bottom w:val="single" w:sz="4" w:space="0" w:color="auto"/>
              <w:right w:val="single" w:sz="4" w:space="0" w:color="auto"/>
            </w:tcBorders>
            <w:shd w:val="clear" w:color="000000" w:fill="FFFFFF"/>
            <w:vAlign w:val="center"/>
            <w:hideMark/>
          </w:tcPr>
          <w:p w14:paraId="3E823BF1" w14:textId="77777777" w:rsidR="00475BDC" w:rsidRPr="00D53F49" w:rsidRDefault="00475BDC" w:rsidP="00D761F4">
            <w:pPr>
              <w:jc w:val="right"/>
              <w:rPr>
                <w:sz w:val="20"/>
              </w:rPr>
            </w:pPr>
            <w:r w:rsidRPr="00D53F49">
              <w:rPr>
                <w:sz w:val="20"/>
              </w:rPr>
              <w:t>9</w:t>
            </w:r>
          </w:p>
        </w:tc>
      </w:tr>
      <w:tr w:rsidR="00475BDC" w:rsidRPr="00D53F49" w14:paraId="74DE4DB0" w14:textId="77777777" w:rsidTr="00D761F4">
        <w:trPr>
          <w:trHeight w:val="360"/>
        </w:trPr>
        <w:tc>
          <w:tcPr>
            <w:tcW w:w="2263" w:type="dxa"/>
            <w:tcBorders>
              <w:top w:val="nil"/>
              <w:left w:val="single" w:sz="4" w:space="0" w:color="auto"/>
              <w:bottom w:val="single" w:sz="4" w:space="0" w:color="auto"/>
              <w:right w:val="single" w:sz="4" w:space="0" w:color="auto"/>
            </w:tcBorders>
            <w:shd w:val="clear" w:color="000000" w:fill="F4F4F4"/>
            <w:vAlign w:val="center"/>
            <w:hideMark/>
          </w:tcPr>
          <w:p w14:paraId="009B193E" w14:textId="77777777" w:rsidR="00475BDC" w:rsidRPr="00D53F49" w:rsidRDefault="00475BDC" w:rsidP="00D761F4">
            <w:pPr>
              <w:rPr>
                <w:sz w:val="20"/>
              </w:rPr>
            </w:pPr>
            <w:r w:rsidRPr="00D53F49">
              <w:rPr>
                <w:sz w:val="20"/>
              </w:rPr>
              <w:t>Vilniaus apskritis</w:t>
            </w:r>
          </w:p>
        </w:tc>
        <w:tc>
          <w:tcPr>
            <w:tcW w:w="851" w:type="dxa"/>
            <w:tcBorders>
              <w:top w:val="nil"/>
              <w:left w:val="nil"/>
              <w:bottom w:val="single" w:sz="4" w:space="0" w:color="auto"/>
              <w:right w:val="single" w:sz="4" w:space="0" w:color="auto"/>
            </w:tcBorders>
            <w:shd w:val="clear" w:color="000000" w:fill="FFFFFF"/>
            <w:vAlign w:val="center"/>
            <w:hideMark/>
          </w:tcPr>
          <w:p w14:paraId="59241193" w14:textId="77777777" w:rsidR="00475BDC" w:rsidRPr="00D53F49" w:rsidRDefault="00475BDC" w:rsidP="00D761F4">
            <w:pPr>
              <w:jc w:val="right"/>
              <w:rPr>
                <w:sz w:val="20"/>
              </w:rPr>
            </w:pPr>
            <w:r w:rsidRPr="00D53F49">
              <w:rPr>
                <w:sz w:val="20"/>
              </w:rPr>
              <w:t>7,9</w:t>
            </w:r>
          </w:p>
        </w:tc>
        <w:tc>
          <w:tcPr>
            <w:tcW w:w="850" w:type="dxa"/>
            <w:tcBorders>
              <w:top w:val="nil"/>
              <w:left w:val="nil"/>
              <w:bottom w:val="single" w:sz="4" w:space="0" w:color="auto"/>
              <w:right w:val="single" w:sz="4" w:space="0" w:color="auto"/>
            </w:tcBorders>
            <w:shd w:val="clear" w:color="000000" w:fill="FFFFFF"/>
            <w:vAlign w:val="center"/>
            <w:hideMark/>
          </w:tcPr>
          <w:p w14:paraId="57C31B21" w14:textId="77777777" w:rsidR="00475BDC" w:rsidRPr="00D53F49" w:rsidRDefault="00475BDC" w:rsidP="00D761F4">
            <w:pPr>
              <w:jc w:val="right"/>
              <w:rPr>
                <w:sz w:val="20"/>
              </w:rPr>
            </w:pPr>
            <w:r w:rsidRPr="00D53F49">
              <w:rPr>
                <w:sz w:val="20"/>
              </w:rPr>
              <w:t>7,3</w:t>
            </w:r>
          </w:p>
        </w:tc>
        <w:tc>
          <w:tcPr>
            <w:tcW w:w="851" w:type="dxa"/>
            <w:tcBorders>
              <w:top w:val="nil"/>
              <w:left w:val="nil"/>
              <w:bottom w:val="single" w:sz="4" w:space="0" w:color="auto"/>
              <w:right w:val="single" w:sz="4" w:space="0" w:color="auto"/>
            </w:tcBorders>
            <w:shd w:val="clear" w:color="000000" w:fill="FFFFFF"/>
            <w:vAlign w:val="center"/>
            <w:hideMark/>
          </w:tcPr>
          <w:p w14:paraId="72F4A76A" w14:textId="77777777" w:rsidR="00475BDC" w:rsidRPr="00D53F49" w:rsidRDefault="00475BDC" w:rsidP="00D761F4">
            <w:pPr>
              <w:jc w:val="right"/>
              <w:rPr>
                <w:sz w:val="20"/>
              </w:rPr>
            </w:pPr>
            <w:r w:rsidRPr="00D53F49">
              <w:rPr>
                <w:sz w:val="20"/>
              </w:rPr>
              <w:t>6,8</w:t>
            </w:r>
          </w:p>
        </w:tc>
        <w:tc>
          <w:tcPr>
            <w:tcW w:w="850" w:type="dxa"/>
            <w:tcBorders>
              <w:top w:val="nil"/>
              <w:left w:val="nil"/>
              <w:bottom w:val="single" w:sz="4" w:space="0" w:color="auto"/>
              <w:right w:val="single" w:sz="4" w:space="0" w:color="auto"/>
            </w:tcBorders>
            <w:shd w:val="clear" w:color="000000" w:fill="FFFFFF"/>
            <w:vAlign w:val="center"/>
            <w:hideMark/>
          </w:tcPr>
          <w:p w14:paraId="2EC772F6" w14:textId="77777777" w:rsidR="00475BDC" w:rsidRPr="00D53F49" w:rsidRDefault="00475BDC" w:rsidP="00D761F4">
            <w:pPr>
              <w:jc w:val="right"/>
              <w:rPr>
                <w:sz w:val="20"/>
              </w:rPr>
            </w:pPr>
            <w:r w:rsidRPr="00D53F49">
              <w:rPr>
                <w:sz w:val="20"/>
              </w:rPr>
              <w:t>6,7</w:t>
            </w:r>
          </w:p>
        </w:tc>
        <w:tc>
          <w:tcPr>
            <w:tcW w:w="851" w:type="dxa"/>
            <w:tcBorders>
              <w:top w:val="nil"/>
              <w:left w:val="nil"/>
              <w:bottom w:val="single" w:sz="4" w:space="0" w:color="auto"/>
              <w:right w:val="single" w:sz="4" w:space="0" w:color="auto"/>
            </w:tcBorders>
            <w:shd w:val="clear" w:color="000000" w:fill="FFFFFF"/>
            <w:vAlign w:val="center"/>
            <w:hideMark/>
          </w:tcPr>
          <w:p w14:paraId="34921F1C" w14:textId="77777777" w:rsidR="00475BDC" w:rsidRPr="00D53F49" w:rsidRDefault="00475BDC" w:rsidP="00D761F4">
            <w:pPr>
              <w:jc w:val="right"/>
              <w:rPr>
                <w:sz w:val="20"/>
              </w:rPr>
            </w:pPr>
            <w:r w:rsidRPr="00D53F49">
              <w:rPr>
                <w:sz w:val="20"/>
              </w:rPr>
              <w:t>7,6</w:t>
            </w:r>
          </w:p>
        </w:tc>
        <w:tc>
          <w:tcPr>
            <w:tcW w:w="850" w:type="dxa"/>
            <w:tcBorders>
              <w:top w:val="nil"/>
              <w:left w:val="nil"/>
              <w:bottom w:val="single" w:sz="4" w:space="0" w:color="auto"/>
              <w:right w:val="single" w:sz="4" w:space="0" w:color="auto"/>
            </w:tcBorders>
            <w:shd w:val="clear" w:color="000000" w:fill="FFFFFF"/>
            <w:vAlign w:val="center"/>
            <w:hideMark/>
          </w:tcPr>
          <w:p w14:paraId="64C0438C" w14:textId="77777777" w:rsidR="00475BDC" w:rsidRPr="00D53F49" w:rsidRDefault="00475BDC" w:rsidP="00D761F4">
            <w:pPr>
              <w:jc w:val="right"/>
              <w:rPr>
                <w:sz w:val="20"/>
              </w:rPr>
            </w:pPr>
            <w:r w:rsidRPr="00D53F49">
              <w:rPr>
                <w:sz w:val="20"/>
              </w:rPr>
              <w:t>7,6</w:t>
            </w:r>
          </w:p>
        </w:tc>
        <w:tc>
          <w:tcPr>
            <w:tcW w:w="851" w:type="dxa"/>
            <w:tcBorders>
              <w:top w:val="nil"/>
              <w:left w:val="nil"/>
              <w:bottom w:val="single" w:sz="4" w:space="0" w:color="auto"/>
              <w:right w:val="single" w:sz="4" w:space="0" w:color="auto"/>
            </w:tcBorders>
            <w:shd w:val="clear" w:color="000000" w:fill="FFFFFF"/>
            <w:vAlign w:val="center"/>
            <w:hideMark/>
          </w:tcPr>
          <w:p w14:paraId="3EEC2B8D" w14:textId="77777777" w:rsidR="00475BDC" w:rsidRPr="00D53F49" w:rsidRDefault="00475BDC" w:rsidP="00D761F4">
            <w:pPr>
              <w:jc w:val="right"/>
              <w:rPr>
                <w:sz w:val="20"/>
              </w:rPr>
            </w:pPr>
            <w:r w:rsidRPr="00D53F49">
              <w:rPr>
                <w:sz w:val="20"/>
              </w:rPr>
              <w:t>11,5</w:t>
            </w:r>
          </w:p>
        </w:tc>
        <w:tc>
          <w:tcPr>
            <w:tcW w:w="850" w:type="dxa"/>
            <w:tcBorders>
              <w:top w:val="nil"/>
              <w:left w:val="nil"/>
              <w:bottom w:val="single" w:sz="4" w:space="0" w:color="auto"/>
              <w:right w:val="single" w:sz="4" w:space="0" w:color="auto"/>
            </w:tcBorders>
            <w:shd w:val="clear" w:color="000000" w:fill="FFFFFF"/>
            <w:vAlign w:val="center"/>
            <w:hideMark/>
          </w:tcPr>
          <w:p w14:paraId="054F83F6" w14:textId="77777777" w:rsidR="00475BDC" w:rsidRPr="00D53F49" w:rsidRDefault="00475BDC" w:rsidP="00D761F4">
            <w:pPr>
              <w:jc w:val="right"/>
              <w:rPr>
                <w:sz w:val="20"/>
              </w:rPr>
            </w:pPr>
            <w:r w:rsidRPr="00D53F49">
              <w:rPr>
                <w:sz w:val="20"/>
              </w:rPr>
              <w:t>12</w:t>
            </w:r>
          </w:p>
        </w:tc>
        <w:tc>
          <w:tcPr>
            <w:tcW w:w="753" w:type="dxa"/>
            <w:tcBorders>
              <w:top w:val="nil"/>
              <w:left w:val="nil"/>
              <w:bottom w:val="single" w:sz="4" w:space="0" w:color="auto"/>
              <w:right w:val="single" w:sz="4" w:space="0" w:color="auto"/>
            </w:tcBorders>
            <w:shd w:val="clear" w:color="000000" w:fill="FFFFFF"/>
            <w:vAlign w:val="center"/>
            <w:hideMark/>
          </w:tcPr>
          <w:p w14:paraId="56862FA2" w14:textId="77777777" w:rsidR="00475BDC" w:rsidRPr="00D53F49" w:rsidRDefault="00475BDC" w:rsidP="00D761F4">
            <w:pPr>
              <w:jc w:val="right"/>
              <w:rPr>
                <w:sz w:val="20"/>
              </w:rPr>
            </w:pPr>
            <w:r w:rsidRPr="00D53F49">
              <w:rPr>
                <w:sz w:val="20"/>
              </w:rPr>
              <w:t>8,9</w:t>
            </w:r>
          </w:p>
        </w:tc>
      </w:tr>
      <w:tr w:rsidR="00475BDC" w:rsidRPr="00D53F49" w14:paraId="0015FBE0" w14:textId="77777777" w:rsidTr="00D761F4">
        <w:trPr>
          <w:trHeight w:val="360"/>
        </w:trPr>
        <w:tc>
          <w:tcPr>
            <w:tcW w:w="2263" w:type="dxa"/>
            <w:tcBorders>
              <w:top w:val="nil"/>
              <w:left w:val="single" w:sz="4" w:space="0" w:color="auto"/>
              <w:bottom w:val="single" w:sz="4" w:space="0" w:color="auto"/>
              <w:right w:val="single" w:sz="4" w:space="0" w:color="auto"/>
            </w:tcBorders>
            <w:shd w:val="clear" w:color="000000" w:fill="F4F4F4"/>
            <w:vAlign w:val="center"/>
            <w:hideMark/>
          </w:tcPr>
          <w:p w14:paraId="0F57521A" w14:textId="77777777" w:rsidR="00475BDC" w:rsidRPr="00D53F49" w:rsidRDefault="00475BDC" w:rsidP="00D761F4">
            <w:pPr>
              <w:rPr>
                <w:sz w:val="20"/>
              </w:rPr>
            </w:pPr>
            <w:r w:rsidRPr="00D53F49">
              <w:rPr>
                <w:sz w:val="20"/>
              </w:rPr>
              <w:t>Elektrėnų sav.</w:t>
            </w:r>
          </w:p>
        </w:tc>
        <w:tc>
          <w:tcPr>
            <w:tcW w:w="851" w:type="dxa"/>
            <w:tcBorders>
              <w:top w:val="nil"/>
              <w:left w:val="nil"/>
              <w:bottom w:val="single" w:sz="4" w:space="0" w:color="auto"/>
              <w:right w:val="single" w:sz="4" w:space="0" w:color="auto"/>
            </w:tcBorders>
            <w:shd w:val="clear" w:color="000000" w:fill="FFFFFF"/>
            <w:vAlign w:val="center"/>
            <w:hideMark/>
          </w:tcPr>
          <w:p w14:paraId="23F557FC" w14:textId="77777777" w:rsidR="00475BDC" w:rsidRPr="00D53F49" w:rsidRDefault="00475BDC" w:rsidP="00D761F4">
            <w:pPr>
              <w:jc w:val="right"/>
              <w:rPr>
                <w:sz w:val="20"/>
              </w:rPr>
            </w:pPr>
            <w:r w:rsidRPr="00D53F49">
              <w:rPr>
                <w:sz w:val="20"/>
              </w:rPr>
              <w:t>5,8</w:t>
            </w:r>
          </w:p>
        </w:tc>
        <w:tc>
          <w:tcPr>
            <w:tcW w:w="850" w:type="dxa"/>
            <w:tcBorders>
              <w:top w:val="nil"/>
              <w:left w:val="nil"/>
              <w:bottom w:val="single" w:sz="4" w:space="0" w:color="auto"/>
              <w:right w:val="single" w:sz="4" w:space="0" w:color="auto"/>
            </w:tcBorders>
            <w:shd w:val="clear" w:color="000000" w:fill="FFFFFF"/>
            <w:vAlign w:val="center"/>
            <w:hideMark/>
          </w:tcPr>
          <w:p w14:paraId="163D1C4A" w14:textId="77777777" w:rsidR="00475BDC" w:rsidRPr="00D53F49" w:rsidRDefault="00475BDC" w:rsidP="00D761F4">
            <w:pPr>
              <w:jc w:val="right"/>
              <w:rPr>
                <w:sz w:val="20"/>
              </w:rPr>
            </w:pPr>
            <w:r w:rsidRPr="00D53F49">
              <w:rPr>
                <w:sz w:val="20"/>
              </w:rPr>
              <w:t>5</w:t>
            </w:r>
          </w:p>
        </w:tc>
        <w:tc>
          <w:tcPr>
            <w:tcW w:w="851" w:type="dxa"/>
            <w:tcBorders>
              <w:top w:val="nil"/>
              <w:left w:val="nil"/>
              <w:bottom w:val="single" w:sz="4" w:space="0" w:color="auto"/>
              <w:right w:val="single" w:sz="4" w:space="0" w:color="auto"/>
            </w:tcBorders>
            <w:shd w:val="clear" w:color="000000" w:fill="FFFFFF"/>
            <w:vAlign w:val="center"/>
            <w:hideMark/>
          </w:tcPr>
          <w:p w14:paraId="41731022" w14:textId="77777777" w:rsidR="00475BDC" w:rsidRPr="00D53F49" w:rsidRDefault="00475BDC" w:rsidP="00D761F4">
            <w:pPr>
              <w:jc w:val="right"/>
              <w:rPr>
                <w:sz w:val="20"/>
              </w:rPr>
            </w:pPr>
            <w:r w:rsidRPr="00D53F49">
              <w:rPr>
                <w:sz w:val="20"/>
              </w:rPr>
              <w:t>4,8</w:t>
            </w:r>
          </w:p>
        </w:tc>
        <w:tc>
          <w:tcPr>
            <w:tcW w:w="850" w:type="dxa"/>
            <w:tcBorders>
              <w:top w:val="nil"/>
              <w:left w:val="nil"/>
              <w:bottom w:val="single" w:sz="4" w:space="0" w:color="auto"/>
              <w:right w:val="single" w:sz="4" w:space="0" w:color="auto"/>
            </w:tcBorders>
            <w:shd w:val="clear" w:color="000000" w:fill="FFFFFF"/>
            <w:vAlign w:val="center"/>
            <w:hideMark/>
          </w:tcPr>
          <w:p w14:paraId="763ECC9A" w14:textId="77777777" w:rsidR="00475BDC" w:rsidRPr="00D53F49" w:rsidRDefault="00475BDC" w:rsidP="00D761F4">
            <w:pPr>
              <w:jc w:val="right"/>
              <w:rPr>
                <w:sz w:val="20"/>
              </w:rPr>
            </w:pPr>
            <w:r w:rsidRPr="00D53F49">
              <w:rPr>
                <w:sz w:val="20"/>
              </w:rPr>
              <w:t>4,9</w:t>
            </w:r>
          </w:p>
        </w:tc>
        <w:tc>
          <w:tcPr>
            <w:tcW w:w="851" w:type="dxa"/>
            <w:tcBorders>
              <w:top w:val="nil"/>
              <w:left w:val="nil"/>
              <w:bottom w:val="single" w:sz="4" w:space="0" w:color="auto"/>
              <w:right w:val="single" w:sz="4" w:space="0" w:color="auto"/>
            </w:tcBorders>
            <w:shd w:val="clear" w:color="000000" w:fill="FFFFFF"/>
            <w:vAlign w:val="center"/>
            <w:hideMark/>
          </w:tcPr>
          <w:p w14:paraId="623C317F" w14:textId="77777777" w:rsidR="00475BDC" w:rsidRPr="00D53F49" w:rsidRDefault="00475BDC" w:rsidP="00D761F4">
            <w:pPr>
              <w:jc w:val="right"/>
              <w:rPr>
                <w:sz w:val="20"/>
              </w:rPr>
            </w:pPr>
            <w:r w:rsidRPr="00D53F49">
              <w:rPr>
                <w:sz w:val="20"/>
              </w:rPr>
              <w:t>5,8</w:t>
            </w:r>
          </w:p>
        </w:tc>
        <w:tc>
          <w:tcPr>
            <w:tcW w:w="850" w:type="dxa"/>
            <w:tcBorders>
              <w:top w:val="nil"/>
              <w:left w:val="nil"/>
              <w:bottom w:val="single" w:sz="4" w:space="0" w:color="auto"/>
              <w:right w:val="single" w:sz="4" w:space="0" w:color="auto"/>
            </w:tcBorders>
            <w:shd w:val="clear" w:color="000000" w:fill="FFFFFF"/>
            <w:vAlign w:val="center"/>
            <w:hideMark/>
          </w:tcPr>
          <w:p w14:paraId="3A43B139" w14:textId="77777777" w:rsidR="00475BDC" w:rsidRPr="00D53F49" w:rsidRDefault="00475BDC" w:rsidP="00D761F4">
            <w:pPr>
              <w:jc w:val="right"/>
              <w:rPr>
                <w:sz w:val="20"/>
              </w:rPr>
            </w:pPr>
            <w:r w:rsidRPr="00D53F49">
              <w:rPr>
                <w:sz w:val="20"/>
              </w:rPr>
              <w:t>6,5</w:t>
            </w:r>
          </w:p>
        </w:tc>
        <w:tc>
          <w:tcPr>
            <w:tcW w:w="851" w:type="dxa"/>
            <w:tcBorders>
              <w:top w:val="nil"/>
              <w:left w:val="nil"/>
              <w:bottom w:val="single" w:sz="4" w:space="0" w:color="auto"/>
              <w:right w:val="single" w:sz="4" w:space="0" w:color="auto"/>
            </w:tcBorders>
            <w:shd w:val="clear" w:color="000000" w:fill="FFFFFF"/>
            <w:vAlign w:val="center"/>
            <w:hideMark/>
          </w:tcPr>
          <w:p w14:paraId="51F2BA9D" w14:textId="77777777" w:rsidR="00475BDC" w:rsidRPr="00D53F49" w:rsidRDefault="00475BDC" w:rsidP="00D761F4">
            <w:pPr>
              <w:jc w:val="right"/>
              <w:rPr>
                <w:sz w:val="20"/>
              </w:rPr>
            </w:pPr>
            <w:r w:rsidRPr="00D53F49">
              <w:rPr>
                <w:sz w:val="20"/>
              </w:rPr>
              <w:t>11,1</w:t>
            </w:r>
          </w:p>
        </w:tc>
        <w:tc>
          <w:tcPr>
            <w:tcW w:w="850" w:type="dxa"/>
            <w:tcBorders>
              <w:top w:val="nil"/>
              <w:left w:val="nil"/>
              <w:bottom w:val="single" w:sz="4" w:space="0" w:color="auto"/>
              <w:right w:val="single" w:sz="4" w:space="0" w:color="auto"/>
            </w:tcBorders>
            <w:shd w:val="clear" w:color="000000" w:fill="FFFFFF"/>
            <w:vAlign w:val="center"/>
            <w:hideMark/>
          </w:tcPr>
          <w:p w14:paraId="67EDE9E1" w14:textId="77777777" w:rsidR="00475BDC" w:rsidRPr="00D53F49" w:rsidRDefault="00475BDC" w:rsidP="00D761F4">
            <w:pPr>
              <w:jc w:val="right"/>
              <w:rPr>
                <w:sz w:val="20"/>
              </w:rPr>
            </w:pPr>
            <w:r w:rsidRPr="00D53F49">
              <w:rPr>
                <w:sz w:val="20"/>
              </w:rPr>
              <w:t>12,2</w:t>
            </w:r>
          </w:p>
        </w:tc>
        <w:tc>
          <w:tcPr>
            <w:tcW w:w="753" w:type="dxa"/>
            <w:tcBorders>
              <w:top w:val="nil"/>
              <w:left w:val="nil"/>
              <w:bottom w:val="single" w:sz="4" w:space="0" w:color="auto"/>
              <w:right w:val="single" w:sz="4" w:space="0" w:color="auto"/>
            </w:tcBorders>
            <w:shd w:val="clear" w:color="000000" w:fill="FFFFFF"/>
            <w:vAlign w:val="center"/>
            <w:hideMark/>
          </w:tcPr>
          <w:p w14:paraId="2D325C91" w14:textId="77777777" w:rsidR="00475BDC" w:rsidRPr="00D53F49" w:rsidRDefault="00475BDC" w:rsidP="00D761F4">
            <w:pPr>
              <w:jc w:val="right"/>
              <w:rPr>
                <w:sz w:val="20"/>
              </w:rPr>
            </w:pPr>
            <w:r w:rsidRPr="00D53F49">
              <w:rPr>
                <w:sz w:val="20"/>
              </w:rPr>
              <w:t>7,8</w:t>
            </w:r>
          </w:p>
        </w:tc>
      </w:tr>
      <w:tr w:rsidR="00475BDC" w:rsidRPr="00D53F49" w14:paraId="0CD49FF7" w14:textId="77777777" w:rsidTr="00D761F4">
        <w:trPr>
          <w:trHeight w:val="360"/>
        </w:trPr>
        <w:tc>
          <w:tcPr>
            <w:tcW w:w="2263" w:type="dxa"/>
            <w:tcBorders>
              <w:top w:val="nil"/>
              <w:left w:val="single" w:sz="4" w:space="0" w:color="auto"/>
              <w:bottom w:val="single" w:sz="4" w:space="0" w:color="auto"/>
              <w:right w:val="single" w:sz="4" w:space="0" w:color="auto"/>
            </w:tcBorders>
            <w:shd w:val="clear" w:color="000000" w:fill="F4F4F4"/>
            <w:vAlign w:val="center"/>
            <w:hideMark/>
          </w:tcPr>
          <w:p w14:paraId="666C61A4" w14:textId="77777777" w:rsidR="00475BDC" w:rsidRPr="00D53F49" w:rsidRDefault="00475BDC" w:rsidP="00D761F4">
            <w:pPr>
              <w:rPr>
                <w:sz w:val="20"/>
              </w:rPr>
            </w:pPr>
            <w:r w:rsidRPr="00D53F49">
              <w:rPr>
                <w:sz w:val="20"/>
              </w:rPr>
              <w:t>Šalčininkų r. sav.</w:t>
            </w:r>
          </w:p>
        </w:tc>
        <w:tc>
          <w:tcPr>
            <w:tcW w:w="851" w:type="dxa"/>
            <w:tcBorders>
              <w:top w:val="nil"/>
              <w:left w:val="nil"/>
              <w:bottom w:val="single" w:sz="4" w:space="0" w:color="auto"/>
              <w:right w:val="single" w:sz="4" w:space="0" w:color="auto"/>
            </w:tcBorders>
            <w:shd w:val="clear" w:color="000000" w:fill="FFFFFF"/>
            <w:vAlign w:val="center"/>
            <w:hideMark/>
          </w:tcPr>
          <w:p w14:paraId="66EAC34B" w14:textId="77777777" w:rsidR="00475BDC" w:rsidRPr="00D53F49" w:rsidRDefault="00475BDC" w:rsidP="00D761F4">
            <w:pPr>
              <w:jc w:val="right"/>
              <w:rPr>
                <w:sz w:val="20"/>
              </w:rPr>
            </w:pPr>
            <w:r w:rsidRPr="00D53F49">
              <w:rPr>
                <w:sz w:val="20"/>
              </w:rPr>
              <w:t>11,5</w:t>
            </w:r>
          </w:p>
        </w:tc>
        <w:tc>
          <w:tcPr>
            <w:tcW w:w="850" w:type="dxa"/>
            <w:tcBorders>
              <w:top w:val="nil"/>
              <w:left w:val="nil"/>
              <w:bottom w:val="single" w:sz="4" w:space="0" w:color="auto"/>
              <w:right w:val="single" w:sz="4" w:space="0" w:color="auto"/>
            </w:tcBorders>
            <w:shd w:val="clear" w:color="000000" w:fill="FFFFFF"/>
            <w:vAlign w:val="center"/>
            <w:hideMark/>
          </w:tcPr>
          <w:p w14:paraId="5752FF3E" w14:textId="77777777" w:rsidR="00475BDC" w:rsidRPr="00D53F49" w:rsidRDefault="00475BDC" w:rsidP="00D761F4">
            <w:pPr>
              <w:jc w:val="right"/>
              <w:rPr>
                <w:sz w:val="20"/>
              </w:rPr>
            </w:pPr>
            <w:r w:rsidRPr="00D53F49">
              <w:rPr>
                <w:sz w:val="20"/>
              </w:rPr>
              <w:t>11,1</w:t>
            </w:r>
          </w:p>
        </w:tc>
        <w:tc>
          <w:tcPr>
            <w:tcW w:w="851" w:type="dxa"/>
            <w:tcBorders>
              <w:top w:val="nil"/>
              <w:left w:val="nil"/>
              <w:bottom w:val="single" w:sz="4" w:space="0" w:color="auto"/>
              <w:right w:val="single" w:sz="4" w:space="0" w:color="auto"/>
            </w:tcBorders>
            <w:shd w:val="clear" w:color="000000" w:fill="FFFFFF"/>
            <w:vAlign w:val="center"/>
            <w:hideMark/>
          </w:tcPr>
          <w:p w14:paraId="2616D60D" w14:textId="77777777" w:rsidR="00475BDC" w:rsidRPr="00D53F49" w:rsidRDefault="00475BDC" w:rsidP="00D761F4">
            <w:pPr>
              <w:jc w:val="right"/>
              <w:rPr>
                <w:sz w:val="20"/>
              </w:rPr>
            </w:pPr>
            <w:r w:rsidRPr="00D53F49">
              <w:rPr>
                <w:sz w:val="20"/>
              </w:rPr>
              <w:t>10,7</w:t>
            </w:r>
          </w:p>
        </w:tc>
        <w:tc>
          <w:tcPr>
            <w:tcW w:w="850" w:type="dxa"/>
            <w:tcBorders>
              <w:top w:val="nil"/>
              <w:left w:val="nil"/>
              <w:bottom w:val="single" w:sz="4" w:space="0" w:color="auto"/>
              <w:right w:val="single" w:sz="4" w:space="0" w:color="auto"/>
            </w:tcBorders>
            <w:shd w:val="clear" w:color="000000" w:fill="FFFFFF"/>
            <w:vAlign w:val="center"/>
            <w:hideMark/>
          </w:tcPr>
          <w:p w14:paraId="551E731C" w14:textId="77777777" w:rsidR="00475BDC" w:rsidRPr="00D53F49" w:rsidRDefault="00475BDC" w:rsidP="00D761F4">
            <w:pPr>
              <w:jc w:val="right"/>
              <w:rPr>
                <w:sz w:val="20"/>
              </w:rPr>
            </w:pPr>
            <w:r w:rsidRPr="00D53F49">
              <w:rPr>
                <w:sz w:val="20"/>
              </w:rPr>
              <w:t>8,8</w:t>
            </w:r>
          </w:p>
        </w:tc>
        <w:tc>
          <w:tcPr>
            <w:tcW w:w="851" w:type="dxa"/>
            <w:tcBorders>
              <w:top w:val="nil"/>
              <w:left w:val="nil"/>
              <w:bottom w:val="single" w:sz="4" w:space="0" w:color="auto"/>
              <w:right w:val="single" w:sz="4" w:space="0" w:color="auto"/>
            </w:tcBorders>
            <w:shd w:val="clear" w:color="000000" w:fill="FFFFFF"/>
            <w:vAlign w:val="center"/>
            <w:hideMark/>
          </w:tcPr>
          <w:p w14:paraId="0C32D078" w14:textId="77777777" w:rsidR="00475BDC" w:rsidRPr="00D53F49" w:rsidRDefault="00475BDC" w:rsidP="00D761F4">
            <w:pPr>
              <w:jc w:val="right"/>
              <w:rPr>
                <w:sz w:val="20"/>
              </w:rPr>
            </w:pPr>
            <w:r w:rsidRPr="00D53F49">
              <w:rPr>
                <w:sz w:val="20"/>
              </w:rPr>
              <w:t>9</w:t>
            </w:r>
          </w:p>
        </w:tc>
        <w:tc>
          <w:tcPr>
            <w:tcW w:w="850" w:type="dxa"/>
            <w:tcBorders>
              <w:top w:val="nil"/>
              <w:left w:val="nil"/>
              <w:bottom w:val="single" w:sz="4" w:space="0" w:color="auto"/>
              <w:right w:val="single" w:sz="4" w:space="0" w:color="auto"/>
            </w:tcBorders>
            <w:shd w:val="clear" w:color="000000" w:fill="FFFFFF"/>
            <w:vAlign w:val="center"/>
            <w:hideMark/>
          </w:tcPr>
          <w:p w14:paraId="14743029" w14:textId="77777777" w:rsidR="00475BDC" w:rsidRPr="00D53F49" w:rsidRDefault="00475BDC" w:rsidP="00D761F4">
            <w:pPr>
              <w:jc w:val="right"/>
              <w:rPr>
                <w:sz w:val="20"/>
              </w:rPr>
            </w:pPr>
            <w:r w:rsidRPr="00D53F49">
              <w:rPr>
                <w:sz w:val="20"/>
              </w:rPr>
              <w:t>8,8</w:t>
            </w:r>
          </w:p>
        </w:tc>
        <w:tc>
          <w:tcPr>
            <w:tcW w:w="851" w:type="dxa"/>
            <w:tcBorders>
              <w:top w:val="nil"/>
              <w:left w:val="nil"/>
              <w:bottom w:val="single" w:sz="4" w:space="0" w:color="auto"/>
              <w:right w:val="single" w:sz="4" w:space="0" w:color="auto"/>
            </w:tcBorders>
            <w:shd w:val="clear" w:color="000000" w:fill="FFFFFF"/>
            <w:vAlign w:val="center"/>
            <w:hideMark/>
          </w:tcPr>
          <w:p w14:paraId="486860F2" w14:textId="77777777" w:rsidR="00475BDC" w:rsidRPr="00D53F49" w:rsidRDefault="00475BDC" w:rsidP="00D761F4">
            <w:pPr>
              <w:jc w:val="right"/>
              <w:rPr>
                <w:sz w:val="20"/>
              </w:rPr>
            </w:pPr>
            <w:r w:rsidRPr="00D53F49">
              <w:rPr>
                <w:sz w:val="20"/>
              </w:rPr>
              <w:t>13,5</w:t>
            </w:r>
          </w:p>
        </w:tc>
        <w:tc>
          <w:tcPr>
            <w:tcW w:w="850" w:type="dxa"/>
            <w:tcBorders>
              <w:top w:val="nil"/>
              <w:left w:val="nil"/>
              <w:bottom w:val="single" w:sz="4" w:space="0" w:color="auto"/>
              <w:right w:val="single" w:sz="4" w:space="0" w:color="auto"/>
            </w:tcBorders>
            <w:shd w:val="clear" w:color="000000" w:fill="FFFFFF"/>
            <w:vAlign w:val="center"/>
            <w:hideMark/>
          </w:tcPr>
          <w:p w14:paraId="675C0BC3" w14:textId="77777777" w:rsidR="00475BDC" w:rsidRPr="00D53F49" w:rsidRDefault="00475BDC" w:rsidP="00D761F4">
            <w:pPr>
              <w:jc w:val="right"/>
              <w:rPr>
                <w:sz w:val="20"/>
              </w:rPr>
            </w:pPr>
            <w:r w:rsidRPr="00D53F49">
              <w:rPr>
                <w:sz w:val="20"/>
              </w:rPr>
              <w:t>13,9</w:t>
            </w:r>
          </w:p>
        </w:tc>
        <w:tc>
          <w:tcPr>
            <w:tcW w:w="753" w:type="dxa"/>
            <w:tcBorders>
              <w:top w:val="nil"/>
              <w:left w:val="nil"/>
              <w:bottom w:val="single" w:sz="4" w:space="0" w:color="auto"/>
              <w:right w:val="single" w:sz="4" w:space="0" w:color="auto"/>
            </w:tcBorders>
            <w:shd w:val="clear" w:color="000000" w:fill="FFFFFF"/>
            <w:vAlign w:val="center"/>
            <w:hideMark/>
          </w:tcPr>
          <w:p w14:paraId="513C2E9A" w14:textId="77777777" w:rsidR="00475BDC" w:rsidRPr="00D53F49" w:rsidRDefault="00475BDC" w:rsidP="00D761F4">
            <w:pPr>
              <w:jc w:val="right"/>
              <w:rPr>
                <w:sz w:val="20"/>
              </w:rPr>
            </w:pPr>
            <w:r w:rsidRPr="00D53F49">
              <w:rPr>
                <w:sz w:val="20"/>
              </w:rPr>
              <w:t>9,7</w:t>
            </w:r>
          </w:p>
        </w:tc>
      </w:tr>
      <w:tr w:rsidR="00475BDC" w:rsidRPr="00D53F49" w14:paraId="530C376C" w14:textId="77777777" w:rsidTr="00D761F4">
        <w:trPr>
          <w:trHeight w:val="360"/>
        </w:trPr>
        <w:tc>
          <w:tcPr>
            <w:tcW w:w="2263" w:type="dxa"/>
            <w:tcBorders>
              <w:top w:val="nil"/>
              <w:left w:val="single" w:sz="4" w:space="0" w:color="auto"/>
              <w:bottom w:val="single" w:sz="4" w:space="0" w:color="auto"/>
              <w:right w:val="single" w:sz="4" w:space="0" w:color="auto"/>
            </w:tcBorders>
            <w:shd w:val="clear" w:color="000000" w:fill="F4F4F4"/>
            <w:vAlign w:val="center"/>
            <w:hideMark/>
          </w:tcPr>
          <w:p w14:paraId="54098E49" w14:textId="77777777" w:rsidR="00475BDC" w:rsidRPr="00D53F49" w:rsidRDefault="00475BDC" w:rsidP="00D761F4">
            <w:pPr>
              <w:rPr>
                <w:b/>
                <w:bCs/>
                <w:sz w:val="20"/>
              </w:rPr>
            </w:pPr>
            <w:r w:rsidRPr="00D53F49">
              <w:rPr>
                <w:b/>
                <w:bCs/>
                <w:sz w:val="20"/>
              </w:rPr>
              <w:t>Širvintų r. sav.</w:t>
            </w:r>
          </w:p>
        </w:tc>
        <w:tc>
          <w:tcPr>
            <w:tcW w:w="851" w:type="dxa"/>
            <w:tcBorders>
              <w:top w:val="nil"/>
              <w:left w:val="nil"/>
              <w:bottom w:val="single" w:sz="4" w:space="0" w:color="auto"/>
              <w:right w:val="single" w:sz="4" w:space="0" w:color="auto"/>
            </w:tcBorders>
            <w:shd w:val="clear" w:color="000000" w:fill="FFFFFF"/>
            <w:vAlign w:val="center"/>
            <w:hideMark/>
          </w:tcPr>
          <w:p w14:paraId="0DA47245" w14:textId="77777777" w:rsidR="00475BDC" w:rsidRPr="00D53F49" w:rsidRDefault="00475BDC" w:rsidP="00D761F4">
            <w:pPr>
              <w:jc w:val="right"/>
              <w:rPr>
                <w:b/>
                <w:bCs/>
                <w:sz w:val="20"/>
              </w:rPr>
            </w:pPr>
            <w:r w:rsidRPr="00D53F49">
              <w:rPr>
                <w:b/>
                <w:bCs/>
                <w:sz w:val="20"/>
              </w:rPr>
              <w:t>8,4</w:t>
            </w:r>
          </w:p>
        </w:tc>
        <w:tc>
          <w:tcPr>
            <w:tcW w:w="850" w:type="dxa"/>
            <w:tcBorders>
              <w:top w:val="nil"/>
              <w:left w:val="nil"/>
              <w:bottom w:val="single" w:sz="4" w:space="0" w:color="auto"/>
              <w:right w:val="single" w:sz="4" w:space="0" w:color="auto"/>
            </w:tcBorders>
            <w:shd w:val="clear" w:color="000000" w:fill="FFFFFF"/>
            <w:vAlign w:val="center"/>
            <w:hideMark/>
          </w:tcPr>
          <w:p w14:paraId="78C07C2F" w14:textId="77777777" w:rsidR="00475BDC" w:rsidRPr="00D53F49" w:rsidRDefault="00475BDC" w:rsidP="00D761F4">
            <w:pPr>
              <w:jc w:val="right"/>
              <w:rPr>
                <w:b/>
                <w:bCs/>
                <w:sz w:val="20"/>
              </w:rPr>
            </w:pPr>
            <w:r w:rsidRPr="00D53F49">
              <w:rPr>
                <w:b/>
                <w:bCs/>
                <w:sz w:val="20"/>
              </w:rPr>
              <w:t>8,2</w:t>
            </w:r>
          </w:p>
        </w:tc>
        <w:tc>
          <w:tcPr>
            <w:tcW w:w="851" w:type="dxa"/>
            <w:tcBorders>
              <w:top w:val="nil"/>
              <w:left w:val="nil"/>
              <w:bottom w:val="single" w:sz="4" w:space="0" w:color="auto"/>
              <w:right w:val="single" w:sz="4" w:space="0" w:color="auto"/>
            </w:tcBorders>
            <w:shd w:val="clear" w:color="000000" w:fill="FFFFFF"/>
            <w:vAlign w:val="center"/>
            <w:hideMark/>
          </w:tcPr>
          <w:p w14:paraId="0B68FCFB" w14:textId="77777777" w:rsidR="00475BDC" w:rsidRPr="00D53F49" w:rsidRDefault="00475BDC" w:rsidP="00D761F4">
            <w:pPr>
              <w:jc w:val="right"/>
              <w:rPr>
                <w:b/>
                <w:bCs/>
                <w:sz w:val="20"/>
              </w:rPr>
            </w:pPr>
            <w:r w:rsidRPr="00D53F49">
              <w:rPr>
                <w:b/>
                <w:bCs/>
                <w:sz w:val="20"/>
              </w:rPr>
              <w:t>8</w:t>
            </w:r>
          </w:p>
        </w:tc>
        <w:tc>
          <w:tcPr>
            <w:tcW w:w="850" w:type="dxa"/>
            <w:tcBorders>
              <w:top w:val="nil"/>
              <w:left w:val="nil"/>
              <w:bottom w:val="single" w:sz="4" w:space="0" w:color="auto"/>
              <w:right w:val="single" w:sz="4" w:space="0" w:color="auto"/>
            </w:tcBorders>
            <w:shd w:val="clear" w:color="000000" w:fill="FFFFFF"/>
            <w:vAlign w:val="center"/>
            <w:hideMark/>
          </w:tcPr>
          <w:p w14:paraId="55BDDDDB" w14:textId="77777777" w:rsidR="00475BDC" w:rsidRPr="00D53F49" w:rsidRDefault="00475BDC" w:rsidP="00D761F4">
            <w:pPr>
              <w:jc w:val="right"/>
              <w:rPr>
                <w:b/>
                <w:bCs/>
                <w:sz w:val="20"/>
              </w:rPr>
            </w:pPr>
            <w:r w:rsidRPr="00D53F49">
              <w:rPr>
                <w:b/>
                <w:bCs/>
                <w:sz w:val="20"/>
              </w:rPr>
              <w:t>8,1</w:t>
            </w:r>
          </w:p>
        </w:tc>
        <w:tc>
          <w:tcPr>
            <w:tcW w:w="851" w:type="dxa"/>
            <w:tcBorders>
              <w:top w:val="nil"/>
              <w:left w:val="nil"/>
              <w:bottom w:val="single" w:sz="4" w:space="0" w:color="auto"/>
              <w:right w:val="single" w:sz="4" w:space="0" w:color="auto"/>
            </w:tcBorders>
            <w:shd w:val="clear" w:color="000000" w:fill="FFFFFF"/>
            <w:vAlign w:val="center"/>
            <w:hideMark/>
          </w:tcPr>
          <w:p w14:paraId="6FF50EFF" w14:textId="77777777" w:rsidR="00475BDC" w:rsidRPr="00D53F49" w:rsidRDefault="00475BDC" w:rsidP="00D761F4">
            <w:pPr>
              <w:jc w:val="right"/>
              <w:rPr>
                <w:b/>
                <w:bCs/>
                <w:sz w:val="20"/>
              </w:rPr>
            </w:pPr>
            <w:r w:rsidRPr="00D53F49">
              <w:rPr>
                <w:b/>
                <w:bCs/>
                <w:sz w:val="20"/>
              </w:rPr>
              <w:t>8,8</w:t>
            </w:r>
          </w:p>
        </w:tc>
        <w:tc>
          <w:tcPr>
            <w:tcW w:w="850" w:type="dxa"/>
            <w:tcBorders>
              <w:top w:val="nil"/>
              <w:left w:val="nil"/>
              <w:bottom w:val="single" w:sz="4" w:space="0" w:color="auto"/>
              <w:right w:val="single" w:sz="4" w:space="0" w:color="auto"/>
            </w:tcBorders>
            <w:shd w:val="clear" w:color="000000" w:fill="FFFFFF"/>
            <w:vAlign w:val="center"/>
            <w:hideMark/>
          </w:tcPr>
          <w:p w14:paraId="274D30D1" w14:textId="77777777" w:rsidR="00475BDC" w:rsidRPr="00D53F49" w:rsidRDefault="00475BDC" w:rsidP="00D761F4">
            <w:pPr>
              <w:jc w:val="right"/>
              <w:rPr>
                <w:b/>
                <w:bCs/>
                <w:sz w:val="20"/>
              </w:rPr>
            </w:pPr>
            <w:r w:rsidRPr="00D53F49">
              <w:rPr>
                <w:b/>
                <w:bCs/>
                <w:sz w:val="20"/>
              </w:rPr>
              <w:t>9,1</w:t>
            </w:r>
          </w:p>
        </w:tc>
        <w:tc>
          <w:tcPr>
            <w:tcW w:w="851" w:type="dxa"/>
            <w:tcBorders>
              <w:top w:val="nil"/>
              <w:left w:val="nil"/>
              <w:bottom w:val="single" w:sz="4" w:space="0" w:color="auto"/>
              <w:right w:val="single" w:sz="4" w:space="0" w:color="auto"/>
            </w:tcBorders>
            <w:shd w:val="clear" w:color="000000" w:fill="FFFFFF"/>
            <w:vAlign w:val="center"/>
            <w:hideMark/>
          </w:tcPr>
          <w:p w14:paraId="57569638" w14:textId="77777777" w:rsidR="00475BDC" w:rsidRPr="00D53F49" w:rsidRDefault="00475BDC" w:rsidP="00D761F4">
            <w:pPr>
              <w:jc w:val="right"/>
              <w:rPr>
                <w:b/>
                <w:bCs/>
                <w:sz w:val="20"/>
              </w:rPr>
            </w:pPr>
            <w:r w:rsidRPr="00D53F49">
              <w:rPr>
                <w:b/>
                <w:bCs/>
                <w:sz w:val="20"/>
              </w:rPr>
              <w:t>14,4</w:t>
            </w:r>
          </w:p>
        </w:tc>
        <w:tc>
          <w:tcPr>
            <w:tcW w:w="850" w:type="dxa"/>
            <w:tcBorders>
              <w:top w:val="nil"/>
              <w:left w:val="nil"/>
              <w:bottom w:val="single" w:sz="4" w:space="0" w:color="auto"/>
              <w:right w:val="single" w:sz="4" w:space="0" w:color="auto"/>
            </w:tcBorders>
            <w:shd w:val="clear" w:color="000000" w:fill="FFFFFF"/>
            <w:vAlign w:val="center"/>
            <w:hideMark/>
          </w:tcPr>
          <w:p w14:paraId="2FCDC972" w14:textId="77777777" w:rsidR="00475BDC" w:rsidRPr="00D53F49" w:rsidRDefault="00475BDC" w:rsidP="00D761F4">
            <w:pPr>
              <w:jc w:val="right"/>
              <w:rPr>
                <w:b/>
                <w:bCs/>
                <w:sz w:val="20"/>
              </w:rPr>
            </w:pPr>
            <w:r w:rsidRPr="00D53F49">
              <w:rPr>
                <w:b/>
                <w:bCs/>
                <w:sz w:val="20"/>
              </w:rPr>
              <w:t>13,8</w:t>
            </w:r>
          </w:p>
        </w:tc>
        <w:tc>
          <w:tcPr>
            <w:tcW w:w="753" w:type="dxa"/>
            <w:tcBorders>
              <w:top w:val="nil"/>
              <w:left w:val="nil"/>
              <w:bottom w:val="single" w:sz="4" w:space="0" w:color="auto"/>
              <w:right w:val="single" w:sz="4" w:space="0" w:color="auto"/>
            </w:tcBorders>
            <w:shd w:val="clear" w:color="000000" w:fill="FFFFFF"/>
            <w:vAlign w:val="center"/>
            <w:hideMark/>
          </w:tcPr>
          <w:p w14:paraId="04B5F1DC" w14:textId="77777777" w:rsidR="00475BDC" w:rsidRPr="00D53F49" w:rsidRDefault="00475BDC" w:rsidP="00D761F4">
            <w:pPr>
              <w:jc w:val="right"/>
              <w:rPr>
                <w:b/>
                <w:bCs/>
                <w:sz w:val="20"/>
              </w:rPr>
            </w:pPr>
            <w:r w:rsidRPr="00D53F49">
              <w:rPr>
                <w:b/>
                <w:bCs/>
                <w:sz w:val="20"/>
              </w:rPr>
              <w:t>9,6</w:t>
            </w:r>
          </w:p>
        </w:tc>
      </w:tr>
      <w:tr w:rsidR="00475BDC" w:rsidRPr="00D53F49" w14:paraId="4893CAF8" w14:textId="77777777" w:rsidTr="00D761F4">
        <w:trPr>
          <w:trHeight w:val="360"/>
        </w:trPr>
        <w:tc>
          <w:tcPr>
            <w:tcW w:w="2263" w:type="dxa"/>
            <w:tcBorders>
              <w:top w:val="nil"/>
              <w:left w:val="single" w:sz="4" w:space="0" w:color="auto"/>
              <w:bottom w:val="single" w:sz="4" w:space="0" w:color="auto"/>
              <w:right w:val="single" w:sz="4" w:space="0" w:color="auto"/>
            </w:tcBorders>
            <w:shd w:val="clear" w:color="000000" w:fill="F4F4F4"/>
            <w:vAlign w:val="center"/>
            <w:hideMark/>
          </w:tcPr>
          <w:p w14:paraId="16B71469" w14:textId="77777777" w:rsidR="00475BDC" w:rsidRPr="00D53F49" w:rsidRDefault="00475BDC" w:rsidP="00D761F4">
            <w:pPr>
              <w:rPr>
                <w:sz w:val="20"/>
              </w:rPr>
            </w:pPr>
            <w:r w:rsidRPr="00D53F49">
              <w:rPr>
                <w:sz w:val="20"/>
              </w:rPr>
              <w:t>Švenčionių r. sav.</w:t>
            </w:r>
          </w:p>
        </w:tc>
        <w:tc>
          <w:tcPr>
            <w:tcW w:w="851" w:type="dxa"/>
            <w:tcBorders>
              <w:top w:val="nil"/>
              <w:left w:val="nil"/>
              <w:bottom w:val="single" w:sz="4" w:space="0" w:color="auto"/>
              <w:right w:val="single" w:sz="4" w:space="0" w:color="auto"/>
            </w:tcBorders>
            <w:shd w:val="clear" w:color="000000" w:fill="FFFFFF"/>
            <w:vAlign w:val="center"/>
            <w:hideMark/>
          </w:tcPr>
          <w:p w14:paraId="0896C263" w14:textId="77777777" w:rsidR="00475BDC" w:rsidRPr="00D53F49" w:rsidRDefault="00475BDC" w:rsidP="00D761F4">
            <w:pPr>
              <w:jc w:val="right"/>
              <w:rPr>
                <w:sz w:val="20"/>
              </w:rPr>
            </w:pPr>
            <w:r w:rsidRPr="00D53F49">
              <w:rPr>
                <w:sz w:val="20"/>
              </w:rPr>
              <w:t>9,8</w:t>
            </w:r>
          </w:p>
        </w:tc>
        <w:tc>
          <w:tcPr>
            <w:tcW w:w="850" w:type="dxa"/>
            <w:tcBorders>
              <w:top w:val="nil"/>
              <w:left w:val="nil"/>
              <w:bottom w:val="single" w:sz="4" w:space="0" w:color="auto"/>
              <w:right w:val="single" w:sz="4" w:space="0" w:color="auto"/>
            </w:tcBorders>
            <w:shd w:val="clear" w:color="000000" w:fill="FFFFFF"/>
            <w:vAlign w:val="center"/>
            <w:hideMark/>
          </w:tcPr>
          <w:p w14:paraId="1AABF2F5" w14:textId="77777777" w:rsidR="00475BDC" w:rsidRPr="00D53F49" w:rsidRDefault="00475BDC" w:rsidP="00D761F4">
            <w:pPr>
              <w:jc w:val="right"/>
              <w:rPr>
                <w:sz w:val="20"/>
              </w:rPr>
            </w:pPr>
            <w:r w:rsidRPr="00D53F49">
              <w:rPr>
                <w:sz w:val="20"/>
              </w:rPr>
              <w:t>9,1</w:t>
            </w:r>
          </w:p>
        </w:tc>
        <w:tc>
          <w:tcPr>
            <w:tcW w:w="851" w:type="dxa"/>
            <w:tcBorders>
              <w:top w:val="nil"/>
              <w:left w:val="nil"/>
              <w:bottom w:val="single" w:sz="4" w:space="0" w:color="auto"/>
              <w:right w:val="single" w:sz="4" w:space="0" w:color="auto"/>
            </w:tcBorders>
            <w:shd w:val="clear" w:color="000000" w:fill="FFFFFF"/>
            <w:vAlign w:val="center"/>
            <w:hideMark/>
          </w:tcPr>
          <w:p w14:paraId="5194742C" w14:textId="77777777" w:rsidR="00475BDC" w:rsidRPr="00D53F49" w:rsidRDefault="00475BDC" w:rsidP="00D761F4">
            <w:pPr>
              <w:jc w:val="right"/>
              <w:rPr>
                <w:sz w:val="20"/>
              </w:rPr>
            </w:pPr>
            <w:r w:rsidRPr="00D53F49">
              <w:rPr>
                <w:sz w:val="20"/>
              </w:rPr>
              <w:t>9,3</w:t>
            </w:r>
          </w:p>
        </w:tc>
        <w:tc>
          <w:tcPr>
            <w:tcW w:w="850" w:type="dxa"/>
            <w:tcBorders>
              <w:top w:val="nil"/>
              <w:left w:val="nil"/>
              <w:bottom w:val="single" w:sz="4" w:space="0" w:color="auto"/>
              <w:right w:val="single" w:sz="4" w:space="0" w:color="auto"/>
            </w:tcBorders>
            <w:shd w:val="clear" w:color="000000" w:fill="FFFFFF"/>
            <w:vAlign w:val="center"/>
            <w:hideMark/>
          </w:tcPr>
          <w:p w14:paraId="4739ADA7" w14:textId="77777777" w:rsidR="00475BDC" w:rsidRPr="00D53F49" w:rsidRDefault="00475BDC" w:rsidP="00D761F4">
            <w:pPr>
              <w:jc w:val="right"/>
              <w:rPr>
                <w:sz w:val="20"/>
              </w:rPr>
            </w:pPr>
            <w:r w:rsidRPr="00D53F49">
              <w:rPr>
                <w:sz w:val="20"/>
              </w:rPr>
              <w:t>9,1</w:t>
            </w:r>
          </w:p>
        </w:tc>
        <w:tc>
          <w:tcPr>
            <w:tcW w:w="851" w:type="dxa"/>
            <w:tcBorders>
              <w:top w:val="nil"/>
              <w:left w:val="nil"/>
              <w:bottom w:val="single" w:sz="4" w:space="0" w:color="auto"/>
              <w:right w:val="single" w:sz="4" w:space="0" w:color="auto"/>
            </w:tcBorders>
            <w:shd w:val="clear" w:color="000000" w:fill="FFFFFF"/>
            <w:vAlign w:val="center"/>
            <w:hideMark/>
          </w:tcPr>
          <w:p w14:paraId="0AC7A834" w14:textId="77777777" w:rsidR="00475BDC" w:rsidRPr="00D53F49" w:rsidRDefault="00475BDC" w:rsidP="00D761F4">
            <w:pPr>
              <w:jc w:val="right"/>
              <w:rPr>
                <w:sz w:val="20"/>
              </w:rPr>
            </w:pPr>
            <w:r w:rsidRPr="00D53F49">
              <w:rPr>
                <w:sz w:val="20"/>
              </w:rPr>
              <w:t>9,8</w:t>
            </w:r>
          </w:p>
        </w:tc>
        <w:tc>
          <w:tcPr>
            <w:tcW w:w="850" w:type="dxa"/>
            <w:tcBorders>
              <w:top w:val="nil"/>
              <w:left w:val="nil"/>
              <w:bottom w:val="single" w:sz="4" w:space="0" w:color="auto"/>
              <w:right w:val="single" w:sz="4" w:space="0" w:color="auto"/>
            </w:tcBorders>
            <w:shd w:val="clear" w:color="000000" w:fill="FFFFFF"/>
            <w:vAlign w:val="center"/>
            <w:hideMark/>
          </w:tcPr>
          <w:p w14:paraId="288C7FC6" w14:textId="77777777" w:rsidR="00475BDC" w:rsidRPr="00D53F49" w:rsidRDefault="00475BDC" w:rsidP="00D761F4">
            <w:pPr>
              <w:jc w:val="right"/>
              <w:rPr>
                <w:sz w:val="20"/>
              </w:rPr>
            </w:pPr>
            <w:r w:rsidRPr="00D53F49">
              <w:rPr>
                <w:sz w:val="20"/>
              </w:rPr>
              <w:t>8,7</w:t>
            </w:r>
          </w:p>
        </w:tc>
        <w:tc>
          <w:tcPr>
            <w:tcW w:w="851" w:type="dxa"/>
            <w:tcBorders>
              <w:top w:val="nil"/>
              <w:left w:val="nil"/>
              <w:bottom w:val="single" w:sz="4" w:space="0" w:color="auto"/>
              <w:right w:val="single" w:sz="4" w:space="0" w:color="auto"/>
            </w:tcBorders>
            <w:shd w:val="clear" w:color="000000" w:fill="FFFFFF"/>
            <w:vAlign w:val="center"/>
            <w:hideMark/>
          </w:tcPr>
          <w:p w14:paraId="310EA134" w14:textId="77777777" w:rsidR="00475BDC" w:rsidRPr="00D53F49" w:rsidRDefault="00475BDC" w:rsidP="00D761F4">
            <w:pPr>
              <w:jc w:val="right"/>
              <w:rPr>
                <w:sz w:val="20"/>
              </w:rPr>
            </w:pPr>
            <w:r w:rsidRPr="00D53F49">
              <w:rPr>
                <w:sz w:val="20"/>
              </w:rPr>
              <w:t>10,8</w:t>
            </w:r>
          </w:p>
        </w:tc>
        <w:tc>
          <w:tcPr>
            <w:tcW w:w="850" w:type="dxa"/>
            <w:tcBorders>
              <w:top w:val="nil"/>
              <w:left w:val="nil"/>
              <w:bottom w:val="single" w:sz="4" w:space="0" w:color="auto"/>
              <w:right w:val="single" w:sz="4" w:space="0" w:color="auto"/>
            </w:tcBorders>
            <w:shd w:val="clear" w:color="000000" w:fill="FFFFFF"/>
            <w:vAlign w:val="center"/>
            <w:hideMark/>
          </w:tcPr>
          <w:p w14:paraId="194B0C4E" w14:textId="77777777" w:rsidR="00475BDC" w:rsidRPr="00D53F49" w:rsidRDefault="00475BDC" w:rsidP="00D761F4">
            <w:pPr>
              <w:jc w:val="right"/>
              <w:rPr>
                <w:sz w:val="20"/>
              </w:rPr>
            </w:pPr>
            <w:r w:rsidRPr="00D53F49">
              <w:rPr>
                <w:sz w:val="20"/>
              </w:rPr>
              <w:t>11,1</w:t>
            </w:r>
          </w:p>
        </w:tc>
        <w:tc>
          <w:tcPr>
            <w:tcW w:w="753" w:type="dxa"/>
            <w:tcBorders>
              <w:top w:val="nil"/>
              <w:left w:val="nil"/>
              <w:bottom w:val="single" w:sz="4" w:space="0" w:color="auto"/>
              <w:right w:val="single" w:sz="4" w:space="0" w:color="auto"/>
            </w:tcBorders>
            <w:shd w:val="clear" w:color="000000" w:fill="FFFFFF"/>
            <w:vAlign w:val="center"/>
            <w:hideMark/>
          </w:tcPr>
          <w:p w14:paraId="6F23B997" w14:textId="77777777" w:rsidR="00475BDC" w:rsidRPr="00D53F49" w:rsidRDefault="00475BDC" w:rsidP="00D761F4">
            <w:pPr>
              <w:jc w:val="right"/>
              <w:rPr>
                <w:sz w:val="20"/>
              </w:rPr>
            </w:pPr>
            <w:r w:rsidRPr="00D53F49">
              <w:rPr>
                <w:sz w:val="20"/>
              </w:rPr>
              <w:t>9,1</w:t>
            </w:r>
          </w:p>
        </w:tc>
      </w:tr>
      <w:tr w:rsidR="00475BDC" w:rsidRPr="00D53F49" w14:paraId="7FE44691" w14:textId="77777777" w:rsidTr="00D761F4">
        <w:trPr>
          <w:trHeight w:val="360"/>
        </w:trPr>
        <w:tc>
          <w:tcPr>
            <w:tcW w:w="2263" w:type="dxa"/>
            <w:tcBorders>
              <w:top w:val="nil"/>
              <w:left w:val="single" w:sz="4" w:space="0" w:color="auto"/>
              <w:bottom w:val="single" w:sz="4" w:space="0" w:color="auto"/>
              <w:right w:val="single" w:sz="4" w:space="0" w:color="auto"/>
            </w:tcBorders>
            <w:shd w:val="clear" w:color="000000" w:fill="F4F4F4"/>
            <w:vAlign w:val="center"/>
            <w:hideMark/>
          </w:tcPr>
          <w:p w14:paraId="68DE6256" w14:textId="77777777" w:rsidR="00475BDC" w:rsidRPr="00D53F49" w:rsidRDefault="00475BDC" w:rsidP="00D761F4">
            <w:pPr>
              <w:rPr>
                <w:sz w:val="20"/>
              </w:rPr>
            </w:pPr>
            <w:r w:rsidRPr="00D53F49">
              <w:rPr>
                <w:sz w:val="20"/>
              </w:rPr>
              <w:t>Trakų r. sav.</w:t>
            </w:r>
          </w:p>
        </w:tc>
        <w:tc>
          <w:tcPr>
            <w:tcW w:w="851" w:type="dxa"/>
            <w:tcBorders>
              <w:top w:val="nil"/>
              <w:left w:val="nil"/>
              <w:bottom w:val="single" w:sz="4" w:space="0" w:color="auto"/>
              <w:right w:val="single" w:sz="4" w:space="0" w:color="auto"/>
            </w:tcBorders>
            <w:shd w:val="clear" w:color="000000" w:fill="FFFFFF"/>
            <w:vAlign w:val="center"/>
            <w:hideMark/>
          </w:tcPr>
          <w:p w14:paraId="366F59B4" w14:textId="77777777" w:rsidR="00475BDC" w:rsidRPr="00D53F49" w:rsidRDefault="00475BDC" w:rsidP="00D761F4">
            <w:pPr>
              <w:jc w:val="right"/>
              <w:rPr>
                <w:sz w:val="20"/>
              </w:rPr>
            </w:pPr>
            <w:r w:rsidRPr="00D53F49">
              <w:rPr>
                <w:sz w:val="20"/>
              </w:rPr>
              <w:t>6</w:t>
            </w:r>
          </w:p>
        </w:tc>
        <w:tc>
          <w:tcPr>
            <w:tcW w:w="850" w:type="dxa"/>
            <w:tcBorders>
              <w:top w:val="nil"/>
              <w:left w:val="nil"/>
              <w:bottom w:val="single" w:sz="4" w:space="0" w:color="auto"/>
              <w:right w:val="single" w:sz="4" w:space="0" w:color="auto"/>
            </w:tcBorders>
            <w:shd w:val="clear" w:color="000000" w:fill="FFFFFF"/>
            <w:vAlign w:val="center"/>
            <w:hideMark/>
          </w:tcPr>
          <w:p w14:paraId="68D12DC6" w14:textId="77777777" w:rsidR="00475BDC" w:rsidRPr="00D53F49" w:rsidRDefault="00475BDC" w:rsidP="00D761F4">
            <w:pPr>
              <w:jc w:val="right"/>
              <w:rPr>
                <w:sz w:val="20"/>
              </w:rPr>
            </w:pPr>
            <w:r w:rsidRPr="00D53F49">
              <w:rPr>
                <w:sz w:val="20"/>
              </w:rPr>
              <w:t>4,9</w:t>
            </w:r>
          </w:p>
        </w:tc>
        <w:tc>
          <w:tcPr>
            <w:tcW w:w="851" w:type="dxa"/>
            <w:tcBorders>
              <w:top w:val="nil"/>
              <w:left w:val="nil"/>
              <w:bottom w:val="single" w:sz="4" w:space="0" w:color="auto"/>
              <w:right w:val="single" w:sz="4" w:space="0" w:color="auto"/>
            </w:tcBorders>
            <w:shd w:val="clear" w:color="000000" w:fill="FFFFFF"/>
            <w:vAlign w:val="center"/>
            <w:hideMark/>
          </w:tcPr>
          <w:p w14:paraId="3BD5E789" w14:textId="77777777" w:rsidR="00475BDC" w:rsidRPr="00D53F49" w:rsidRDefault="00475BDC" w:rsidP="00D761F4">
            <w:pPr>
              <w:jc w:val="right"/>
              <w:rPr>
                <w:sz w:val="20"/>
              </w:rPr>
            </w:pPr>
            <w:r w:rsidRPr="00D53F49">
              <w:rPr>
                <w:sz w:val="20"/>
              </w:rPr>
              <w:t>5,8</w:t>
            </w:r>
          </w:p>
        </w:tc>
        <w:tc>
          <w:tcPr>
            <w:tcW w:w="850" w:type="dxa"/>
            <w:tcBorders>
              <w:top w:val="nil"/>
              <w:left w:val="nil"/>
              <w:bottom w:val="single" w:sz="4" w:space="0" w:color="auto"/>
              <w:right w:val="single" w:sz="4" w:space="0" w:color="auto"/>
            </w:tcBorders>
            <w:shd w:val="clear" w:color="000000" w:fill="FFFFFF"/>
            <w:vAlign w:val="center"/>
            <w:hideMark/>
          </w:tcPr>
          <w:p w14:paraId="18204E1C" w14:textId="77777777" w:rsidR="00475BDC" w:rsidRPr="00D53F49" w:rsidRDefault="00475BDC" w:rsidP="00D761F4">
            <w:pPr>
              <w:jc w:val="right"/>
              <w:rPr>
                <w:sz w:val="20"/>
              </w:rPr>
            </w:pPr>
            <w:r w:rsidRPr="00D53F49">
              <w:rPr>
                <w:sz w:val="20"/>
              </w:rPr>
              <w:t>6,1</w:t>
            </w:r>
          </w:p>
        </w:tc>
        <w:tc>
          <w:tcPr>
            <w:tcW w:w="851" w:type="dxa"/>
            <w:tcBorders>
              <w:top w:val="nil"/>
              <w:left w:val="nil"/>
              <w:bottom w:val="single" w:sz="4" w:space="0" w:color="auto"/>
              <w:right w:val="single" w:sz="4" w:space="0" w:color="auto"/>
            </w:tcBorders>
            <w:shd w:val="clear" w:color="000000" w:fill="FFFFFF"/>
            <w:vAlign w:val="center"/>
            <w:hideMark/>
          </w:tcPr>
          <w:p w14:paraId="2A614BC2" w14:textId="77777777" w:rsidR="00475BDC" w:rsidRPr="00D53F49" w:rsidRDefault="00475BDC" w:rsidP="00D761F4">
            <w:pPr>
              <w:jc w:val="right"/>
              <w:rPr>
                <w:sz w:val="20"/>
              </w:rPr>
            </w:pPr>
            <w:r w:rsidRPr="00D53F49">
              <w:rPr>
                <w:sz w:val="20"/>
              </w:rPr>
              <w:t>6,3</w:t>
            </w:r>
          </w:p>
        </w:tc>
        <w:tc>
          <w:tcPr>
            <w:tcW w:w="850" w:type="dxa"/>
            <w:tcBorders>
              <w:top w:val="nil"/>
              <w:left w:val="nil"/>
              <w:bottom w:val="single" w:sz="4" w:space="0" w:color="auto"/>
              <w:right w:val="single" w:sz="4" w:space="0" w:color="auto"/>
            </w:tcBorders>
            <w:shd w:val="clear" w:color="000000" w:fill="FFFFFF"/>
            <w:vAlign w:val="center"/>
            <w:hideMark/>
          </w:tcPr>
          <w:p w14:paraId="71A4252B" w14:textId="77777777" w:rsidR="00475BDC" w:rsidRPr="00D53F49" w:rsidRDefault="00475BDC" w:rsidP="00D761F4">
            <w:pPr>
              <w:jc w:val="right"/>
              <w:rPr>
                <w:sz w:val="20"/>
              </w:rPr>
            </w:pPr>
            <w:r w:rsidRPr="00D53F49">
              <w:rPr>
                <w:sz w:val="20"/>
              </w:rPr>
              <w:t>6,5</w:t>
            </w:r>
          </w:p>
        </w:tc>
        <w:tc>
          <w:tcPr>
            <w:tcW w:w="851" w:type="dxa"/>
            <w:tcBorders>
              <w:top w:val="nil"/>
              <w:left w:val="nil"/>
              <w:bottom w:val="single" w:sz="4" w:space="0" w:color="auto"/>
              <w:right w:val="single" w:sz="4" w:space="0" w:color="auto"/>
            </w:tcBorders>
            <w:shd w:val="clear" w:color="000000" w:fill="FFFFFF"/>
            <w:vAlign w:val="center"/>
            <w:hideMark/>
          </w:tcPr>
          <w:p w14:paraId="4132DEB4" w14:textId="77777777" w:rsidR="00475BDC" w:rsidRPr="00D53F49" w:rsidRDefault="00475BDC" w:rsidP="00D761F4">
            <w:pPr>
              <w:jc w:val="right"/>
              <w:rPr>
                <w:sz w:val="20"/>
              </w:rPr>
            </w:pPr>
            <w:r w:rsidRPr="00D53F49">
              <w:rPr>
                <w:sz w:val="20"/>
              </w:rPr>
              <w:t>11</w:t>
            </w:r>
          </w:p>
        </w:tc>
        <w:tc>
          <w:tcPr>
            <w:tcW w:w="850" w:type="dxa"/>
            <w:tcBorders>
              <w:top w:val="nil"/>
              <w:left w:val="nil"/>
              <w:bottom w:val="single" w:sz="4" w:space="0" w:color="auto"/>
              <w:right w:val="single" w:sz="4" w:space="0" w:color="auto"/>
            </w:tcBorders>
            <w:shd w:val="clear" w:color="000000" w:fill="FFFFFF"/>
            <w:vAlign w:val="center"/>
            <w:hideMark/>
          </w:tcPr>
          <w:p w14:paraId="57967170" w14:textId="77777777" w:rsidR="00475BDC" w:rsidRPr="00D53F49" w:rsidRDefault="00475BDC" w:rsidP="00D761F4">
            <w:pPr>
              <w:jc w:val="right"/>
              <w:rPr>
                <w:sz w:val="20"/>
              </w:rPr>
            </w:pPr>
            <w:r w:rsidRPr="00D53F49">
              <w:rPr>
                <w:sz w:val="20"/>
              </w:rPr>
              <w:t>12,6</w:t>
            </w:r>
          </w:p>
        </w:tc>
        <w:tc>
          <w:tcPr>
            <w:tcW w:w="753" w:type="dxa"/>
            <w:tcBorders>
              <w:top w:val="nil"/>
              <w:left w:val="nil"/>
              <w:bottom w:val="single" w:sz="4" w:space="0" w:color="auto"/>
              <w:right w:val="single" w:sz="4" w:space="0" w:color="auto"/>
            </w:tcBorders>
            <w:shd w:val="clear" w:color="000000" w:fill="FFFFFF"/>
            <w:vAlign w:val="center"/>
            <w:hideMark/>
          </w:tcPr>
          <w:p w14:paraId="418AAB8E" w14:textId="77777777" w:rsidR="00475BDC" w:rsidRPr="00D53F49" w:rsidRDefault="00475BDC" w:rsidP="00D761F4">
            <w:pPr>
              <w:jc w:val="right"/>
              <w:rPr>
                <w:sz w:val="20"/>
              </w:rPr>
            </w:pPr>
            <w:r w:rsidRPr="00D53F49">
              <w:rPr>
                <w:sz w:val="20"/>
              </w:rPr>
              <w:t>9,7</w:t>
            </w:r>
          </w:p>
        </w:tc>
      </w:tr>
      <w:tr w:rsidR="00475BDC" w:rsidRPr="00D53F49" w14:paraId="7E897680" w14:textId="77777777" w:rsidTr="00D761F4">
        <w:trPr>
          <w:trHeight w:val="360"/>
        </w:trPr>
        <w:tc>
          <w:tcPr>
            <w:tcW w:w="2263" w:type="dxa"/>
            <w:tcBorders>
              <w:top w:val="nil"/>
              <w:left w:val="single" w:sz="4" w:space="0" w:color="auto"/>
              <w:bottom w:val="single" w:sz="4" w:space="0" w:color="auto"/>
              <w:right w:val="single" w:sz="4" w:space="0" w:color="auto"/>
            </w:tcBorders>
            <w:shd w:val="clear" w:color="000000" w:fill="F4F4F4"/>
            <w:vAlign w:val="center"/>
            <w:hideMark/>
          </w:tcPr>
          <w:p w14:paraId="73741CA9" w14:textId="77777777" w:rsidR="00475BDC" w:rsidRPr="00D53F49" w:rsidRDefault="00475BDC" w:rsidP="00D761F4">
            <w:pPr>
              <w:rPr>
                <w:sz w:val="20"/>
              </w:rPr>
            </w:pPr>
            <w:r w:rsidRPr="00D53F49">
              <w:rPr>
                <w:sz w:val="20"/>
              </w:rPr>
              <w:t>Ukmergės r. sav.</w:t>
            </w:r>
          </w:p>
        </w:tc>
        <w:tc>
          <w:tcPr>
            <w:tcW w:w="851" w:type="dxa"/>
            <w:tcBorders>
              <w:top w:val="nil"/>
              <w:left w:val="nil"/>
              <w:bottom w:val="single" w:sz="4" w:space="0" w:color="auto"/>
              <w:right w:val="single" w:sz="4" w:space="0" w:color="auto"/>
            </w:tcBorders>
            <w:shd w:val="clear" w:color="000000" w:fill="FFFFFF"/>
            <w:vAlign w:val="center"/>
            <w:hideMark/>
          </w:tcPr>
          <w:p w14:paraId="487C867D" w14:textId="77777777" w:rsidR="00475BDC" w:rsidRPr="00D53F49" w:rsidRDefault="00475BDC" w:rsidP="00D761F4">
            <w:pPr>
              <w:jc w:val="right"/>
              <w:rPr>
                <w:sz w:val="20"/>
              </w:rPr>
            </w:pPr>
            <w:r w:rsidRPr="00D53F49">
              <w:rPr>
                <w:sz w:val="20"/>
              </w:rPr>
              <w:t>13,3</w:t>
            </w:r>
          </w:p>
        </w:tc>
        <w:tc>
          <w:tcPr>
            <w:tcW w:w="850" w:type="dxa"/>
            <w:tcBorders>
              <w:top w:val="nil"/>
              <w:left w:val="nil"/>
              <w:bottom w:val="single" w:sz="4" w:space="0" w:color="auto"/>
              <w:right w:val="single" w:sz="4" w:space="0" w:color="auto"/>
            </w:tcBorders>
            <w:shd w:val="clear" w:color="000000" w:fill="FFFFFF"/>
            <w:vAlign w:val="center"/>
            <w:hideMark/>
          </w:tcPr>
          <w:p w14:paraId="6C40566E" w14:textId="77777777" w:rsidR="00475BDC" w:rsidRPr="00D53F49" w:rsidRDefault="00475BDC" w:rsidP="00D761F4">
            <w:pPr>
              <w:jc w:val="right"/>
              <w:rPr>
                <w:sz w:val="20"/>
              </w:rPr>
            </w:pPr>
            <w:r w:rsidRPr="00D53F49">
              <w:rPr>
                <w:sz w:val="20"/>
              </w:rPr>
              <w:t>12,4</w:t>
            </w:r>
          </w:p>
        </w:tc>
        <w:tc>
          <w:tcPr>
            <w:tcW w:w="851" w:type="dxa"/>
            <w:tcBorders>
              <w:top w:val="nil"/>
              <w:left w:val="nil"/>
              <w:bottom w:val="single" w:sz="4" w:space="0" w:color="auto"/>
              <w:right w:val="single" w:sz="4" w:space="0" w:color="auto"/>
            </w:tcBorders>
            <w:shd w:val="clear" w:color="000000" w:fill="FFFFFF"/>
            <w:vAlign w:val="center"/>
            <w:hideMark/>
          </w:tcPr>
          <w:p w14:paraId="7B409ED0" w14:textId="77777777" w:rsidR="00475BDC" w:rsidRPr="00D53F49" w:rsidRDefault="00475BDC" w:rsidP="00D761F4">
            <w:pPr>
              <w:jc w:val="right"/>
              <w:rPr>
                <w:sz w:val="20"/>
              </w:rPr>
            </w:pPr>
            <w:r w:rsidRPr="00D53F49">
              <w:rPr>
                <w:sz w:val="20"/>
              </w:rPr>
              <w:t>11,4</w:t>
            </w:r>
          </w:p>
        </w:tc>
        <w:tc>
          <w:tcPr>
            <w:tcW w:w="850" w:type="dxa"/>
            <w:tcBorders>
              <w:top w:val="nil"/>
              <w:left w:val="nil"/>
              <w:bottom w:val="single" w:sz="4" w:space="0" w:color="auto"/>
              <w:right w:val="single" w:sz="4" w:space="0" w:color="auto"/>
            </w:tcBorders>
            <w:shd w:val="clear" w:color="000000" w:fill="FFFFFF"/>
            <w:vAlign w:val="center"/>
            <w:hideMark/>
          </w:tcPr>
          <w:p w14:paraId="79197E48" w14:textId="77777777" w:rsidR="00475BDC" w:rsidRPr="00D53F49" w:rsidRDefault="00475BDC" w:rsidP="00D761F4">
            <w:pPr>
              <w:jc w:val="right"/>
              <w:rPr>
                <w:sz w:val="20"/>
              </w:rPr>
            </w:pPr>
            <w:r w:rsidRPr="00D53F49">
              <w:rPr>
                <w:sz w:val="20"/>
              </w:rPr>
              <w:t>10,4</w:t>
            </w:r>
          </w:p>
        </w:tc>
        <w:tc>
          <w:tcPr>
            <w:tcW w:w="851" w:type="dxa"/>
            <w:tcBorders>
              <w:top w:val="nil"/>
              <w:left w:val="nil"/>
              <w:bottom w:val="single" w:sz="4" w:space="0" w:color="auto"/>
              <w:right w:val="single" w:sz="4" w:space="0" w:color="auto"/>
            </w:tcBorders>
            <w:shd w:val="clear" w:color="000000" w:fill="FFFFFF"/>
            <w:vAlign w:val="center"/>
            <w:hideMark/>
          </w:tcPr>
          <w:p w14:paraId="620E7F93" w14:textId="77777777" w:rsidR="00475BDC" w:rsidRPr="00D53F49" w:rsidRDefault="00475BDC" w:rsidP="00D761F4">
            <w:pPr>
              <w:jc w:val="right"/>
              <w:rPr>
                <w:sz w:val="20"/>
              </w:rPr>
            </w:pPr>
            <w:r w:rsidRPr="00D53F49">
              <w:rPr>
                <w:sz w:val="20"/>
              </w:rPr>
              <w:t>10,3</w:t>
            </w:r>
          </w:p>
        </w:tc>
        <w:tc>
          <w:tcPr>
            <w:tcW w:w="850" w:type="dxa"/>
            <w:tcBorders>
              <w:top w:val="nil"/>
              <w:left w:val="nil"/>
              <w:bottom w:val="single" w:sz="4" w:space="0" w:color="auto"/>
              <w:right w:val="single" w:sz="4" w:space="0" w:color="auto"/>
            </w:tcBorders>
            <w:shd w:val="clear" w:color="000000" w:fill="FFFFFF"/>
            <w:vAlign w:val="center"/>
            <w:hideMark/>
          </w:tcPr>
          <w:p w14:paraId="61410823" w14:textId="77777777" w:rsidR="00475BDC" w:rsidRPr="00D53F49" w:rsidRDefault="00475BDC" w:rsidP="00D761F4">
            <w:pPr>
              <w:jc w:val="right"/>
              <w:rPr>
                <w:sz w:val="20"/>
              </w:rPr>
            </w:pPr>
            <w:r w:rsidRPr="00D53F49">
              <w:rPr>
                <w:sz w:val="20"/>
              </w:rPr>
              <w:t>10,5</w:t>
            </w:r>
          </w:p>
        </w:tc>
        <w:tc>
          <w:tcPr>
            <w:tcW w:w="851" w:type="dxa"/>
            <w:tcBorders>
              <w:top w:val="nil"/>
              <w:left w:val="nil"/>
              <w:bottom w:val="single" w:sz="4" w:space="0" w:color="auto"/>
              <w:right w:val="single" w:sz="4" w:space="0" w:color="auto"/>
            </w:tcBorders>
            <w:shd w:val="clear" w:color="000000" w:fill="FFFFFF"/>
            <w:vAlign w:val="center"/>
            <w:hideMark/>
          </w:tcPr>
          <w:p w14:paraId="16E20979" w14:textId="77777777" w:rsidR="00475BDC" w:rsidRPr="00D53F49" w:rsidRDefault="00475BDC" w:rsidP="00D761F4">
            <w:pPr>
              <w:jc w:val="right"/>
              <w:rPr>
                <w:sz w:val="20"/>
              </w:rPr>
            </w:pPr>
            <w:r w:rsidRPr="00D53F49">
              <w:rPr>
                <w:sz w:val="20"/>
              </w:rPr>
              <w:t>16,6</w:t>
            </w:r>
          </w:p>
        </w:tc>
        <w:tc>
          <w:tcPr>
            <w:tcW w:w="850" w:type="dxa"/>
            <w:tcBorders>
              <w:top w:val="nil"/>
              <w:left w:val="nil"/>
              <w:bottom w:val="single" w:sz="4" w:space="0" w:color="auto"/>
              <w:right w:val="single" w:sz="4" w:space="0" w:color="auto"/>
            </w:tcBorders>
            <w:shd w:val="clear" w:color="000000" w:fill="FFFFFF"/>
            <w:vAlign w:val="center"/>
            <w:hideMark/>
          </w:tcPr>
          <w:p w14:paraId="789229DD" w14:textId="77777777" w:rsidR="00475BDC" w:rsidRPr="00D53F49" w:rsidRDefault="00475BDC" w:rsidP="00D761F4">
            <w:pPr>
              <w:jc w:val="right"/>
              <w:rPr>
                <w:sz w:val="20"/>
              </w:rPr>
            </w:pPr>
            <w:r w:rsidRPr="00D53F49">
              <w:rPr>
                <w:sz w:val="20"/>
              </w:rPr>
              <w:t>15,1</w:t>
            </w:r>
          </w:p>
        </w:tc>
        <w:tc>
          <w:tcPr>
            <w:tcW w:w="753" w:type="dxa"/>
            <w:tcBorders>
              <w:top w:val="nil"/>
              <w:left w:val="nil"/>
              <w:bottom w:val="single" w:sz="4" w:space="0" w:color="auto"/>
              <w:right w:val="single" w:sz="4" w:space="0" w:color="auto"/>
            </w:tcBorders>
            <w:shd w:val="clear" w:color="000000" w:fill="FFFFFF"/>
            <w:vAlign w:val="center"/>
            <w:hideMark/>
          </w:tcPr>
          <w:p w14:paraId="1A5D0B5C" w14:textId="77777777" w:rsidR="00475BDC" w:rsidRPr="00D53F49" w:rsidRDefault="00475BDC" w:rsidP="00D761F4">
            <w:pPr>
              <w:jc w:val="right"/>
              <w:rPr>
                <w:sz w:val="20"/>
              </w:rPr>
            </w:pPr>
            <w:r w:rsidRPr="00D53F49">
              <w:rPr>
                <w:sz w:val="20"/>
              </w:rPr>
              <w:t>10,1</w:t>
            </w:r>
          </w:p>
        </w:tc>
      </w:tr>
      <w:tr w:rsidR="00475BDC" w:rsidRPr="00D53F49" w14:paraId="4E09E147" w14:textId="77777777" w:rsidTr="00D761F4">
        <w:trPr>
          <w:trHeight w:val="360"/>
        </w:trPr>
        <w:tc>
          <w:tcPr>
            <w:tcW w:w="2263" w:type="dxa"/>
            <w:tcBorders>
              <w:top w:val="nil"/>
              <w:left w:val="single" w:sz="4" w:space="0" w:color="auto"/>
              <w:bottom w:val="single" w:sz="4" w:space="0" w:color="auto"/>
              <w:right w:val="single" w:sz="4" w:space="0" w:color="auto"/>
            </w:tcBorders>
            <w:shd w:val="clear" w:color="000000" w:fill="F4F4F4"/>
            <w:vAlign w:val="center"/>
            <w:hideMark/>
          </w:tcPr>
          <w:p w14:paraId="7A940189" w14:textId="77777777" w:rsidR="00475BDC" w:rsidRPr="00D53F49" w:rsidRDefault="00475BDC" w:rsidP="00D761F4">
            <w:pPr>
              <w:rPr>
                <w:sz w:val="20"/>
              </w:rPr>
            </w:pPr>
            <w:r w:rsidRPr="00D53F49">
              <w:rPr>
                <w:sz w:val="20"/>
              </w:rPr>
              <w:t>Vilniaus r. sav.</w:t>
            </w:r>
          </w:p>
        </w:tc>
        <w:tc>
          <w:tcPr>
            <w:tcW w:w="851" w:type="dxa"/>
            <w:tcBorders>
              <w:top w:val="nil"/>
              <w:left w:val="nil"/>
              <w:bottom w:val="single" w:sz="4" w:space="0" w:color="auto"/>
              <w:right w:val="single" w:sz="4" w:space="0" w:color="auto"/>
            </w:tcBorders>
            <w:shd w:val="clear" w:color="000000" w:fill="FFFFFF"/>
            <w:vAlign w:val="center"/>
            <w:hideMark/>
          </w:tcPr>
          <w:p w14:paraId="1B0BDA7C" w14:textId="77777777" w:rsidR="00475BDC" w:rsidRPr="00D53F49" w:rsidRDefault="00475BDC" w:rsidP="00D761F4">
            <w:pPr>
              <w:jc w:val="right"/>
              <w:rPr>
                <w:sz w:val="20"/>
              </w:rPr>
            </w:pPr>
            <w:r w:rsidRPr="00D53F49">
              <w:rPr>
                <w:sz w:val="20"/>
              </w:rPr>
              <w:t>11</w:t>
            </w:r>
          </w:p>
        </w:tc>
        <w:tc>
          <w:tcPr>
            <w:tcW w:w="850" w:type="dxa"/>
            <w:tcBorders>
              <w:top w:val="nil"/>
              <w:left w:val="nil"/>
              <w:bottom w:val="single" w:sz="4" w:space="0" w:color="auto"/>
              <w:right w:val="single" w:sz="4" w:space="0" w:color="auto"/>
            </w:tcBorders>
            <w:shd w:val="clear" w:color="000000" w:fill="FFFFFF"/>
            <w:vAlign w:val="center"/>
            <w:hideMark/>
          </w:tcPr>
          <w:p w14:paraId="30C98850" w14:textId="77777777" w:rsidR="00475BDC" w:rsidRPr="00D53F49" w:rsidRDefault="00475BDC" w:rsidP="00D761F4">
            <w:pPr>
              <w:jc w:val="right"/>
              <w:rPr>
                <w:sz w:val="20"/>
              </w:rPr>
            </w:pPr>
            <w:r w:rsidRPr="00D53F49">
              <w:rPr>
                <w:sz w:val="20"/>
              </w:rPr>
              <w:t>9,9</w:t>
            </w:r>
          </w:p>
        </w:tc>
        <w:tc>
          <w:tcPr>
            <w:tcW w:w="851" w:type="dxa"/>
            <w:tcBorders>
              <w:top w:val="nil"/>
              <w:left w:val="nil"/>
              <w:bottom w:val="single" w:sz="4" w:space="0" w:color="auto"/>
              <w:right w:val="single" w:sz="4" w:space="0" w:color="auto"/>
            </w:tcBorders>
            <w:shd w:val="clear" w:color="000000" w:fill="FFFFFF"/>
            <w:vAlign w:val="center"/>
            <w:hideMark/>
          </w:tcPr>
          <w:p w14:paraId="3E7F208E" w14:textId="77777777" w:rsidR="00475BDC" w:rsidRPr="00D53F49" w:rsidRDefault="00475BDC" w:rsidP="00D761F4">
            <w:pPr>
              <w:jc w:val="right"/>
              <w:rPr>
                <w:sz w:val="20"/>
              </w:rPr>
            </w:pPr>
            <w:r w:rsidRPr="00D53F49">
              <w:rPr>
                <w:sz w:val="20"/>
              </w:rPr>
              <w:t>8,9</w:t>
            </w:r>
          </w:p>
        </w:tc>
        <w:tc>
          <w:tcPr>
            <w:tcW w:w="850" w:type="dxa"/>
            <w:tcBorders>
              <w:top w:val="nil"/>
              <w:left w:val="nil"/>
              <w:bottom w:val="single" w:sz="4" w:space="0" w:color="auto"/>
              <w:right w:val="single" w:sz="4" w:space="0" w:color="auto"/>
            </w:tcBorders>
            <w:shd w:val="clear" w:color="000000" w:fill="FFFFFF"/>
            <w:vAlign w:val="center"/>
            <w:hideMark/>
          </w:tcPr>
          <w:p w14:paraId="2E10C9F8" w14:textId="77777777" w:rsidR="00475BDC" w:rsidRPr="00D53F49" w:rsidRDefault="00475BDC" w:rsidP="00D761F4">
            <w:pPr>
              <w:jc w:val="right"/>
              <w:rPr>
                <w:sz w:val="20"/>
              </w:rPr>
            </w:pPr>
            <w:r w:rsidRPr="00D53F49">
              <w:rPr>
                <w:sz w:val="20"/>
              </w:rPr>
              <w:t>8,2</w:t>
            </w:r>
          </w:p>
        </w:tc>
        <w:tc>
          <w:tcPr>
            <w:tcW w:w="851" w:type="dxa"/>
            <w:tcBorders>
              <w:top w:val="nil"/>
              <w:left w:val="nil"/>
              <w:bottom w:val="single" w:sz="4" w:space="0" w:color="auto"/>
              <w:right w:val="single" w:sz="4" w:space="0" w:color="auto"/>
            </w:tcBorders>
            <w:shd w:val="clear" w:color="000000" w:fill="FFFFFF"/>
            <w:vAlign w:val="center"/>
            <w:hideMark/>
          </w:tcPr>
          <w:p w14:paraId="5520F586" w14:textId="77777777" w:rsidR="00475BDC" w:rsidRPr="00D53F49" w:rsidRDefault="00475BDC" w:rsidP="00D761F4">
            <w:pPr>
              <w:jc w:val="right"/>
              <w:rPr>
                <w:sz w:val="20"/>
              </w:rPr>
            </w:pPr>
            <w:r w:rsidRPr="00D53F49">
              <w:rPr>
                <w:sz w:val="20"/>
              </w:rPr>
              <w:t>8,7</w:t>
            </w:r>
          </w:p>
        </w:tc>
        <w:tc>
          <w:tcPr>
            <w:tcW w:w="850" w:type="dxa"/>
            <w:tcBorders>
              <w:top w:val="nil"/>
              <w:left w:val="nil"/>
              <w:bottom w:val="single" w:sz="4" w:space="0" w:color="auto"/>
              <w:right w:val="single" w:sz="4" w:space="0" w:color="auto"/>
            </w:tcBorders>
            <w:shd w:val="clear" w:color="000000" w:fill="FFFFFF"/>
            <w:vAlign w:val="center"/>
            <w:hideMark/>
          </w:tcPr>
          <w:p w14:paraId="6C780BFD" w14:textId="77777777" w:rsidR="00475BDC" w:rsidRPr="00D53F49" w:rsidRDefault="00475BDC" w:rsidP="00D761F4">
            <w:pPr>
              <w:jc w:val="right"/>
              <w:rPr>
                <w:sz w:val="20"/>
              </w:rPr>
            </w:pPr>
            <w:r w:rsidRPr="00D53F49">
              <w:rPr>
                <w:sz w:val="20"/>
              </w:rPr>
              <w:t>8,6</w:t>
            </w:r>
          </w:p>
        </w:tc>
        <w:tc>
          <w:tcPr>
            <w:tcW w:w="851" w:type="dxa"/>
            <w:tcBorders>
              <w:top w:val="nil"/>
              <w:left w:val="nil"/>
              <w:bottom w:val="single" w:sz="4" w:space="0" w:color="auto"/>
              <w:right w:val="single" w:sz="4" w:space="0" w:color="auto"/>
            </w:tcBorders>
            <w:shd w:val="clear" w:color="000000" w:fill="FFFFFF"/>
            <w:vAlign w:val="center"/>
            <w:hideMark/>
          </w:tcPr>
          <w:p w14:paraId="5470E1D8" w14:textId="77777777" w:rsidR="00475BDC" w:rsidRPr="00D53F49" w:rsidRDefault="00475BDC" w:rsidP="00D761F4">
            <w:pPr>
              <w:jc w:val="right"/>
              <w:rPr>
                <w:sz w:val="20"/>
              </w:rPr>
            </w:pPr>
            <w:r w:rsidRPr="00D53F49">
              <w:rPr>
                <w:sz w:val="20"/>
              </w:rPr>
              <w:t>12</w:t>
            </w:r>
          </w:p>
        </w:tc>
        <w:tc>
          <w:tcPr>
            <w:tcW w:w="850" w:type="dxa"/>
            <w:tcBorders>
              <w:top w:val="nil"/>
              <w:left w:val="nil"/>
              <w:bottom w:val="single" w:sz="4" w:space="0" w:color="auto"/>
              <w:right w:val="single" w:sz="4" w:space="0" w:color="auto"/>
            </w:tcBorders>
            <w:shd w:val="clear" w:color="000000" w:fill="FFFFFF"/>
            <w:vAlign w:val="center"/>
            <w:hideMark/>
          </w:tcPr>
          <w:p w14:paraId="0994FBE8" w14:textId="77777777" w:rsidR="00475BDC" w:rsidRPr="00D53F49" w:rsidRDefault="00475BDC" w:rsidP="00D761F4">
            <w:pPr>
              <w:jc w:val="right"/>
              <w:rPr>
                <w:sz w:val="20"/>
              </w:rPr>
            </w:pPr>
            <w:r w:rsidRPr="00D53F49">
              <w:rPr>
                <w:sz w:val="20"/>
              </w:rPr>
              <w:t>12,3</w:t>
            </w:r>
          </w:p>
        </w:tc>
        <w:tc>
          <w:tcPr>
            <w:tcW w:w="753" w:type="dxa"/>
            <w:tcBorders>
              <w:top w:val="nil"/>
              <w:left w:val="nil"/>
              <w:bottom w:val="single" w:sz="4" w:space="0" w:color="auto"/>
              <w:right w:val="single" w:sz="4" w:space="0" w:color="auto"/>
            </w:tcBorders>
            <w:shd w:val="clear" w:color="000000" w:fill="FFFFFF"/>
            <w:vAlign w:val="center"/>
            <w:hideMark/>
          </w:tcPr>
          <w:p w14:paraId="33909DFE" w14:textId="77777777" w:rsidR="00475BDC" w:rsidRPr="00D53F49" w:rsidRDefault="00475BDC" w:rsidP="00D761F4">
            <w:pPr>
              <w:jc w:val="right"/>
              <w:rPr>
                <w:sz w:val="20"/>
              </w:rPr>
            </w:pPr>
            <w:r w:rsidRPr="00D53F49">
              <w:rPr>
                <w:sz w:val="20"/>
              </w:rPr>
              <w:t>9,3</w:t>
            </w:r>
          </w:p>
        </w:tc>
      </w:tr>
    </w:tbl>
    <w:p w14:paraId="6C144FFC" w14:textId="77777777" w:rsidR="00475BDC" w:rsidRDefault="00475BDC" w:rsidP="00475BDC">
      <w:r w:rsidRPr="00E41D8B">
        <w:rPr>
          <w:i/>
          <w:iCs/>
          <w:sz w:val="20"/>
        </w:rPr>
        <w:t>Šaltinis:</w:t>
      </w:r>
      <w:r>
        <w:rPr>
          <w:i/>
          <w:iCs/>
          <w:sz w:val="20"/>
        </w:rPr>
        <w:t xml:space="preserve"> Oficialios statistikos portalas. Prieigą per internetą</w:t>
      </w:r>
      <w:r w:rsidRPr="008236D5">
        <w:rPr>
          <w:i/>
          <w:iCs/>
          <w:sz w:val="20"/>
        </w:rPr>
        <w:t xml:space="preserve">: </w:t>
      </w:r>
      <w:hyperlink r:id="rId36" w:history="1">
        <w:r w:rsidRPr="008236D5">
          <w:rPr>
            <w:rStyle w:val="Hyperlink"/>
            <w:i/>
            <w:iCs/>
            <w:color w:val="auto"/>
            <w:sz w:val="20"/>
            <w:u w:val="none"/>
          </w:rPr>
          <w:t>https://osp.stat.gov.lt/</w:t>
        </w:r>
      </w:hyperlink>
      <w:r w:rsidRPr="008236D5">
        <w:rPr>
          <w:i/>
          <w:iCs/>
          <w:sz w:val="20"/>
        </w:rPr>
        <w:t xml:space="preserve">. </w:t>
      </w:r>
    </w:p>
    <w:p w14:paraId="624D65AA" w14:textId="77777777" w:rsidR="00475BDC" w:rsidRDefault="00475BDC" w:rsidP="00FB4463"/>
    <w:p w14:paraId="4E4212FC" w14:textId="77777777" w:rsidR="00FB4463" w:rsidRDefault="00224F59" w:rsidP="00B65933">
      <w:pPr>
        <w:jc w:val="both"/>
      </w:pPr>
      <w:r>
        <w:t>Kaip jau buvo minėta, n</w:t>
      </w:r>
      <w:r w:rsidR="0091542A">
        <w:t xml:space="preserve">edarbas ir jo lygio augimas yra viena iš opiausių socialinių ir ekonominių problemų, trukdančių ekonomikai augti. </w:t>
      </w:r>
      <w:r w:rsidR="00FB4463">
        <w:t xml:space="preserve">Statistikos departamento duomenimis 2023 m. pr. registruotų bedarbių skaičius Širvintų r. sav. siekė apie 900 asmenų. Toks oficialiai nedirbančių asmenų skaičius išlieka </w:t>
      </w:r>
      <w:r w:rsidR="0091542A">
        <w:t>nemažėjantis</w:t>
      </w:r>
      <w:r w:rsidR="00FB4463">
        <w:t xml:space="preserve"> nuo 2022 m.</w:t>
      </w:r>
      <w:r w:rsidR="00C731A4">
        <w:t xml:space="preserve"> 17 proc. jų turi ilgalaikio bedarbio statusą.</w:t>
      </w:r>
      <w:r w:rsidR="00FB4463">
        <w:t xml:space="preserve"> </w:t>
      </w:r>
      <w:r w:rsidR="00BE6DA5">
        <w:t xml:space="preserve"> Iš visų nedirbančių asmenų vyrai sudaro apie 60 proc. </w:t>
      </w:r>
    </w:p>
    <w:p w14:paraId="57DF1A6C" w14:textId="77777777" w:rsidR="00276254" w:rsidRDefault="00276254" w:rsidP="00B65933">
      <w:pPr>
        <w:jc w:val="both"/>
      </w:pPr>
      <w:r>
        <w:t>Užimtumo tarnybos duomenimis 2023 m. per. Širvintų rajono savivaldybėje buvo apie 30 laisvų darbo vietų</w:t>
      </w:r>
      <w:r w:rsidR="009E4FDC">
        <w:t xml:space="preserve"> </w:t>
      </w:r>
      <w:r w:rsidR="009E4FDC" w:rsidRPr="00EC13D3">
        <w:rPr>
          <w:b/>
          <w:bCs/>
          <w:color w:val="FF0000"/>
        </w:rPr>
        <w:t>(R</w:t>
      </w:r>
      <w:r w:rsidR="009E4FDC">
        <w:rPr>
          <w:b/>
          <w:bCs/>
          <w:color w:val="FF0000"/>
        </w:rPr>
        <w:t>27</w:t>
      </w:r>
      <w:r w:rsidR="009E4FDC" w:rsidRPr="00EC13D3">
        <w:rPr>
          <w:b/>
          <w:bCs/>
          <w:color w:val="FF0000"/>
        </w:rPr>
        <w:t>)</w:t>
      </w:r>
      <w:r>
        <w:t xml:space="preserve">. </w:t>
      </w:r>
    </w:p>
    <w:p w14:paraId="25058903" w14:textId="77777777" w:rsidR="00395D62" w:rsidRDefault="00395D62" w:rsidP="00B65933">
      <w:pPr>
        <w:jc w:val="both"/>
      </w:pPr>
    </w:p>
    <w:p w14:paraId="60660185" w14:textId="77777777" w:rsidR="00395D62" w:rsidRDefault="00395D62" w:rsidP="00B65933">
      <w:pPr>
        <w:shd w:val="clear" w:color="auto" w:fill="FFFFFF"/>
        <w:jc w:val="both"/>
      </w:pPr>
      <w:r>
        <w:t xml:space="preserve">Širvintų rajono savivaldybės administracija deda pastangas į savivaldybės teritoriją pritraukti ES ir kitus fondus.  2022  metų veiklos ataskaitoje nurodyta, kad savivaldybės administracija rengė ir vykdė 26 investicinius projektus, kurių vertė – daugiau kaip 9,5 milijonai eurų. Informaciniame portale apie ES fondų investicijas 2014-2020 m. laikotarpiu </w:t>
      </w:r>
      <w:r w:rsidRPr="00395D62">
        <w:t xml:space="preserve">(Prieiga per internetą: </w:t>
      </w:r>
      <w:r w:rsidR="00C31E18">
        <w:fldChar w:fldCharType="begin"/>
      </w:r>
      <w:r w:rsidR="00C31E18">
        <w:instrText>HYPERLINK "https://2014.esinvesticijos.lt/lt/statistics"</w:instrText>
      </w:r>
      <w:r w:rsidR="00C31E18">
        <w:fldChar w:fldCharType="separate"/>
      </w:r>
      <w:r w:rsidRPr="00395D62">
        <w:t xml:space="preserve"> </w:t>
      </w:r>
      <w:r w:rsidRPr="00395D62">
        <w:rPr>
          <w:rStyle w:val="Hyperlink"/>
          <w:color w:val="auto"/>
          <w:u w:val="none"/>
        </w:rPr>
        <w:t>https://2014.esinvesticijos.lt/lt/statistics)</w:t>
      </w:r>
      <w:r w:rsidR="00C31E18">
        <w:rPr>
          <w:rStyle w:val="Hyperlink"/>
          <w:color w:val="auto"/>
          <w:u w:val="none"/>
        </w:rPr>
        <w:fldChar w:fldCharType="end"/>
      </w:r>
      <w:r>
        <w:t xml:space="preserve"> nurodyta, kad Širvintų rajono savivaldybės administracija buvo pateikusi 62  paraiškas 2014-2020 m. ES fondų paramai, finansavimui patvirtintos buvo 48 paraiškos</w:t>
      </w:r>
      <w:r w:rsidR="009E4FDC">
        <w:t xml:space="preserve"> </w:t>
      </w:r>
      <w:r w:rsidR="009E4FDC" w:rsidRPr="00EC13D3">
        <w:rPr>
          <w:b/>
          <w:bCs/>
          <w:color w:val="FF0000"/>
        </w:rPr>
        <w:t>(R</w:t>
      </w:r>
      <w:r w:rsidR="009E4FDC">
        <w:rPr>
          <w:b/>
          <w:bCs/>
          <w:color w:val="FF0000"/>
        </w:rPr>
        <w:t>28</w:t>
      </w:r>
      <w:r w:rsidR="009E4FDC" w:rsidRPr="00EC13D3">
        <w:rPr>
          <w:b/>
          <w:bCs/>
          <w:color w:val="FF0000"/>
        </w:rPr>
        <w:t>)</w:t>
      </w:r>
      <w:r>
        <w:t xml:space="preserve">. </w:t>
      </w:r>
    </w:p>
    <w:p w14:paraId="44552575" w14:textId="77777777" w:rsidR="00C02AF0" w:rsidRDefault="00C02AF0" w:rsidP="00B65933">
      <w:pPr>
        <w:jc w:val="both"/>
        <w:rPr>
          <w:b/>
          <w:bCs/>
          <w:i/>
          <w:iCs/>
        </w:rPr>
      </w:pPr>
      <w:r>
        <w:rPr>
          <w:b/>
          <w:bCs/>
          <w:i/>
          <w:iCs/>
        </w:rPr>
        <w:lastRenderedPageBreak/>
        <w:t xml:space="preserve">Ne žemės ūkio sektorius. </w:t>
      </w:r>
    </w:p>
    <w:p w14:paraId="118AC0B0" w14:textId="77777777" w:rsidR="00475BDC" w:rsidRDefault="00475BDC" w:rsidP="00B65933">
      <w:pPr>
        <w:jc w:val="both"/>
      </w:pPr>
      <w:r w:rsidRPr="00475BDC">
        <w:t>2023 m. pr. Širvintų r. sav.</w:t>
      </w:r>
      <w:r>
        <w:t xml:space="preserve"> veikė 441 verslo subjektas ir šis skaičius buvo didžiausias nuo 2014 m. (</w:t>
      </w:r>
      <w:r w:rsidR="00AE000E">
        <w:t xml:space="preserve">1.6.3 </w:t>
      </w:r>
      <w:r>
        <w:t>lentelė)</w:t>
      </w:r>
      <w:r w:rsidR="009E4FDC">
        <w:t xml:space="preserve"> </w:t>
      </w:r>
      <w:r w:rsidR="009E4FDC" w:rsidRPr="00EC13D3">
        <w:rPr>
          <w:b/>
          <w:bCs/>
          <w:color w:val="FF0000"/>
        </w:rPr>
        <w:t>(R</w:t>
      </w:r>
      <w:r w:rsidR="009E4FDC">
        <w:rPr>
          <w:b/>
          <w:bCs/>
          <w:color w:val="FF0000"/>
        </w:rPr>
        <w:t>29</w:t>
      </w:r>
      <w:r w:rsidR="009E4FDC" w:rsidRPr="00EC13D3">
        <w:rPr>
          <w:b/>
          <w:bCs/>
          <w:color w:val="FF0000"/>
        </w:rPr>
        <w:t>)</w:t>
      </w:r>
      <w:r>
        <w:t>.  Daugiausia įmonių užsiima d</w:t>
      </w:r>
      <w:r w:rsidRPr="00F13F5C">
        <w:t>idmenin</w:t>
      </w:r>
      <w:r w:rsidRPr="00475BDC">
        <w:t>e</w:t>
      </w:r>
      <w:r w:rsidRPr="00F13F5C">
        <w:t xml:space="preserve"> </w:t>
      </w:r>
      <w:r>
        <w:t>bei</w:t>
      </w:r>
      <w:r w:rsidRPr="00F13F5C">
        <w:t xml:space="preserve"> mažmenin</w:t>
      </w:r>
      <w:r w:rsidRPr="00475BDC">
        <w:t>e</w:t>
      </w:r>
      <w:r w:rsidRPr="00F13F5C">
        <w:t xml:space="preserve"> prekyba</w:t>
      </w:r>
      <w:r>
        <w:t xml:space="preserve"> ir </w:t>
      </w:r>
      <w:r w:rsidRPr="00F13F5C">
        <w:t xml:space="preserve">variklinių transporto priemonių </w:t>
      </w:r>
      <w:r>
        <w:t>bei</w:t>
      </w:r>
      <w:r w:rsidRPr="00F13F5C">
        <w:t xml:space="preserve"> motociklų remont</w:t>
      </w:r>
      <w:r w:rsidRPr="00475BDC">
        <w:t>u</w:t>
      </w:r>
      <w:r>
        <w:t>;</w:t>
      </w:r>
      <w:r w:rsidRPr="00475BDC">
        <w:t xml:space="preserve"> apdirbamąja gamyba</w:t>
      </w:r>
      <w:r>
        <w:t>;</w:t>
      </w:r>
      <w:r w:rsidRPr="00475BDC">
        <w:t xml:space="preserve"> p</w:t>
      </w:r>
      <w:r w:rsidRPr="00F13F5C">
        <w:t>rofesin</w:t>
      </w:r>
      <w:r w:rsidRPr="00475BDC">
        <w:t>e</w:t>
      </w:r>
      <w:r w:rsidRPr="00F13F5C">
        <w:t>, mokslin</w:t>
      </w:r>
      <w:r w:rsidRPr="00475BDC">
        <w:t>e</w:t>
      </w:r>
      <w:r w:rsidRPr="00F13F5C">
        <w:t xml:space="preserve"> ir technin</w:t>
      </w:r>
      <w:r w:rsidRPr="00475BDC">
        <w:t>e</w:t>
      </w:r>
      <w:r w:rsidRPr="00F13F5C">
        <w:t xml:space="preserve"> veikla</w:t>
      </w:r>
      <w:r>
        <w:t xml:space="preserve"> (šių įmonių skaičius augo sparčiausiai);</w:t>
      </w:r>
      <w:r w:rsidRPr="00475BDC">
        <w:t xml:space="preserve"> transportu ir saugojimu</w:t>
      </w:r>
      <w:r>
        <w:t>;</w:t>
      </w:r>
      <w:r w:rsidRPr="00475BDC">
        <w:t xml:space="preserve"> statyba. </w:t>
      </w:r>
    </w:p>
    <w:p w14:paraId="130EE8D9" w14:textId="77777777" w:rsidR="00475BDC" w:rsidRPr="00475BDC" w:rsidRDefault="00475BDC" w:rsidP="00FC5906">
      <w:r w:rsidRPr="00475BDC">
        <w:t xml:space="preserve"> </w:t>
      </w:r>
    </w:p>
    <w:p w14:paraId="3E077631" w14:textId="77777777" w:rsidR="00475BDC" w:rsidRDefault="00AE000E" w:rsidP="00475BDC">
      <w:pPr>
        <w:jc w:val="center"/>
      </w:pPr>
      <w:r>
        <w:rPr>
          <w:b/>
          <w:bCs/>
        </w:rPr>
        <w:t xml:space="preserve">1.6.3 </w:t>
      </w:r>
      <w:r w:rsidR="00475BDC" w:rsidRPr="00E41D8B">
        <w:rPr>
          <w:b/>
          <w:bCs/>
        </w:rPr>
        <w:t xml:space="preserve"> lentelė. </w:t>
      </w:r>
      <w:r w:rsidR="00475BDC" w:rsidRPr="00F13F5C">
        <w:rPr>
          <w:b/>
          <w:bCs/>
        </w:rPr>
        <w:t>Veikiantys ūkio subjektai metų pradžioje</w:t>
      </w:r>
      <w:r w:rsidR="00475BDC">
        <w:rPr>
          <w:b/>
          <w:bCs/>
        </w:rPr>
        <w:t xml:space="preserve">, vnt. </w:t>
      </w:r>
      <w:r>
        <w:rPr>
          <w:b/>
          <w:bCs/>
        </w:rPr>
        <w:t>Širvintų r. sav.</w:t>
      </w:r>
    </w:p>
    <w:tbl>
      <w:tblPr>
        <w:tblW w:w="9776" w:type="dxa"/>
        <w:tblLook w:val="04A0" w:firstRow="1" w:lastRow="0" w:firstColumn="1" w:lastColumn="0" w:noHBand="0" w:noVBand="1"/>
      </w:tblPr>
      <w:tblGrid>
        <w:gridCol w:w="2784"/>
        <w:gridCol w:w="616"/>
        <w:gridCol w:w="683"/>
        <w:gridCol w:w="707"/>
        <w:gridCol w:w="707"/>
        <w:gridCol w:w="706"/>
        <w:gridCol w:w="707"/>
        <w:gridCol w:w="707"/>
        <w:gridCol w:w="616"/>
        <w:gridCol w:w="693"/>
        <w:gridCol w:w="850"/>
      </w:tblGrid>
      <w:tr w:rsidR="00580F0F" w:rsidRPr="00F13F5C" w14:paraId="1DAF3534" w14:textId="77777777" w:rsidTr="00580F0F">
        <w:trPr>
          <w:trHeight w:val="660"/>
        </w:trPr>
        <w:tc>
          <w:tcPr>
            <w:tcW w:w="2784" w:type="dxa"/>
            <w:tcBorders>
              <w:top w:val="single" w:sz="4" w:space="0" w:color="auto"/>
              <w:left w:val="single" w:sz="4" w:space="0" w:color="auto"/>
              <w:bottom w:val="single" w:sz="4" w:space="0" w:color="auto"/>
              <w:right w:val="single" w:sz="4" w:space="0" w:color="auto"/>
            </w:tcBorders>
            <w:shd w:val="clear" w:color="000000" w:fill="FFFFFF"/>
            <w:hideMark/>
          </w:tcPr>
          <w:p w14:paraId="3F4E19D5" w14:textId="77777777" w:rsidR="00475BDC" w:rsidRPr="00F13F5C" w:rsidRDefault="00475BDC" w:rsidP="00D761F4">
            <w:pPr>
              <w:rPr>
                <w:b/>
                <w:bCs/>
                <w:sz w:val="20"/>
                <w:lang w:val="en-US"/>
              </w:rPr>
            </w:pPr>
            <w:r w:rsidRPr="00F13F5C">
              <w:rPr>
                <w:b/>
                <w:bCs/>
                <w:sz w:val="20"/>
                <w:lang w:val="en-US"/>
              </w:rPr>
              <w:t> </w:t>
            </w:r>
          </w:p>
        </w:tc>
        <w:tc>
          <w:tcPr>
            <w:tcW w:w="616" w:type="dxa"/>
            <w:tcBorders>
              <w:top w:val="single" w:sz="4" w:space="0" w:color="auto"/>
              <w:left w:val="nil"/>
              <w:bottom w:val="single" w:sz="4" w:space="0" w:color="auto"/>
              <w:right w:val="single" w:sz="4" w:space="0" w:color="auto"/>
            </w:tcBorders>
            <w:shd w:val="clear" w:color="000000" w:fill="F4F4F4"/>
            <w:vAlign w:val="center"/>
            <w:hideMark/>
          </w:tcPr>
          <w:p w14:paraId="3241C6AA" w14:textId="77777777" w:rsidR="00475BDC" w:rsidRPr="00F13F5C" w:rsidRDefault="00475BDC" w:rsidP="00D761F4">
            <w:pPr>
              <w:jc w:val="center"/>
              <w:rPr>
                <w:sz w:val="20"/>
                <w:lang w:val="en-US"/>
              </w:rPr>
            </w:pPr>
            <w:r w:rsidRPr="00F13F5C">
              <w:rPr>
                <w:sz w:val="20"/>
                <w:lang w:val="en-US"/>
              </w:rPr>
              <w:t>2014</w:t>
            </w:r>
          </w:p>
        </w:tc>
        <w:tc>
          <w:tcPr>
            <w:tcW w:w="683" w:type="dxa"/>
            <w:tcBorders>
              <w:top w:val="single" w:sz="4" w:space="0" w:color="auto"/>
              <w:left w:val="nil"/>
              <w:bottom w:val="single" w:sz="4" w:space="0" w:color="auto"/>
              <w:right w:val="single" w:sz="4" w:space="0" w:color="auto"/>
            </w:tcBorders>
            <w:shd w:val="clear" w:color="000000" w:fill="F4F4F4"/>
            <w:vAlign w:val="center"/>
            <w:hideMark/>
          </w:tcPr>
          <w:p w14:paraId="206F29C6" w14:textId="77777777" w:rsidR="00475BDC" w:rsidRPr="00F13F5C" w:rsidRDefault="00475BDC" w:rsidP="00D761F4">
            <w:pPr>
              <w:jc w:val="center"/>
              <w:rPr>
                <w:sz w:val="20"/>
                <w:lang w:val="en-US"/>
              </w:rPr>
            </w:pPr>
            <w:r w:rsidRPr="00F13F5C">
              <w:rPr>
                <w:sz w:val="20"/>
                <w:lang w:val="en-US"/>
              </w:rPr>
              <w:t>2015</w:t>
            </w:r>
          </w:p>
        </w:tc>
        <w:tc>
          <w:tcPr>
            <w:tcW w:w="707" w:type="dxa"/>
            <w:tcBorders>
              <w:top w:val="single" w:sz="4" w:space="0" w:color="auto"/>
              <w:left w:val="nil"/>
              <w:bottom w:val="single" w:sz="4" w:space="0" w:color="auto"/>
              <w:right w:val="single" w:sz="4" w:space="0" w:color="auto"/>
            </w:tcBorders>
            <w:shd w:val="clear" w:color="000000" w:fill="F4F4F4"/>
            <w:vAlign w:val="center"/>
            <w:hideMark/>
          </w:tcPr>
          <w:p w14:paraId="63A24561" w14:textId="77777777" w:rsidR="00475BDC" w:rsidRPr="00F13F5C" w:rsidRDefault="00475BDC" w:rsidP="00D761F4">
            <w:pPr>
              <w:jc w:val="center"/>
              <w:rPr>
                <w:sz w:val="20"/>
                <w:lang w:val="en-US"/>
              </w:rPr>
            </w:pPr>
            <w:r w:rsidRPr="00F13F5C">
              <w:rPr>
                <w:sz w:val="20"/>
                <w:lang w:val="en-US"/>
              </w:rPr>
              <w:t>2016</w:t>
            </w:r>
          </w:p>
        </w:tc>
        <w:tc>
          <w:tcPr>
            <w:tcW w:w="707" w:type="dxa"/>
            <w:tcBorders>
              <w:top w:val="single" w:sz="4" w:space="0" w:color="auto"/>
              <w:left w:val="nil"/>
              <w:bottom w:val="single" w:sz="4" w:space="0" w:color="auto"/>
              <w:right w:val="single" w:sz="4" w:space="0" w:color="auto"/>
            </w:tcBorders>
            <w:shd w:val="clear" w:color="000000" w:fill="F4F4F4"/>
            <w:vAlign w:val="center"/>
            <w:hideMark/>
          </w:tcPr>
          <w:p w14:paraId="634C79C5" w14:textId="77777777" w:rsidR="00475BDC" w:rsidRPr="00F13F5C" w:rsidRDefault="00475BDC" w:rsidP="00D761F4">
            <w:pPr>
              <w:jc w:val="center"/>
              <w:rPr>
                <w:sz w:val="20"/>
                <w:lang w:val="en-US"/>
              </w:rPr>
            </w:pPr>
            <w:r w:rsidRPr="00F13F5C">
              <w:rPr>
                <w:sz w:val="20"/>
                <w:lang w:val="en-US"/>
              </w:rPr>
              <w:t>2017</w:t>
            </w:r>
          </w:p>
        </w:tc>
        <w:tc>
          <w:tcPr>
            <w:tcW w:w="706" w:type="dxa"/>
            <w:tcBorders>
              <w:top w:val="single" w:sz="4" w:space="0" w:color="auto"/>
              <w:left w:val="nil"/>
              <w:bottom w:val="single" w:sz="4" w:space="0" w:color="auto"/>
              <w:right w:val="single" w:sz="4" w:space="0" w:color="auto"/>
            </w:tcBorders>
            <w:shd w:val="clear" w:color="000000" w:fill="F4F4F4"/>
            <w:vAlign w:val="center"/>
            <w:hideMark/>
          </w:tcPr>
          <w:p w14:paraId="07E86B1D" w14:textId="77777777" w:rsidR="00475BDC" w:rsidRPr="00F13F5C" w:rsidRDefault="00475BDC" w:rsidP="00D761F4">
            <w:pPr>
              <w:jc w:val="center"/>
              <w:rPr>
                <w:sz w:val="20"/>
                <w:lang w:val="en-US"/>
              </w:rPr>
            </w:pPr>
            <w:r w:rsidRPr="00F13F5C">
              <w:rPr>
                <w:sz w:val="20"/>
                <w:lang w:val="en-US"/>
              </w:rPr>
              <w:t>2018</w:t>
            </w:r>
          </w:p>
        </w:tc>
        <w:tc>
          <w:tcPr>
            <w:tcW w:w="707" w:type="dxa"/>
            <w:tcBorders>
              <w:top w:val="single" w:sz="4" w:space="0" w:color="auto"/>
              <w:left w:val="nil"/>
              <w:bottom w:val="single" w:sz="4" w:space="0" w:color="auto"/>
              <w:right w:val="single" w:sz="4" w:space="0" w:color="auto"/>
            </w:tcBorders>
            <w:shd w:val="clear" w:color="000000" w:fill="F4F4F4"/>
            <w:vAlign w:val="center"/>
            <w:hideMark/>
          </w:tcPr>
          <w:p w14:paraId="7A61E444" w14:textId="77777777" w:rsidR="00475BDC" w:rsidRPr="00F13F5C" w:rsidRDefault="00475BDC" w:rsidP="00D761F4">
            <w:pPr>
              <w:jc w:val="center"/>
              <w:rPr>
                <w:sz w:val="20"/>
                <w:lang w:val="en-US"/>
              </w:rPr>
            </w:pPr>
            <w:r w:rsidRPr="00F13F5C">
              <w:rPr>
                <w:sz w:val="20"/>
                <w:lang w:val="en-US"/>
              </w:rPr>
              <w:t>2019</w:t>
            </w:r>
          </w:p>
        </w:tc>
        <w:tc>
          <w:tcPr>
            <w:tcW w:w="707" w:type="dxa"/>
            <w:tcBorders>
              <w:top w:val="single" w:sz="4" w:space="0" w:color="auto"/>
              <w:left w:val="nil"/>
              <w:bottom w:val="single" w:sz="4" w:space="0" w:color="auto"/>
              <w:right w:val="single" w:sz="4" w:space="0" w:color="auto"/>
            </w:tcBorders>
            <w:shd w:val="clear" w:color="000000" w:fill="F4F4F4"/>
            <w:vAlign w:val="center"/>
            <w:hideMark/>
          </w:tcPr>
          <w:p w14:paraId="187EEF67" w14:textId="77777777" w:rsidR="00475BDC" w:rsidRPr="00F13F5C" w:rsidRDefault="00475BDC" w:rsidP="00D761F4">
            <w:pPr>
              <w:jc w:val="center"/>
              <w:rPr>
                <w:sz w:val="20"/>
                <w:lang w:val="en-US"/>
              </w:rPr>
            </w:pPr>
            <w:r w:rsidRPr="00F13F5C">
              <w:rPr>
                <w:sz w:val="20"/>
                <w:lang w:val="en-US"/>
              </w:rPr>
              <w:t>2020</w:t>
            </w:r>
          </w:p>
        </w:tc>
        <w:tc>
          <w:tcPr>
            <w:tcW w:w="616" w:type="dxa"/>
            <w:tcBorders>
              <w:top w:val="single" w:sz="4" w:space="0" w:color="auto"/>
              <w:left w:val="nil"/>
              <w:bottom w:val="single" w:sz="4" w:space="0" w:color="auto"/>
              <w:right w:val="single" w:sz="4" w:space="0" w:color="auto"/>
            </w:tcBorders>
            <w:shd w:val="clear" w:color="000000" w:fill="F4F4F4"/>
            <w:vAlign w:val="center"/>
            <w:hideMark/>
          </w:tcPr>
          <w:p w14:paraId="58B30F12" w14:textId="77777777" w:rsidR="00475BDC" w:rsidRPr="00F13F5C" w:rsidRDefault="00475BDC" w:rsidP="00D761F4">
            <w:pPr>
              <w:jc w:val="center"/>
              <w:rPr>
                <w:sz w:val="20"/>
                <w:lang w:val="en-US"/>
              </w:rPr>
            </w:pPr>
            <w:r w:rsidRPr="00F13F5C">
              <w:rPr>
                <w:sz w:val="20"/>
                <w:lang w:val="en-US"/>
              </w:rPr>
              <w:t>2021</w:t>
            </w:r>
          </w:p>
        </w:tc>
        <w:tc>
          <w:tcPr>
            <w:tcW w:w="693" w:type="dxa"/>
            <w:tcBorders>
              <w:top w:val="single" w:sz="4" w:space="0" w:color="auto"/>
              <w:left w:val="nil"/>
              <w:bottom w:val="single" w:sz="4" w:space="0" w:color="auto"/>
              <w:right w:val="single" w:sz="4" w:space="0" w:color="auto"/>
            </w:tcBorders>
            <w:shd w:val="clear" w:color="000000" w:fill="F4F4F4"/>
            <w:vAlign w:val="center"/>
            <w:hideMark/>
          </w:tcPr>
          <w:p w14:paraId="6855F868" w14:textId="77777777" w:rsidR="00475BDC" w:rsidRPr="00F13F5C" w:rsidRDefault="00475BDC" w:rsidP="00D761F4">
            <w:pPr>
              <w:jc w:val="center"/>
              <w:rPr>
                <w:sz w:val="20"/>
                <w:lang w:val="en-US"/>
              </w:rPr>
            </w:pPr>
            <w:r w:rsidRPr="00F13F5C">
              <w:rPr>
                <w:sz w:val="20"/>
                <w:lang w:val="en-US"/>
              </w:rPr>
              <w:t>2022</w:t>
            </w:r>
          </w:p>
        </w:tc>
        <w:tc>
          <w:tcPr>
            <w:tcW w:w="850" w:type="dxa"/>
            <w:tcBorders>
              <w:top w:val="single" w:sz="4" w:space="0" w:color="auto"/>
              <w:left w:val="nil"/>
              <w:bottom w:val="single" w:sz="4" w:space="0" w:color="auto"/>
              <w:right w:val="single" w:sz="4" w:space="0" w:color="auto"/>
            </w:tcBorders>
            <w:shd w:val="clear" w:color="000000" w:fill="F4F4F4"/>
            <w:vAlign w:val="center"/>
            <w:hideMark/>
          </w:tcPr>
          <w:p w14:paraId="4527A9F0" w14:textId="77777777" w:rsidR="00475BDC" w:rsidRPr="00F13F5C" w:rsidRDefault="00475BDC" w:rsidP="00D761F4">
            <w:pPr>
              <w:jc w:val="center"/>
              <w:rPr>
                <w:sz w:val="20"/>
                <w:lang w:val="en-US"/>
              </w:rPr>
            </w:pPr>
            <w:r w:rsidRPr="00F13F5C">
              <w:rPr>
                <w:sz w:val="20"/>
                <w:lang w:val="en-US"/>
              </w:rPr>
              <w:t>2023</w:t>
            </w:r>
          </w:p>
        </w:tc>
      </w:tr>
      <w:tr w:rsidR="00580F0F" w:rsidRPr="00F13F5C" w14:paraId="04E6AA45" w14:textId="77777777" w:rsidTr="00580F0F">
        <w:trPr>
          <w:trHeight w:val="507"/>
        </w:trPr>
        <w:tc>
          <w:tcPr>
            <w:tcW w:w="2784" w:type="dxa"/>
            <w:tcBorders>
              <w:top w:val="nil"/>
              <w:left w:val="single" w:sz="4" w:space="0" w:color="auto"/>
              <w:bottom w:val="single" w:sz="4" w:space="0" w:color="auto"/>
              <w:right w:val="single" w:sz="4" w:space="0" w:color="auto"/>
            </w:tcBorders>
            <w:shd w:val="clear" w:color="000000" w:fill="F4F4F4"/>
            <w:vAlign w:val="center"/>
            <w:hideMark/>
          </w:tcPr>
          <w:p w14:paraId="6598DDA3" w14:textId="77777777" w:rsidR="00475BDC" w:rsidRPr="00F13F5C" w:rsidRDefault="00475BDC" w:rsidP="00D761F4">
            <w:pPr>
              <w:rPr>
                <w:sz w:val="20"/>
              </w:rPr>
            </w:pPr>
            <w:r w:rsidRPr="00F13F5C">
              <w:rPr>
                <w:sz w:val="20"/>
              </w:rPr>
              <w:t>Iš viso pagal ekonomines veiklos rūšis</w:t>
            </w:r>
          </w:p>
        </w:tc>
        <w:tc>
          <w:tcPr>
            <w:tcW w:w="616" w:type="dxa"/>
            <w:tcBorders>
              <w:top w:val="nil"/>
              <w:left w:val="nil"/>
              <w:bottom w:val="single" w:sz="4" w:space="0" w:color="auto"/>
              <w:right w:val="single" w:sz="4" w:space="0" w:color="auto"/>
            </w:tcBorders>
            <w:shd w:val="clear" w:color="000000" w:fill="FFFFFF"/>
            <w:vAlign w:val="center"/>
            <w:hideMark/>
          </w:tcPr>
          <w:p w14:paraId="347B9693" w14:textId="77777777" w:rsidR="00475BDC" w:rsidRPr="00F13F5C" w:rsidRDefault="00475BDC" w:rsidP="00D761F4">
            <w:pPr>
              <w:jc w:val="right"/>
              <w:rPr>
                <w:sz w:val="20"/>
                <w:lang w:val="en-US"/>
              </w:rPr>
            </w:pPr>
            <w:r w:rsidRPr="00F13F5C">
              <w:rPr>
                <w:sz w:val="20"/>
                <w:lang w:val="en-US"/>
              </w:rPr>
              <w:t>272</w:t>
            </w:r>
          </w:p>
        </w:tc>
        <w:tc>
          <w:tcPr>
            <w:tcW w:w="683" w:type="dxa"/>
            <w:tcBorders>
              <w:top w:val="nil"/>
              <w:left w:val="nil"/>
              <w:bottom w:val="single" w:sz="4" w:space="0" w:color="auto"/>
              <w:right w:val="single" w:sz="4" w:space="0" w:color="auto"/>
            </w:tcBorders>
            <w:shd w:val="clear" w:color="000000" w:fill="FFFFFF"/>
            <w:vAlign w:val="center"/>
            <w:hideMark/>
          </w:tcPr>
          <w:p w14:paraId="044C4F83" w14:textId="77777777" w:rsidR="00475BDC" w:rsidRPr="00F13F5C" w:rsidRDefault="00475BDC" w:rsidP="00D761F4">
            <w:pPr>
              <w:jc w:val="right"/>
              <w:rPr>
                <w:sz w:val="20"/>
                <w:lang w:val="en-US"/>
              </w:rPr>
            </w:pPr>
            <w:r w:rsidRPr="00F13F5C">
              <w:rPr>
                <w:sz w:val="20"/>
                <w:lang w:val="en-US"/>
              </w:rPr>
              <w:t>259</w:t>
            </w:r>
          </w:p>
        </w:tc>
        <w:tc>
          <w:tcPr>
            <w:tcW w:w="707" w:type="dxa"/>
            <w:tcBorders>
              <w:top w:val="nil"/>
              <w:left w:val="nil"/>
              <w:bottom w:val="single" w:sz="4" w:space="0" w:color="auto"/>
              <w:right w:val="single" w:sz="4" w:space="0" w:color="auto"/>
            </w:tcBorders>
            <w:shd w:val="clear" w:color="000000" w:fill="FFFFFF"/>
            <w:vAlign w:val="center"/>
            <w:hideMark/>
          </w:tcPr>
          <w:p w14:paraId="7E92FA5A" w14:textId="77777777" w:rsidR="00475BDC" w:rsidRPr="00F13F5C" w:rsidRDefault="00475BDC" w:rsidP="00D761F4">
            <w:pPr>
              <w:jc w:val="right"/>
              <w:rPr>
                <w:sz w:val="20"/>
                <w:lang w:val="en-US"/>
              </w:rPr>
            </w:pPr>
            <w:r w:rsidRPr="00F13F5C">
              <w:rPr>
                <w:sz w:val="20"/>
                <w:lang w:val="en-US"/>
              </w:rPr>
              <w:t>272</w:t>
            </w:r>
          </w:p>
        </w:tc>
        <w:tc>
          <w:tcPr>
            <w:tcW w:w="707" w:type="dxa"/>
            <w:tcBorders>
              <w:top w:val="nil"/>
              <w:left w:val="nil"/>
              <w:bottom w:val="single" w:sz="4" w:space="0" w:color="auto"/>
              <w:right w:val="single" w:sz="4" w:space="0" w:color="auto"/>
            </w:tcBorders>
            <w:shd w:val="clear" w:color="000000" w:fill="FFFFFF"/>
            <w:vAlign w:val="center"/>
            <w:hideMark/>
          </w:tcPr>
          <w:p w14:paraId="679B3D83" w14:textId="77777777" w:rsidR="00475BDC" w:rsidRPr="00F13F5C" w:rsidRDefault="00475BDC" w:rsidP="00D761F4">
            <w:pPr>
              <w:jc w:val="right"/>
              <w:rPr>
                <w:sz w:val="20"/>
                <w:lang w:val="en-US"/>
              </w:rPr>
            </w:pPr>
            <w:r w:rsidRPr="00F13F5C">
              <w:rPr>
                <w:sz w:val="20"/>
                <w:lang w:val="en-US"/>
              </w:rPr>
              <w:t>289</w:t>
            </w:r>
          </w:p>
        </w:tc>
        <w:tc>
          <w:tcPr>
            <w:tcW w:w="706" w:type="dxa"/>
            <w:tcBorders>
              <w:top w:val="nil"/>
              <w:left w:val="nil"/>
              <w:bottom w:val="single" w:sz="4" w:space="0" w:color="auto"/>
              <w:right w:val="single" w:sz="4" w:space="0" w:color="auto"/>
            </w:tcBorders>
            <w:shd w:val="clear" w:color="000000" w:fill="FFFFFF"/>
            <w:vAlign w:val="center"/>
            <w:hideMark/>
          </w:tcPr>
          <w:p w14:paraId="4993BD4E" w14:textId="77777777" w:rsidR="00475BDC" w:rsidRPr="00F13F5C" w:rsidRDefault="00475BDC" w:rsidP="00D761F4">
            <w:pPr>
              <w:jc w:val="right"/>
              <w:rPr>
                <w:sz w:val="20"/>
                <w:lang w:val="en-US"/>
              </w:rPr>
            </w:pPr>
            <w:r w:rsidRPr="00F13F5C">
              <w:rPr>
                <w:sz w:val="20"/>
                <w:lang w:val="en-US"/>
              </w:rPr>
              <w:t>303</w:t>
            </w:r>
          </w:p>
        </w:tc>
        <w:tc>
          <w:tcPr>
            <w:tcW w:w="707" w:type="dxa"/>
            <w:tcBorders>
              <w:top w:val="nil"/>
              <w:left w:val="nil"/>
              <w:bottom w:val="single" w:sz="4" w:space="0" w:color="auto"/>
              <w:right w:val="single" w:sz="4" w:space="0" w:color="auto"/>
            </w:tcBorders>
            <w:shd w:val="clear" w:color="000000" w:fill="FFFFFF"/>
            <w:vAlign w:val="center"/>
            <w:hideMark/>
          </w:tcPr>
          <w:p w14:paraId="43D236B2" w14:textId="77777777" w:rsidR="00475BDC" w:rsidRPr="00F13F5C" w:rsidRDefault="00475BDC" w:rsidP="00D761F4">
            <w:pPr>
              <w:jc w:val="right"/>
              <w:rPr>
                <w:sz w:val="20"/>
                <w:lang w:val="en-US"/>
              </w:rPr>
            </w:pPr>
            <w:r w:rsidRPr="00F13F5C">
              <w:rPr>
                <w:sz w:val="20"/>
                <w:lang w:val="en-US"/>
              </w:rPr>
              <w:t>306</w:t>
            </w:r>
          </w:p>
        </w:tc>
        <w:tc>
          <w:tcPr>
            <w:tcW w:w="707" w:type="dxa"/>
            <w:tcBorders>
              <w:top w:val="nil"/>
              <w:left w:val="nil"/>
              <w:bottom w:val="single" w:sz="4" w:space="0" w:color="auto"/>
              <w:right w:val="single" w:sz="4" w:space="0" w:color="auto"/>
            </w:tcBorders>
            <w:shd w:val="clear" w:color="000000" w:fill="FFFFFF"/>
            <w:vAlign w:val="center"/>
            <w:hideMark/>
          </w:tcPr>
          <w:p w14:paraId="728930F0" w14:textId="77777777" w:rsidR="00475BDC" w:rsidRPr="00F13F5C" w:rsidRDefault="00475BDC" w:rsidP="00D761F4">
            <w:pPr>
              <w:jc w:val="right"/>
              <w:rPr>
                <w:sz w:val="20"/>
                <w:lang w:val="en-US"/>
              </w:rPr>
            </w:pPr>
            <w:r w:rsidRPr="00F13F5C">
              <w:rPr>
                <w:sz w:val="20"/>
                <w:lang w:val="en-US"/>
              </w:rPr>
              <w:t>335</w:t>
            </w:r>
          </w:p>
        </w:tc>
        <w:tc>
          <w:tcPr>
            <w:tcW w:w="616" w:type="dxa"/>
            <w:tcBorders>
              <w:top w:val="nil"/>
              <w:left w:val="nil"/>
              <w:bottom w:val="single" w:sz="4" w:space="0" w:color="auto"/>
              <w:right w:val="single" w:sz="4" w:space="0" w:color="auto"/>
            </w:tcBorders>
            <w:shd w:val="clear" w:color="000000" w:fill="FFFFFF"/>
            <w:vAlign w:val="center"/>
            <w:hideMark/>
          </w:tcPr>
          <w:p w14:paraId="14276512" w14:textId="77777777" w:rsidR="00475BDC" w:rsidRPr="00F13F5C" w:rsidRDefault="00475BDC" w:rsidP="00D761F4">
            <w:pPr>
              <w:jc w:val="right"/>
              <w:rPr>
                <w:sz w:val="20"/>
                <w:lang w:val="en-US"/>
              </w:rPr>
            </w:pPr>
            <w:r w:rsidRPr="00F13F5C">
              <w:rPr>
                <w:sz w:val="20"/>
                <w:lang w:val="en-US"/>
              </w:rPr>
              <w:t>344</w:t>
            </w:r>
          </w:p>
        </w:tc>
        <w:tc>
          <w:tcPr>
            <w:tcW w:w="693" w:type="dxa"/>
            <w:tcBorders>
              <w:top w:val="nil"/>
              <w:left w:val="nil"/>
              <w:bottom w:val="single" w:sz="4" w:space="0" w:color="auto"/>
              <w:right w:val="single" w:sz="4" w:space="0" w:color="auto"/>
            </w:tcBorders>
            <w:shd w:val="clear" w:color="000000" w:fill="FFFFFF"/>
            <w:vAlign w:val="center"/>
            <w:hideMark/>
          </w:tcPr>
          <w:p w14:paraId="465D1D02" w14:textId="77777777" w:rsidR="00475BDC" w:rsidRPr="00F13F5C" w:rsidRDefault="00475BDC" w:rsidP="00D761F4">
            <w:pPr>
              <w:jc w:val="right"/>
              <w:rPr>
                <w:sz w:val="20"/>
                <w:lang w:val="en-US"/>
              </w:rPr>
            </w:pPr>
            <w:r w:rsidRPr="00F13F5C">
              <w:rPr>
                <w:sz w:val="20"/>
                <w:lang w:val="en-US"/>
              </w:rPr>
              <w:t>377</w:t>
            </w:r>
          </w:p>
        </w:tc>
        <w:tc>
          <w:tcPr>
            <w:tcW w:w="850" w:type="dxa"/>
            <w:tcBorders>
              <w:top w:val="nil"/>
              <w:left w:val="nil"/>
              <w:bottom w:val="single" w:sz="4" w:space="0" w:color="auto"/>
              <w:right w:val="single" w:sz="4" w:space="0" w:color="auto"/>
            </w:tcBorders>
            <w:shd w:val="clear" w:color="000000" w:fill="FFFFFF"/>
            <w:vAlign w:val="center"/>
            <w:hideMark/>
          </w:tcPr>
          <w:p w14:paraId="7D2EBBC7" w14:textId="77777777" w:rsidR="00475BDC" w:rsidRPr="00F13F5C" w:rsidRDefault="00475BDC" w:rsidP="00D761F4">
            <w:pPr>
              <w:jc w:val="right"/>
              <w:rPr>
                <w:sz w:val="20"/>
                <w:lang w:val="en-US"/>
              </w:rPr>
            </w:pPr>
            <w:r w:rsidRPr="00F13F5C">
              <w:rPr>
                <w:sz w:val="20"/>
                <w:lang w:val="en-US"/>
              </w:rPr>
              <w:t>441</w:t>
            </w:r>
          </w:p>
        </w:tc>
      </w:tr>
      <w:tr w:rsidR="00580F0F" w:rsidRPr="00F13F5C" w14:paraId="57E3A87D" w14:textId="77777777" w:rsidTr="00580F0F">
        <w:trPr>
          <w:trHeight w:val="557"/>
        </w:trPr>
        <w:tc>
          <w:tcPr>
            <w:tcW w:w="2784" w:type="dxa"/>
            <w:tcBorders>
              <w:top w:val="nil"/>
              <w:left w:val="single" w:sz="4" w:space="0" w:color="auto"/>
              <w:bottom w:val="single" w:sz="4" w:space="0" w:color="auto"/>
              <w:right w:val="single" w:sz="4" w:space="0" w:color="auto"/>
            </w:tcBorders>
            <w:shd w:val="clear" w:color="000000" w:fill="F4F4F4"/>
            <w:vAlign w:val="center"/>
            <w:hideMark/>
          </w:tcPr>
          <w:p w14:paraId="201EDEFA" w14:textId="77777777" w:rsidR="00475BDC" w:rsidRPr="00F13F5C" w:rsidRDefault="00475BDC" w:rsidP="00D761F4">
            <w:pPr>
              <w:rPr>
                <w:sz w:val="20"/>
              </w:rPr>
            </w:pPr>
            <w:r w:rsidRPr="00F13F5C">
              <w:rPr>
                <w:sz w:val="20"/>
              </w:rPr>
              <w:t>Žemės ūkis, miškininkystė ir žuvininkystė</w:t>
            </w:r>
          </w:p>
        </w:tc>
        <w:tc>
          <w:tcPr>
            <w:tcW w:w="616" w:type="dxa"/>
            <w:tcBorders>
              <w:top w:val="nil"/>
              <w:left w:val="nil"/>
              <w:bottom w:val="single" w:sz="4" w:space="0" w:color="auto"/>
              <w:right w:val="single" w:sz="4" w:space="0" w:color="auto"/>
            </w:tcBorders>
            <w:shd w:val="clear" w:color="000000" w:fill="FFFFFF"/>
            <w:vAlign w:val="center"/>
            <w:hideMark/>
          </w:tcPr>
          <w:p w14:paraId="5B5CE25A" w14:textId="77777777" w:rsidR="00475BDC" w:rsidRPr="00F13F5C" w:rsidRDefault="00475BDC" w:rsidP="00D761F4">
            <w:pPr>
              <w:jc w:val="right"/>
              <w:rPr>
                <w:sz w:val="20"/>
                <w:lang w:val="en-US"/>
              </w:rPr>
            </w:pPr>
            <w:r w:rsidRPr="00F13F5C">
              <w:rPr>
                <w:sz w:val="20"/>
                <w:lang w:val="en-US"/>
              </w:rPr>
              <w:t>11</w:t>
            </w:r>
          </w:p>
        </w:tc>
        <w:tc>
          <w:tcPr>
            <w:tcW w:w="683" w:type="dxa"/>
            <w:tcBorders>
              <w:top w:val="nil"/>
              <w:left w:val="nil"/>
              <w:bottom w:val="single" w:sz="4" w:space="0" w:color="auto"/>
              <w:right w:val="single" w:sz="4" w:space="0" w:color="auto"/>
            </w:tcBorders>
            <w:shd w:val="clear" w:color="000000" w:fill="FFFFFF"/>
            <w:vAlign w:val="center"/>
            <w:hideMark/>
          </w:tcPr>
          <w:p w14:paraId="1564861E" w14:textId="77777777" w:rsidR="00475BDC" w:rsidRPr="00F13F5C" w:rsidRDefault="00475BDC" w:rsidP="00D761F4">
            <w:pPr>
              <w:jc w:val="right"/>
              <w:rPr>
                <w:sz w:val="20"/>
                <w:lang w:val="en-US"/>
              </w:rPr>
            </w:pPr>
            <w:r w:rsidRPr="00F13F5C">
              <w:rPr>
                <w:sz w:val="20"/>
                <w:lang w:val="en-US"/>
              </w:rPr>
              <w:t>14</w:t>
            </w:r>
          </w:p>
        </w:tc>
        <w:tc>
          <w:tcPr>
            <w:tcW w:w="707" w:type="dxa"/>
            <w:tcBorders>
              <w:top w:val="nil"/>
              <w:left w:val="nil"/>
              <w:bottom w:val="single" w:sz="4" w:space="0" w:color="auto"/>
              <w:right w:val="single" w:sz="4" w:space="0" w:color="auto"/>
            </w:tcBorders>
            <w:shd w:val="clear" w:color="000000" w:fill="FFFFFF"/>
            <w:vAlign w:val="center"/>
            <w:hideMark/>
          </w:tcPr>
          <w:p w14:paraId="4C79E432" w14:textId="77777777" w:rsidR="00475BDC" w:rsidRPr="00F13F5C" w:rsidRDefault="00475BDC" w:rsidP="00D761F4">
            <w:pPr>
              <w:jc w:val="right"/>
              <w:rPr>
                <w:sz w:val="20"/>
                <w:lang w:val="en-US"/>
              </w:rPr>
            </w:pPr>
            <w:r w:rsidRPr="00F13F5C">
              <w:rPr>
                <w:sz w:val="20"/>
                <w:lang w:val="en-US"/>
              </w:rPr>
              <w:t>15</w:t>
            </w:r>
          </w:p>
        </w:tc>
        <w:tc>
          <w:tcPr>
            <w:tcW w:w="707" w:type="dxa"/>
            <w:tcBorders>
              <w:top w:val="nil"/>
              <w:left w:val="nil"/>
              <w:bottom w:val="single" w:sz="4" w:space="0" w:color="auto"/>
              <w:right w:val="single" w:sz="4" w:space="0" w:color="auto"/>
            </w:tcBorders>
            <w:shd w:val="clear" w:color="000000" w:fill="FFFFFF"/>
            <w:vAlign w:val="center"/>
            <w:hideMark/>
          </w:tcPr>
          <w:p w14:paraId="7B342DF3" w14:textId="77777777" w:rsidR="00475BDC" w:rsidRPr="00F13F5C" w:rsidRDefault="00475BDC" w:rsidP="00D761F4">
            <w:pPr>
              <w:jc w:val="right"/>
              <w:rPr>
                <w:sz w:val="20"/>
                <w:lang w:val="en-US"/>
              </w:rPr>
            </w:pPr>
            <w:r w:rsidRPr="00F13F5C">
              <w:rPr>
                <w:sz w:val="20"/>
                <w:lang w:val="en-US"/>
              </w:rPr>
              <w:t>17</w:t>
            </w:r>
          </w:p>
        </w:tc>
        <w:tc>
          <w:tcPr>
            <w:tcW w:w="706" w:type="dxa"/>
            <w:tcBorders>
              <w:top w:val="nil"/>
              <w:left w:val="nil"/>
              <w:bottom w:val="single" w:sz="4" w:space="0" w:color="auto"/>
              <w:right w:val="single" w:sz="4" w:space="0" w:color="auto"/>
            </w:tcBorders>
            <w:shd w:val="clear" w:color="000000" w:fill="FFFFFF"/>
            <w:vAlign w:val="center"/>
            <w:hideMark/>
          </w:tcPr>
          <w:p w14:paraId="1BD3B0AD" w14:textId="77777777" w:rsidR="00475BDC" w:rsidRPr="00F13F5C" w:rsidRDefault="00475BDC" w:rsidP="00D761F4">
            <w:pPr>
              <w:jc w:val="right"/>
              <w:rPr>
                <w:sz w:val="20"/>
                <w:lang w:val="en-US"/>
              </w:rPr>
            </w:pPr>
            <w:r w:rsidRPr="00F13F5C">
              <w:rPr>
                <w:sz w:val="20"/>
                <w:lang w:val="en-US"/>
              </w:rPr>
              <w:t>19</w:t>
            </w:r>
          </w:p>
        </w:tc>
        <w:tc>
          <w:tcPr>
            <w:tcW w:w="707" w:type="dxa"/>
            <w:tcBorders>
              <w:top w:val="nil"/>
              <w:left w:val="nil"/>
              <w:bottom w:val="single" w:sz="4" w:space="0" w:color="auto"/>
              <w:right w:val="single" w:sz="4" w:space="0" w:color="auto"/>
            </w:tcBorders>
            <w:shd w:val="clear" w:color="000000" w:fill="FFFFFF"/>
            <w:vAlign w:val="center"/>
            <w:hideMark/>
          </w:tcPr>
          <w:p w14:paraId="232D97D1" w14:textId="77777777" w:rsidR="00475BDC" w:rsidRPr="00F13F5C" w:rsidRDefault="00475BDC" w:rsidP="00D761F4">
            <w:pPr>
              <w:jc w:val="right"/>
              <w:rPr>
                <w:sz w:val="20"/>
                <w:lang w:val="en-US"/>
              </w:rPr>
            </w:pPr>
            <w:r w:rsidRPr="00F13F5C">
              <w:rPr>
                <w:sz w:val="20"/>
                <w:lang w:val="en-US"/>
              </w:rPr>
              <w:t>19</w:t>
            </w:r>
          </w:p>
        </w:tc>
        <w:tc>
          <w:tcPr>
            <w:tcW w:w="707" w:type="dxa"/>
            <w:tcBorders>
              <w:top w:val="nil"/>
              <w:left w:val="nil"/>
              <w:bottom w:val="single" w:sz="4" w:space="0" w:color="auto"/>
              <w:right w:val="single" w:sz="4" w:space="0" w:color="auto"/>
            </w:tcBorders>
            <w:shd w:val="clear" w:color="000000" w:fill="FFFFFF"/>
            <w:vAlign w:val="center"/>
            <w:hideMark/>
          </w:tcPr>
          <w:p w14:paraId="272604E5" w14:textId="77777777" w:rsidR="00475BDC" w:rsidRPr="00F13F5C" w:rsidRDefault="00475BDC" w:rsidP="00D761F4">
            <w:pPr>
              <w:jc w:val="right"/>
              <w:rPr>
                <w:sz w:val="20"/>
                <w:lang w:val="en-US"/>
              </w:rPr>
            </w:pPr>
            <w:r w:rsidRPr="00F13F5C">
              <w:rPr>
                <w:sz w:val="20"/>
                <w:lang w:val="en-US"/>
              </w:rPr>
              <w:t>17</w:t>
            </w:r>
          </w:p>
        </w:tc>
        <w:tc>
          <w:tcPr>
            <w:tcW w:w="616" w:type="dxa"/>
            <w:tcBorders>
              <w:top w:val="nil"/>
              <w:left w:val="nil"/>
              <w:bottom w:val="single" w:sz="4" w:space="0" w:color="auto"/>
              <w:right w:val="single" w:sz="4" w:space="0" w:color="auto"/>
            </w:tcBorders>
            <w:shd w:val="clear" w:color="000000" w:fill="FFFFFF"/>
            <w:vAlign w:val="center"/>
            <w:hideMark/>
          </w:tcPr>
          <w:p w14:paraId="7896821B" w14:textId="77777777" w:rsidR="00475BDC" w:rsidRPr="00F13F5C" w:rsidRDefault="00475BDC" w:rsidP="00D761F4">
            <w:pPr>
              <w:jc w:val="right"/>
              <w:rPr>
                <w:sz w:val="20"/>
                <w:lang w:val="en-US"/>
              </w:rPr>
            </w:pPr>
            <w:r w:rsidRPr="00F13F5C">
              <w:rPr>
                <w:sz w:val="20"/>
                <w:lang w:val="en-US"/>
              </w:rPr>
              <w:t>14</w:t>
            </w:r>
          </w:p>
        </w:tc>
        <w:tc>
          <w:tcPr>
            <w:tcW w:w="693" w:type="dxa"/>
            <w:tcBorders>
              <w:top w:val="nil"/>
              <w:left w:val="nil"/>
              <w:bottom w:val="single" w:sz="4" w:space="0" w:color="auto"/>
              <w:right w:val="single" w:sz="4" w:space="0" w:color="auto"/>
            </w:tcBorders>
            <w:shd w:val="clear" w:color="000000" w:fill="FFFFFF"/>
            <w:vAlign w:val="center"/>
            <w:hideMark/>
          </w:tcPr>
          <w:p w14:paraId="410A3980" w14:textId="77777777" w:rsidR="00475BDC" w:rsidRPr="00F13F5C" w:rsidRDefault="00475BDC" w:rsidP="00D761F4">
            <w:pPr>
              <w:jc w:val="right"/>
              <w:rPr>
                <w:sz w:val="20"/>
                <w:lang w:val="en-US"/>
              </w:rPr>
            </w:pPr>
            <w:r w:rsidRPr="00F13F5C">
              <w:rPr>
                <w:sz w:val="20"/>
                <w:lang w:val="en-US"/>
              </w:rPr>
              <w:t>14</w:t>
            </w:r>
          </w:p>
        </w:tc>
        <w:tc>
          <w:tcPr>
            <w:tcW w:w="850" w:type="dxa"/>
            <w:tcBorders>
              <w:top w:val="nil"/>
              <w:left w:val="nil"/>
              <w:bottom w:val="single" w:sz="4" w:space="0" w:color="auto"/>
              <w:right w:val="single" w:sz="4" w:space="0" w:color="auto"/>
            </w:tcBorders>
            <w:shd w:val="clear" w:color="000000" w:fill="FFFFFF"/>
            <w:vAlign w:val="center"/>
            <w:hideMark/>
          </w:tcPr>
          <w:p w14:paraId="404CA85C" w14:textId="77777777" w:rsidR="00475BDC" w:rsidRPr="00F13F5C" w:rsidRDefault="00475BDC" w:rsidP="00D761F4">
            <w:pPr>
              <w:jc w:val="right"/>
              <w:rPr>
                <w:sz w:val="20"/>
                <w:lang w:val="en-US"/>
              </w:rPr>
            </w:pPr>
            <w:r w:rsidRPr="00F13F5C">
              <w:rPr>
                <w:sz w:val="20"/>
                <w:lang w:val="en-US"/>
              </w:rPr>
              <w:t>19</w:t>
            </w:r>
          </w:p>
        </w:tc>
      </w:tr>
      <w:tr w:rsidR="00580F0F" w:rsidRPr="00F13F5C" w14:paraId="7FCC0446" w14:textId="77777777" w:rsidTr="00580F0F">
        <w:trPr>
          <w:trHeight w:val="600"/>
        </w:trPr>
        <w:tc>
          <w:tcPr>
            <w:tcW w:w="2784" w:type="dxa"/>
            <w:tcBorders>
              <w:top w:val="nil"/>
              <w:left w:val="single" w:sz="4" w:space="0" w:color="auto"/>
              <w:bottom w:val="single" w:sz="4" w:space="0" w:color="auto"/>
              <w:right w:val="single" w:sz="4" w:space="0" w:color="auto"/>
            </w:tcBorders>
            <w:shd w:val="clear" w:color="000000" w:fill="F4F4F4"/>
            <w:vAlign w:val="center"/>
            <w:hideMark/>
          </w:tcPr>
          <w:p w14:paraId="53C39FCC" w14:textId="77777777" w:rsidR="00475BDC" w:rsidRPr="00F13F5C" w:rsidRDefault="00475BDC" w:rsidP="00D761F4">
            <w:pPr>
              <w:rPr>
                <w:sz w:val="20"/>
              </w:rPr>
            </w:pPr>
            <w:r w:rsidRPr="00F13F5C">
              <w:rPr>
                <w:sz w:val="20"/>
              </w:rPr>
              <w:t>Kasyba ir karjerų eksploatavimas</w:t>
            </w:r>
          </w:p>
        </w:tc>
        <w:tc>
          <w:tcPr>
            <w:tcW w:w="616" w:type="dxa"/>
            <w:tcBorders>
              <w:top w:val="nil"/>
              <w:left w:val="nil"/>
              <w:bottom w:val="single" w:sz="4" w:space="0" w:color="auto"/>
              <w:right w:val="single" w:sz="4" w:space="0" w:color="auto"/>
            </w:tcBorders>
            <w:shd w:val="clear" w:color="000000" w:fill="FFFFFF"/>
            <w:vAlign w:val="center"/>
            <w:hideMark/>
          </w:tcPr>
          <w:p w14:paraId="12D62D87" w14:textId="77777777" w:rsidR="00475BDC" w:rsidRPr="00F13F5C" w:rsidRDefault="00475BDC" w:rsidP="00D761F4">
            <w:pPr>
              <w:jc w:val="right"/>
              <w:rPr>
                <w:sz w:val="20"/>
                <w:lang w:val="en-US"/>
              </w:rPr>
            </w:pPr>
            <w:r>
              <w:rPr>
                <w:sz w:val="20"/>
                <w:lang w:val="en-US"/>
              </w:rPr>
              <w:t>.</w:t>
            </w:r>
          </w:p>
        </w:tc>
        <w:tc>
          <w:tcPr>
            <w:tcW w:w="683" w:type="dxa"/>
            <w:tcBorders>
              <w:top w:val="nil"/>
              <w:left w:val="nil"/>
              <w:bottom w:val="single" w:sz="4" w:space="0" w:color="auto"/>
              <w:right w:val="single" w:sz="4" w:space="0" w:color="auto"/>
            </w:tcBorders>
            <w:shd w:val="clear" w:color="000000" w:fill="FFFFFF"/>
            <w:vAlign w:val="center"/>
            <w:hideMark/>
          </w:tcPr>
          <w:p w14:paraId="3D9D5468" w14:textId="77777777" w:rsidR="00475BDC" w:rsidRPr="00F13F5C" w:rsidRDefault="00475BDC" w:rsidP="00D761F4">
            <w:pPr>
              <w:jc w:val="right"/>
              <w:rPr>
                <w:sz w:val="20"/>
                <w:lang w:val="en-US"/>
              </w:rPr>
            </w:pPr>
            <w:r>
              <w:rPr>
                <w:sz w:val="20"/>
                <w:lang w:val="en-US"/>
              </w:rPr>
              <w:t>.</w:t>
            </w:r>
            <w:r w:rsidRPr="00F13F5C">
              <w:rPr>
                <w:sz w:val="20"/>
                <w:lang w:val="en-US"/>
              </w:rPr>
              <w:t> </w:t>
            </w:r>
          </w:p>
        </w:tc>
        <w:tc>
          <w:tcPr>
            <w:tcW w:w="707" w:type="dxa"/>
            <w:tcBorders>
              <w:top w:val="nil"/>
              <w:left w:val="nil"/>
              <w:bottom w:val="single" w:sz="4" w:space="0" w:color="auto"/>
              <w:right w:val="single" w:sz="4" w:space="0" w:color="auto"/>
            </w:tcBorders>
            <w:shd w:val="clear" w:color="000000" w:fill="FFFFFF"/>
            <w:vAlign w:val="center"/>
            <w:hideMark/>
          </w:tcPr>
          <w:p w14:paraId="57BBF4BE" w14:textId="77777777" w:rsidR="00475BDC" w:rsidRPr="00F13F5C" w:rsidRDefault="00475BDC" w:rsidP="00D761F4">
            <w:pPr>
              <w:jc w:val="right"/>
              <w:rPr>
                <w:sz w:val="20"/>
                <w:lang w:val="en-US"/>
              </w:rPr>
            </w:pPr>
            <w:r>
              <w:rPr>
                <w:sz w:val="20"/>
                <w:lang w:val="en-US"/>
              </w:rPr>
              <w:t>.</w:t>
            </w:r>
            <w:r w:rsidRPr="00F13F5C">
              <w:rPr>
                <w:sz w:val="20"/>
                <w:lang w:val="en-US"/>
              </w:rPr>
              <w:t> </w:t>
            </w:r>
          </w:p>
        </w:tc>
        <w:tc>
          <w:tcPr>
            <w:tcW w:w="707" w:type="dxa"/>
            <w:tcBorders>
              <w:top w:val="nil"/>
              <w:left w:val="nil"/>
              <w:bottom w:val="single" w:sz="4" w:space="0" w:color="auto"/>
              <w:right w:val="single" w:sz="4" w:space="0" w:color="auto"/>
            </w:tcBorders>
            <w:shd w:val="clear" w:color="000000" w:fill="FFFFFF"/>
            <w:vAlign w:val="center"/>
            <w:hideMark/>
          </w:tcPr>
          <w:p w14:paraId="60A90A7E" w14:textId="77777777" w:rsidR="00475BDC" w:rsidRPr="00F13F5C" w:rsidRDefault="00475BDC" w:rsidP="00D761F4">
            <w:pPr>
              <w:jc w:val="right"/>
              <w:rPr>
                <w:sz w:val="20"/>
                <w:lang w:val="en-US"/>
              </w:rPr>
            </w:pPr>
            <w:r>
              <w:rPr>
                <w:sz w:val="20"/>
                <w:lang w:val="en-US"/>
              </w:rPr>
              <w:t>.</w:t>
            </w:r>
            <w:r w:rsidRPr="00F13F5C">
              <w:rPr>
                <w:sz w:val="20"/>
                <w:lang w:val="en-US"/>
              </w:rPr>
              <w:t> </w:t>
            </w:r>
          </w:p>
        </w:tc>
        <w:tc>
          <w:tcPr>
            <w:tcW w:w="706" w:type="dxa"/>
            <w:tcBorders>
              <w:top w:val="nil"/>
              <w:left w:val="nil"/>
              <w:bottom w:val="single" w:sz="4" w:space="0" w:color="auto"/>
              <w:right w:val="single" w:sz="4" w:space="0" w:color="auto"/>
            </w:tcBorders>
            <w:shd w:val="clear" w:color="000000" w:fill="FFFFFF"/>
            <w:vAlign w:val="center"/>
            <w:hideMark/>
          </w:tcPr>
          <w:p w14:paraId="50046C13" w14:textId="77777777" w:rsidR="00475BDC" w:rsidRPr="00F13F5C" w:rsidRDefault="00475BDC" w:rsidP="00D761F4">
            <w:pPr>
              <w:jc w:val="right"/>
              <w:rPr>
                <w:sz w:val="20"/>
                <w:lang w:val="en-US"/>
              </w:rPr>
            </w:pPr>
            <w:r>
              <w:rPr>
                <w:sz w:val="20"/>
                <w:lang w:val="en-US"/>
              </w:rPr>
              <w:t>.</w:t>
            </w:r>
            <w:r w:rsidRPr="00F13F5C">
              <w:rPr>
                <w:sz w:val="20"/>
                <w:lang w:val="en-US"/>
              </w:rPr>
              <w:t> </w:t>
            </w:r>
          </w:p>
        </w:tc>
        <w:tc>
          <w:tcPr>
            <w:tcW w:w="707" w:type="dxa"/>
            <w:tcBorders>
              <w:top w:val="nil"/>
              <w:left w:val="nil"/>
              <w:bottom w:val="single" w:sz="4" w:space="0" w:color="auto"/>
              <w:right w:val="single" w:sz="4" w:space="0" w:color="auto"/>
            </w:tcBorders>
            <w:shd w:val="clear" w:color="000000" w:fill="FFFFFF"/>
            <w:vAlign w:val="center"/>
            <w:hideMark/>
          </w:tcPr>
          <w:p w14:paraId="54B2E8BF" w14:textId="77777777" w:rsidR="00475BDC" w:rsidRPr="00F13F5C" w:rsidRDefault="00475BDC" w:rsidP="00D761F4">
            <w:pPr>
              <w:jc w:val="right"/>
              <w:rPr>
                <w:sz w:val="20"/>
                <w:lang w:val="en-US"/>
              </w:rPr>
            </w:pPr>
            <w:r w:rsidRPr="00F13F5C">
              <w:rPr>
                <w:sz w:val="20"/>
                <w:lang w:val="en-US"/>
              </w:rPr>
              <w:t>1</w:t>
            </w:r>
          </w:p>
        </w:tc>
        <w:tc>
          <w:tcPr>
            <w:tcW w:w="707" w:type="dxa"/>
            <w:tcBorders>
              <w:top w:val="nil"/>
              <w:left w:val="nil"/>
              <w:bottom w:val="single" w:sz="4" w:space="0" w:color="auto"/>
              <w:right w:val="single" w:sz="4" w:space="0" w:color="auto"/>
            </w:tcBorders>
            <w:shd w:val="clear" w:color="000000" w:fill="FFFFFF"/>
            <w:vAlign w:val="center"/>
            <w:hideMark/>
          </w:tcPr>
          <w:p w14:paraId="6E97CB0A" w14:textId="77777777" w:rsidR="00475BDC" w:rsidRPr="00F13F5C" w:rsidRDefault="00475BDC" w:rsidP="00D761F4">
            <w:pPr>
              <w:jc w:val="right"/>
              <w:rPr>
                <w:sz w:val="20"/>
                <w:lang w:val="en-US"/>
              </w:rPr>
            </w:pPr>
            <w:r w:rsidRPr="00F13F5C">
              <w:rPr>
                <w:sz w:val="20"/>
                <w:lang w:val="en-US"/>
              </w:rPr>
              <w:t>1</w:t>
            </w:r>
          </w:p>
        </w:tc>
        <w:tc>
          <w:tcPr>
            <w:tcW w:w="616" w:type="dxa"/>
            <w:tcBorders>
              <w:top w:val="nil"/>
              <w:left w:val="nil"/>
              <w:bottom w:val="single" w:sz="4" w:space="0" w:color="auto"/>
              <w:right w:val="single" w:sz="4" w:space="0" w:color="auto"/>
            </w:tcBorders>
            <w:shd w:val="clear" w:color="000000" w:fill="FFFFFF"/>
            <w:vAlign w:val="center"/>
            <w:hideMark/>
          </w:tcPr>
          <w:p w14:paraId="50552ECD" w14:textId="77777777" w:rsidR="00475BDC" w:rsidRPr="00F13F5C" w:rsidRDefault="00475BDC" w:rsidP="00D761F4">
            <w:pPr>
              <w:jc w:val="right"/>
              <w:rPr>
                <w:sz w:val="20"/>
                <w:lang w:val="en-US"/>
              </w:rPr>
            </w:pPr>
            <w:r w:rsidRPr="00F13F5C">
              <w:rPr>
                <w:sz w:val="20"/>
                <w:lang w:val="en-US"/>
              </w:rPr>
              <w:t>1</w:t>
            </w:r>
          </w:p>
        </w:tc>
        <w:tc>
          <w:tcPr>
            <w:tcW w:w="693" w:type="dxa"/>
            <w:tcBorders>
              <w:top w:val="nil"/>
              <w:left w:val="nil"/>
              <w:bottom w:val="single" w:sz="4" w:space="0" w:color="auto"/>
              <w:right w:val="single" w:sz="4" w:space="0" w:color="auto"/>
            </w:tcBorders>
            <w:shd w:val="clear" w:color="000000" w:fill="FFFFFF"/>
            <w:vAlign w:val="center"/>
            <w:hideMark/>
          </w:tcPr>
          <w:p w14:paraId="6EF1452A" w14:textId="77777777" w:rsidR="00475BDC" w:rsidRPr="00F13F5C" w:rsidRDefault="00475BDC" w:rsidP="00D761F4">
            <w:pPr>
              <w:jc w:val="right"/>
              <w:rPr>
                <w:sz w:val="20"/>
                <w:lang w:val="en-US"/>
              </w:rPr>
            </w:pPr>
            <w:r w:rsidRPr="00F13F5C">
              <w:rPr>
                <w:sz w:val="20"/>
                <w:lang w:val="en-US"/>
              </w:rPr>
              <w:t>1</w:t>
            </w:r>
          </w:p>
        </w:tc>
        <w:tc>
          <w:tcPr>
            <w:tcW w:w="850" w:type="dxa"/>
            <w:tcBorders>
              <w:top w:val="nil"/>
              <w:left w:val="nil"/>
              <w:bottom w:val="single" w:sz="4" w:space="0" w:color="auto"/>
              <w:right w:val="single" w:sz="4" w:space="0" w:color="auto"/>
            </w:tcBorders>
            <w:shd w:val="clear" w:color="000000" w:fill="FFFFFF"/>
            <w:vAlign w:val="center"/>
            <w:hideMark/>
          </w:tcPr>
          <w:p w14:paraId="38F73C2B" w14:textId="77777777" w:rsidR="00475BDC" w:rsidRPr="00F13F5C" w:rsidRDefault="00475BDC" w:rsidP="00D761F4">
            <w:pPr>
              <w:jc w:val="right"/>
              <w:rPr>
                <w:sz w:val="20"/>
                <w:lang w:val="en-US"/>
              </w:rPr>
            </w:pPr>
            <w:r w:rsidRPr="00F13F5C">
              <w:rPr>
                <w:sz w:val="20"/>
                <w:lang w:val="en-US"/>
              </w:rPr>
              <w:t>1</w:t>
            </w:r>
          </w:p>
        </w:tc>
      </w:tr>
      <w:tr w:rsidR="00580F0F" w:rsidRPr="00F13F5C" w14:paraId="4780199E" w14:textId="77777777" w:rsidTr="00580F0F">
        <w:trPr>
          <w:trHeight w:val="360"/>
        </w:trPr>
        <w:tc>
          <w:tcPr>
            <w:tcW w:w="2784" w:type="dxa"/>
            <w:tcBorders>
              <w:top w:val="nil"/>
              <w:left w:val="single" w:sz="4" w:space="0" w:color="auto"/>
              <w:bottom w:val="single" w:sz="4" w:space="0" w:color="auto"/>
              <w:right w:val="single" w:sz="4" w:space="0" w:color="auto"/>
            </w:tcBorders>
            <w:shd w:val="clear" w:color="000000" w:fill="F4F4F4"/>
            <w:vAlign w:val="center"/>
            <w:hideMark/>
          </w:tcPr>
          <w:p w14:paraId="50CCFCA5" w14:textId="77777777" w:rsidR="00475BDC" w:rsidRPr="00F13F5C" w:rsidRDefault="00475BDC" w:rsidP="00D761F4">
            <w:pPr>
              <w:rPr>
                <w:sz w:val="20"/>
              </w:rPr>
            </w:pPr>
            <w:r w:rsidRPr="00F13F5C">
              <w:rPr>
                <w:sz w:val="20"/>
              </w:rPr>
              <w:t>Apdirbamoji gamyba</w:t>
            </w:r>
          </w:p>
        </w:tc>
        <w:tc>
          <w:tcPr>
            <w:tcW w:w="616" w:type="dxa"/>
            <w:tcBorders>
              <w:top w:val="nil"/>
              <w:left w:val="nil"/>
              <w:bottom w:val="single" w:sz="4" w:space="0" w:color="auto"/>
              <w:right w:val="single" w:sz="4" w:space="0" w:color="auto"/>
            </w:tcBorders>
            <w:shd w:val="clear" w:color="000000" w:fill="FFFFFF"/>
            <w:vAlign w:val="center"/>
            <w:hideMark/>
          </w:tcPr>
          <w:p w14:paraId="630532A9" w14:textId="77777777" w:rsidR="00475BDC" w:rsidRPr="00F13F5C" w:rsidRDefault="00475BDC" w:rsidP="00D761F4">
            <w:pPr>
              <w:jc w:val="right"/>
              <w:rPr>
                <w:sz w:val="20"/>
                <w:lang w:val="en-US"/>
              </w:rPr>
            </w:pPr>
            <w:r w:rsidRPr="00F13F5C">
              <w:rPr>
                <w:sz w:val="20"/>
                <w:lang w:val="en-US"/>
              </w:rPr>
              <w:t>36</w:t>
            </w:r>
          </w:p>
        </w:tc>
        <w:tc>
          <w:tcPr>
            <w:tcW w:w="683" w:type="dxa"/>
            <w:tcBorders>
              <w:top w:val="nil"/>
              <w:left w:val="nil"/>
              <w:bottom w:val="single" w:sz="4" w:space="0" w:color="auto"/>
              <w:right w:val="single" w:sz="4" w:space="0" w:color="auto"/>
            </w:tcBorders>
            <w:shd w:val="clear" w:color="000000" w:fill="FFFFFF"/>
            <w:vAlign w:val="center"/>
            <w:hideMark/>
          </w:tcPr>
          <w:p w14:paraId="59756CBD" w14:textId="77777777" w:rsidR="00475BDC" w:rsidRPr="00F13F5C" w:rsidRDefault="00475BDC" w:rsidP="00D761F4">
            <w:pPr>
              <w:jc w:val="right"/>
              <w:rPr>
                <w:sz w:val="20"/>
                <w:lang w:val="en-US"/>
              </w:rPr>
            </w:pPr>
            <w:r w:rsidRPr="00F13F5C">
              <w:rPr>
                <w:sz w:val="20"/>
                <w:lang w:val="en-US"/>
              </w:rPr>
              <w:t>41</w:t>
            </w:r>
          </w:p>
        </w:tc>
        <w:tc>
          <w:tcPr>
            <w:tcW w:w="707" w:type="dxa"/>
            <w:tcBorders>
              <w:top w:val="nil"/>
              <w:left w:val="nil"/>
              <w:bottom w:val="single" w:sz="4" w:space="0" w:color="auto"/>
              <w:right w:val="single" w:sz="4" w:space="0" w:color="auto"/>
            </w:tcBorders>
            <w:shd w:val="clear" w:color="000000" w:fill="FFFFFF"/>
            <w:vAlign w:val="center"/>
            <w:hideMark/>
          </w:tcPr>
          <w:p w14:paraId="08D9655B" w14:textId="77777777" w:rsidR="00475BDC" w:rsidRPr="00F13F5C" w:rsidRDefault="00475BDC" w:rsidP="00D761F4">
            <w:pPr>
              <w:jc w:val="right"/>
              <w:rPr>
                <w:sz w:val="20"/>
                <w:lang w:val="en-US"/>
              </w:rPr>
            </w:pPr>
            <w:r w:rsidRPr="00F13F5C">
              <w:rPr>
                <w:sz w:val="20"/>
                <w:lang w:val="en-US"/>
              </w:rPr>
              <w:t>45</w:t>
            </w:r>
          </w:p>
        </w:tc>
        <w:tc>
          <w:tcPr>
            <w:tcW w:w="707" w:type="dxa"/>
            <w:tcBorders>
              <w:top w:val="nil"/>
              <w:left w:val="nil"/>
              <w:bottom w:val="single" w:sz="4" w:space="0" w:color="auto"/>
              <w:right w:val="single" w:sz="4" w:space="0" w:color="auto"/>
            </w:tcBorders>
            <w:shd w:val="clear" w:color="000000" w:fill="FFFFFF"/>
            <w:vAlign w:val="center"/>
            <w:hideMark/>
          </w:tcPr>
          <w:p w14:paraId="17120D9B" w14:textId="77777777" w:rsidR="00475BDC" w:rsidRPr="00F13F5C" w:rsidRDefault="00475BDC" w:rsidP="00D761F4">
            <w:pPr>
              <w:jc w:val="right"/>
              <w:rPr>
                <w:sz w:val="20"/>
                <w:lang w:val="en-US"/>
              </w:rPr>
            </w:pPr>
            <w:r w:rsidRPr="00F13F5C">
              <w:rPr>
                <w:sz w:val="20"/>
                <w:lang w:val="en-US"/>
              </w:rPr>
              <w:t>48</w:t>
            </w:r>
          </w:p>
        </w:tc>
        <w:tc>
          <w:tcPr>
            <w:tcW w:w="706" w:type="dxa"/>
            <w:tcBorders>
              <w:top w:val="nil"/>
              <w:left w:val="nil"/>
              <w:bottom w:val="single" w:sz="4" w:space="0" w:color="auto"/>
              <w:right w:val="single" w:sz="4" w:space="0" w:color="auto"/>
            </w:tcBorders>
            <w:shd w:val="clear" w:color="000000" w:fill="FFFFFF"/>
            <w:vAlign w:val="center"/>
            <w:hideMark/>
          </w:tcPr>
          <w:p w14:paraId="2AA0B9F8" w14:textId="77777777" w:rsidR="00475BDC" w:rsidRPr="00F13F5C" w:rsidRDefault="00475BDC" w:rsidP="00D761F4">
            <w:pPr>
              <w:jc w:val="right"/>
              <w:rPr>
                <w:sz w:val="20"/>
                <w:lang w:val="en-US"/>
              </w:rPr>
            </w:pPr>
            <w:r w:rsidRPr="00F13F5C">
              <w:rPr>
                <w:sz w:val="20"/>
                <w:lang w:val="en-US"/>
              </w:rPr>
              <w:t>51</w:t>
            </w:r>
          </w:p>
        </w:tc>
        <w:tc>
          <w:tcPr>
            <w:tcW w:w="707" w:type="dxa"/>
            <w:tcBorders>
              <w:top w:val="nil"/>
              <w:left w:val="nil"/>
              <w:bottom w:val="single" w:sz="4" w:space="0" w:color="auto"/>
              <w:right w:val="single" w:sz="4" w:space="0" w:color="auto"/>
            </w:tcBorders>
            <w:shd w:val="clear" w:color="000000" w:fill="FFFFFF"/>
            <w:vAlign w:val="center"/>
            <w:hideMark/>
          </w:tcPr>
          <w:p w14:paraId="730B1D95" w14:textId="77777777" w:rsidR="00475BDC" w:rsidRPr="00F13F5C" w:rsidRDefault="00475BDC" w:rsidP="00D761F4">
            <w:pPr>
              <w:jc w:val="right"/>
              <w:rPr>
                <w:sz w:val="20"/>
                <w:lang w:val="en-US"/>
              </w:rPr>
            </w:pPr>
            <w:r w:rsidRPr="00F13F5C">
              <w:rPr>
                <w:sz w:val="20"/>
                <w:lang w:val="en-US"/>
              </w:rPr>
              <w:t>47</w:t>
            </w:r>
          </w:p>
        </w:tc>
        <w:tc>
          <w:tcPr>
            <w:tcW w:w="707" w:type="dxa"/>
            <w:tcBorders>
              <w:top w:val="nil"/>
              <w:left w:val="nil"/>
              <w:bottom w:val="single" w:sz="4" w:space="0" w:color="auto"/>
              <w:right w:val="single" w:sz="4" w:space="0" w:color="auto"/>
            </w:tcBorders>
            <w:shd w:val="clear" w:color="000000" w:fill="FFFFFF"/>
            <w:vAlign w:val="center"/>
            <w:hideMark/>
          </w:tcPr>
          <w:p w14:paraId="0C7AC9B4" w14:textId="77777777" w:rsidR="00475BDC" w:rsidRPr="00F13F5C" w:rsidRDefault="00475BDC" w:rsidP="00D761F4">
            <w:pPr>
              <w:jc w:val="right"/>
              <w:rPr>
                <w:sz w:val="20"/>
                <w:lang w:val="en-US"/>
              </w:rPr>
            </w:pPr>
            <w:r w:rsidRPr="00F13F5C">
              <w:rPr>
                <w:sz w:val="20"/>
                <w:lang w:val="en-US"/>
              </w:rPr>
              <w:t>54</w:t>
            </w:r>
          </w:p>
        </w:tc>
        <w:tc>
          <w:tcPr>
            <w:tcW w:w="616" w:type="dxa"/>
            <w:tcBorders>
              <w:top w:val="nil"/>
              <w:left w:val="nil"/>
              <w:bottom w:val="single" w:sz="4" w:space="0" w:color="auto"/>
              <w:right w:val="single" w:sz="4" w:space="0" w:color="auto"/>
            </w:tcBorders>
            <w:shd w:val="clear" w:color="000000" w:fill="FFFFFF"/>
            <w:vAlign w:val="center"/>
            <w:hideMark/>
          </w:tcPr>
          <w:p w14:paraId="5D98B982" w14:textId="77777777" w:rsidR="00475BDC" w:rsidRPr="00F13F5C" w:rsidRDefault="00475BDC" w:rsidP="00D761F4">
            <w:pPr>
              <w:jc w:val="right"/>
              <w:rPr>
                <w:sz w:val="20"/>
                <w:lang w:val="en-US"/>
              </w:rPr>
            </w:pPr>
            <w:r w:rsidRPr="00F13F5C">
              <w:rPr>
                <w:sz w:val="20"/>
                <w:lang w:val="en-US"/>
              </w:rPr>
              <w:t>51</w:t>
            </w:r>
          </w:p>
        </w:tc>
        <w:tc>
          <w:tcPr>
            <w:tcW w:w="693" w:type="dxa"/>
            <w:tcBorders>
              <w:top w:val="nil"/>
              <w:left w:val="nil"/>
              <w:bottom w:val="single" w:sz="4" w:space="0" w:color="auto"/>
              <w:right w:val="single" w:sz="4" w:space="0" w:color="auto"/>
            </w:tcBorders>
            <w:shd w:val="clear" w:color="000000" w:fill="FFFFFF"/>
            <w:vAlign w:val="center"/>
            <w:hideMark/>
          </w:tcPr>
          <w:p w14:paraId="47119621" w14:textId="77777777" w:rsidR="00475BDC" w:rsidRPr="00F13F5C" w:rsidRDefault="00475BDC" w:rsidP="00D761F4">
            <w:pPr>
              <w:jc w:val="right"/>
              <w:rPr>
                <w:sz w:val="20"/>
                <w:lang w:val="en-US"/>
              </w:rPr>
            </w:pPr>
            <w:r w:rsidRPr="00F13F5C">
              <w:rPr>
                <w:sz w:val="20"/>
                <w:lang w:val="en-US"/>
              </w:rPr>
              <w:t>59</w:t>
            </w:r>
          </w:p>
        </w:tc>
        <w:tc>
          <w:tcPr>
            <w:tcW w:w="850" w:type="dxa"/>
            <w:tcBorders>
              <w:top w:val="nil"/>
              <w:left w:val="nil"/>
              <w:bottom w:val="single" w:sz="4" w:space="0" w:color="auto"/>
              <w:right w:val="single" w:sz="4" w:space="0" w:color="auto"/>
            </w:tcBorders>
            <w:shd w:val="clear" w:color="000000" w:fill="FFFFFF"/>
            <w:vAlign w:val="center"/>
            <w:hideMark/>
          </w:tcPr>
          <w:p w14:paraId="08B94B08" w14:textId="77777777" w:rsidR="00475BDC" w:rsidRPr="00F13F5C" w:rsidRDefault="00475BDC" w:rsidP="00D761F4">
            <w:pPr>
              <w:jc w:val="right"/>
              <w:rPr>
                <w:sz w:val="20"/>
                <w:lang w:val="en-US"/>
              </w:rPr>
            </w:pPr>
            <w:r w:rsidRPr="00F13F5C">
              <w:rPr>
                <w:sz w:val="20"/>
                <w:lang w:val="en-US"/>
              </w:rPr>
              <w:t>64</w:t>
            </w:r>
          </w:p>
        </w:tc>
      </w:tr>
      <w:tr w:rsidR="00580F0F" w:rsidRPr="00F13F5C" w14:paraId="1ED5DED8" w14:textId="77777777" w:rsidTr="00580F0F">
        <w:trPr>
          <w:trHeight w:val="579"/>
        </w:trPr>
        <w:tc>
          <w:tcPr>
            <w:tcW w:w="2784" w:type="dxa"/>
            <w:tcBorders>
              <w:top w:val="nil"/>
              <w:left w:val="single" w:sz="4" w:space="0" w:color="auto"/>
              <w:bottom w:val="single" w:sz="4" w:space="0" w:color="auto"/>
              <w:right w:val="single" w:sz="4" w:space="0" w:color="auto"/>
            </w:tcBorders>
            <w:shd w:val="clear" w:color="000000" w:fill="F4F4F4"/>
            <w:vAlign w:val="center"/>
            <w:hideMark/>
          </w:tcPr>
          <w:p w14:paraId="1863A695" w14:textId="77777777" w:rsidR="00475BDC" w:rsidRPr="00F13F5C" w:rsidRDefault="00475BDC" w:rsidP="00D761F4">
            <w:pPr>
              <w:rPr>
                <w:sz w:val="20"/>
              </w:rPr>
            </w:pPr>
            <w:r w:rsidRPr="00F13F5C">
              <w:rPr>
                <w:sz w:val="20"/>
              </w:rPr>
              <w:t>Elektros, dujų, garo tiekimas ir oro kondicionavimas</w:t>
            </w:r>
          </w:p>
        </w:tc>
        <w:tc>
          <w:tcPr>
            <w:tcW w:w="616" w:type="dxa"/>
            <w:tcBorders>
              <w:top w:val="nil"/>
              <w:left w:val="nil"/>
              <w:bottom w:val="single" w:sz="4" w:space="0" w:color="auto"/>
              <w:right w:val="single" w:sz="4" w:space="0" w:color="auto"/>
            </w:tcBorders>
            <w:shd w:val="clear" w:color="000000" w:fill="FFFFFF"/>
            <w:vAlign w:val="center"/>
            <w:hideMark/>
          </w:tcPr>
          <w:p w14:paraId="41FA4FFC" w14:textId="77777777" w:rsidR="00475BDC" w:rsidRPr="00F13F5C" w:rsidRDefault="00475BDC" w:rsidP="00D761F4">
            <w:pPr>
              <w:jc w:val="right"/>
              <w:rPr>
                <w:sz w:val="20"/>
                <w:lang w:val="en-US"/>
              </w:rPr>
            </w:pPr>
            <w:r w:rsidRPr="00F13F5C">
              <w:rPr>
                <w:sz w:val="20"/>
                <w:lang w:val="en-US"/>
              </w:rPr>
              <w:t>4</w:t>
            </w:r>
          </w:p>
        </w:tc>
        <w:tc>
          <w:tcPr>
            <w:tcW w:w="683" w:type="dxa"/>
            <w:tcBorders>
              <w:top w:val="nil"/>
              <w:left w:val="nil"/>
              <w:bottom w:val="single" w:sz="4" w:space="0" w:color="auto"/>
              <w:right w:val="single" w:sz="4" w:space="0" w:color="auto"/>
            </w:tcBorders>
            <w:shd w:val="clear" w:color="000000" w:fill="FFFFFF"/>
            <w:vAlign w:val="center"/>
            <w:hideMark/>
          </w:tcPr>
          <w:p w14:paraId="3ADB56AE" w14:textId="77777777" w:rsidR="00475BDC" w:rsidRPr="00F13F5C" w:rsidRDefault="00475BDC" w:rsidP="00D761F4">
            <w:pPr>
              <w:jc w:val="right"/>
              <w:rPr>
                <w:sz w:val="20"/>
                <w:lang w:val="en-US"/>
              </w:rPr>
            </w:pPr>
            <w:r w:rsidRPr="00F13F5C">
              <w:rPr>
                <w:sz w:val="20"/>
                <w:lang w:val="en-US"/>
              </w:rPr>
              <w:t>5</w:t>
            </w:r>
          </w:p>
        </w:tc>
        <w:tc>
          <w:tcPr>
            <w:tcW w:w="707" w:type="dxa"/>
            <w:tcBorders>
              <w:top w:val="nil"/>
              <w:left w:val="nil"/>
              <w:bottom w:val="single" w:sz="4" w:space="0" w:color="auto"/>
              <w:right w:val="single" w:sz="4" w:space="0" w:color="auto"/>
            </w:tcBorders>
            <w:shd w:val="clear" w:color="000000" w:fill="FFFFFF"/>
            <w:vAlign w:val="center"/>
            <w:hideMark/>
          </w:tcPr>
          <w:p w14:paraId="0B992CC7" w14:textId="77777777" w:rsidR="00475BDC" w:rsidRPr="00F13F5C" w:rsidRDefault="00475BDC" w:rsidP="00D761F4">
            <w:pPr>
              <w:jc w:val="right"/>
              <w:rPr>
                <w:sz w:val="20"/>
                <w:lang w:val="en-US"/>
              </w:rPr>
            </w:pPr>
            <w:r w:rsidRPr="00F13F5C">
              <w:rPr>
                <w:sz w:val="20"/>
                <w:lang w:val="en-US"/>
              </w:rPr>
              <w:t>5</w:t>
            </w:r>
          </w:p>
        </w:tc>
        <w:tc>
          <w:tcPr>
            <w:tcW w:w="707" w:type="dxa"/>
            <w:tcBorders>
              <w:top w:val="nil"/>
              <w:left w:val="nil"/>
              <w:bottom w:val="single" w:sz="4" w:space="0" w:color="auto"/>
              <w:right w:val="single" w:sz="4" w:space="0" w:color="auto"/>
            </w:tcBorders>
            <w:shd w:val="clear" w:color="000000" w:fill="FFFFFF"/>
            <w:vAlign w:val="center"/>
            <w:hideMark/>
          </w:tcPr>
          <w:p w14:paraId="0E57806C" w14:textId="77777777" w:rsidR="00475BDC" w:rsidRPr="00F13F5C" w:rsidRDefault="00475BDC" w:rsidP="00D761F4">
            <w:pPr>
              <w:jc w:val="right"/>
              <w:rPr>
                <w:sz w:val="20"/>
                <w:lang w:val="en-US"/>
              </w:rPr>
            </w:pPr>
            <w:r w:rsidRPr="00F13F5C">
              <w:rPr>
                <w:sz w:val="20"/>
                <w:lang w:val="en-US"/>
              </w:rPr>
              <w:t>4</w:t>
            </w:r>
          </w:p>
        </w:tc>
        <w:tc>
          <w:tcPr>
            <w:tcW w:w="706" w:type="dxa"/>
            <w:tcBorders>
              <w:top w:val="nil"/>
              <w:left w:val="nil"/>
              <w:bottom w:val="single" w:sz="4" w:space="0" w:color="auto"/>
              <w:right w:val="single" w:sz="4" w:space="0" w:color="auto"/>
            </w:tcBorders>
            <w:shd w:val="clear" w:color="000000" w:fill="FFFFFF"/>
            <w:vAlign w:val="center"/>
            <w:hideMark/>
          </w:tcPr>
          <w:p w14:paraId="4DE67691" w14:textId="77777777" w:rsidR="00475BDC" w:rsidRPr="00F13F5C" w:rsidRDefault="00475BDC" w:rsidP="00D761F4">
            <w:pPr>
              <w:jc w:val="right"/>
              <w:rPr>
                <w:sz w:val="20"/>
                <w:lang w:val="en-US"/>
              </w:rPr>
            </w:pPr>
            <w:r w:rsidRPr="00F13F5C">
              <w:rPr>
                <w:sz w:val="20"/>
                <w:lang w:val="en-US"/>
              </w:rPr>
              <w:t>5</w:t>
            </w:r>
          </w:p>
        </w:tc>
        <w:tc>
          <w:tcPr>
            <w:tcW w:w="707" w:type="dxa"/>
            <w:tcBorders>
              <w:top w:val="nil"/>
              <w:left w:val="nil"/>
              <w:bottom w:val="single" w:sz="4" w:space="0" w:color="auto"/>
              <w:right w:val="single" w:sz="4" w:space="0" w:color="auto"/>
            </w:tcBorders>
            <w:shd w:val="clear" w:color="000000" w:fill="FFFFFF"/>
            <w:vAlign w:val="center"/>
            <w:hideMark/>
          </w:tcPr>
          <w:p w14:paraId="1D5F6F85" w14:textId="77777777" w:rsidR="00475BDC" w:rsidRPr="00F13F5C" w:rsidRDefault="00475BDC" w:rsidP="00D761F4">
            <w:pPr>
              <w:jc w:val="right"/>
              <w:rPr>
                <w:sz w:val="20"/>
                <w:lang w:val="en-US"/>
              </w:rPr>
            </w:pPr>
            <w:r w:rsidRPr="00F13F5C">
              <w:rPr>
                <w:sz w:val="20"/>
                <w:lang w:val="en-US"/>
              </w:rPr>
              <w:t>5</w:t>
            </w:r>
          </w:p>
        </w:tc>
        <w:tc>
          <w:tcPr>
            <w:tcW w:w="707" w:type="dxa"/>
            <w:tcBorders>
              <w:top w:val="nil"/>
              <w:left w:val="nil"/>
              <w:bottom w:val="single" w:sz="4" w:space="0" w:color="auto"/>
              <w:right w:val="single" w:sz="4" w:space="0" w:color="auto"/>
            </w:tcBorders>
            <w:shd w:val="clear" w:color="000000" w:fill="FFFFFF"/>
            <w:vAlign w:val="center"/>
            <w:hideMark/>
          </w:tcPr>
          <w:p w14:paraId="714608CC" w14:textId="77777777" w:rsidR="00475BDC" w:rsidRPr="00F13F5C" w:rsidRDefault="00475BDC" w:rsidP="00D761F4">
            <w:pPr>
              <w:jc w:val="right"/>
              <w:rPr>
                <w:sz w:val="20"/>
                <w:lang w:val="en-US"/>
              </w:rPr>
            </w:pPr>
            <w:r w:rsidRPr="00F13F5C">
              <w:rPr>
                <w:sz w:val="20"/>
                <w:lang w:val="en-US"/>
              </w:rPr>
              <w:t>6</w:t>
            </w:r>
          </w:p>
        </w:tc>
        <w:tc>
          <w:tcPr>
            <w:tcW w:w="616" w:type="dxa"/>
            <w:tcBorders>
              <w:top w:val="nil"/>
              <w:left w:val="nil"/>
              <w:bottom w:val="single" w:sz="4" w:space="0" w:color="auto"/>
              <w:right w:val="single" w:sz="4" w:space="0" w:color="auto"/>
            </w:tcBorders>
            <w:shd w:val="clear" w:color="000000" w:fill="FFFFFF"/>
            <w:vAlign w:val="center"/>
            <w:hideMark/>
          </w:tcPr>
          <w:p w14:paraId="26CC5EE4" w14:textId="77777777" w:rsidR="00475BDC" w:rsidRPr="00F13F5C" w:rsidRDefault="00475BDC" w:rsidP="00D761F4">
            <w:pPr>
              <w:jc w:val="right"/>
              <w:rPr>
                <w:sz w:val="20"/>
                <w:lang w:val="en-US"/>
              </w:rPr>
            </w:pPr>
            <w:r w:rsidRPr="00F13F5C">
              <w:rPr>
                <w:sz w:val="20"/>
                <w:lang w:val="en-US"/>
              </w:rPr>
              <w:t>7</w:t>
            </w:r>
          </w:p>
        </w:tc>
        <w:tc>
          <w:tcPr>
            <w:tcW w:w="693" w:type="dxa"/>
            <w:tcBorders>
              <w:top w:val="nil"/>
              <w:left w:val="nil"/>
              <w:bottom w:val="single" w:sz="4" w:space="0" w:color="auto"/>
              <w:right w:val="single" w:sz="4" w:space="0" w:color="auto"/>
            </w:tcBorders>
            <w:shd w:val="clear" w:color="000000" w:fill="FFFFFF"/>
            <w:vAlign w:val="center"/>
            <w:hideMark/>
          </w:tcPr>
          <w:p w14:paraId="09611025" w14:textId="77777777" w:rsidR="00475BDC" w:rsidRPr="00F13F5C" w:rsidRDefault="00475BDC" w:rsidP="00D761F4">
            <w:pPr>
              <w:jc w:val="right"/>
              <w:rPr>
                <w:sz w:val="20"/>
                <w:lang w:val="en-US"/>
              </w:rPr>
            </w:pPr>
            <w:r w:rsidRPr="00F13F5C">
              <w:rPr>
                <w:sz w:val="20"/>
                <w:lang w:val="en-US"/>
              </w:rPr>
              <w:t>7</w:t>
            </w:r>
          </w:p>
        </w:tc>
        <w:tc>
          <w:tcPr>
            <w:tcW w:w="850" w:type="dxa"/>
            <w:tcBorders>
              <w:top w:val="nil"/>
              <w:left w:val="nil"/>
              <w:bottom w:val="single" w:sz="4" w:space="0" w:color="auto"/>
              <w:right w:val="single" w:sz="4" w:space="0" w:color="auto"/>
            </w:tcBorders>
            <w:shd w:val="clear" w:color="000000" w:fill="FFFFFF"/>
            <w:vAlign w:val="center"/>
            <w:hideMark/>
          </w:tcPr>
          <w:p w14:paraId="6BB52192" w14:textId="77777777" w:rsidR="00475BDC" w:rsidRPr="00F13F5C" w:rsidRDefault="00475BDC" w:rsidP="00D761F4">
            <w:pPr>
              <w:jc w:val="right"/>
              <w:rPr>
                <w:sz w:val="20"/>
                <w:lang w:val="en-US"/>
              </w:rPr>
            </w:pPr>
            <w:r w:rsidRPr="00F13F5C">
              <w:rPr>
                <w:sz w:val="20"/>
                <w:lang w:val="en-US"/>
              </w:rPr>
              <w:t>7</w:t>
            </w:r>
          </w:p>
        </w:tc>
      </w:tr>
      <w:tr w:rsidR="00580F0F" w:rsidRPr="00F13F5C" w14:paraId="4B5159E8" w14:textId="77777777" w:rsidTr="00580F0F">
        <w:trPr>
          <w:trHeight w:val="829"/>
        </w:trPr>
        <w:tc>
          <w:tcPr>
            <w:tcW w:w="2784" w:type="dxa"/>
            <w:tcBorders>
              <w:top w:val="nil"/>
              <w:left w:val="single" w:sz="4" w:space="0" w:color="auto"/>
              <w:bottom w:val="single" w:sz="4" w:space="0" w:color="auto"/>
              <w:right w:val="single" w:sz="4" w:space="0" w:color="auto"/>
            </w:tcBorders>
            <w:shd w:val="clear" w:color="000000" w:fill="F4F4F4"/>
            <w:vAlign w:val="center"/>
            <w:hideMark/>
          </w:tcPr>
          <w:p w14:paraId="0DD2C13D" w14:textId="77777777" w:rsidR="00475BDC" w:rsidRPr="00F13F5C" w:rsidRDefault="00475BDC" w:rsidP="00D761F4">
            <w:pPr>
              <w:rPr>
                <w:sz w:val="20"/>
              </w:rPr>
            </w:pPr>
            <w:r w:rsidRPr="00F13F5C">
              <w:rPr>
                <w:sz w:val="20"/>
              </w:rPr>
              <w:t>Vandens tiekimas, nuotekų valymas, atliekų tvarkymas ir regeneravimas</w:t>
            </w:r>
          </w:p>
        </w:tc>
        <w:tc>
          <w:tcPr>
            <w:tcW w:w="616" w:type="dxa"/>
            <w:tcBorders>
              <w:top w:val="nil"/>
              <w:left w:val="nil"/>
              <w:bottom w:val="single" w:sz="4" w:space="0" w:color="auto"/>
              <w:right w:val="single" w:sz="4" w:space="0" w:color="auto"/>
            </w:tcBorders>
            <w:shd w:val="clear" w:color="000000" w:fill="FFFFFF"/>
            <w:vAlign w:val="center"/>
            <w:hideMark/>
          </w:tcPr>
          <w:p w14:paraId="694C008C" w14:textId="77777777" w:rsidR="00475BDC" w:rsidRPr="00F13F5C" w:rsidRDefault="00475BDC" w:rsidP="00D761F4">
            <w:pPr>
              <w:jc w:val="right"/>
              <w:rPr>
                <w:sz w:val="20"/>
                <w:lang w:val="en-US"/>
              </w:rPr>
            </w:pPr>
            <w:r w:rsidRPr="00F13F5C">
              <w:rPr>
                <w:sz w:val="20"/>
                <w:lang w:val="en-US"/>
              </w:rPr>
              <w:t>2</w:t>
            </w:r>
          </w:p>
        </w:tc>
        <w:tc>
          <w:tcPr>
            <w:tcW w:w="683" w:type="dxa"/>
            <w:tcBorders>
              <w:top w:val="nil"/>
              <w:left w:val="nil"/>
              <w:bottom w:val="single" w:sz="4" w:space="0" w:color="auto"/>
              <w:right w:val="single" w:sz="4" w:space="0" w:color="auto"/>
            </w:tcBorders>
            <w:shd w:val="clear" w:color="000000" w:fill="FFFFFF"/>
            <w:vAlign w:val="center"/>
            <w:hideMark/>
          </w:tcPr>
          <w:p w14:paraId="23BDEE53" w14:textId="77777777" w:rsidR="00475BDC" w:rsidRPr="00F13F5C" w:rsidRDefault="00475BDC" w:rsidP="00D761F4">
            <w:pPr>
              <w:jc w:val="right"/>
              <w:rPr>
                <w:sz w:val="20"/>
                <w:lang w:val="en-US"/>
              </w:rPr>
            </w:pPr>
            <w:r w:rsidRPr="00F13F5C">
              <w:rPr>
                <w:sz w:val="20"/>
                <w:lang w:val="en-US"/>
              </w:rPr>
              <w:t>2</w:t>
            </w:r>
          </w:p>
        </w:tc>
        <w:tc>
          <w:tcPr>
            <w:tcW w:w="707" w:type="dxa"/>
            <w:tcBorders>
              <w:top w:val="nil"/>
              <w:left w:val="nil"/>
              <w:bottom w:val="single" w:sz="4" w:space="0" w:color="auto"/>
              <w:right w:val="single" w:sz="4" w:space="0" w:color="auto"/>
            </w:tcBorders>
            <w:shd w:val="clear" w:color="000000" w:fill="FFFFFF"/>
            <w:vAlign w:val="center"/>
            <w:hideMark/>
          </w:tcPr>
          <w:p w14:paraId="486CBC78" w14:textId="77777777" w:rsidR="00475BDC" w:rsidRPr="00F13F5C" w:rsidRDefault="00475BDC" w:rsidP="00D761F4">
            <w:pPr>
              <w:jc w:val="right"/>
              <w:rPr>
                <w:sz w:val="20"/>
                <w:lang w:val="en-US"/>
              </w:rPr>
            </w:pPr>
            <w:r w:rsidRPr="00F13F5C">
              <w:rPr>
                <w:sz w:val="20"/>
                <w:lang w:val="en-US"/>
              </w:rPr>
              <w:t>2</w:t>
            </w:r>
          </w:p>
        </w:tc>
        <w:tc>
          <w:tcPr>
            <w:tcW w:w="707" w:type="dxa"/>
            <w:tcBorders>
              <w:top w:val="nil"/>
              <w:left w:val="nil"/>
              <w:bottom w:val="single" w:sz="4" w:space="0" w:color="auto"/>
              <w:right w:val="single" w:sz="4" w:space="0" w:color="auto"/>
            </w:tcBorders>
            <w:shd w:val="clear" w:color="000000" w:fill="FFFFFF"/>
            <w:vAlign w:val="center"/>
            <w:hideMark/>
          </w:tcPr>
          <w:p w14:paraId="0E872B07" w14:textId="77777777" w:rsidR="00475BDC" w:rsidRPr="00F13F5C" w:rsidRDefault="00475BDC" w:rsidP="00D761F4">
            <w:pPr>
              <w:jc w:val="right"/>
              <w:rPr>
                <w:sz w:val="20"/>
                <w:lang w:val="en-US"/>
              </w:rPr>
            </w:pPr>
            <w:r w:rsidRPr="00F13F5C">
              <w:rPr>
                <w:sz w:val="20"/>
                <w:lang w:val="en-US"/>
              </w:rPr>
              <w:t>2</w:t>
            </w:r>
          </w:p>
        </w:tc>
        <w:tc>
          <w:tcPr>
            <w:tcW w:w="706" w:type="dxa"/>
            <w:tcBorders>
              <w:top w:val="nil"/>
              <w:left w:val="nil"/>
              <w:bottom w:val="single" w:sz="4" w:space="0" w:color="auto"/>
              <w:right w:val="single" w:sz="4" w:space="0" w:color="auto"/>
            </w:tcBorders>
            <w:shd w:val="clear" w:color="000000" w:fill="FFFFFF"/>
            <w:vAlign w:val="center"/>
            <w:hideMark/>
          </w:tcPr>
          <w:p w14:paraId="728A6071" w14:textId="77777777" w:rsidR="00475BDC" w:rsidRPr="00F13F5C" w:rsidRDefault="00475BDC" w:rsidP="00D761F4">
            <w:pPr>
              <w:jc w:val="right"/>
              <w:rPr>
                <w:sz w:val="20"/>
                <w:lang w:val="en-US"/>
              </w:rPr>
            </w:pPr>
            <w:r w:rsidRPr="00F13F5C">
              <w:rPr>
                <w:sz w:val="20"/>
                <w:lang w:val="en-US"/>
              </w:rPr>
              <w:t>2</w:t>
            </w:r>
          </w:p>
        </w:tc>
        <w:tc>
          <w:tcPr>
            <w:tcW w:w="707" w:type="dxa"/>
            <w:tcBorders>
              <w:top w:val="nil"/>
              <w:left w:val="nil"/>
              <w:bottom w:val="single" w:sz="4" w:space="0" w:color="auto"/>
              <w:right w:val="single" w:sz="4" w:space="0" w:color="auto"/>
            </w:tcBorders>
            <w:shd w:val="clear" w:color="000000" w:fill="FFFFFF"/>
            <w:vAlign w:val="center"/>
            <w:hideMark/>
          </w:tcPr>
          <w:p w14:paraId="41A2B208" w14:textId="77777777" w:rsidR="00475BDC" w:rsidRPr="00F13F5C" w:rsidRDefault="00475BDC" w:rsidP="00D761F4">
            <w:pPr>
              <w:jc w:val="right"/>
              <w:rPr>
                <w:sz w:val="20"/>
                <w:lang w:val="en-US"/>
              </w:rPr>
            </w:pPr>
            <w:r w:rsidRPr="00F13F5C">
              <w:rPr>
                <w:sz w:val="20"/>
                <w:lang w:val="en-US"/>
              </w:rPr>
              <w:t>2</w:t>
            </w:r>
          </w:p>
        </w:tc>
        <w:tc>
          <w:tcPr>
            <w:tcW w:w="707" w:type="dxa"/>
            <w:tcBorders>
              <w:top w:val="nil"/>
              <w:left w:val="nil"/>
              <w:bottom w:val="single" w:sz="4" w:space="0" w:color="auto"/>
              <w:right w:val="single" w:sz="4" w:space="0" w:color="auto"/>
            </w:tcBorders>
            <w:shd w:val="clear" w:color="000000" w:fill="FFFFFF"/>
            <w:vAlign w:val="center"/>
            <w:hideMark/>
          </w:tcPr>
          <w:p w14:paraId="1994B4CD" w14:textId="77777777" w:rsidR="00475BDC" w:rsidRPr="00F13F5C" w:rsidRDefault="00475BDC" w:rsidP="00D761F4">
            <w:pPr>
              <w:jc w:val="right"/>
              <w:rPr>
                <w:sz w:val="20"/>
                <w:lang w:val="en-US"/>
              </w:rPr>
            </w:pPr>
            <w:r w:rsidRPr="00F13F5C">
              <w:rPr>
                <w:sz w:val="20"/>
                <w:lang w:val="en-US"/>
              </w:rPr>
              <w:t>2</w:t>
            </w:r>
          </w:p>
        </w:tc>
        <w:tc>
          <w:tcPr>
            <w:tcW w:w="616" w:type="dxa"/>
            <w:tcBorders>
              <w:top w:val="nil"/>
              <w:left w:val="nil"/>
              <w:bottom w:val="single" w:sz="4" w:space="0" w:color="auto"/>
              <w:right w:val="single" w:sz="4" w:space="0" w:color="auto"/>
            </w:tcBorders>
            <w:shd w:val="clear" w:color="000000" w:fill="FFFFFF"/>
            <w:vAlign w:val="center"/>
            <w:hideMark/>
          </w:tcPr>
          <w:p w14:paraId="78E8D26B" w14:textId="77777777" w:rsidR="00475BDC" w:rsidRPr="00F13F5C" w:rsidRDefault="00475BDC" w:rsidP="00D761F4">
            <w:pPr>
              <w:jc w:val="right"/>
              <w:rPr>
                <w:sz w:val="20"/>
                <w:lang w:val="en-US"/>
              </w:rPr>
            </w:pPr>
            <w:r w:rsidRPr="00F13F5C">
              <w:rPr>
                <w:sz w:val="20"/>
                <w:lang w:val="en-US"/>
              </w:rPr>
              <w:t>2</w:t>
            </w:r>
          </w:p>
        </w:tc>
        <w:tc>
          <w:tcPr>
            <w:tcW w:w="693" w:type="dxa"/>
            <w:tcBorders>
              <w:top w:val="nil"/>
              <w:left w:val="nil"/>
              <w:bottom w:val="single" w:sz="4" w:space="0" w:color="auto"/>
              <w:right w:val="single" w:sz="4" w:space="0" w:color="auto"/>
            </w:tcBorders>
            <w:shd w:val="clear" w:color="000000" w:fill="FFFFFF"/>
            <w:vAlign w:val="center"/>
            <w:hideMark/>
          </w:tcPr>
          <w:p w14:paraId="16DD4AAF" w14:textId="77777777" w:rsidR="00475BDC" w:rsidRPr="00F13F5C" w:rsidRDefault="00475BDC" w:rsidP="00D761F4">
            <w:pPr>
              <w:jc w:val="right"/>
              <w:rPr>
                <w:sz w:val="20"/>
                <w:lang w:val="en-US"/>
              </w:rPr>
            </w:pPr>
            <w:r w:rsidRPr="00F13F5C">
              <w:rPr>
                <w:sz w:val="20"/>
                <w:lang w:val="en-US"/>
              </w:rPr>
              <w:t>7</w:t>
            </w:r>
          </w:p>
        </w:tc>
        <w:tc>
          <w:tcPr>
            <w:tcW w:w="850" w:type="dxa"/>
            <w:tcBorders>
              <w:top w:val="nil"/>
              <w:left w:val="nil"/>
              <w:bottom w:val="single" w:sz="4" w:space="0" w:color="auto"/>
              <w:right w:val="single" w:sz="4" w:space="0" w:color="auto"/>
            </w:tcBorders>
            <w:shd w:val="clear" w:color="000000" w:fill="FFFFFF"/>
            <w:vAlign w:val="center"/>
            <w:hideMark/>
          </w:tcPr>
          <w:p w14:paraId="4286E022" w14:textId="77777777" w:rsidR="00475BDC" w:rsidRPr="00F13F5C" w:rsidRDefault="00475BDC" w:rsidP="00D761F4">
            <w:pPr>
              <w:jc w:val="right"/>
              <w:rPr>
                <w:sz w:val="20"/>
                <w:lang w:val="en-US"/>
              </w:rPr>
            </w:pPr>
            <w:r w:rsidRPr="00F13F5C">
              <w:rPr>
                <w:sz w:val="20"/>
                <w:lang w:val="en-US"/>
              </w:rPr>
              <w:t>7</w:t>
            </w:r>
          </w:p>
        </w:tc>
      </w:tr>
      <w:tr w:rsidR="00580F0F" w:rsidRPr="00F13F5C" w14:paraId="71EA4292" w14:textId="77777777" w:rsidTr="00580F0F">
        <w:trPr>
          <w:trHeight w:val="360"/>
        </w:trPr>
        <w:tc>
          <w:tcPr>
            <w:tcW w:w="2784" w:type="dxa"/>
            <w:tcBorders>
              <w:top w:val="nil"/>
              <w:left w:val="single" w:sz="4" w:space="0" w:color="auto"/>
              <w:bottom w:val="single" w:sz="4" w:space="0" w:color="auto"/>
              <w:right w:val="single" w:sz="4" w:space="0" w:color="auto"/>
            </w:tcBorders>
            <w:shd w:val="clear" w:color="000000" w:fill="F4F4F4"/>
            <w:vAlign w:val="center"/>
            <w:hideMark/>
          </w:tcPr>
          <w:p w14:paraId="0AF30628" w14:textId="77777777" w:rsidR="00475BDC" w:rsidRPr="00F13F5C" w:rsidRDefault="00475BDC" w:rsidP="00D761F4">
            <w:pPr>
              <w:rPr>
                <w:sz w:val="20"/>
              </w:rPr>
            </w:pPr>
            <w:r w:rsidRPr="00F13F5C">
              <w:rPr>
                <w:sz w:val="20"/>
              </w:rPr>
              <w:t>Statyba</w:t>
            </w:r>
          </w:p>
        </w:tc>
        <w:tc>
          <w:tcPr>
            <w:tcW w:w="616" w:type="dxa"/>
            <w:tcBorders>
              <w:top w:val="nil"/>
              <w:left w:val="nil"/>
              <w:bottom w:val="single" w:sz="4" w:space="0" w:color="auto"/>
              <w:right w:val="single" w:sz="4" w:space="0" w:color="auto"/>
            </w:tcBorders>
            <w:shd w:val="clear" w:color="000000" w:fill="FFFFFF"/>
            <w:vAlign w:val="center"/>
            <w:hideMark/>
          </w:tcPr>
          <w:p w14:paraId="283FDD16" w14:textId="77777777" w:rsidR="00475BDC" w:rsidRPr="00F13F5C" w:rsidRDefault="00475BDC" w:rsidP="00D761F4">
            <w:pPr>
              <w:jc w:val="right"/>
              <w:rPr>
                <w:sz w:val="20"/>
                <w:lang w:val="en-US"/>
              </w:rPr>
            </w:pPr>
            <w:r w:rsidRPr="00F13F5C">
              <w:rPr>
                <w:sz w:val="20"/>
                <w:lang w:val="en-US"/>
              </w:rPr>
              <w:t>16</w:t>
            </w:r>
          </w:p>
        </w:tc>
        <w:tc>
          <w:tcPr>
            <w:tcW w:w="683" w:type="dxa"/>
            <w:tcBorders>
              <w:top w:val="nil"/>
              <w:left w:val="nil"/>
              <w:bottom w:val="single" w:sz="4" w:space="0" w:color="auto"/>
              <w:right w:val="single" w:sz="4" w:space="0" w:color="auto"/>
            </w:tcBorders>
            <w:shd w:val="clear" w:color="000000" w:fill="FFFFFF"/>
            <w:vAlign w:val="center"/>
            <w:hideMark/>
          </w:tcPr>
          <w:p w14:paraId="35116371" w14:textId="77777777" w:rsidR="00475BDC" w:rsidRPr="00F13F5C" w:rsidRDefault="00475BDC" w:rsidP="00D761F4">
            <w:pPr>
              <w:jc w:val="right"/>
              <w:rPr>
                <w:sz w:val="20"/>
                <w:lang w:val="en-US"/>
              </w:rPr>
            </w:pPr>
            <w:r w:rsidRPr="00F13F5C">
              <w:rPr>
                <w:sz w:val="20"/>
                <w:lang w:val="en-US"/>
              </w:rPr>
              <w:t>16</w:t>
            </w:r>
          </w:p>
        </w:tc>
        <w:tc>
          <w:tcPr>
            <w:tcW w:w="707" w:type="dxa"/>
            <w:tcBorders>
              <w:top w:val="nil"/>
              <w:left w:val="nil"/>
              <w:bottom w:val="single" w:sz="4" w:space="0" w:color="auto"/>
              <w:right w:val="single" w:sz="4" w:space="0" w:color="auto"/>
            </w:tcBorders>
            <w:shd w:val="clear" w:color="000000" w:fill="FFFFFF"/>
            <w:vAlign w:val="center"/>
            <w:hideMark/>
          </w:tcPr>
          <w:p w14:paraId="7720C6B5" w14:textId="77777777" w:rsidR="00475BDC" w:rsidRPr="00F13F5C" w:rsidRDefault="00475BDC" w:rsidP="00D761F4">
            <w:pPr>
              <w:jc w:val="right"/>
              <w:rPr>
                <w:sz w:val="20"/>
                <w:lang w:val="en-US"/>
              </w:rPr>
            </w:pPr>
            <w:r w:rsidRPr="00F13F5C">
              <w:rPr>
                <w:sz w:val="20"/>
                <w:lang w:val="en-US"/>
              </w:rPr>
              <w:t>15</w:t>
            </w:r>
          </w:p>
        </w:tc>
        <w:tc>
          <w:tcPr>
            <w:tcW w:w="707" w:type="dxa"/>
            <w:tcBorders>
              <w:top w:val="nil"/>
              <w:left w:val="nil"/>
              <w:bottom w:val="single" w:sz="4" w:space="0" w:color="auto"/>
              <w:right w:val="single" w:sz="4" w:space="0" w:color="auto"/>
            </w:tcBorders>
            <w:shd w:val="clear" w:color="000000" w:fill="FFFFFF"/>
            <w:vAlign w:val="center"/>
            <w:hideMark/>
          </w:tcPr>
          <w:p w14:paraId="3F73F3BB" w14:textId="77777777" w:rsidR="00475BDC" w:rsidRPr="00F13F5C" w:rsidRDefault="00475BDC" w:rsidP="00D761F4">
            <w:pPr>
              <w:jc w:val="right"/>
              <w:rPr>
                <w:sz w:val="20"/>
                <w:lang w:val="en-US"/>
              </w:rPr>
            </w:pPr>
            <w:r w:rsidRPr="00F13F5C">
              <w:rPr>
                <w:sz w:val="20"/>
                <w:lang w:val="en-US"/>
              </w:rPr>
              <w:t>19</w:t>
            </w:r>
          </w:p>
        </w:tc>
        <w:tc>
          <w:tcPr>
            <w:tcW w:w="706" w:type="dxa"/>
            <w:tcBorders>
              <w:top w:val="nil"/>
              <w:left w:val="nil"/>
              <w:bottom w:val="single" w:sz="4" w:space="0" w:color="auto"/>
              <w:right w:val="single" w:sz="4" w:space="0" w:color="auto"/>
            </w:tcBorders>
            <w:shd w:val="clear" w:color="000000" w:fill="FFFFFF"/>
            <w:vAlign w:val="center"/>
            <w:hideMark/>
          </w:tcPr>
          <w:p w14:paraId="5E5A2F03" w14:textId="77777777" w:rsidR="00475BDC" w:rsidRPr="00F13F5C" w:rsidRDefault="00475BDC" w:rsidP="00D761F4">
            <w:pPr>
              <w:jc w:val="right"/>
              <w:rPr>
                <w:sz w:val="20"/>
                <w:lang w:val="en-US"/>
              </w:rPr>
            </w:pPr>
            <w:r w:rsidRPr="00F13F5C">
              <w:rPr>
                <w:sz w:val="20"/>
                <w:lang w:val="en-US"/>
              </w:rPr>
              <w:t>17</w:t>
            </w:r>
          </w:p>
        </w:tc>
        <w:tc>
          <w:tcPr>
            <w:tcW w:w="707" w:type="dxa"/>
            <w:tcBorders>
              <w:top w:val="nil"/>
              <w:left w:val="nil"/>
              <w:bottom w:val="single" w:sz="4" w:space="0" w:color="auto"/>
              <w:right w:val="single" w:sz="4" w:space="0" w:color="auto"/>
            </w:tcBorders>
            <w:shd w:val="clear" w:color="000000" w:fill="FFFFFF"/>
            <w:vAlign w:val="center"/>
            <w:hideMark/>
          </w:tcPr>
          <w:p w14:paraId="44CA7D60" w14:textId="77777777" w:rsidR="00475BDC" w:rsidRPr="00F13F5C" w:rsidRDefault="00475BDC" w:rsidP="00D761F4">
            <w:pPr>
              <w:jc w:val="right"/>
              <w:rPr>
                <w:sz w:val="20"/>
                <w:lang w:val="en-US"/>
              </w:rPr>
            </w:pPr>
            <w:r w:rsidRPr="00F13F5C">
              <w:rPr>
                <w:sz w:val="20"/>
                <w:lang w:val="en-US"/>
              </w:rPr>
              <w:t>18</w:t>
            </w:r>
          </w:p>
        </w:tc>
        <w:tc>
          <w:tcPr>
            <w:tcW w:w="707" w:type="dxa"/>
            <w:tcBorders>
              <w:top w:val="nil"/>
              <w:left w:val="nil"/>
              <w:bottom w:val="single" w:sz="4" w:space="0" w:color="auto"/>
              <w:right w:val="single" w:sz="4" w:space="0" w:color="auto"/>
            </w:tcBorders>
            <w:shd w:val="clear" w:color="000000" w:fill="FFFFFF"/>
            <w:vAlign w:val="center"/>
            <w:hideMark/>
          </w:tcPr>
          <w:p w14:paraId="2738AC4F" w14:textId="77777777" w:rsidR="00475BDC" w:rsidRPr="00F13F5C" w:rsidRDefault="00475BDC" w:rsidP="00D761F4">
            <w:pPr>
              <w:jc w:val="right"/>
              <w:rPr>
                <w:sz w:val="20"/>
                <w:lang w:val="en-US"/>
              </w:rPr>
            </w:pPr>
            <w:r w:rsidRPr="00F13F5C">
              <w:rPr>
                <w:sz w:val="20"/>
                <w:lang w:val="en-US"/>
              </w:rPr>
              <w:t>20</w:t>
            </w:r>
          </w:p>
        </w:tc>
        <w:tc>
          <w:tcPr>
            <w:tcW w:w="616" w:type="dxa"/>
            <w:tcBorders>
              <w:top w:val="nil"/>
              <w:left w:val="nil"/>
              <w:bottom w:val="single" w:sz="4" w:space="0" w:color="auto"/>
              <w:right w:val="single" w:sz="4" w:space="0" w:color="auto"/>
            </w:tcBorders>
            <w:shd w:val="clear" w:color="000000" w:fill="FFFFFF"/>
            <w:vAlign w:val="center"/>
            <w:hideMark/>
          </w:tcPr>
          <w:p w14:paraId="443723C6" w14:textId="77777777" w:rsidR="00475BDC" w:rsidRPr="00F13F5C" w:rsidRDefault="00475BDC" w:rsidP="00D761F4">
            <w:pPr>
              <w:jc w:val="right"/>
              <w:rPr>
                <w:sz w:val="20"/>
                <w:lang w:val="en-US"/>
              </w:rPr>
            </w:pPr>
            <w:r w:rsidRPr="00F13F5C">
              <w:rPr>
                <w:sz w:val="20"/>
                <w:lang w:val="en-US"/>
              </w:rPr>
              <w:t>23</w:t>
            </w:r>
          </w:p>
        </w:tc>
        <w:tc>
          <w:tcPr>
            <w:tcW w:w="693" w:type="dxa"/>
            <w:tcBorders>
              <w:top w:val="nil"/>
              <w:left w:val="nil"/>
              <w:bottom w:val="single" w:sz="4" w:space="0" w:color="auto"/>
              <w:right w:val="single" w:sz="4" w:space="0" w:color="auto"/>
            </w:tcBorders>
            <w:shd w:val="clear" w:color="000000" w:fill="FFFFFF"/>
            <w:vAlign w:val="center"/>
            <w:hideMark/>
          </w:tcPr>
          <w:p w14:paraId="12642AF0" w14:textId="77777777" w:rsidR="00475BDC" w:rsidRPr="00F13F5C" w:rsidRDefault="00475BDC" w:rsidP="00D761F4">
            <w:pPr>
              <w:jc w:val="right"/>
              <w:rPr>
                <w:sz w:val="20"/>
                <w:lang w:val="en-US"/>
              </w:rPr>
            </w:pPr>
            <w:r w:rsidRPr="00F13F5C">
              <w:rPr>
                <w:sz w:val="20"/>
                <w:lang w:val="en-US"/>
              </w:rPr>
              <w:t>27</w:t>
            </w:r>
          </w:p>
        </w:tc>
        <w:tc>
          <w:tcPr>
            <w:tcW w:w="850" w:type="dxa"/>
            <w:tcBorders>
              <w:top w:val="nil"/>
              <w:left w:val="nil"/>
              <w:bottom w:val="single" w:sz="4" w:space="0" w:color="auto"/>
              <w:right w:val="single" w:sz="4" w:space="0" w:color="auto"/>
            </w:tcBorders>
            <w:shd w:val="clear" w:color="000000" w:fill="FFFFFF"/>
            <w:vAlign w:val="center"/>
            <w:hideMark/>
          </w:tcPr>
          <w:p w14:paraId="27D00205" w14:textId="77777777" w:rsidR="00475BDC" w:rsidRPr="00F13F5C" w:rsidRDefault="00475BDC" w:rsidP="00D761F4">
            <w:pPr>
              <w:jc w:val="right"/>
              <w:rPr>
                <w:sz w:val="20"/>
                <w:lang w:val="en-US"/>
              </w:rPr>
            </w:pPr>
            <w:r w:rsidRPr="00F13F5C">
              <w:rPr>
                <w:sz w:val="20"/>
                <w:lang w:val="en-US"/>
              </w:rPr>
              <w:t>34</w:t>
            </w:r>
          </w:p>
        </w:tc>
      </w:tr>
      <w:tr w:rsidR="00580F0F" w:rsidRPr="00F13F5C" w14:paraId="0C9D8D01" w14:textId="77777777" w:rsidTr="00580F0F">
        <w:trPr>
          <w:trHeight w:val="756"/>
        </w:trPr>
        <w:tc>
          <w:tcPr>
            <w:tcW w:w="2784" w:type="dxa"/>
            <w:tcBorders>
              <w:top w:val="nil"/>
              <w:left w:val="single" w:sz="4" w:space="0" w:color="auto"/>
              <w:bottom w:val="single" w:sz="4" w:space="0" w:color="auto"/>
              <w:right w:val="single" w:sz="4" w:space="0" w:color="auto"/>
            </w:tcBorders>
            <w:shd w:val="clear" w:color="000000" w:fill="F4F4F4"/>
            <w:vAlign w:val="center"/>
            <w:hideMark/>
          </w:tcPr>
          <w:p w14:paraId="4308C331" w14:textId="77777777" w:rsidR="00475BDC" w:rsidRPr="00F13F5C" w:rsidRDefault="00475BDC" w:rsidP="00D761F4">
            <w:pPr>
              <w:rPr>
                <w:sz w:val="20"/>
              </w:rPr>
            </w:pPr>
            <w:r w:rsidRPr="00F13F5C">
              <w:rPr>
                <w:sz w:val="20"/>
              </w:rPr>
              <w:t>Didmeninė ir mažmeninė prekyba; variklinių transporto priemonių ir motociklų remontas</w:t>
            </w:r>
          </w:p>
        </w:tc>
        <w:tc>
          <w:tcPr>
            <w:tcW w:w="616" w:type="dxa"/>
            <w:tcBorders>
              <w:top w:val="nil"/>
              <w:left w:val="nil"/>
              <w:bottom w:val="single" w:sz="4" w:space="0" w:color="auto"/>
              <w:right w:val="single" w:sz="4" w:space="0" w:color="auto"/>
            </w:tcBorders>
            <w:shd w:val="clear" w:color="000000" w:fill="FFFFFF"/>
            <w:vAlign w:val="center"/>
            <w:hideMark/>
          </w:tcPr>
          <w:p w14:paraId="4234F4DC" w14:textId="77777777" w:rsidR="00475BDC" w:rsidRPr="00F13F5C" w:rsidRDefault="00475BDC" w:rsidP="00D761F4">
            <w:pPr>
              <w:jc w:val="right"/>
              <w:rPr>
                <w:sz w:val="20"/>
                <w:lang w:val="en-US"/>
              </w:rPr>
            </w:pPr>
            <w:r w:rsidRPr="00F13F5C">
              <w:rPr>
                <w:sz w:val="20"/>
                <w:lang w:val="en-US"/>
              </w:rPr>
              <w:t>54</w:t>
            </w:r>
          </w:p>
        </w:tc>
        <w:tc>
          <w:tcPr>
            <w:tcW w:w="683" w:type="dxa"/>
            <w:tcBorders>
              <w:top w:val="nil"/>
              <w:left w:val="nil"/>
              <w:bottom w:val="single" w:sz="4" w:space="0" w:color="auto"/>
              <w:right w:val="single" w:sz="4" w:space="0" w:color="auto"/>
            </w:tcBorders>
            <w:shd w:val="clear" w:color="000000" w:fill="FFFFFF"/>
            <w:vAlign w:val="center"/>
            <w:hideMark/>
          </w:tcPr>
          <w:p w14:paraId="04A26F65" w14:textId="77777777" w:rsidR="00475BDC" w:rsidRPr="00F13F5C" w:rsidRDefault="00475BDC" w:rsidP="00D761F4">
            <w:pPr>
              <w:jc w:val="right"/>
              <w:rPr>
                <w:sz w:val="20"/>
                <w:lang w:val="en-US"/>
              </w:rPr>
            </w:pPr>
            <w:r w:rsidRPr="00F13F5C">
              <w:rPr>
                <w:sz w:val="20"/>
                <w:lang w:val="en-US"/>
              </w:rPr>
              <w:t>54</w:t>
            </w:r>
          </w:p>
        </w:tc>
        <w:tc>
          <w:tcPr>
            <w:tcW w:w="707" w:type="dxa"/>
            <w:tcBorders>
              <w:top w:val="nil"/>
              <w:left w:val="nil"/>
              <w:bottom w:val="single" w:sz="4" w:space="0" w:color="auto"/>
              <w:right w:val="single" w:sz="4" w:space="0" w:color="auto"/>
            </w:tcBorders>
            <w:shd w:val="clear" w:color="000000" w:fill="FFFFFF"/>
            <w:vAlign w:val="center"/>
            <w:hideMark/>
          </w:tcPr>
          <w:p w14:paraId="66983681" w14:textId="77777777" w:rsidR="00475BDC" w:rsidRPr="00F13F5C" w:rsidRDefault="00475BDC" w:rsidP="00D761F4">
            <w:pPr>
              <w:jc w:val="right"/>
              <w:rPr>
                <w:sz w:val="20"/>
                <w:lang w:val="en-US"/>
              </w:rPr>
            </w:pPr>
            <w:r w:rsidRPr="00F13F5C">
              <w:rPr>
                <w:sz w:val="20"/>
                <w:lang w:val="en-US"/>
              </w:rPr>
              <w:t>57</w:t>
            </w:r>
          </w:p>
        </w:tc>
        <w:tc>
          <w:tcPr>
            <w:tcW w:w="707" w:type="dxa"/>
            <w:tcBorders>
              <w:top w:val="nil"/>
              <w:left w:val="nil"/>
              <w:bottom w:val="single" w:sz="4" w:space="0" w:color="auto"/>
              <w:right w:val="single" w:sz="4" w:space="0" w:color="auto"/>
            </w:tcBorders>
            <w:shd w:val="clear" w:color="000000" w:fill="FFFFFF"/>
            <w:vAlign w:val="center"/>
            <w:hideMark/>
          </w:tcPr>
          <w:p w14:paraId="786FD145" w14:textId="77777777" w:rsidR="00475BDC" w:rsidRPr="00F13F5C" w:rsidRDefault="00475BDC" w:rsidP="00D761F4">
            <w:pPr>
              <w:jc w:val="right"/>
              <w:rPr>
                <w:sz w:val="20"/>
                <w:lang w:val="en-US"/>
              </w:rPr>
            </w:pPr>
            <w:r w:rsidRPr="00F13F5C">
              <w:rPr>
                <w:sz w:val="20"/>
                <w:lang w:val="en-US"/>
              </w:rPr>
              <w:t>53</w:t>
            </w:r>
          </w:p>
        </w:tc>
        <w:tc>
          <w:tcPr>
            <w:tcW w:w="706" w:type="dxa"/>
            <w:tcBorders>
              <w:top w:val="nil"/>
              <w:left w:val="nil"/>
              <w:bottom w:val="single" w:sz="4" w:space="0" w:color="auto"/>
              <w:right w:val="single" w:sz="4" w:space="0" w:color="auto"/>
            </w:tcBorders>
            <w:shd w:val="clear" w:color="000000" w:fill="FFFFFF"/>
            <w:vAlign w:val="center"/>
            <w:hideMark/>
          </w:tcPr>
          <w:p w14:paraId="74BC3F2C" w14:textId="77777777" w:rsidR="00475BDC" w:rsidRPr="00F13F5C" w:rsidRDefault="00475BDC" w:rsidP="00D761F4">
            <w:pPr>
              <w:jc w:val="right"/>
              <w:rPr>
                <w:sz w:val="20"/>
                <w:lang w:val="en-US"/>
              </w:rPr>
            </w:pPr>
            <w:r w:rsidRPr="00F13F5C">
              <w:rPr>
                <w:sz w:val="20"/>
                <w:lang w:val="en-US"/>
              </w:rPr>
              <w:t>56</w:t>
            </w:r>
          </w:p>
        </w:tc>
        <w:tc>
          <w:tcPr>
            <w:tcW w:w="707" w:type="dxa"/>
            <w:tcBorders>
              <w:top w:val="nil"/>
              <w:left w:val="nil"/>
              <w:bottom w:val="single" w:sz="4" w:space="0" w:color="auto"/>
              <w:right w:val="single" w:sz="4" w:space="0" w:color="auto"/>
            </w:tcBorders>
            <w:shd w:val="clear" w:color="000000" w:fill="FFFFFF"/>
            <w:vAlign w:val="center"/>
            <w:hideMark/>
          </w:tcPr>
          <w:p w14:paraId="74D0659B" w14:textId="77777777" w:rsidR="00475BDC" w:rsidRPr="00F13F5C" w:rsidRDefault="00475BDC" w:rsidP="00D761F4">
            <w:pPr>
              <w:jc w:val="right"/>
              <w:rPr>
                <w:sz w:val="20"/>
                <w:lang w:val="en-US"/>
              </w:rPr>
            </w:pPr>
            <w:r w:rsidRPr="00F13F5C">
              <w:rPr>
                <w:sz w:val="20"/>
                <w:lang w:val="en-US"/>
              </w:rPr>
              <w:t>60</w:t>
            </w:r>
          </w:p>
        </w:tc>
        <w:tc>
          <w:tcPr>
            <w:tcW w:w="707" w:type="dxa"/>
            <w:tcBorders>
              <w:top w:val="nil"/>
              <w:left w:val="nil"/>
              <w:bottom w:val="single" w:sz="4" w:space="0" w:color="auto"/>
              <w:right w:val="single" w:sz="4" w:space="0" w:color="auto"/>
            </w:tcBorders>
            <w:shd w:val="clear" w:color="000000" w:fill="FFFFFF"/>
            <w:vAlign w:val="center"/>
            <w:hideMark/>
          </w:tcPr>
          <w:p w14:paraId="79D6D76D" w14:textId="77777777" w:rsidR="00475BDC" w:rsidRPr="00F13F5C" w:rsidRDefault="00475BDC" w:rsidP="00D761F4">
            <w:pPr>
              <w:jc w:val="right"/>
              <w:rPr>
                <w:sz w:val="20"/>
                <w:lang w:val="en-US"/>
              </w:rPr>
            </w:pPr>
            <w:r w:rsidRPr="00F13F5C">
              <w:rPr>
                <w:sz w:val="20"/>
                <w:lang w:val="en-US"/>
              </w:rPr>
              <w:t>67</w:t>
            </w:r>
          </w:p>
        </w:tc>
        <w:tc>
          <w:tcPr>
            <w:tcW w:w="616" w:type="dxa"/>
            <w:tcBorders>
              <w:top w:val="nil"/>
              <w:left w:val="nil"/>
              <w:bottom w:val="single" w:sz="4" w:space="0" w:color="auto"/>
              <w:right w:val="single" w:sz="4" w:space="0" w:color="auto"/>
            </w:tcBorders>
            <w:shd w:val="clear" w:color="000000" w:fill="FFFFFF"/>
            <w:vAlign w:val="center"/>
            <w:hideMark/>
          </w:tcPr>
          <w:p w14:paraId="421374FF" w14:textId="77777777" w:rsidR="00475BDC" w:rsidRPr="00F13F5C" w:rsidRDefault="00475BDC" w:rsidP="00D761F4">
            <w:pPr>
              <w:jc w:val="right"/>
              <w:rPr>
                <w:sz w:val="20"/>
                <w:lang w:val="en-US"/>
              </w:rPr>
            </w:pPr>
            <w:r w:rsidRPr="00F13F5C">
              <w:rPr>
                <w:sz w:val="20"/>
                <w:lang w:val="en-US"/>
              </w:rPr>
              <w:t>67</w:t>
            </w:r>
          </w:p>
        </w:tc>
        <w:tc>
          <w:tcPr>
            <w:tcW w:w="693" w:type="dxa"/>
            <w:tcBorders>
              <w:top w:val="nil"/>
              <w:left w:val="nil"/>
              <w:bottom w:val="single" w:sz="4" w:space="0" w:color="auto"/>
              <w:right w:val="single" w:sz="4" w:space="0" w:color="auto"/>
            </w:tcBorders>
            <w:shd w:val="clear" w:color="000000" w:fill="FFFFFF"/>
            <w:vAlign w:val="center"/>
            <w:hideMark/>
          </w:tcPr>
          <w:p w14:paraId="7F7C32F9" w14:textId="77777777" w:rsidR="00475BDC" w:rsidRPr="00F13F5C" w:rsidRDefault="00475BDC" w:rsidP="00D761F4">
            <w:pPr>
              <w:jc w:val="right"/>
              <w:rPr>
                <w:sz w:val="20"/>
                <w:lang w:val="en-US"/>
              </w:rPr>
            </w:pPr>
            <w:r w:rsidRPr="00F13F5C">
              <w:rPr>
                <w:sz w:val="20"/>
                <w:lang w:val="en-US"/>
              </w:rPr>
              <w:t>72</w:t>
            </w:r>
          </w:p>
        </w:tc>
        <w:tc>
          <w:tcPr>
            <w:tcW w:w="850" w:type="dxa"/>
            <w:tcBorders>
              <w:top w:val="nil"/>
              <w:left w:val="nil"/>
              <w:bottom w:val="single" w:sz="4" w:space="0" w:color="auto"/>
              <w:right w:val="single" w:sz="4" w:space="0" w:color="auto"/>
            </w:tcBorders>
            <w:shd w:val="clear" w:color="000000" w:fill="FFFFFF"/>
            <w:vAlign w:val="center"/>
            <w:hideMark/>
          </w:tcPr>
          <w:p w14:paraId="5ABC8094" w14:textId="77777777" w:rsidR="00475BDC" w:rsidRPr="00F13F5C" w:rsidRDefault="00475BDC" w:rsidP="00D761F4">
            <w:pPr>
              <w:jc w:val="right"/>
              <w:rPr>
                <w:sz w:val="20"/>
                <w:lang w:val="en-US"/>
              </w:rPr>
            </w:pPr>
            <w:r w:rsidRPr="00F13F5C">
              <w:rPr>
                <w:sz w:val="20"/>
                <w:lang w:val="en-US"/>
              </w:rPr>
              <w:t>82</w:t>
            </w:r>
          </w:p>
        </w:tc>
      </w:tr>
      <w:tr w:rsidR="00580F0F" w:rsidRPr="00F13F5C" w14:paraId="2ADA1595" w14:textId="77777777" w:rsidTr="00580F0F">
        <w:trPr>
          <w:trHeight w:val="403"/>
        </w:trPr>
        <w:tc>
          <w:tcPr>
            <w:tcW w:w="2784" w:type="dxa"/>
            <w:tcBorders>
              <w:top w:val="nil"/>
              <w:left w:val="single" w:sz="4" w:space="0" w:color="auto"/>
              <w:bottom w:val="single" w:sz="4" w:space="0" w:color="auto"/>
              <w:right w:val="single" w:sz="4" w:space="0" w:color="auto"/>
            </w:tcBorders>
            <w:shd w:val="clear" w:color="000000" w:fill="F4F4F4"/>
            <w:vAlign w:val="center"/>
            <w:hideMark/>
          </w:tcPr>
          <w:p w14:paraId="13370DAC" w14:textId="77777777" w:rsidR="00475BDC" w:rsidRPr="00F13F5C" w:rsidRDefault="00475BDC" w:rsidP="00D761F4">
            <w:pPr>
              <w:rPr>
                <w:sz w:val="20"/>
              </w:rPr>
            </w:pPr>
            <w:r w:rsidRPr="00F13F5C">
              <w:rPr>
                <w:sz w:val="20"/>
              </w:rPr>
              <w:t>Transportas ir saugojimas</w:t>
            </w:r>
          </w:p>
        </w:tc>
        <w:tc>
          <w:tcPr>
            <w:tcW w:w="616" w:type="dxa"/>
            <w:tcBorders>
              <w:top w:val="nil"/>
              <w:left w:val="nil"/>
              <w:bottom w:val="single" w:sz="4" w:space="0" w:color="auto"/>
              <w:right w:val="single" w:sz="4" w:space="0" w:color="auto"/>
            </w:tcBorders>
            <w:shd w:val="clear" w:color="000000" w:fill="FFFFFF"/>
            <w:vAlign w:val="center"/>
            <w:hideMark/>
          </w:tcPr>
          <w:p w14:paraId="42143CB3" w14:textId="77777777" w:rsidR="00475BDC" w:rsidRPr="00F13F5C" w:rsidRDefault="00475BDC" w:rsidP="00D761F4">
            <w:pPr>
              <w:jc w:val="right"/>
              <w:rPr>
                <w:sz w:val="20"/>
                <w:lang w:val="en-US"/>
              </w:rPr>
            </w:pPr>
            <w:r w:rsidRPr="00F13F5C">
              <w:rPr>
                <w:sz w:val="20"/>
                <w:lang w:val="en-US"/>
              </w:rPr>
              <w:t>24</w:t>
            </w:r>
          </w:p>
        </w:tc>
        <w:tc>
          <w:tcPr>
            <w:tcW w:w="683" w:type="dxa"/>
            <w:tcBorders>
              <w:top w:val="nil"/>
              <w:left w:val="nil"/>
              <w:bottom w:val="single" w:sz="4" w:space="0" w:color="auto"/>
              <w:right w:val="single" w:sz="4" w:space="0" w:color="auto"/>
            </w:tcBorders>
            <w:shd w:val="clear" w:color="000000" w:fill="FFFFFF"/>
            <w:vAlign w:val="center"/>
            <w:hideMark/>
          </w:tcPr>
          <w:p w14:paraId="1D69883B" w14:textId="77777777" w:rsidR="00475BDC" w:rsidRPr="00F13F5C" w:rsidRDefault="00475BDC" w:rsidP="00D761F4">
            <w:pPr>
              <w:jc w:val="right"/>
              <w:rPr>
                <w:sz w:val="20"/>
                <w:lang w:val="en-US"/>
              </w:rPr>
            </w:pPr>
            <w:r w:rsidRPr="00F13F5C">
              <w:rPr>
                <w:sz w:val="20"/>
                <w:lang w:val="en-US"/>
              </w:rPr>
              <w:t>24</w:t>
            </w:r>
          </w:p>
        </w:tc>
        <w:tc>
          <w:tcPr>
            <w:tcW w:w="707" w:type="dxa"/>
            <w:tcBorders>
              <w:top w:val="nil"/>
              <w:left w:val="nil"/>
              <w:bottom w:val="single" w:sz="4" w:space="0" w:color="auto"/>
              <w:right w:val="single" w:sz="4" w:space="0" w:color="auto"/>
            </w:tcBorders>
            <w:shd w:val="clear" w:color="000000" w:fill="FFFFFF"/>
            <w:vAlign w:val="center"/>
            <w:hideMark/>
          </w:tcPr>
          <w:p w14:paraId="749BF3CE" w14:textId="77777777" w:rsidR="00475BDC" w:rsidRPr="00F13F5C" w:rsidRDefault="00475BDC" w:rsidP="00D761F4">
            <w:pPr>
              <w:jc w:val="right"/>
              <w:rPr>
                <w:sz w:val="20"/>
                <w:lang w:val="en-US"/>
              </w:rPr>
            </w:pPr>
            <w:r w:rsidRPr="00F13F5C">
              <w:rPr>
                <w:sz w:val="20"/>
                <w:lang w:val="en-US"/>
              </w:rPr>
              <w:t>24</w:t>
            </w:r>
          </w:p>
        </w:tc>
        <w:tc>
          <w:tcPr>
            <w:tcW w:w="707" w:type="dxa"/>
            <w:tcBorders>
              <w:top w:val="nil"/>
              <w:left w:val="nil"/>
              <w:bottom w:val="single" w:sz="4" w:space="0" w:color="auto"/>
              <w:right w:val="single" w:sz="4" w:space="0" w:color="auto"/>
            </w:tcBorders>
            <w:shd w:val="clear" w:color="000000" w:fill="FFFFFF"/>
            <w:vAlign w:val="center"/>
            <w:hideMark/>
          </w:tcPr>
          <w:p w14:paraId="1DE524C4" w14:textId="77777777" w:rsidR="00475BDC" w:rsidRPr="00F13F5C" w:rsidRDefault="00475BDC" w:rsidP="00D761F4">
            <w:pPr>
              <w:jc w:val="right"/>
              <w:rPr>
                <w:sz w:val="20"/>
                <w:lang w:val="en-US"/>
              </w:rPr>
            </w:pPr>
            <w:r w:rsidRPr="00F13F5C">
              <w:rPr>
                <w:sz w:val="20"/>
                <w:lang w:val="en-US"/>
              </w:rPr>
              <w:t>27</w:t>
            </w:r>
          </w:p>
        </w:tc>
        <w:tc>
          <w:tcPr>
            <w:tcW w:w="706" w:type="dxa"/>
            <w:tcBorders>
              <w:top w:val="nil"/>
              <w:left w:val="nil"/>
              <w:bottom w:val="single" w:sz="4" w:space="0" w:color="auto"/>
              <w:right w:val="single" w:sz="4" w:space="0" w:color="auto"/>
            </w:tcBorders>
            <w:shd w:val="clear" w:color="000000" w:fill="FFFFFF"/>
            <w:vAlign w:val="center"/>
            <w:hideMark/>
          </w:tcPr>
          <w:p w14:paraId="7AC041A6" w14:textId="77777777" w:rsidR="00475BDC" w:rsidRPr="00F13F5C" w:rsidRDefault="00475BDC" w:rsidP="00D761F4">
            <w:pPr>
              <w:jc w:val="right"/>
              <w:rPr>
                <w:sz w:val="20"/>
                <w:lang w:val="en-US"/>
              </w:rPr>
            </w:pPr>
            <w:r w:rsidRPr="00F13F5C">
              <w:rPr>
                <w:sz w:val="20"/>
                <w:lang w:val="en-US"/>
              </w:rPr>
              <w:t>29</w:t>
            </w:r>
          </w:p>
        </w:tc>
        <w:tc>
          <w:tcPr>
            <w:tcW w:w="707" w:type="dxa"/>
            <w:tcBorders>
              <w:top w:val="nil"/>
              <w:left w:val="nil"/>
              <w:bottom w:val="single" w:sz="4" w:space="0" w:color="auto"/>
              <w:right w:val="single" w:sz="4" w:space="0" w:color="auto"/>
            </w:tcBorders>
            <w:shd w:val="clear" w:color="000000" w:fill="FFFFFF"/>
            <w:vAlign w:val="center"/>
            <w:hideMark/>
          </w:tcPr>
          <w:p w14:paraId="3CA38453" w14:textId="77777777" w:rsidR="00475BDC" w:rsidRPr="00F13F5C" w:rsidRDefault="00475BDC" w:rsidP="00D761F4">
            <w:pPr>
              <w:jc w:val="right"/>
              <w:rPr>
                <w:sz w:val="20"/>
                <w:lang w:val="en-US"/>
              </w:rPr>
            </w:pPr>
            <w:r w:rsidRPr="00F13F5C">
              <w:rPr>
                <w:sz w:val="20"/>
                <w:lang w:val="en-US"/>
              </w:rPr>
              <w:t>29</w:t>
            </w:r>
          </w:p>
        </w:tc>
        <w:tc>
          <w:tcPr>
            <w:tcW w:w="707" w:type="dxa"/>
            <w:tcBorders>
              <w:top w:val="nil"/>
              <w:left w:val="nil"/>
              <w:bottom w:val="single" w:sz="4" w:space="0" w:color="auto"/>
              <w:right w:val="single" w:sz="4" w:space="0" w:color="auto"/>
            </w:tcBorders>
            <w:shd w:val="clear" w:color="000000" w:fill="FFFFFF"/>
            <w:vAlign w:val="center"/>
            <w:hideMark/>
          </w:tcPr>
          <w:p w14:paraId="68184A47" w14:textId="77777777" w:rsidR="00475BDC" w:rsidRPr="00F13F5C" w:rsidRDefault="00475BDC" w:rsidP="00D761F4">
            <w:pPr>
              <w:jc w:val="right"/>
              <w:rPr>
                <w:sz w:val="20"/>
                <w:lang w:val="en-US"/>
              </w:rPr>
            </w:pPr>
            <w:r w:rsidRPr="00F13F5C">
              <w:rPr>
                <w:sz w:val="20"/>
                <w:lang w:val="en-US"/>
              </w:rPr>
              <w:t>26</w:t>
            </w:r>
          </w:p>
        </w:tc>
        <w:tc>
          <w:tcPr>
            <w:tcW w:w="616" w:type="dxa"/>
            <w:tcBorders>
              <w:top w:val="nil"/>
              <w:left w:val="nil"/>
              <w:bottom w:val="single" w:sz="4" w:space="0" w:color="auto"/>
              <w:right w:val="single" w:sz="4" w:space="0" w:color="auto"/>
            </w:tcBorders>
            <w:shd w:val="clear" w:color="000000" w:fill="FFFFFF"/>
            <w:vAlign w:val="center"/>
            <w:hideMark/>
          </w:tcPr>
          <w:p w14:paraId="06E675BD" w14:textId="77777777" w:rsidR="00475BDC" w:rsidRPr="00F13F5C" w:rsidRDefault="00475BDC" w:rsidP="00D761F4">
            <w:pPr>
              <w:jc w:val="right"/>
              <w:rPr>
                <w:sz w:val="20"/>
                <w:lang w:val="en-US"/>
              </w:rPr>
            </w:pPr>
            <w:r w:rsidRPr="00F13F5C">
              <w:rPr>
                <w:sz w:val="20"/>
                <w:lang w:val="en-US"/>
              </w:rPr>
              <w:t>28</w:t>
            </w:r>
          </w:p>
        </w:tc>
        <w:tc>
          <w:tcPr>
            <w:tcW w:w="693" w:type="dxa"/>
            <w:tcBorders>
              <w:top w:val="nil"/>
              <w:left w:val="nil"/>
              <w:bottom w:val="single" w:sz="4" w:space="0" w:color="auto"/>
              <w:right w:val="single" w:sz="4" w:space="0" w:color="auto"/>
            </w:tcBorders>
            <w:shd w:val="clear" w:color="000000" w:fill="FFFFFF"/>
            <w:vAlign w:val="center"/>
            <w:hideMark/>
          </w:tcPr>
          <w:p w14:paraId="523F955F" w14:textId="77777777" w:rsidR="00475BDC" w:rsidRPr="00F13F5C" w:rsidRDefault="00475BDC" w:rsidP="00D761F4">
            <w:pPr>
              <w:jc w:val="right"/>
              <w:rPr>
                <w:sz w:val="20"/>
                <w:lang w:val="en-US"/>
              </w:rPr>
            </w:pPr>
            <w:r w:rsidRPr="00F13F5C">
              <w:rPr>
                <w:sz w:val="20"/>
                <w:lang w:val="en-US"/>
              </w:rPr>
              <w:t>35</w:t>
            </w:r>
          </w:p>
        </w:tc>
        <w:tc>
          <w:tcPr>
            <w:tcW w:w="850" w:type="dxa"/>
            <w:tcBorders>
              <w:top w:val="nil"/>
              <w:left w:val="nil"/>
              <w:bottom w:val="single" w:sz="4" w:space="0" w:color="auto"/>
              <w:right w:val="single" w:sz="4" w:space="0" w:color="auto"/>
            </w:tcBorders>
            <w:shd w:val="clear" w:color="000000" w:fill="FFFFFF"/>
            <w:vAlign w:val="center"/>
            <w:hideMark/>
          </w:tcPr>
          <w:p w14:paraId="6C5242D0" w14:textId="77777777" w:rsidR="00475BDC" w:rsidRPr="00F13F5C" w:rsidRDefault="00475BDC" w:rsidP="00D761F4">
            <w:pPr>
              <w:jc w:val="right"/>
              <w:rPr>
                <w:sz w:val="20"/>
                <w:lang w:val="en-US"/>
              </w:rPr>
            </w:pPr>
            <w:r w:rsidRPr="00F13F5C">
              <w:rPr>
                <w:sz w:val="20"/>
                <w:lang w:val="en-US"/>
              </w:rPr>
              <w:t>35</w:t>
            </w:r>
          </w:p>
        </w:tc>
      </w:tr>
      <w:tr w:rsidR="00580F0F" w:rsidRPr="00F13F5C" w14:paraId="341F1EA8" w14:textId="77777777" w:rsidTr="00580F0F">
        <w:trPr>
          <w:trHeight w:val="369"/>
        </w:trPr>
        <w:tc>
          <w:tcPr>
            <w:tcW w:w="2784" w:type="dxa"/>
            <w:tcBorders>
              <w:top w:val="nil"/>
              <w:left w:val="single" w:sz="4" w:space="0" w:color="auto"/>
              <w:bottom w:val="single" w:sz="4" w:space="0" w:color="auto"/>
              <w:right w:val="single" w:sz="4" w:space="0" w:color="auto"/>
            </w:tcBorders>
            <w:shd w:val="clear" w:color="000000" w:fill="F4F4F4"/>
            <w:vAlign w:val="center"/>
            <w:hideMark/>
          </w:tcPr>
          <w:p w14:paraId="0B7ABDE3" w14:textId="77777777" w:rsidR="00475BDC" w:rsidRPr="00F13F5C" w:rsidRDefault="00475BDC" w:rsidP="00D761F4">
            <w:pPr>
              <w:rPr>
                <w:sz w:val="20"/>
              </w:rPr>
            </w:pPr>
            <w:r w:rsidRPr="00F13F5C">
              <w:rPr>
                <w:sz w:val="20"/>
              </w:rPr>
              <w:t>Apgyvendinimo ir maitinimo paslaugų veikla</w:t>
            </w:r>
          </w:p>
        </w:tc>
        <w:tc>
          <w:tcPr>
            <w:tcW w:w="616" w:type="dxa"/>
            <w:tcBorders>
              <w:top w:val="nil"/>
              <w:left w:val="nil"/>
              <w:bottom w:val="single" w:sz="4" w:space="0" w:color="auto"/>
              <w:right w:val="single" w:sz="4" w:space="0" w:color="auto"/>
            </w:tcBorders>
            <w:shd w:val="clear" w:color="000000" w:fill="FFFFFF"/>
            <w:vAlign w:val="center"/>
            <w:hideMark/>
          </w:tcPr>
          <w:p w14:paraId="7ED36F40" w14:textId="77777777" w:rsidR="00475BDC" w:rsidRPr="00F13F5C" w:rsidRDefault="00475BDC" w:rsidP="00D761F4">
            <w:pPr>
              <w:jc w:val="right"/>
              <w:rPr>
                <w:sz w:val="20"/>
                <w:lang w:val="en-US"/>
              </w:rPr>
            </w:pPr>
            <w:r w:rsidRPr="00F13F5C">
              <w:rPr>
                <w:sz w:val="20"/>
                <w:lang w:val="en-US"/>
              </w:rPr>
              <w:t>8</w:t>
            </w:r>
          </w:p>
        </w:tc>
        <w:tc>
          <w:tcPr>
            <w:tcW w:w="683" w:type="dxa"/>
            <w:tcBorders>
              <w:top w:val="nil"/>
              <w:left w:val="nil"/>
              <w:bottom w:val="single" w:sz="4" w:space="0" w:color="auto"/>
              <w:right w:val="single" w:sz="4" w:space="0" w:color="auto"/>
            </w:tcBorders>
            <w:shd w:val="clear" w:color="000000" w:fill="FFFFFF"/>
            <w:vAlign w:val="center"/>
            <w:hideMark/>
          </w:tcPr>
          <w:p w14:paraId="105FD686" w14:textId="77777777" w:rsidR="00475BDC" w:rsidRPr="00F13F5C" w:rsidRDefault="00475BDC" w:rsidP="00D761F4">
            <w:pPr>
              <w:jc w:val="right"/>
              <w:rPr>
                <w:sz w:val="20"/>
                <w:lang w:val="en-US"/>
              </w:rPr>
            </w:pPr>
            <w:r w:rsidRPr="00F13F5C">
              <w:rPr>
                <w:sz w:val="20"/>
                <w:lang w:val="en-US"/>
              </w:rPr>
              <w:t>6</w:t>
            </w:r>
          </w:p>
        </w:tc>
        <w:tc>
          <w:tcPr>
            <w:tcW w:w="707" w:type="dxa"/>
            <w:tcBorders>
              <w:top w:val="nil"/>
              <w:left w:val="nil"/>
              <w:bottom w:val="single" w:sz="4" w:space="0" w:color="auto"/>
              <w:right w:val="single" w:sz="4" w:space="0" w:color="auto"/>
            </w:tcBorders>
            <w:shd w:val="clear" w:color="000000" w:fill="FFFFFF"/>
            <w:vAlign w:val="center"/>
            <w:hideMark/>
          </w:tcPr>
          <w:p w14:paraId="47B5984A" w14:textId="77777777" w:rsidR="00475BDC" w:rsidRPr="00F13F5C" w:rsidRDefault="00475BDC" w:rsidP="00D761F4">
            <w:pPr>
              <w:jc w:val="right"/>
              <w:rPr>
                <w:sz w:val="20"/>
                <w:lang w:val="en-US"/>
              </w:rPr>
            </w:pPr>
            <w:r w:rsidRPr="00F13F5C">
              <w:rPr>
                <w:sz w:val="20"/>
                <w:lang w:val="en-US"/>
              </w:rPr>
              <w:t>5</w:t>
            </w:r>
          </w:p>
        </w:tc>
        <w:tc>
          <w:tcPr>
            <w:tcW w:w="707" w:type="dxa"/>
            <w:tcBorders>
              <w:top w:val="nil"/>
              <w:left w:val="nil"/>
              <w:bottom w:val="single" w:sz="4" w:space="0" w:color="auto"/>
              <w:right w:val="single" w:sz="4" w:space="0" w:color="auto"/>
            </w:tcBorders>
            <w:shd w:val="clear" w:color="000000" w:fill="FFFFFF"/>
            <w:vAlign w:val="center"/>
            <w:hideMark/>
          </w:tcPr>
          <w:p w14:paraId="1CA01EE9" w14:textId="77777777" w:rsidR="00475BDC" w:rsidRPr="00F13F5C" w:rsidRDefault="00475BDC" w:rsidP="00D761F4">
            <w:pPr>
              <w:jc w:val="right"/>
              <w:rPr>
                <w:sz w:val="20"/>
                <w:lang w:val="en-US"/>
              </w:rPr>
            </w:pPr>
            <w:r w:rsidRPr="00F13F5C">
              <w:rPr>
                <w:sz w:val="20"/>
                <w:lang w:val="en-US"/>
              </w:rPr>
              <w:t>7</w:t>
            </w:r>
          </w:p>
        </w:tc>
        <w:tc>
          <w:tcPr>
            <w:tcW w:w="706" w:type="dxa"/>
            <w:tcBorders>
              <w:top w:val="nil"/>
              <w:left w:val="nil"/>
              <w:bottom w:val="single" w:sz="4" w:space="0" w:color="auto"/>
              <w:right w:val="single" w:sz="4" w:space="0" w:color="auto"/>
            </w:tcBorders>
            <w:shd w:val="clear" w:color="000000" w:fill="FFFFFF"/>
            <w:vAlign w:val="center"/>
            <w:hideMark/>
          </w:tcPr>
          <w:p w14:paraId="45CE83D2" w14:textId="77777777" w:rsidR="00475BDC" w:rsidRPr="00F13F5C" w:rsidRDefault="00475BDC" w:rsidP="00D761F4">
            <w:pPr>
              <w:jc w:val="right"/>
              <w:rPr>
                <w:sz w:val="20"/>
                <w:lang w:val="en-US"/>
              </w:rPr>
            </w:pPr>
            <w:r w:rsidRPr="00F13F5C">
              <w:rPr>
                <w:sz w:val="20"/>
                <w:lang w:val="en-US"/>
              </w:rPr>
              <w:t>8</w:t>
            </w:r>
          </w:p>
        </w:tc>
        <w:tc>
          <w:tcPr>
            <w:tcW w:w="707" w:type="dxa"/>
            <w:tcBorders>
              <w:top w:val="nil"/>
              <w:left w:val="nil"/>
              <w:bottom w:val="single" w:sz="4" w:space="0" w:color="auto"/>
              <w:right w:val="single" w:sz="4" w:space="0" w:color="auto"/>
            </w:tcBorders>
            <w:shd w:val="clear" w:color="000000" w:fill="FFFFFF"/>
            <w:vAlign w:val="center"/>
            <w:hideMark/>
          </w:tcPr>
          <w:p w14:paraId="1EA3EB74" w14:textId="77777777" w:rsidR="00475BDC" w:rsidRPr="00F13F5C" w:rsidRDefault="00475BDC" w:rsidP="00D761F4">
            <w:pPr>
              <w:jc w:val="right"/>
              <w:rPr>
                <w:sz w:val="20"/>
                <w:lang w:val="en-US"/>
              </w:rPr>
            </w:pPr>
            <w:r w:rsidRPr="00F13F5C">
              <w:rPr>
                <w:sz w:val="20"/>
                <w:lang w:val="en-US"/>
              </w:rPr>
              <w:t>9</w:t>
            </w:r>
          </w:p>
        </w:tc>
        <w:tc>
          <w:tcPr>
            <w:tcW w:w="707" w:type="dxa"/>
            <w:tcBorders>
              <w:top w:val="nil"/>
              <w:left w:val="nil"/>
              <w:bottom w:val="single" w:sz="4" w:space="0" w:color="auto"/>
              <w:right w:val="single" w:sz="4" w:space="0" w:color="auto"/>
            </w:tcBorders>
            <w:shd w:val="clear" w:color="000000" w:fill="FFFFFF"/>
            <w:vAlign w:val="center"/>
            <w:hideMark/>
          </w:tcPr>
          <w:p w14:paraId="118C84A7" w14:textId="77777777" w:rsidR="00475BDC" w:rsidRPr="00F13F5C" w:rsidRDefault="00475BDC" w:rsidP="00D761F4">
            <w:pPr>
              <w:jc w:val="right"/>
              <w:rPr>
                <w:sz w:val="20"/>
                <w:lang w:val="en-US"/>
              </w:rPr>
            </w:pPr>
            <w:r w:rsidRPr="00F13F5C">
              <w:rPr>
                <w:sz w:val="20"/>
                <w:lang w:val="en-US"/>
              </w:rPr>
              <w:t>9</w:t>
            </w:r>
          </w:p>
        </w:tc>
        <w:tc>
          <w:tcPr>
            <w:tcW w:w="616" w:type="dxa"/>
            <w:tcBorders>
              <w:top w:val="nil"/>
              <w:left w:val="nil"/>
              <w:bottom w:val="single" w:sz="4" w:space="0" w:color="auto"/>
              <w:right w:val="single" w:sz="4" w:space="0" w:color="auto"/>
            </w:tcBorders>
            <w:shd w:val="clear" w:color="000000" w:fill="FFFFFF"/>
            <w:vAlign w:val="center"/>
            <w:hideMark/>
          </w:tcPr>
          <w:p w14:paraId="56C9C765" w14:textId="77777777" w:rsidR="00475BDC" w:rsidRPr="00F13F5C" w:rsidRDefault="00475BDC" w:rsidP="00D761F4">
            <w:pPr>
              <w:jc w:val="right"/>
              <w:rPr>
                <w:sz w:val="20"/>
                <w:lang w:val="en-US"/>
              </w:rPr>
            </w:pPr>
            <w:r w:rsidRPr="00F13F5C">
              <w:rPr>
                <w:sz w:val="20"/>
                <w:lang w:val="en-US"/>
              </w:rPr>
              <w:t>9</w:t>
            </w:r>
          </w:p>
        </w:tc>
        <w:tc>
          <w:tcPr>
            <w:tcW w:w="693" w:type="dxa"/>
            <w:tcBorders>
              <w:top w:val="nil"/>
              <w:left w:val="nil"/>
              <w:bottom w:val="single" w:sz="4" w:space="0" w:color="auto"/>
              <w:right w:val="single" w:sz="4" w:space="0" w:color="auto"/>
            </w:tcBorders>
            <w:shd w:val="clear" w:color="000000" w:fill="FFFFFF"/>
            <w:vAlign w:val="center"/>
            <w:hideMark/>
          </w:tcPr>
          <w:p w14:paraId="15F34789" w14:textId="77777777" w:rsidR="00475BDC" w:rsidRPr="00F13F5C" w:rsidRDefault="00475BDC" w:rsidP="00D761F4">
            <w:pPr>
              <w:jc w:val="right"/>
              <w:rPr>
                <w:sz w:val="20"/>
                <w:lang w:val="en-US"/>
              </w:rPr>
            </w:pPr>
            <w:r w:rsidRPr="00F13F5C">
              <w:rPr>
                <w:sz w:val="20"/>
                <w:lang w:val="en-US"/>
              </w:rPr>
              <w:t>8</w:t>
            </w:r>
          </w:p>
        </w:tc>
        <w:tc>
          <w:tcPr>
            <w:tcW w:w="850" w:type="dxa"/>
            <w:tcBorders>
              <w:top w:val="nil"/>
              <w:left w:val="nil"/>
              <w:bottom w:val="single" w:sz="4" w:space="0" w:color="auto"/>
              <w:right w:val="single" w:sz="4" w:space="0" w:color="auto"/>
            </w:tcBorders>
            <w:shd w:val="clear" w:color="000000" w:fill="FFFFFF"/>
            <w:vAlign w:val="center"/>
            <w:hideMark/>
          </w:tcPr>
          <w:p w14:paraId="310BFE14" w14:textId="77777777" w:rsidR="00475BDC" w:rsidRPr="00F13F5C" w:rsidRDefault="00475BDC" w:rsidP="00D761F4">
            <w:pPr>
              <w:jc w:val="right"/>
              <w:rPr>
                <w:sz w:val="20"/>
                <w:lang w:val="en-US"/>
              </w:rPr>
            </w:pPr>
            <w:r w:rsidRPr="00F13F5C">
              <w:rPr>
                <w:sz w:val="20"/>
                <w:lang w:val="en-US"/>
              </w:rPr>
              <w:t>12</w:t>
            </w:r>
          </w:p>
        </w:tc>
      </w:tr>
      <w:tr w:rsidR="00580F0F" w:rsidRPr="00F13F5C" w14:paraId="2D06A717" w14:textId="77777777" w:rsidTr="00580F0F">
        <w:trPr>
          <w:trHeight w:val="266"/>
        </w:trPr>
        <w:tc>
          <w:tcPr>
            <w:tcW w:w="2784" w:type="dxa"/>
            <w:tcBorders>
              <w:top w:val="nil"/>
              <w:left w:val="single" w:sz="4" w:space="0" w:color="auto"/>
              <w:bottom w:val="single" w:sz="4" w:space="0" w:color="auto"/>
              <w:right w:val="single" w:sz="4" w:space="0" w:color="auto"/>
            </w:tcBorders>
            <w:shd w:val="clear" w:color="000000" w:fill="F4F4F4"/>
            <w:vAlign w:val="center"/>
            <w:hideMark/>
          </w:tcPr>
          <w:p w14:paraId="28E7E142" w14:textId="77777777" w:rsidR="00475BDC" w:rsidRPr="00F13F5C" w:rsidRDefault="00475BDC" w:rsidP="00D761F4">
            <w:pPr>
              <w:rPr>
                <w:sz w:val="20"/>
              </w:rPr>
            </w:pPr>
            <w:r w:rsidRPr="00F13F5C">
              <w:rPr>
                <w:sz w:val="20"/>
              </w:rPr>
              <w:t>Informacija ir ryšiai</w:t>
            </w:r>
          </w:p>
        </w:tc>
        <w:tc>
          <w:tcPr>
            <w:tcW w:w="616" w:type="dxa"/>
            <w:tcBorders>
              <w:top w:val="nil"/>
              <w:left w:val="nil"/>
              <w:bottom w:val="single" w:sz="4" w:space="0" w:color="auto"/>
              <w:right w:val="single" w:sz="4" w:space="0" w:color="auto"/>
            </w:tcBorders>
            <w:shd w:val="clear" w:color="000000" w:fill="FFFFFF"/>
            <w:vAlign w:val="center"/>
            <w:hideMark/>
          </w:tcPr>
          <w:p w14:paraId="62B96CBA" w14:textId="77777777" w:rsidR="00475BDC" w:rsidRPr="00F13F5C" w:rsidRDefault="00475BDC" w:rsidP="00D761F4">
            <w:pPr>
              <w:jc w:val="right"/>
              <w:rPr>
                <w:sz w:val="20"/>
                <w:lang w:val="en-US"/>
              </w:rPr>
            </w:pPr>
            <w:r w:rsidRPr="00F13F5C">
              <w:rPr>
                <w:sz w:val="20"/>
                <w:lang w:val="en-US"/>
              </w:rPr>
              <w:t>4</w:t>
            </w:r>
          </w:p>
        </w:tc>
        <w:tc>
          <w:tcPr>
            <w:tcW w:w="683" w:type="dxa"/>
            <w:tcBorders>
              <w:top w:val="nil"/>
              <w:left w:val="nil"/>
              <w:bottom w:val="single" w:sz="4" w:space="0" w:color="auto"/>
              <w:right w:val="single" w:sz="4" w:space="0" w:color="auto"/>
            </w:tcBorders>
            <w:shd w:val="clear" w:color="000000" w:fill="FFFFFF"/>
            <w:vAlign w:val="center"/>
            <w:hideMark/>
          </w:tcPr>
          <w:p w14:paraId="7E8D0DE8" w14:textId="77777777" w:rsidR="00475BDC" w:rsidRPr="00F13F5C" w:rsidRDefault="00475BDC" w:rsidP="00D761F4">
            <w:pPr>
              <w:jc w:val="right"/>
              <w:rPr>
                <w:sz w:val="20"/>
                <w:lang w:val="en-US"/>
              </w:rPr>
            </w:pPr>
            <w:r w:rsidRPr="00F13F5C">
              <w:rPr>
                <w:sz w:val="20"/>
                <w:lang w:val="en-US"/>
              </w:rPr>
              <w:t>7</w:t>
            </w:r>
          </w:p>
        </w:tc>
        <w:tc>
          <w:tcPr>
            <w:tcW w:w="707" w:type="dxa"/>
            <w:tcBorders>
              <w:top w:val="nil"/>
              <w:left w:val="nil"/>
              <w:bottom w:val="single" w:sz="4" w:space="0" w:color="auto"/>
              <w:right w:val="single" w:sz="4" w:space="0" w:color="auto"/>
            </w:tcBorders>
            <w:shd w:val="clear" w:color="000000" w:fill="FFFFFF"/>
            <w:vAlign w:val="center"/>
            <w:hideMark/>
          </w:tcPr>
          <w:p w14:paraId="045B8488" w14:textId="77777777" w:rsidR="00475BDC" w:rsidRPr="00F13F5C" w:rsidRDefault="00475BDC" w:rsidP="00D761F4">
            <w:pPr>
              <w:jc w:val="right"/>
              <w:rPr>
                <w:sz w:val="20"/>
                <w:lang w:val="en-US"/>
              </w:rPr>
            </w:pPr>
            <w:r w:rsidRPr="00F13F5C">
              <w:rPr>
                <w:sz w:val="20"/>
                <w:lang w:val="en-US"/>
              </w:rPr>
              <w:t>7</w:t>
            </w:r>
          </w:p>
        </w:tc>
        <w:tc>
          <w:tcPr>
            <w:tcW w:w="707" w:type="dxa"/>
            <w:tcBorders>
              <w:top w:val="nil"/>
              <w:left w:val="nil"/>
              <w:bottom w:val="single" w:sz="4" w:space="0" w:color="auto"/>
              <w:right w:val="single" w:sz="4" w:space="0" w:color="auto"/>
            </w:tcBorders>
            <w:shd w:val="clear" w:color="000000" w:fill="FFFFFF"/>
            <w:vAlign w:val="center"/>
            <w:hideMark/>
          </w:tcPr>
          <w:p w14:paraId="45F803A3" w14:textId="77777777" w:rsidR="00475BDC" w:rsidRPr="00F13F5C" w:rsidRDefault="00475BDC" w:rsidP="00D761F4">
            <w:pPr>
              <w:jc w:val="right"/>
              <w:rPr>
                <w:sz w:val="20"/>
                <w:lang w:val="en-US"/>
              </w:rPr>
            </w:pPr>
            <w:r w:rsidRPr="00F13F5C">
              <w:rPr>
                <w:sz w:val="20"/>
                <w:lang w:val="en-US"/>
              </w:rPr>
              <w:t>7</w:t>
            </w:r>
          </w:p>
        </w:tc>
        <w:tc>
          <w:tcPr>
            <w:tcW w:w="706" w:type="dxa"/>
            <w:tcBorders>
              <w:top w:val="nil"/>
              <w:left w:val="nil"/>
              <w:bottom w:val="single" w:sz="4" w:space="0" w:color="auto"/>
              <w:right w:val="single" w:sz="4" w:space="0" w:color="auto"/>
            </w:tcBorders>
            <w:shd w:val="clear" w:color="000000" w:fill="FFFFFF"/>
            <w:vAlign w:val="center"/>
            <w:hideMark/>
          </w:tcPr>
          <w:p w14:paraId="56B060D3" w14:textId="77777777" w:rsidR="00475BDC" w:rsidRPr="00F13F5C" w:rsidRDefault="00475BDC" w:rsidP="00D761F4">
            <w:pPr>
              <w:jc w:val="right"/>
              <w:rPr>
                <w:sz w:val="20"/>
                <w:lang w:val="en-US"/>
              </w:rPr>
            </w:pPr>
            <w:r w:rsidRPr="00F13F5C">
              <w:rPr>
                <w:sz w:val="20"/>
                <w:lang w:val="en-US"/>
              </w:rPr>
              <w:t>7</w:t>
            </w:r>
          </w:p>
        </w:tc>
        <w:tc>
          <w:tcPr>
            <w:tcW w:w="707" w:type="dxa"/>
            <w:tcBorders>
              <w:top w:val="nil"/>
              <w:left w:val="nil"/>
              <w:bottom w:val="single" w:sz="4" w:space="0" w:color="auto"/>
              <w:right w:val="single" w:sz="4" w:space="0" w:color="auto"/>
            </w:tcBorders>
            <w:shd w:val="clear" w:color="000000" w:fill="FFFFFF"/>
            <w:vAlign w:val="center"/>
            <w:hideMark/>
          </w:tcPr>
          <w:p w14:paraId="477F6BF9" w14:textId="77777777" w:rsidR="00475BDC" w:rsidRPr="00F13F5C" w:rsidRDefault="00475BDC" w:rsidP="00D761F4">
            <w:pPr>
              <w:jc w:val="right"/>
              <w:rPr>
                <w:sz w:val="20"/>
                <w:lang w:val="en-US"/>
              </w:rPr>
            </w:pPr>
            <w:r w:rsidRPr="00F13F5C">
              <w:rPr>
                <w:sz w:val="20"/>
                <w:lang w:val="en-US"/>
              </w:rPr>
              <w:t>7</w:t>
            </w:r>
          </w:p>
        </w:tc>
        <w:tc>
          <w:tcPr>
            <w:tcW w:w="707" w:type="dxa"/>
            <w:tcBorders>
              <w:top w:val="nil"/>
              <w:left w:val="nil"/>
              <w:bottom w:val="single" w:sz="4" w:space="0" w:color="auto"/>
              <w:right w:val="single" w:sz="4" w:space="0" w:color="auto"/>
            </w:tcBorders>
            <w:shd w:val="clear" w:color="000000" w:fill="FFFFFF"/>
            <w:vAlign w:val="center"/>
            <w:hideMark/>
          </w:tcPr>
          <w:p w14:paraId="7E5E09D1" w14:textId="77777777" w:rsidR="00475BDC" w:rsidRPr="00F13F5C" w:rsidRDefault="00475BDC" w:rsidP="00D761F4">
            <w:pPr>
              <w:jc w:val="right"/>
              <w:rPr>
                <w:sz w:val="20"/>
                <w:lang w:val="en-US"/>
              </w:rPr>
            </w:pPr>
            <w:r w:rsidRPr="00F13F5C">
              <w:rPr>
                <w:sz w:val="20"/>
                <w:lang w:val="en-US"/>
              </w:rPr>
              <w:t>5</w:t>
            </w:r>
          </w:p>
        </w:tc>
        <w:tc>
          <w:tcPr>
            <w:tcW w:w="616" w:type="dxa"/>
            <w:tcBorders>
              <w:top w:val="nil"/>
              <w:left w:val="nil"/>
              <w:bottom w:val="single" w:sz="4" w:space="0" w:color="auto"/>
              <w:right w:val="single" w:sz="4" w:space="0" w:color="auto"/>
            </w:tcBorders>
            <w:shd w:val="clear" w:color="000000" w:fill="FFFFFF"/>
            <w:vAlign w:val="center"/>
            <w:hideMark/>
          </w:tcPr>
          <w:p w14:paraId="78AB995F" w14:textId="77777777" w:rsidR="00475BDC" w:rsidRPr="00F13F5C" w:rsidRDefault="00475BDC" w:rsidP="00D761F4">
            <w:pPr>
              <w:jc w:val="right"/>
              <w:rPr>
                <w:sz w:val="20"/>
                <w:lang w:val="en-US"/>
              </w:rPr>
            </w:pPr>
            <w:r w:rsidRPr="00F13F5C">
              <w:rPr>
                <w:sz w:val="20"/>
                <w:lang w:val="en-US"/>
              </w:rPr>
              <w:t>6</w:t>
            </w:r>
          </w:p>
        </w:tc>
        <w:tc>
          <w:tcPr>
            <w:tcW w:w="693" w:type="dxa"/>
            <w:tcBorders>
              <w:top w:val="nil"/>
              <w:left w:val="nil"/>
              <w:bottom w:val="single" w:sz="4" w:space="0" w:color="auto"/>
              <w:right w:val="single" w:sz="4" w:space="0" w:color="auto"/>
            </w:tcBorders>
            <w:shd w:val="clear" w:color="000000" w:fill="FFFFFF"/>
            <w:vAlign w:val="center"/>
            <w:hideMark/>
          </w:tcPr>
          <w:p w14:paraId="6A27DADA" w14:textId="77777777" w:rsidR="00475BDC" w:rsidRPr="00F13F5C" w:rsidRDefault="00475BDC" w:rsidP="00D761F4">
            <w:pPr>
              <w:jc w:val="right"/>
              <w:rPr>
                <w:sz w:val="20"/>
                <w:lang w:val="en-US"/>
              </w:rPr>
            </w:pPr>
            <w:r w:rsidRPr="00F13F5C">
              <w:rPr>
                <w:sz w:val="20"/>
                <w:lang w:val="en-US"/>
              </w:rPr>
              <w:t>9</w:t>
            </w:r>
          </w:p>
        </w:tc>
        <w:tc>
          <w:tcPr>
            <w:tcW w:w="850" w:type="dxa"/>
            <w:tcBorders>
              <w:top w:val="nil"/>
              <w:left w:val="nil"/>
              <w:bottom w:val="single" w:sz="4" w:space="0" w:color="auto"/>
              <w:right w:val="single" w:sz="4" w:space="0" w:color="auto"/>
            </w:tcBorders>
            <w:shd w:val="clear" w:color="000000" w:fill="FFFFFF"/>
            <w:vAlign w:val="center"/>
            <w:hideMark/>
          </w:tcPr>
          <w:p w14:paraId="1603DB74" w14:textId="77777777" w:rsidR="00475BDC" w:rsidRPr="00F13F5C" w:rsidRDefault="00475BDC" w:rsidP="00D761F4">
            <w:pPr>
              <w:jc w:val="right"/>
              <w:rPr>
                <w:sz w:val="20"/>
                <w:lang w:val="en-US"/>
              </w:rPr>
            </w:pPr>
            <w:r w:rsidRPr="00F13F5C">
              <w:rPr>
                <w:sz w:val="20"/>
                <w:lang w:val="en-US"/>
              </w:rPr>
              <w:t>12</w:t>
            </w:r>
          </w:p>
        </w:tc>
      </w:tr>
      <w:tr w:rsidR="00580F0F" w:rsidRPr="00F13F5C" w14:paraId="6F4CCC99" w14:textId="77777777" w:rsidTr="00580F0F">
        <w:trPr>
          <w:trHeight w:val="313"/>
        </w:trPr>
        <w:tc>
          <w:tcPr>
            <w:tcW w:w="2784" w:type="dxa"/>
            <w:tcBorders>
              <w:top w:val="nil"/>
              <w:left w:val="single" w:sz="4" w:space="0" w:color="auto"/>
              <w:bottom w:val="single" w:sz="4" w:space="0" w:color="auto"/>
              <w:right w:val="single" w:sz="4" w:space="0" w:color="auto"/>
            </w:tcBorders>
            <w:shd w:val="clear" w:color="000000" w:fill="F4F4F4"/>
            <w:vAlign w:val="center"/>
            <w:hideMark/>
          </w:tcPr>
          <w:p w14:paraId="7344EECD" w14:textId="77777777" w:rsidR="00475BDC" w:rsidRPr="00F13F5C" w:rsidRDefault="00475BDC" w:rsidP="00D761F4">
            <w:pPr>
              <w:rPr>
                <w:sz w:val="20"/>
              </w:rPr>
            </w:pPr>
            <w:r w:rsidRPr="00F13F5C">
              <w:rPr>
                <w:sz w:val="20"/>
              </w:rPr>
              <w:t>Finansinė ir draudimo veikla</w:t>
            </w:r>
          </w:p>
        </w:tc>
        <w:tc>
          <w:tcPr>
            <w:tcW w:w="616" w:type="dxa"/>
            <w:tcBorders>
              <w:top w:val="nil"/>
              <w:left w:val="nil"/>
              <w:bottom w:val="single" w:sz="4" w:space="0" w:color="auto"/>
              <w:right w:val="single" w:sz="4" w:space="0" w:color="auto"/>
            </w:tcBorders>
            <w:shd w:val="clear" w:color="000000" w:fill="FFFFFF"/>
            <w:vAlign w:val="center"/>
            <w:hideMark/>
          </w:tcPr>
          <w:p w14:paraId="368A1952" w14:textId="77777777" w:rsidR="00475BDC" w:rsidRPr="00F13F5C" w:rsidRDefault="00475BDC" w:rsidP="00D761F4">
            <w:pPr>
              <w:jc w:val="right"/>
              <w:rPr>
                <w:sz w:val="20"/>
                <w:lang w:val="en-US"/>
              </w:rPr>
            </w:pPr>
            <w:r w:rsidRPr="00F13F5C">
              <w:rPr>
                <w:sz w:val="20"/>
                <w:lang w:val="en-US"/>
              </w:rPr>
              <w:t>1</w:t>
            </w:r>
          </w:p>
        </w:tc>
        <w:tc>
          <w:tcPr>
            <w:tcW w:w="683" w:type="dxa"/>
            <w:tcBorders>
              <w:top w:val="nil"/>
              <w:left w:val="nil"/>
              <w:bottom w:val="single" w:sz="4" w:space="0" w:color="auto"/>
              <w:right w:val="single" w:sz="4" w:space="0" w:color="auto"/>
            </w:tcBorders>
            <w:shd w:val="clear" w:color="000000" w:fill="FFFFFF"/>
            <w:vAlign w:val="center"/>
            <w:hideMark/>
          </w:tcPr>
          <w:p w14:paraId="6AFA3986" w14:textId="77777777" w:rsidR="00475BDC" w:rsidRPr="00F13F5C" w:rsidRDefault="00475BDC" w:rsidP="00D761F4">
            <w:pPr>
              <w:jc w:val="right"/>
              <w:rPr>
                <w:sz w:val="20"/>
                <w:lang w:val="en-US"/>
              </w:rPr>
            </w:pPr>
            <w:r w:rsidRPr="00F13F5C">
              <w:rPr>
                <w:sz w:val="20"/>
                <w:lang w:val="en-US"/>
              </w:rPr>
              <w:t>1</w:t>
            </w:r>
          </w:p>
        </w:tc>
        <w:tc>
          <w:tcPr>
            <w:tcW w:w="707" w:type="dxa"/>
            <w:tcBorders>
              <w:top w:val="nil"/>
              <w:left w:val="nil"/>
              <w:bottom w:val="single" w:sz="4" w:space="0" w:color="auto"/>
              <w:right w:val="single" w:sz="4" w:space="0" w:color="auto"/>
            </w:tcBorders>
            <w:shd w:val="clear" w:color="000000" w:fill="FFFFFF"/>
            <w:vAlign w:val="center"/>
            <w:hideMark/>
          </w:tcPr>
          <w:p w14:paraId="1C7DC89C" w14:textId="77777777" w:rsidR="00475BDC" w:rsidRPr="00F13F5C" w:rsidRDefault="00475BDC" w:rsidP="00D761F4">
            <w:pPr>
              <w:jc w:val="right"/>
              <w:rPr>
                <w:sz w:val="20"/>
                <w:lang w:val="en-US"/>
              </w:rPr>
            </w:pPr>
            <w:r w:rsidRPr="00F13F5C">
              <w:rPr>
                <w:sz w:val="20"/>
                <w:lang w:val="en-US"/>
              </w:rPr>
              <w:t>1</w:t>
            </w:r>
          </w:p>
        </w:tc>
        <w:tc>
          <w:tcPr>
            <w:tcW w:w="707" w:type="dxa"/>
            <w:tcBorders>
              <w:top w:val="nil"/>
              <w:left w:val="nil"/>
              <w:bottom w:val="single" w:sz="4" w:space="0" w:color="auto"/>
              <w:right w:val="single" w:sz="4" w:space="0" w:color="auto"/>
            </w:tcBorders>
            <w:shd w:val="clear" w:color="000000" w:fill="FFFFFF"/>
            <w:vAlign w:val="center"/>
            <w:hideMark/>
          </w:tcPr>
          <w:p w14:paraId="2085D720" w14:textId="77777777" w:rsidR="00475BDC" w:rsidRPr="00F13F5C" w:rsidRDefault="00475BDC" w:rsidP="00D761F4">
            <w:pPr>
              <w:jc w:val="right"/>
              <w:rPr>
                <w:sz w:val="20"/>
                <w:lang w:val="en-US"/>
              </w:rPr>
            </w:pPr>
            <w:r w:rsidRPr="00F13F5C">
              <w:rPr>
                <w:sz w:val="20"/>
                <w:lang w:val="en-US"/>
              </w:rPr>
              <w:t>1</w:t>
            </w:r>
          </w:p>
        </w:tc>
        <w:tc>
          <w:tcPr>
            <w:tcW w:w="706" w:type="dxa"/>
            <w:tcBorders>
              <w:top w:val="nil"/>
              <w:left w:val="nil"/>
              <w:bottom w:val="single" w:sz="4" w:space="0" w:color="auto"/>
              <w:right w:val="single" w:sz="4" w:space="0" w:color="auto"/>
            </w:tcBorders>
            <w:shd w:val="clear" w:color="000000" w:fill="FFFFFF"/>
            <w:vAlign w:val="center"/>
            <w:hideMark/>
          </w:tcPr>
          <w:p w14:paraId="499AA0EB" w14:textId="77777777" w:rsidR="00475BDC" w:rsidRPr="00F13F5C" w:rsidRDefault="00475BDC" w:rsidP="00D761F4">
            <w:pPr>
              <w:jc w:val="right"/>
              <w:rPr>
                <w:sz w:val="20"/>
                <w:lang w:val="en-US"/>
              </w:rPr>
            </w:pPr>
            <w:r w:rsidRPr="00F13F5C">
              <w:rPr>
                <w:sz w:val="20"/>
                <w:lang w:val="en-US"/>
              </w:rPr>
              <w:t>1</w:t>
            </w:r>
          </w:p>
        </w:tc>
        <w:tc>
          <w:tcPr>
            <w:tcW w:w="707" w:type="dxa"/>
            <w:tcBorders>
              <w:top w:val="nil"/>
              <w:left w:val="nil"/>
              <w:bottom w:val="single" w:sz="4" w:space="0" w:color="auto"/>
              <w:right w:val="single" w:sz="4" w:space="0" w:color="auto"/>
            </w:tcBorders>
            <w:shd w:val="clear" w:color="000000" w:fill="FFFFFF"/>
            <w:vAlign w:val="center"/>
            <w:hideMark/>
          </w:tcPr>
          <w:p w14:paraId="4C1C3D59" w14:textId="77777777" w:rsidR="00475BDC" w:rsidRPr="00F13F5C" w:rsidRDefault="00475BDC" w:rsidP="00D761F4">
            <w:pPr>
              <w:jc w:val="right"/>
              <w:rPr>
                <w:sz w:val="20"/>
                <w:lang w:val="en-US"/>
              </w:rPr>
            </w:pPr>
            <w:r w:rsidRPr="00F13F5C">
              <w:rPr>
                <w:sz w:val="20"/>
                <w:lang w:val="en-US"/>
              </w:rPr>
              <w:t> </w:t>
            </w:r>
          </w:p>
        </w:tc>
        <w:tc>
          <w:tcPr>
            <w:tcW w:w="707" w:type="dxa"/>
            <w:tcBorders>
              <w:top w:val="nil"/>
              <w:left w:val="nil"/>
              <w:bottom w:val="single" w:sz="4" w:space="0" w:color="auto"/>
              <w:right w:val="single" w:sz="4" w:space="0" w:color="auto"/>
            </w:tcBorders>
            <w:shd w:val="clear" w:color="000000" w:fill="FFFFFF"/>
            <w:vAlign w:val="center"/>
            <w:hideMark/>
          </w:tcPr>
          <w:p w14:paraId="726A6156" w14:textId="77777777" w:rsidR="00475BDC" w:rsidRPr="00F13F5C" w:rsidRDefault="00475BDC" w:rsidP="00D761F4">
            <w:pPr>
              <w:jc w:val="right"/>
              <w:rPr>
                <w:sz w:val="20"/>
                <w:lang w:val="en-US"/>
              </w:rPr>
            </w:pPr>
            <w:r w:rsidRPr="00F13F5C">
              <w:rPr>
                <w:sz w:val="20"/>
                <w:lang w:val="en-US"/>
              </w:rPr>
              <w:t> </w:t>
            </w:r>
          </w:p>
        </w:tc>
        <w:tc>
          <w:tcPr>
            <w:tcW w:w="616" w:type="dxa"/>
            <w:tcBorders>
              <w:top w:val="nil"/>
              <w:left w:val="nil"/>
              <w:bottom w:val="single" w:sz="4" w:space="0" w:color="auto"/>
              <w:right w:val="single" w:sz="4" w:space="0" w:color="auto"/>
            </w:tcBorders>
            <w:shd w:val="clear" w:color="000000" w:fill="FFFFFF"/>
            <w:vAlign w:val="center"/>
            <w:hideMark/>
          </w:tcPr>
          <w:p w14:paraId="7625108F" w14:textId="77777777" w:rsidR="00475BDC" w:rsidRPr="00F13F5C" w:rsidRDefault="00475BDC" w:rsidP="00D761F4">
            <w:pPr>
              <w:jc w:val="right"/>
              <w:rPr>
                <w:sz w:val="20"/>
                <w:lang w:val="en-US"/>
              </w:rPr>
            </w:pPr>
            <w:r w:rsidRPr="00F13F5C">
              <w:rPr>
                <w:sz w:val="20"/>
                <w:lang w:val="en-US"/>
              </w:rPr>
              <w:t>1</w:t>
            </w:r>
          </w:p>
        </w:tc>
        <w:tc>
          <w:tcPr>
            <w:tcW w:w="693" w:type="dxa"/>
            <w:tcBorders>
              <w:top w:val="nil"/>
              <w:left w:val="nil"/>
              <w:bottom w:val="single" w:sz="4" w:space="0" w:color="auto"/>
              <w:right w:val="single" w:sz="4" w:space="0" w:color="auto"/>
            </w:tcBorders>
            <w:shd w:val="clear" w:color="000000" w:fill="FFFFFF"/>
            <w:vAlign w:val="center"/>
            <w:hideMark/>
          </w:tcPr>
          <w:p w14:paraId="06F92295" w14:textId="77777777" w:rsidR="00475BDC" w:rsidRPr="00F13F5C" w:rsidRDefault="00475BDC" w:rsidP="00D761F4">
            <w:pPr>
              <w:jc w:val="right"/>
              <w:rPr>
                <w:sz w:val="20"/>
                <w:lang w:val="en-US"/>
              </w:rPr>
            </w:pPr>
            <w:r w:rsidRPr="00F13F5C">
              <w:rPr>
                <w:sz w:val="20"/>
                <w:lang w:val="en-US"/>
              </w:rPr>
              <w:t>2</w:t>
            </w:r>
          </w:p>
        </w:tc>
        <w:tc>
          <w:tcPr>
            <w:tcW w:w="850" w:type="dxa"/>
            <w:tcBorders>
              <w:top w:val="nil"/>
              <w:left w:val="nil"/>
              <w:bottom w:val="single" w:sz="4" w:space="0" w:color="auto"/>
              <w:right w:val="single" w:sz="4" w:space="0" w:color="auto"/>
            </w:tcBorders>
            <w:shd w:val="clear" w:color="000000" w:fill="FFFFFF"/>
            <w:vAlign w:val="center"/>
            <w:hideMark/>
          </w:tcPr>
          <w:p w14:paraId="1EB05F82" w14:textId="77777777" w:rsidR="00475BDC" w:rsidRPr="00F13F5C" w:rsidRDefault="00475BDC" w:rsidP="00D761F4">
            <w:pPr>
              <w:jc w:val="right"/>
              <w:rPr>
                <w:sz w:val="20"/>
                <w:lang w:val="en-US"/>
              </w:rPr>
            </w:pPr>
            <w:r w:rsidRPr="00F13F5C">
              <w:rPr>
                <w:sz w:val="20"/>
                <w:lang w:val="en-US"/>
              </w:rPr>
              <w:t>3</w:t>
            </w:r>
          </w:p>
        </w:tc>
      </w:tr>
      <w:tr w:rsidR="00580F0F" w:rsidRPr="00F13F5C" w14:paraId="26899B40" w14:textId="77777777" w:rsidTr="00580F0F">
        <w:trPr>
          <w:trHeight w:val="263"/>
        </w:trPr>
        <w:tc>
          <w:tcPr>
            <w:tcW w:w="2784" w:type="dxa"/>
            <w:tcBorders>
              <w:top w:val="nil"/>
              <w:left w:val="single" w:sz="4" w:space="0" w:color="auto"/>
              <w:bottom w:val="single" w:sz="4" w:space="0" w:color="auto"/>
              <w:right w:val="single" w:sz="4" w:space="0" w:color="auto"/>
            </w:tcBorders>
            <w:shd w:val="clear" w:color="000000" w:fill="F4F4F4"/>
            <w:vAlign w:val="center"/>
            <w:hideMark/>
          </w:tcPr>
          <w:p w14:paraId="705209A2" w14:textId="77777777" w:rsidR="00475BDC" w:rsidRPr="00F13F5C" w:rsidRDefault="00475BDC" w:rsidP="00D761F4">
            <w:pPr>
              <w:rPr>
                <w:sz w:val="20"/>
              </w:rPr>
            </w:pPr>
            <w:r w:rsidRPr="00F13F5C">
              <w:rPr>
                <w:sz w:val="20"/>
              </w:rPr>
              <w:t>Nekilnojamojo turto operacijos</w:t>
            </w:r>
          </w:p>
        </w:tc>
        <w:tc>
          <w:tcPr>
            <w:tcW w:w="616" w:type="dxa"/>
            <w:tcBorders>
              <w:top w:val="nil"/>
              <w:left w:val="nil"/>
              <w:bottom w:val="single" w:sz="4" w:space="0" w:color="auto"/>
              <w:right w:val="single" w:sz="4" w:space="0" w:color="auto"/>
            </w:tcBorders>
            <w:shd w:val="clear" w:color="000000" w:fill="FFFFFF"/>
            <w:vAlign w:val="center"/>
            <w:hideMark/>
          </w:tcPr>
          <w:p w14:paraId="16487607" w14:textId="77777777" w:rsidR="00475BDC" w:rsidRPr="00F13F5C" w:rsidRDefault="00475BDC" w:rsidP="00D761F4">
            <w:pPr>
              <w:jc w:val="right"/>
              <w:rPr>
                <w:sz w:val="20"/>
                <w:lang w:val="en-US"/>
              </w:rPr>
            </w:pPr>
            <w:r w:rsidRPr="00F13F5C">
              <w:rPr>
                <w:sz w:val="20"/>
                <w:lang w:val="en-US"/>
              </w:rPr>
              <w:t>8</w:t>
            </w:r>
          </w:p>
        </w:tc>
        <w:tc>
          <w:tcPr>
            <w:tcW w:w="683" w:type="dxa"/>
            <w:tcBorders>
              <w:top w:val="nil"/>
              <w:left w:val="nil"/>
              <w:bottom w:val="single" w:sz="4" w:space="0" w:color="auto"/>
              <w:right w:val="single" w:sz="4" w:space="0" w:color="auto"/>
            </w:tcBorders>
            <w:shd w:val="clear" w:color="000000" w:fill="FFFFFF"/>
            <w:vAlign w:val="center"/>
            <w:hideMark/>
          </w:tcPr>
          <w:p w14:paraId="74E4ACDA" w14:textId="77777777" w:rsidR="00475BDC" w:rsidRPr="00F13F5C" w:rsidRDefault="00475BDC" w:rsidP="00D761F4">
            <w:pPr>
              <w:jc w:val="right"/>
              <w:rPr>
                <w:sz w:val="20"/>
                <w:lang w:val="en-US"/>
              </w:rPr>
            </w:pPr>
            <w:r w:rsidRPr="00F13F5C">
              <w:rPr>
                <w:sz w:val="20"/>
                <w:lang w:val="en-US"/>
              </w:rPr>
              <w:t>9</w:t>
            </w:r>
          </w:p>
        </w:tc>
        <w:tc>
          <w:tcPr>
            <w:tcW w:w="707" w:type="dxa"/>
            <w:tcBorders>
              <w:top w:val="nil"/>
              <w:left w:val="nil"/>
              <w:bottom w:val="single" w:sz="4" w:space="0" w:color="auto"/>
              <w:right w:val="single" w:sz="4" w:space="0" w:color="auto"/>
            </w:tcBorders>
            <w:shd w:val="clear" w:color="000000" w:fill="FFFFFF"/>
            <w:vAlign w:val="center"/>
            <w:hideMark/>
          </w:tcPr>
          <w:p w14:paraId="03C81DE3" w14:textId="77777777" w:rsidR="00475BDC" w:rsidRPr="00F13F5C" w:rsidRDefault="00475BDC" w:rsidP="00D761F4">
            <w:pPr>
              <w:jc w:val="right"/>
              <w:rPr>
                <w:sz w:val="20"/>
                <w:lang w:val="en-US"/>
              </w:rPr>
            </w:pPr>
            <w:r w:rsidRPr="00F13F5C">
              <w:rPr>
                <w:sz w:val="20"/>
                <w:lang w:val="en-US"/>
              </w:rPr>
              <w:t>8</w:t>
            </w:r>
          </w:p>
        </w:tc>
        <w:tc>
          <w:tcPr>
            <w:tcW w:w="707" w:type="dxa"/>
            <w:tcBorders>
              <w:top w:val="nil"/>
              <w:left w:val="nil"/>
              <w:bottom w:val="single" w:sz="4" w:space="0" w:color="auto"/>
              <w:right w:val="single" w:sz="4" w:space="0" w:color="auto"/>
            </w:tcBorders>
            <w:shd w:val="clear" w:color="000000" w:fill="FFFFFF"/>
            <w:vAlign w:val="center"/>
            <w:hideMark/>
          </w:tcPr>
          <w:p w14:paraId="2F2F3627" w14:textId="77777777" w:rsidR="00475BDC" w:rsidRPr="00F13F5C" w:rsidRDefault="00475BDC" w:rsidP="00D761F4">
            <w:pPr>
              <w:jc w:val="right"/>
              <w:rPr>
                <w:sz w:val="20"/>
                <w:lang w:val="en-US"/>
              </w:rPr>
            </w:pPr>
            <w:r w:rsidRPr="00F13F5C">
              <w:rPr>
                <w:sz w:val="20"/>
                <w:lang w:val="en-US"/>
              </w:rPr>
              <w:t>12</w:t>
            </w:r>
          </w:p>
        </w:tc>
        <w:tc>
          <w:tcPr>
            <w:tcW w:w="706" w:type="dxa"/>
            <w:tcBorders>
              <w:top w:val="nil"/>
              <w:left w:val="nil"/>
              <w:bottom w:val="single" w:sz="4" w:space="0" w:color="auto"/>
              <w:right w:val="single" w:sz="4" w:space="0" w:color="auto"/>
            </w:tcBorders>
            <w:shd w:val="clear" w:color="000000" w:fill="FFFFFF"/>
            <w:vAlign w:val="center"/>
            <w:hideMark/>
          </w:tcPr>
          <w:p w14:paraId="413D41D9" w14:textId="77777777" w:rsidR="00475BDC" w:rsidRPr="00F13F5C" w:rsidRDefault="00475BDC" w:rsidP="00D761F4">
            <w:pPr>
              <w:jc w:val="right"/>
              <w:rPr>
                <w:sz w:val="20"/>
                <w:lang w:val="en-US"/>
              </w:rPr>
            </w:pPr>
            <w:r w:rsidRPr="00F13F5C">
              <w:rPr>
                <w:sz w:val="20"/>
                <w:lang w:val="en-US"/>
              </w:rPr>
              <w:t>12</w:t>
            </w:r>
          </w:p>
        </w:tc>
        <w:tc>
          <w:tcPr>
            <w:tcW w:w="707" w:type="dxa"/>
            <w:tcBorders>
              <w:top w:val="nil"/>
              <w:left w:val="nil"/>
              <w:bottom w:val="single" w:sz="4" w:space="0" w:color="auto"/>
              <w:right w:val="single" w:sz="4" w:space="0" w:color="auto"/>
            </w:tcBorders>
            <w:shd w:val="clear" w:color="000000" w:fill="FFFFFF"/>
            <w:vAlign w:val="center"/>
            <w:hideMark/>
          </w:tcPr>
          <w:p w14:paraId="6613E6D7" w14:textId="77777777" w:rsidR="00475BDC" w:rsidRPr="00F13F5C" w:rsidRDefault="00475BDC" w:rsidP="00D761F4">
            <w:pPr>
              <w:jc w:val="right"/>
              <w:rPr>
                <w:sz w:val="20"/>
                <w:lang w:val="en-US"/>
              </w:rPr>
            </w:pPr>
            <w:r w:rsidRPr="00F13F5C">
              <w:rPr>
                <w:sz w:val="20"/>
                <w:lang w:val="en-US"/>
              </w:rPr>
              <w:t>12</w:t>
            </w:r>
          </w:p>
        </w:tc>
        <w:tc>
          <w:tcPr>
            <w:tcW w:w="707" w:type="dxa"/>
            <w:tcBorders>
              <w:top w:val="nil"/>
              <w:left w:val="nil"/>
              <w:bottom w:val="single" w:sz="4" w:space="0" w:color="auto"/>
              <w:right w:val="single" w:sz="4" w:space="0" w:color="auto"/>
            </w:tcBorders>
            <w:shd w:val="clear" w:color="000000" w:fill="FFFFFF"/>
            <w:vAlign w:val="center"/>
            <w:hideMark/>
          </w:tcPr>
          <w:p w14:paraId="248BAB1C" w14:textId="77777777" w:rsidR="00475BDC" w:rsidRPr="00F13F5C" w:rsidRDefault="00475BDC" w:rsidP="00D761F4">
            <w:pPr>
              <w:jc w:val="right"/>
              <w:rPr>
                <w:sz w:val="20"/>
                <w:lang w:val="en-US"/>
              </w:rPr>
            </w:pPr>
            <w:r w:rsidRPr="00F13F5C">
              <w:rPr>
                <w:sz w:val="20"/>
                <w:lang w:val="en-US"/>
              </w:rPr>
              <w:t>14</w:t>
            </w:r>
          </w:p>
        </w:tc>
        <w:tc>
          <w:tcPr>
            <w:tcW w:w="616" w:type="dxa"/>
            <w:tcBorders>
              <w:top w:val="nil"/>
              <w:left w:val="nil"/>
              <w:bottom w:val="single" w:sz="4" w:space="0" w:color="auto"/>
              <w:right w:val="single" w:sz="4" w:space="0" w:color="auto"/>
            </w:tcBorders>
            <w:shd w:val="clear" w:color="000000" w:fill="FFFFFF"/>
            <w:vAlign w:val="center"/>
            <w:hideMark/>
          </w:tcPr>
          <w:p w14:paraId="1D302552" w14:textId="77777777" w:rsidR="00475BDC" w:rsidRPr="00F13F5C" w:rsidRDefault="00475BDC" w:rsidP="00D761F4">
            <w:pPr>
              <w:jc w:val="right"/>
              <w:rPr>
                <w:sz w:val="20"/>
                <w:lang w:val="en-US"/>
              </w:rPr>
            </w:pPr>
            <w:r w:rsidRPr="00F13F5C">
              <w:rPr>
                <w:sz w:val="20"/>
                <w:lang w:val="en-US"/>
              </w:rPr>
              <w:t>14</w:t>
            </w:r>
          </w:p>
        </w:tc>
        <w:tc>
          <w:tcPr>
            <w:tcW w:w="693" w:type="dxa"/>
            <w:tcBorders>
              <w:top w:val="nil"/>
              <w:left w:val="nil"/>
              <w:bottom w:val="single" w:sz="4" w:space="0" w:color="auto"/>
              <w:right w:val="single" w:sz="4" w:space="0" w:color="auto"/>
            </w:tcBorders>
            <w:shd w:val="clear" w:color="000000" w:fill="FFFFFF"/>
            <w:vAlign w:val="center"/>
            <w:hideMark/>
          </w:tcPr>
          <w:p w14:paraId="5B146D97" w14:textId="77777777" w:rsidR="00475BDC" w:rsidRPr="00F13F5C" w:rsidRDefault="00475BDC" w:rsidP="00D761F4">
            <w:pPr>
              <w:jc w:val="right"/>
              <w:rPr>
                <w:sz w:val="20"/>
                <w:lang w:val="en-US"/>
              </w:rPr>
            </w:pPr>
            <w:r w:rsidRPr="00F13F5C">
              <w:rPr>
                <w:sz w:val="20"/>
                <w:lang w:val="en-US"/>
              </w:rPr>
              <w:t>15</w:t>
            </w:r>
          </w:p>
        </w:tc>
        <w:tc>
          <w:tcPr>
            <w:tcW w:w="850" w:type="dxa"/>
            <w:tcBorders>
              <w:top w:val="nil"/>
              <w:left w:val="nil"/>
              <w:bottom w:val="single" w:sz="4" w:space="0" w:color="auto"/>
              <w:right w:val="single" w:sz="4" w:space="0" w:color="auto"/>
            </w:tcBorders>
            <w:shd w:val="clear" w:color="000000" w:fill="FFFFFF"/>
            <w:vAlign w:val="center"/>
            <w:hideMark/>
          </w:tcPr>
          <w:p w14:paraId="39BD198A" w14:textId="77777777" w:rsidR="00475BDC" w:rsidRPr="00F13F5C" w:rsidRDefault="00475BDC" w:rsidP="00D761F4">
            <w:pPr>
              <w:jc w:val="right"/>
              <w:rPr>
                <w:sz w:val="20"/>
                <w:lang w:val="en-US"/>
              </w:rPr>
            </w:pPr>
            <w:r w:rsidRPr="00F13F5C">
              <w:rPr>
                <w:sz w:val="20"/>
                <w:lang w:val="en-US"/>
              </w:rPr>
              <w:t>15</w:t>
            </w:r>
          </w:p>
        </w:tc>
      </w:tr>
      <w:tr w:rsidR="00580F0F" w:rsidRPr="00F13F5C" w14:paraId="0BA69A82" w14:textId="77777777" w:rsidTr="00580F0F">
        <w:trPr>
          <w:trHeight w:val="412"/>
        </w:trPr>
        <w:tc>
          <w:tcPr>
            <w:tcW w:w="2784" w:type="dxa"/>
            <w:tcBorders>
              <w:top w:val="nil"/>
              <w:left w:val="single" w:sz="4" w:space="0" w:color="auto"/>
              <w:bottom w:val="single" w:sz="4" w:space="0" w:color="auto"/>
              <w:right w:val="single" w:sz="4" w:space="0" w:color="auto"/>
            </w:tcBorders>
            <w:shd w:val="clear" w:color="000000" w:fill="F4F4F4"/>
            <w:vAlign w:val="center"/>
            <w:hideMark/>
          </w:tcPr>
          <w:p w14:paraId="0815B11B" w14:textId="77777777" w:rsidR="00475BDC" w:rsidRPr="00F13F5C" w:rsidRDefault="00475BDC" w:rsidP="00D761F4">
            <w:pPr>
              <w:rPr>
                <w:sz w:val="20"/>
              </w:rPr>
            </w:pPr>
            <w:r w:rsidRPr="00F13F5C">
              <w:rPr>
                <w:sz w:val="20"/>
              </w:rPr>
              <w:t>Profesinė, mokslinė ir techninė veikla</w:t>
            </w:r>
          </w:p>
        </w:tc>
        <w:tc>
          <w:tcPr>
            <w:tcW w:w="616" w:type="dxa"/>
            <w:tcBorders>
              <w:top w:val="nil"/>
              <w:left w:val="nil"/>
              <w:bottom w:val="single" w:sz="4" w:space="0" w:color="auto"/>
              <w:right w:val="single" w:sz="4" w:space="0" w:color="auto"/>
            </w:tcBorders>
            <w:shd w:val="clear" w:color="000000" w:fill="FFFFFF"/>
            <w:vAlign w:val="center"/>
            <w:hideMark/>
          </w:tcPr>
          <w:p w14:paraId="43381DE5" w14:textId="77777777" w:rsidR="00475BDC" w:rsidRPr="00F13F5C" w:rsidRDefault="00475BDC" w:rsidP="00D761F4">
            <w:pPr>
              <w:jc w:val="right"/>
              <w:rPr>
                <w:sz w:val="20"/>
                <w:lang w:val="en-US"/>
              </w:rPr>
            </w:pPr>
            <w:r w:rsidRPr="00F13F5C">
              <w:rPr>
                <w:sz w:val="20"/>
                <w:lang w:val="en-US"/>
              </w:rPr>
              <w:t>14</w:t>
            </w:r>
          </w:p>
        </w:tc>
        <w:tc>
          <w:tcPr>
            <w:tcW w:w="683" w:type="dxa"/>
            <w:tcBorders>
              <w:top w:val="nil"/>
              <w:left w:val="nil"/>
              <w:bottom w:val="single" w:sz="4" w:space="0" w:color="auto"/>
              <w:right w:val="single" w:sz="4" w:space="0" w:color="auto"/>
            </w:tcBorders>
            <w:shd w:val="clear" w:color="000000" w:fill="FFFFFF"/>
            <w:vAlign w:val="center"/>
            <w:hideMark/>
          </w:tcPr>
          <w:p w14:paraId="5ADF9FCC" w14:textId="77777777" w:rsidR="00475BDC" w:rsidRPr="00F13F5C" w:rsidRDefault="00475BDC" w:rsidP="00D761F4">
            <w:pPr>
              <w:jc w:val="right"/>
              <w:rPr>
                <w:sz w:val="20"/>
                <w:lang w:val="en-US"/>
              </w:rPr>
            </w:pPr>
            <w:r w:rsidRPr="00F13F5C">
              <w:rPr>
                <w:sz w:val="20"/>
                <w:lang w:val="en-US"/>
              </w:rPr>
              <w:t>17</w:t>
            </w:r>
          </w:p>
        </w:tc>
        <w:tc>
          <w:tcPr>
            <w:tcW w:w="707" w:type="dxa"/>
            <w:tcBorders>
              <w:top w:val="nil"/>
              <w:left w:val="nil"/>
              <w:bottom w:val="single" w:sz="4" w:space="0" w:color="auto"/>
              <w:right w:val="single" w:sz="4" w:space="0" w:color="auto"/>
            </w:tcBorders>
            <w:shd w:val="clear" w:color="000000" w:fill="FFFFFF"/>
            <w:vAlign w:val="center"/>
            <w:hideMark/>
          </w:tcPr>
          <w:p w14:paraId="50024B7F" w14:textId="77777777" w:rsidR="00475BDC" w:rsidRPr="00F13F5C" w:rsidRDefault="00475BDC" w:rsidP="00D761F4">
            <w:pPr>
              <w:jc w:val="right"/>
              <w:rPr>
                <w:sz w:val="20"/>
                <w:lang w:val="en-US"/>
              </w:rPr>
            </w:pPr>
            <w:r w:rsidRPr="00F13F5C">
              <w:rPr>
                <w:sz w:val="20"/>
                <w:lang w:val="en-US"/>
              </w:rPr>
              <w:t>21</w:t>
            </w:r>
          </w:p>
        </w:tc>
        <w:tc>
          <w:tcPr>
            <w:tcW w:w="707" w:type="dxa"/>
            <w:tcBorders>
              <w:top w:val="nil"/>
              <w:left w:val="nil"/>
              <w:bottom w:val="single" w:sz="4" w:space="0" w:color="auto"/>
              <w:right w:val="single" w:sz="4" w:space="0" w:color="auto"/>
            </w:tcBorders>
            <w:shd w:val="clear" w:color="000000" w:fill="FFFFFF"/>
            <w:vAlign w:val="center"/>
            <w:hideMark/>
          </w:tcPr>
          <w:p w14:paraId="031720AE" w14:textId="77777777" w:rsidR="00475BDC" w:rsidRPr="00F13F5C" w:rsidRDefault="00475BDC" w:rsidP="00D761F4">
            <w:pPr>
              <w:jc w:val="right"/>
              <w:rPr>
                <w:sz w:val="20"/>
                <w:lang w:val="en-US"/>
              </w:rPr>
            </w:pPr>
            <w:r w:rsidRPr="00F13F5C">
              <w:rPr>
                <w:sz w:val="20"/>
                <w:lang w:val="en-US"/>
              </w:rPr>
              <w:t>26</w:t>
            </w:r>
          </w:p>
        </w:tc>
        <w:tc>
          <w:tcPr>
            <w:tcW w:w="706" w:type="dxa"/>
            <w:tcBorders>
              <w:top w:val="nil"/>
              <w:left w:val="nil"/>
              <w:bottom w:val="single" w:sz="4" w:space="0" w:color="auto"/>
              <w:right w:val="single" w:sz="4" w:space="0" w:color="auto"/>
            </w:tcBorders>
            <w:shd w:val="clear" w:color="000000" w:fill="FFFFFF"/>
            <w:vAlign w:val="center"/>
            <w:hideMark/>
          </w:tcPr>
          <w:p w14:paraId="294D6903" w14:textId="77777777" w:rsidR="00475BDC" w:rsidRPr="00F13F5C" w:rsidRDefault="00475BDC" w:rsidP="00D761F4">
            <w:pPr>
              <w:jc w:val="right"/>
              <w:rPr>
                <w:sz w:val="20"/>
                <w:lang w:val="en-US"/>
              </w:rPr>
            </w:pPr>
            <w:r w:rsidRPr="00F13F5C">
              <w:rPr>
                <w:sz w:val="20"/>
                <w:lang w:val="en-US"/>
              </w:rPr>
              <w:t>27</w:t>
            </w:r>
          </w:p>
        </w:tc>
        <w:tc>
          <w:tcPr>
            <w:tcW w:w="707" w:type="dxa"/>
            <w:tcBorders>
              <w:top w:val="nil"/>
              <w:left w:val="nil"/>
              <w:bottom w:val="single" w:sz="4" w:space="0" w:color="auto"/>
              <w:right w:val="single" w:sz="4" w:space="0" w:color="auto"/>
            </w:tcBorders>
            <w:shd w:val="clear" w:color="000000" w:fill="FFFFFF"/>
            <w:vAlign w:val="center"/>
            <w:hideMark/>
          </w:tcPr>
          <w:p w14:paraId="19C25B9B" w14:textId="77777777" w:rsidR="00475BDC" w:rsidRPr="00F13F5C" w:rsidRDefault="00475BDC" w:rsidP="00D761F4">
            <w:pPr>
              <w:jc w:val="right"/>
              <w:rPr>
                <w:sz w:val="20"/>
                <w:lang w:val="en-US"/>
              </w:rPr>
            </w:pPr>
            <w:r w:rsidRPr="00F13F5C">
              <w:rPr>
                <w:sz w:val="20"/>
                <w:lang w:val="en-US"/>
              </w:rPr>
              <w:t>28</w:t>
            </w:r>
          </w:p>
        </w:tc>
        <w:tc>
          <w:tcPr>
            <w:tcW w:w="707" w:type="dxa"/>
            <w:tcBorders>
              <w:top w:val="nil"/>
              <w:left w:val="nil"/>
              <w:bottom w:val="single" w:sz="4" w:space="0" w:color="auto"/>
              <w:right w:val="single" w:sz="4" w:space="0" w:color="auto"/>
            </w:tcBorders>
            <w:shd w:val="clear" w:color="000000" w:fill="FFFFFF"/>
            <w:vAlign w:val="center"/>
            <w:hideMark/>
          </w:tcPr>
          <w:p w14:paraId="504106AD" w14:textId="77777777" w:rsidR="00475BDC" w:rsidRPr="00F13F5C" w:rsidRDefault="00475BDC" w:rsidP="00D761F4">
            <w:pPr>
              <w:jc w:val="right"/>
              <w:rPr>
                <w:sz w:val="20"/>
                <w:lang w:val="en-US"/>
              </w:rPr>
            </w:pPr>
            <w:r w:rsidRPr="00F13F5C">
              <w:rPr>
                <w:sz w:val="20"/>
                <w:lang w:val="en-US"/>
              </w:rPr>
              <w:t>34</w:t>
            </w:r>
          </w:p>
        </w:tc>
        <w:tc>
          <w:tcPr>
            <w:tcW w:w="616" w:type="dxa"/>
            <w:tcBorders>
              <w:top w:val="nil"/>
              <w:left w:val="nil"/>
              <w:bottom w:val="single" w:sz="4" w:space="0" w:color="auto"/>
              <w:right w:val="single" w:sz="4" w:space="0" w:color="auto"/>
            </w:tcBorders>
            <w:shd w:val="clear" w:color="000000" w:fill="FFFFFF"/>
            <w:vAlign w:val="center"/>
            <w:hideMark/>
          </w:tcPr>
          <w:p w14:paraId="69A9EB9E" w14:textId="77777777" w:rsidR="00475BDC" w:rsidRPr="00F13F5C" w:rsidRDefault="00475BDC" w:rsidP="00D761F4">
            <w:pPr>
              <w:jc w:val="right"/>
              <w:rPr>
                <w:sz w:val="20"/>
                <w:lang w:val="en-US"/>
              </w:rPr>
            </w:pPr>
            <w:r w:rsidRPr="00F13F5C">
              <w:rPr>
                <w:sz w:val="20"/>
                <w:lang w:val="en-US"/>
              </w:rPr>
              <w:t>35</w:t>
            </w:r>
          </w:p>
        </w:tc>
        <w:tc>
          <w:tcPr>
            <w:tcW w:w="693" w:type="dxa"/>
            <w:tcBorders>
              <w:top w:val="nil"/>
              <w:left w:val="nil"/>
              <w:bottom w:val="single" w:sz="4" w:space="0" w:color="auto"/>
              <w:right w:val="single" w:sz="4" w:space="0" w:color="auto"/>
            </w:tcBorders>
            <w:shd w:val="clear" w:color="000000" w:fill="FFFFFF"/>
            <w:vAlign w:val="center"/>
            <w:hideMark/>
          </w:tcPr>
          <w:p w14:paraId="36C10542" w14:textId="77777777" w:rsidR="00475BDC" w:rsidRPr="00F13F5C" w:rsidRDefault="00475BDC" w:rsidP="00D761F4">
            <w:pPr>
              <w:jc w:val="right"/>
              <w:rPr>
                <w:sz w:val="20"/>
                <w:lang w:val="en-US"/>
              </w:rPr>
            </w:pPr>
            <w:r w:rsidRPr="00F13F5C">
              <w:rPr>
                <w:sz w:val="20"/>
                <w:lang w:val="en-US"/>
              </w:rPr>
              <w:t>37</w:t>
            </w:r>
          </w:p>
        </w:tc>
        <w:tc>
          <w:tcPr>
            <w:tcW w:w="850" w:type="dxa"/>
            <w:tcBorders>
              <w:top w:val="nil"/>
              <w:left w:val="nil"/>
              <w:bottom w:val="single" w:sz="4" w:space="0" w:color="auto"/>
              <w:right w:val="single" w:sz="4" w:space="0" w:color="auto"/>
            </w:tcBorders>
            <w:shd w:val="clear" w:color="000000" w:fill="FFFFFF"/>
            <w:vAlign w:val="center"/>
            <w:hideMark/>
          </w:tcPr>
          <w:p w14:paraId="25F38E4B" w14:textId="77777777" w:rsidR="00475BDC" w:rsidRPr="00F13F5C" w:rsidRDefault="00475BDC" w:rsidP="00D761F4">
            <w:pPr>
              <w:jc w:val="right"/>
              <w:rPr>
                <w:sz w:val="20"/>
                <w:lang w:val="en-US"/>
              </w:rPr>
            </w:pPr>
            <w:r w:rsidRPr="00F13F5C">
              <w:rPr>
                <w:sz w:val="20"/>
                <w:lang w:val="en-US"/>
              </w:rPr>
              <w:t>45</w:t>
            </w:r>
          </w:p>
        </w:tc>
      </w:tr>
      <w:tr w:rsidR="00580F0F" w:rsidRPr="00F13F5C" w14:paraId="43B72A2B" w14:textId="77777777" w:rsidTr="00580F0F">
        <w:trPr>
          <w:trHeight w:val="505"/>
        </w:trPr>
        <w:tc>
          <w:tcPr>
            <w:tcW w:w="2784" w:type="dxa"/>
            <w:tcBorders>
              <w:top w:val="nil"/>
              <w:left w:val="single" w:sz="4" w:space="0" w:color="auto"/>
              <w:bottom w:val="single" w:sz="4" w:space="0" w:color="auto"/>
              <w:right w:val="single" w:sz="4" w:space="0" w:color="auto"/>
            </w:tcBorders>
            <w:shd w:val="clear" w:color="000000" w:fill="F4F4F4"/>
            <w:vAlign w:val="center"/>
            <w:hideMark/>
          </w:tcPr>
          <w:p w14:paraId="118216BD" w14:textId="77777777" w:rsidR="00475BDC" w:rsidRPr="00F13F5C" w:rsidRDefault="00475BDC" w:rsidP="00D761F4">
            <w:pPr>
              <w:rPr>
                <w:sz w:val="20"/>
              </w:rPr>
            </w:pPr>
            <w:r w:rsidRPr="00F13F5C">
              <w:rPr>
                <w:sz w:val="20"/>
              </w:rPr>
              <w:t>Administracinė ir aptarnavimo veikla</w:t>
            </w:r>
          </w:p>
        </w:tc>
        <w:tc>
          <w:tcPr>
            <w:tcW w:w="616" w:type="dxa"/>
            <w:tcBorders>
              <w:top w:val="nil"/>
              <w:left w:val="nil"/>
              <w:bottom w:val="single" w:sz="4" w:space="0" w:color="auto"/>
              <w:right w:val="single" w:sz="4" w:space="0" w:color="auto"/>
            </w:tcBorders>
            <w:shd w:val="clear" w:color="000000" w:fill="FFFFFF"/>
            <w:vAlign w:val="center"/>
            <w:hideMark/>
          </w:tcPr>
          <w:p w14:paraId="46AF1C43" w14:textId="77777777" w:rsidR="00475BDC" w:rsidRPr="00F13F5C" w:rsidRDefault="00475BDC" w:rsidP="00D761F4">
            <w:pPr>
              <w:jc w:val="right"/>
              <w:rPr>
                <w:sz w:val="20"/>
                <w:lang w:val="en-US"/>
              </w:rPr>
            </w:pPr>
            <w:r w:rsidRPr="00F13F5C">
              <w:rPr>
                <w:sz w:val="20"/>
                <w:lang w:val="en-US"/>
              </w:rPr>
              <w:t>6</w:t>
            </w:r>
          </w:p>
        </w:tc>
        <w:tc>
          <w:tcPr>
            <w:tcW w:w="683" w:type="dxa"/>
            <w:tcBorders>
              <w:top w:val="nil"/>
              <w:left w:val="nil"/>
              <w:bottom w:val="single" w:sz="4" w:space="0" w:color="auto"/>
              <w:right w:val="single" w:sz="4" w:space="0" w:color="auto"/>
            </w:tcBorders>
            <w:shd w:val="clear" w:color="000000" w:fill="FFFFFF"/>
            <w:vAlign w:val="center"/>
            <w:hideMark/>
          </w:tcPr>
          <w:p w14:paraId="46DC1ABE" w14:textId="77777777" w:rsidR="00475BDC" w:rsidRPr="00F13F5C" w:rsidRDefault="00475BDC" w:rsidP="00D761F4">
            <w:pPr>
              <w:jc w:val="right"/>
              <w:rPr>
                <w:sz w:val="20"/>
                <w:lang w:val="en-US"/>
              </w:rPr>
            </w:pPr>
            <w:r w:rsidRPr="00F13F5C">
              <w:rPr>
                <w:sz w:val="20"/>
                <w:lang w:val="en-US"/>
              </w:rPr>
              <w:t>6</w:t>
            </w:r>
          </w:p>
        </w:tc>
        <w:tc>
          <w:tcPr>
            <w:tcW w:w="707" w:type="dxa"/>
            <w:tcBorders>
              <w:top w:val="nil"/>
              <w:left w:val="nil"/>
              <w:bottom w:val="single" w:sz="4" w:space="0" w:color="auto"/>
              <w:right w:val="single" w:sz="4" w:space="0" w:color="auto"/>
            </w:tcBorders>
            <w:shd w:val="clear" w:color="000000" w:fill="FFFFFF"/>
            <w:vAlign w:val="center"/>
            <w:hideMark/>
          </w:tcPr>
          <w:p w14:paraId="04FAD427" w14:textId="77777777" w:rsidR="00475BDC" w:rsidRPr="00F13F5C" w:rsidRDefault="00475BDC" w:rsidP="00D761F4">
            <w:pPr>
              <w:jc w:val="right"/>
              <w:rPr>
                <w:sz w:val="20"/>
                <w:lang w:val="en-US"/>
              </w:rPr>
            </w:pPr>
            <w:r w:rsidRPr="00F13F5C">
              <w:rPr>
                <w:sz w:val="20"/>
                <w:lang w:val="en-US"/>
              </w:rPr>
              <w:t>7</w:t>
            </w:r>
          </w:p>
        </w:tc>
        <w:tc>
          <w:tcPr>
            <w:tcW w:w="707" w:type="dxa"/>
            <w:tcBorders>
              <w:top w:val="nil"/>
              <w:left w:val="nil"/>
              <w:bottom w:val="single" w:sz="4" w:space="0" w:color="auto"/>
              <w:right w:val="single" w:sz="4" w:space="0" w:color="auto"/>
            </w:tcBorders>
            <w:shd w:val="clear" w:color="000000" w:fill="FFFFFF"/>
            <w:vAlign w:val="center"/>
            <w:hideMark/>
          </w:tcPr>
          <w:p w14:paraId="25A98994" w14:textId="77777777" w:rsidR="00475BDC" w:rsidRPr="00F13F5C" w:rsidRDefault="00475BDC" w:rsidP="00D761F4">
            <w:pPr>
              <w:jc w:val="right"/>
              <w:rPr>
                <w:sz w:val="20"/>
                <w:lang w:val="en-US"/>
              </w:rPr>
            </w:pPr>
            <w:r w:rsidRPr="00F13F5C">
              <w:rPr>
                <w:sz w:val="20"/>
                <w:lang w:val="en-US"/>
              </w:rPr>
              <w:t>6</w:t>
            </w:r>
          </w:p>
        </w:tc>
        <w:tc>
          <w:tcPr>
            <w:tcW w:w="706" w:type="dxa"/>
            <w:tcBorders>
              <w:top w:val="nil"/>
              <w:left w:val="nil"/>
              <w:bottom w:val="single" w:sz="4" w:space="0" w:color="auto"/>
              <w:right w:val="single" w:sz="4" w:space="0" w:color="auto"/>
            </w:tcBorders>
            <w:shd w:val="clear" w:color="000000" w:fill="FFFFFF"/>
            <w:vAlign w:val="center"/>
            <w:hideMark/>
          </w:tcPr>
          <w:p w14:paraId="740FA916" w14:textId="77777777" w:rsidR="00475BDC" w:rsidRPr="00F13F5C" w:rsidRDefault="00475BDC" w:rsidP="00D761F4">
            <w:pPr>
              <w:jc w:val="right"/>
              <w:rPr>
                <w:sz w:val="20"/>
                <w:lang w:val="en-US"/>
              </w:rPr>
            </w:pPr>
            <w:r w:rsidRPr="00F13F5C">
              <w:rPr>
                <w:sz w:val="20"/>
                <w:lang w:val="en-US"/>
              </w:rPr>
              <w:t>7</w:t>
            </w:r>
          </w:p>
        </w:tc>
        <w:tc>
          <w:tcPr>
            <w:tcW w:w="707" w:type="dxa"/>
            <w:tcBorders>
              <w:top w:val="nil"/>
              <w:left w:val="nil"/>
              <w:bottom w:val="single" w:sz="4" w:space="0" w:color="auto"/>
              <w:right w:val="single" w:sz="4" w:space="0" w:color="auto"/>
            </w:tcBorders>
            <w:shd w:val="clear" w:color="000000" w:fill="FFFFFF"/>
            <w:vAlign w:val="center"/>
            <w:hideMark/>
          </w:tcPr>
          <w:p w14:paraId="17D6A549" w14:textId="77777777" w:rsidR="00475BDC" w:rsidRPr="00F13F5C" w:rsidRDefault="00475BDC" w:rsidP="00D761F4">
            <w:pPr>
              <w:jc w:val="right"/>
              <w:rPr>
                <w:sz w:val="20"/>
                <w:lang w:val="en-US"/>
              </w:rPr>
            </w:pPr>
            <w:r w:rsidRPr="00F13F5C">
              <w:rPr>
                <w:sz w:val="20"/>
                <w:lang w:val="en-US"/>
              </w:rPr>
              <w:t>8</w:t>
            </w:r>
          </w:p>
        </w:tc>
        <w:tc>
          <w:tcPr>
            <w:tcW w:w="707" w:type="dxa"/>
            <w:tcBorders>
              <w:top w:val="nil"/>
              <w:left w:val="nil"/>
              <w:bottom w:val="single" w:sz="4" w:space="0" w:color="auto"/>
              <w:right w:val="single" w:sz="4" w:space="0" w:color="auto"/>
            </w:tcBorders>
            <w:shd w:val="clear" w:color="000000" w:fill="FFFFFF"/>
            <w:vAlign w:val="center"/>
            <w:hideMark/>
          </w:tcPr>
          <w:p w14:paraId="208F9167" w14:textId="77777777" w:rsidR="00475BDC" w:rsidRPr="00F13F5C" w:rsidRDefault="00475BDC" w:rsidP="00D761F4">
            <w:pPr>
              <w:jc w:val="right"/>
              <w:rPr>
                <w:sz w:val="20"/>
                <w:lang w:val="en-US"/>
              </w:rPr>
            </w:pPr>
            <w:r w:rsidRPr="00F13F5C">
              <w:rPr>
                <w:sz w:val="20"/>
                <w:lang w:val="en-US"/>
              </w:rPr>
              <w:t>12</w:t>
            </w:r>
          </w:p>
        </w:tc>
        <w:tc>
          <w:tcPr>
            <w:tcW w:w="616" w:type="dxa"/>
            <w:tcBorders>
              <w:top w:val="nil"/>
              <w:left w:val="nil"/>
              <w:bottom w:val="single" w:sz="4" w:space="0" w:color="auto"/>
              <w:right w:val="single" w:sz="4" w:space="0" w:color="auto"/>
            </w:tcBorders>
            <w:shd w:val="clear" w:color="000000" w:fill="FFFFFF"/>
            <w:vAlign w:val="center"/>
            <w:hideMark/>
          </w:tcPr>
          <w:p w14:paraId="3EC9D284" w14:textId="77777777" w:rsidR="00475BDC" w:rsidRPr="00F13F5C" w:rsidRDefault="00475BDC" w:rsidP="00D761F4">
            <w:pPr>
              <w:jc w:val="right"/>
              <w:rPr>
                <w:sz w:val="20"/>
                <w:lang w:val="en-US"/>
              </w:rPr>
            </w:pPr>
            <w:r w:rsidRPr="00F13F5C">
              <w:rPr>
                <w:sz w:val="20"/>
                <w:lang w:val="en-US"/>
              </w:rPr>
              <w:t>15</w:t>
            </w:r>
          </w:p>
        </w:tc>
        <w:tc>
          <w:tcPr>
            <w:tcW w:w="693" w:type="dxa"/>
            <w:tcBorders>
              <w:top w:val="nil"/>
              <w:left w:val="nil"/>
              <w:bottom w:val="single" w:sz="4" w:space="0" w:color="auto"/>
              <w:right w:val="single" w:sz="4" w:space="0" w:color="auto"/>
            </w:tcBorders>
            <w:shd w:val="clear" w:color="000000" w:fill="FFFFFF"/>
            <w:vAlign w:val="center"/>
            <w:hideMark/>
          </w:tcPr>
          <w:p w14:paraId="5F9DF156" w14:textId="77777777" w:rsidR="00475BDC" w:rsidRPr="00F13F5C" w:rsidRDefault="00475BDC" w:rsidP="00D761F4">
            <w:pPr>
              <w:jc w:val="right"/>
              <w:rPr>
                <w:sz w:val="20"/>
                <w:lang w:val="en-US"/>
              </w:rPr>
            </w:pPr>
            <w:r w:rsidRPr="00F13F5C">
              <w:rPr>
                <w:sz w:val="20"/>
                <w:lang w:val="en-US"/>
              </w:rPr>
              <w:t>18</w:t>
            </w:r>
          </w:p>
        </w:tc>
        <w:tc>
          <w:tcPr>
            <w:tcW w:w="850" w:type="dxa"/>
            <w:tcBorders>
              <w:top w:val="nil"/>
              <w:left w:val="nil"/>
              <w:bottom w:val="single" w:sz="4" w:space="0" w:color="auto"/>
              <w:right w:val="single" w:sz="4" w:space="0" w:color="auto"/>
            </w:tcBorders>
            <w:shd w:val="clear" w:color="000000" w:fill="FFFFFF"/>
            <w:vAlign w:val="center"/>
            <w:hideMark/>
          </w:tcPr>
          <w:p w14:paraId="494052D9" w14:textId="77777777" w:rsidR="00475BDC" w:rsidRPr="00F13F5C" w:rsidRDefault="00475BDC" w:rsidP="00D761F4">
            <w:pPr>
              <w:jc w:val="right"/>
              <w:rPr>
                <w:sz w:val="20"/>
                <w:lang w:val="en-US"/>
              </w:rPr>
            </w:pPr>
            <w:r w:rsidRPr="00F13F5C">
              <w:rPr>
                <w:sz w:val="20"/>
                <w:lang w:val="en-US"/>
              </w:rPr>
              <w:t>19</w:t>
            </w:r>
          </w:p>
        </w:tc>
      </w:tr>
      <w:tr w:rsidR="00580F0F" w:rsidRPr="00F13F5C" w14:paraId="5A428666" w14:textId="77777777" w:rsidTr="00580F0F">
        <w:trPr>
          <w:trHeight w:val="741"/>
        </w:trPr>
        <w:tc>
          <w:tcPr>
            <w:tcW w:w="2784" w:type="dxa"/>
            <w:tcBorders>
              <w:top w:val="nil"/>
              <w:left w:val="single" w:sz="4" w:space="0" w:color="auto"/>
              <w:bottom w:val="single" w:sz="4" w:space="0" w:color="auto"/>
              <w:right w:val="single" w:sz="4" w:space="0" w:color="auto"/>
            </w:tcBorders>
            <w:shd w:val="clear" w:color="000000" w:fill="F4F4F4"/>
            <w:vAlign w:val="center"/>
            <w:hideMark/>
          </w:tcPr>
          <w:p w14:paraId="64D99D91" w14:textId="77777777" w:rsidR="00475BDC" w:rsidRPr="00F13F5C" w:rsidRDefault="00475BDC" w:rsidP="00D761F4">
            <w:pPr>
              <w:rPr>
                <w:sz w:val="20"/>
              </w:rPr>
            </w:pPr>
            <w:r w:rsidRPr="00F13F5C">
              <w:rPr>
                <w:sz w:val="20"/>
              </w:rPr>
              <w:t>Viešasis valdymas ir gynyba; privalomasis socialinis draudimas</w:t>
            </w:r>
          </w:p>
        </w:tc>
        <w:tc>
          <w:tcPr>
            <w:tcW w:w="616" w:type="dxa"/>
            <w:tcBorders>
              <w:top w:val="nil"/>
              <w:left w:val="nil"/>
              <w:bottom w:val="single" w:sz="4" w:space="0" w:color="auto"/>
              <w:right w:val="single" w:sz="4" w:space="0" w:color="auto"/>
            </w:tcBorders>
            <w:shd w:val="clear" w:color="000000" w:fill="FFFFFF"/>
            <w:vAlign w:val="center"/>
            <w:hideMark/>
          </w:tcPr>
          <w:p w14:paraId="0B7EBDBD" w14:textId="77777777" w:rsidR="00475BDC" w:rsidRPr="00F13F5C" w:rsidRDefault="00475BDC" w:rsidP="00D761F4">
            <w:pPr>
              <w:jc w:val="right"/>
              <w:rPr>
                <w:sz w:val="20"/>
                <w:lang w:val="en-US"/>
              </w:rPr>
            </w:pPr>
            <w:r w:rsidRPr="00F13F5C">
              <w:rPr>
                <w:sz w:val="20"/>
                <w:lang w:val="en-US"/>
              </w:rPr>
              <w:t>4</w:t>
            </w:r>
          </w:p>
        </w:tc>
        <w:tc>
          <w:tcPr>
            <w:tcW w:w="683" w:type="dxa"/>
            <w:tcBorders>
              <w:top w:val="nil"/>
              <w:left w:val="nil"/>
              <w:bottom w:val="single" w:sz="4" w:space="0" w:color="auto"/>
              <w:right w:val="single" w:sz="4" w:space="0" w:color="auto"/>
            </w:tcBorders>
            <w:shd w:val="clear" w:color="000000" w:fill="FFFFFF"/>
            <w:vAlign w:val="center"/>
            <w:hideMark/>
          </w:tcPr>
          <w:p w14:paraId="1841AB05" w14:textId="77777777" w:rsidR="00475BDC" w:rsidRPr="00F13F5C" w:rsidRDefault="00475BDC" w:rsidP="00D761F4">
            <w:pPr>
              <w:jc w:val="right"/>
              <w:rPr>
                <w:sz w:val="20"/>
                <w:lang w:val="en-US"/>
              </w:rPr>
            </w:pPr>
            <w:r w:rsidRPr="00F13F5C">
              <w:rPr>
                <w:sz w:val="20"/>
                <w:lang w:val="en-US"/>
              </w:rPr>
              <w:t>4</w:t>
            </w:r>
          </w:p>
        </w:tc>
        <w:tc>
          <w:tcPr>
            <w:tcW w:w="707" w:type="dxa"/>
            <w:tcBorders>
              <w:top w:val="nil"/>
              <w:left w:val="nil"/>
              <w:bottom w:val="single" w:sz="4" w:space="0" w:color="auto"/>
              <w:right w:val="single" w:sz="4" w:space="0" w:color="auto"/>
            </w:tcBorders>
            <w:shd w:val="clear" w:color="000000" w:fill="FFFFFF"/>
            <w:vAlign w:val="center"/>
            <w:hideMark/>
          </w:tcPr>
          <w:p w14:paraId="2A4A8A80" w14:textId="77777777" w:rsidR="00475BDC" w:rsidRPr="00F13F5C" w:rsidRDefault="00475BDC" w:rsidP="00D761F4">
            <w:pPr>
              <w:jc w:val="right"/>
              <w:rPr>
                <w:sz w:val="20"/>
                <w:lang w:val="en-US"/>
              </w:rPr>
            </w:pPr>
            <w:r w:rsidRPr="00F13F5C">
              <w:rPr>
                <w:sz w:val="20"/>
                <w:lang w:val="en-US"/>
              </w:rPr>
              <w:t>4</w:t>
            </w:r>
          </w:p>
        </w:tc>
        <w:tc>
          <w:tcPr>
            <w:tcW w:w="707" w:type="dxa"/>
            <w:tcBorders>
              <w:top w:val="nil"/>
              <w:left w:val="nil"/>
              <w:bottom w:val="single" w:sz="4" w:space="0" w:color="auto"/>
              <w:right w:val="single" w:sz="4" w:space="0" w:color="auto"/>
            </w:tcBorders>
            <w:shd w:val="clear" w:color="000000" w:fill="FFFFFF"/>
            <w:vAlign w:val="center"/>
            <w:hideMark/>
          </w:tcPr>
          <w:p w14:paraId="08B0265F" w14:textId="77777777" w:rsidR="00475BDC" w:rsidRPr="00F13F5C" w:rsidRDefault="00475BDC" w:rsidP="00D761F4">
            <w:pPr>
              <w:jc w:val="right"/>
              <w:rPr>
                <w:sz w:val="20"/>
                <w:lang w:val="en-US"/>
              </w:rPr>
            </w:pPr>
            <w:r w:rsidRPr="00F13F5C">
              <w:rPr>
                <w:sz w:val="20"/>
                <w:lang w:val="en-US"/>
              </w:rPr>
              <w:t>4</w:t>
            </w:r>
          </w:p>
        </w:tc>
        <w:tc>
          <w:tcPr>
            <w:tcW w:w="706" w:type="dxa"/>
            <w:tcBorders>
              <w:top w:val="nil"/>
              <w:left w:val="nil"/>
              <w:bottom w:val="single" w:sz="4" w:space="0" w:color="auto"/>
              <w:right w:val="single" w:sz="4" w:space="0" w:color="auto"/>
            </w:tcBorders>
            <w:shd w:val="clear" w:color="000000" w:fill="FFFFFF"/>
            <w:vAlign w:val="center"/>
            <w:hideMark/>
          </w:tcPr>
          <w:p w14:paraId="68BCC421" w14:textId="77777777" w:rsidR="00475BDC" w:rsidRPr="00F13F5C" w:rsidRDefault="00475BDC" w:rsidP="00D761F4">
            <w:pPr>
              <w:jc w:val="right"/>
              <w:rPr>
                <w:sz w:val="20"/>
                <w:lang w:val="en-US"/>
              </w:rPr>
            </w:pPr>
            <w:r w:rsidRPr="00F13F5C">
              <w:rPr>
                <w:sz w:val="20"/>
                <w:lang w:val="en-US"/>
              </w:rPr>
              <w:t>4</w:t>
            </w:r>
          </w:p>
        </w:tc>
        <w:tc>
          <w:tcPr>
            <w:tcW w:w="707" w:type="dxa"/>
            <w:tcBorders>
              <w:top w:val="nil"/>
              <w:left w:val="nil"/>
              <w:bottom w:val="single" w:sz="4" w:space="0" w:color="auto"/>
              <w:right w:val="single" w:sz="4" w:space="0" w:color="auto"/>
            </w:tcBorders>
            <w:shd w:val="clear" w:color="000000" w:fill="FFFFFF"/>
            <w:vAlign w:val="center"/>
            <w:hideMark/>
          </w:tcPr>
          <w:p w14:paraId="2CBD19FB" w14:textId="77777777" w:rsidR="00475BDC" w:rsidRPr="00F13F5C" w:rsidRDefault="00475BDC" w:rsidP="00D761F4">
            <w:pPr>
              <w:jc w:val="right"/>
              <w:rPr>
                <w:sz w:val="20"/>
                <w:lang w:val="en-US"/>
              </w:rPr>
            </w:pPr>
            <w:r w:rsidRPr="00F13F5C">
              <w:rPr>
                <w:sz w:val="20"/>
                <w:lang w:val="en-US"/>
              </w:rPr>
              <w:t>3</w:t>
            </w:r>
          </w:p>
        </w:tc>
        <w:tc>
          <w:tcPr>
            <w:tcW w:w="707" w:type="dxa"/>
            <w:tcBorders>
              <w:top w:val="nil"/>
              <w:left w:val="nil"/>
              <w:bottom w:val="single" w:sz="4" w:space="0" w:color="auto"/>
              <w:right w:val="single" w:sz="4" w:space="0" w:color="auto"/>
            </w:tcBorders>
            <w:shd w:val="clear" w:color="000000" w:fill="FFFFFF"/>
            <w:vAlign w:val="center"/>
            <w:hideMark/>
          </w:tcPr>
          <w:p w14:paraId="6D9A6C8D" w14:textId="77777777" w:rsidR="00475BDC" w:rsidRPr="00F13F5C" w:rsidRDefault="00475BDC" w:rsidP="00D761F4">
            <w:pPr>
              <w:jc w:val="right"/>
              <w:rPr>
                <w:sz w:val="20"/>
                <w:lang w:val="en-US"/>
              </w:rPr>
            </w:pPr>
            <w:r w:rsidRPr="00F13F5C">
              <w:rPr>
                <w:sz w:val="20"/>
                <w:lang w:val="en-US"/>
              </w:rPr>
              <w:t>3</w:t>
            </w:r>
          </w:p>
        </w:tc>
        <w:tc>
          <w:tcPr>
            <w:tcW w:w="616" w:type="dxa"/>
            <w:tcBorders>
              <w:top w:val="nil"/>
              <w:left w:val="nil"/>
              <w:bottom w:val="single" w:sz="4" w:space="0" w:color="auto"/>
              <w:right w:val="single" w:sz="4" w:space="0" w:color="auto"/>
            </w:tcBorders>
            <w:shd w:val="clear" w:color="000000" w:fill="FFFFFF"/>
            <w:vAlign w:val="center"/>
            <w:hideMark/>
          </w:tcPr>
          <w:p w14:paraId="58434A2B" w14:textId="77777777" w:rsidR="00475BDC" w:rsidRPr="00F13F5C" w:rsidRDefault="00475BDC" w:rsidP="00D761F4">
            <w:pPr>
              <w:jc w:val="right"/>
              <w:rPr>
                <w:sz w:val="20"/>
                <w:lang w:val="en-US"/>
              </w:rPr>
            </w:pPr>
            <w:r w:rsidRPr="00F13F5C">
              <w:rPr>
                <w:sz w:val="20"/>
                <w:lang w:val="en-US"/>
              </w:rPr>
              <w:t>3</w:t>
            </w:r>
          </w:p>
        </w:tc>
        <w:tc>
          <w:tcPr>
            <w:tcW w:w="693" w:type="dxa"/>
            <w:tcBorders>
              <w:top w:val="nil"/>
              <w:left w:val="nil"/>
              <w:bottom w:val="single" w:sz="4" w:space="0" w:color="auto"/>
              <w:right w:val="single" w:sz="4" w:space="0" w:color="auto"/>
            </w:tcBorders>
            <w:shd w:val="clear" w:color="000000" w:fill="FFFFFF"/>
            <w:vAlign w:val="center"/>
            <w:hideMark/>
          </w:tcPr>
          <w:p w14:paraId="288131A8" w14:textId="77777777" w:rsidR="00475BDC" w:rsidRPr="00F13F5C" w:rsidRDefault="00475BDC" w:rsidP="00D761F4">
            <w:pPr>
              <w:jc w:val="right"/>
              <w:rPr>
                <w:sz w:val="20"/>
                <w:lang w:val="en-US"/>
              </w:rPr>
            </w:pPr>
            <w:r w:rsidRPr="00F13F5C">
              <w:rPr>
                <w:sz w:val="20"/>
                <w:lang w:val="en-US"/>
              </w:rPr>
              <w:t>3</w:t>
            </w:r>
          </w:p>
        </w:tc>
        <w:tc>
          <w:tcPr>
            <w:tcW w:w="850" w:type="dxa"/>
            <w:tcBorders>
              <w:top w:val="nil"/>
              <w:left w:val="nil"/>
              <w:bottom w:val="single" w:sz="4" w:space="0" w:color="auto"/>
              <w:right w:val="single" w:sz="4" w:space="0" w:color="auto"/>
            </w:tcBorders>
            <w:shd w:val="clear" w:color="000000" w:fill="FFFFFF"/>
            <w:vAlign w:val="center"/>
            <w:hideMark/>
          </w:tcPr>
          <w:p w14:paraId="7F5AD24B" w14:textId="77777777" w:rsidR="00475BDC" w:rsidRPr="00F13F5C" w:rsidRDefault="00475BDC" w:rsidP="00D761F4">
            <w:pPr>
              <w:jc w:val="right"/>
              <w:rPr>
                <w:sz w:val="20"/>
                <w:lang w:val="en-US"/>
              </w:rPr>
            </w:pPr>
            <w:r w:rsidRPr="00F13F5C">
              <w:rPr>
                <w:sz w:val="20"/>
                <w:lang w:val="en-US"/>
              </w:rPr>
              <w:t>3</w:t>
            </w:r>
          </w:p>
        </w:tc>
      </w:tr>
      <w:tr w:rsidR="00580F0F" w:rsidRPr="00F13F5C" w14:paraId="3165396D" w14:textId="77777777" w:rsidTr="00580F0F">
        <w:trPr>
          <w:trHeight w:val="313"/>
        </w:trPr>
        <w:tc>
          <w:tcPr>
            <w:tcW w:w="2784" w:type="dxa"/>
            <w:tcBorders>
              <w:top w:val="nil"/>
              <w:left w:val="single" w:sz="4" w:space="0" w:color="auto"/>
              <w:bottom w:val="single" w:sz="4" w:space="0" w:color="auto"/>
              <w:right w:val="single" w:sz="4" w:space="0" w:color="auto"/>
            </w:tcBorders>
            <w:shd w:val="clear" w:color="000000" w:fill="F4F4F4"/>
            <w:vAlign w:val="center"/>
            <w:hideMark/>
          </w:tcPr>
          <w:p w14:paraId="452ADA56" w14:textId="77777777" w:rsidR="00475BDC" w:rsidRPr="00F13F5C" w:rsidRDefault="00475BDC" w:rsidP="00D761F4">
            <w:pPr>
              <w:rPr>
                <w:sz w:val="20"/>
              </w:rPr>
            </w:pPr>
            <w:r w:rsidRPr="00F13F5C">
              <w:rPr>
                <w:sz w:val="20"/>
              </w:rPr>
              <w:t>Švietimas</w:t>
            </w:r>
          </w:p>
        </w:tc>
        <w:tc>
          <w:tcPr>
            <w:tcW w:w="616" w:type="dxa"/>
            <w:tcBorders>
              <w:top w:val="nil"/>
              <w:left w:val="nil"/>
              <w:bottom w:val="single" w:sz="4" w:space="0" w:color="auto"/>
              <w:right w:val="single" w:sz="4" w:space="0" w:color="auto"/>
            </w:tcBorders>
            <w:shd w:val="clear" w:color="000000" w:fill="FFFFFF"/>
            <w:vAlign w:val="center"/>
            <w:hideMark/>
          </w:tcPr>
          <w:p w14:paraId="1806E292" w14:textId="77777777" w:rsidR="00475BDC" w:rsidRPr="00F13F5C" w:rsidRDefault="00475BDC" w:rsidP="00D761F4">
            <w:pPr>
              <w:jc w:val="right"/>
              <w:rPr>
                <w:sz w:val="20"/>
                <w:lang w:val="en-US"/>
              </w:rPr>
            </w:pPr>
            <w:r w:rsidRPr="00F13F5C">
              <w:rPr>
                <w:sz w:val="20"/>
                <w:lang w:val="en-US"/>
              </w:rPr>
              <w:t>17</w:t>
            </w:r>
          </w:p>
        </w:tc>
        <w:tc>
          <w:tcPr>
            <w:tcW w:w="683" w:type="dxa"/>
            <w:tcBorders>
              <w:top w:val="nil"/>
              <w:left w:val="nil"/>
              <w:bottom w:val="single" w:sz="4" w:space="0" w:color="auto"/>
              <w:right w:val="single" w:sz="4" w:space="0" w:color="auto"/>
            </w:tcBorders>
            <w:shd w:val="clear" w:color="000000" w:fill="FFFFFF"/>
            <w:vAlign w:val="center"/>
            <w:hideMark/>
          </w:tcPr>
          <w:p w14:paraId="5B2EBFE6" w14:textId="77777777" w:rsidR="00475BDC" w:rsidRPr="00F13F5C" w:rsidRDefault="00475BDC" w:rsidP="00D761F4">
            <w:pPr>
              <w:jc w:val="right"/>
              <w:rPr>
                <w:sz w:val="20"/>
                <w:lang w:val="en-US"/>
              </w:rPr>
            </w:pPr>
            <w:r w:rsidRPr="00F13F5C">
              <w:rPr>
                <w:sz w:val="20"/>
                <w:lang w:val="en-US"/>
              </w:rPr>
              <w:t>17</w:t>
            </w:r>
          </w:p>
        </w:tc>
        <w:tc>
          <w:tcPr>
            <w:tcW w:w="707" w:type="dxa"/>
            <w:tcBorders>
              <w:top w:val="nil"/>
              <w:left w:val="nil"/>
              <w:bottom w:val="single" w:sz="4" w:space="0" w:color="auto"/>
              <w:right w:val="single" w:sz="4" w:space="0" w:color="auto"/>
            </w:tcBorders>
            <w:shd w:val="clear" w:color="000000" w:fill="FFFFFF"/>
            <w:vAlign w:val="center"/>
            <w:hideMark/>
          </w:tcPr>
          <w:p w14:paraId="2B84B19F" w14:textId="77777777" w:rsidR="00475BDC" w:rsidRPr="00F13F5C" w:rsidRDefault="00475BDC" w:rsidP="00D761F4">
            <w:pPr>
              <w:jc w:val="right"/>
              <w:rPr>
                <w:sz w:val="20"/>
                <w:lang w:val="en-US"/>
              </w:rPr>
            </w:pPr>
            <w:r w:rsidRPr="00F13F5C">
              <w:rPr>
                <w:sz w:val="20"/>
                <w:lang w:val="en-US"/>
              </w:rPr>
              <w:t>16</w:t>
            </w:r>
          </w:p>
        </w:tc>
        <w:tc>
          <w:tcPr>
            <w:tcW w:w="707" w:type="dxa"/>
            <w:tcBorders>
              <w:top w:val="nil"/>
              <w:left w:val="nil"/>
              <w:bottom w:val="single" w:sz="4" w:space="0" w:color="auto"/>
              <w:right w:val="single" w:sz="4" w:space="0" w:color="auto"/>
            </w:tcBorders>
            <w:shd w:val="clear" w:color="000000" w:fill="FFFFFF"/>
            <w:vAlign w:val="center"/>
            <w:hideMark/>
          </w:tcPr>
          <w:p w14:paraId="1C9EFD27" w14:textId="77777777" w:rsidR="00475BDC" w:rsidRPr="00F13F5C" w:rsidRDefault="00475BDC" w:rsidP="00D761F4">
            <w:pPr>
              <w:jc w:val="right"/>
              <w:rPr>
                <w:sz w:val="20"/>
                <w:lang w:val="en-US"/>
              </w:rPr>
            </w:pPr>
            <w:r w:rsidRPr="00F13F5C">
              <w:rPr>
                <w:sz w:val="20"/>
                <w:lang w:val="en-US"/>
              </w:rPr>
              <w:t>15</w:t>
            </w:r>
          </w:p>
        </w:tc>
        <w:tc>
          <w:tcPr>
            <w:tcW w:w="706" w:type="dxa"/>
            <w:tcBorders>
              <w:top w:val="nil"/>
              <w:left w:val="nil"/>
              <w:bottom w:val="single" w:sz="4" w:space="0" w:color="auto"/>
              <w:right w:val="single" w:sz="4" w:space="0" w:color="auto"/>
            </w:tcBorders>
            <w:shd w:val="clear" w:color="000000" w:fill="FFFFFF"/>
            <w:vAlign w:val="center"/>
            <w:hideMark/>
          </w:tcPr>
          <w:p w14:paraId="1A627339" w14:textId="77777777" w:rsidR="00475BDC" w:rsidRPr="00F13F5C" w:rsidRDefault="00475BDC" w:rsidP="00D761F4">
            <w:pPr>
              <w:jc w:val="right"/>
              <w:rPr>
                <w:sz w:val="20"/>
                <w:lang w:val="en-US"/>
              </w:rPr>
            </w:pPr>
            <w:r w:rsidRPr="00F13F5C">
              <w:rPr>
                <w:sz w:val="20"/>
                <w:lang w:val="en-US"/>
              </w:rPr>
              <w:t>13</w:t>
            </w:r>
          </w:p>
        </w:tc>
        <w:tc>
          <w:tcPr>
            <w:tcW w:w="707" w:type="dxa"/>
            <w:tcBorders>
              <w:top w:val="nil"/>
              <w:left w:val="nil"/>
              <w:bottom w:val="single" w:sz="4" w:space="0" w:color="auto"/>
              <w:right w:val="single" w:sz="4" w:space="0" w:color="auto"/>
            </w:tcBorders>
            <w:shd w:val="clear" w:color="000000" w:fill="FFFFFF"/>
            <w:vAlign w:val="center"/>
            <w:hideMark/>
          </w:tcPr>
          <w:p w14:paraId="4DEB1212" w14:textId="77777777" w:rsidR="00475BDC" w:rsidRPr="00F13F5C" w:rsidRDefault="00475BDC" w:rsidP="00D761F4">
            <w:pPr>
              <w:jc w:val="right"/>
              <w:rPr>
                <w:sz w:val="20"/>
                <w:lang w:val="en-US"/>
              </w:rPr>
            </w:pPr>
            <w:r w:rsidRPr="00F13F5C">
              <w:rPr>
                <w:sz w:val="20"/>
                <w:lang w:val="en-US"/>
              </w:rPr>
              <w:t>11</w:t>
            </w:r>
          </w:p>
        </w:tc>
        <w:tc>
          <w:tcPr>
            <w:tcW w:w="707" w:type="dxa"/>
            <w:tcBorders>
              <w:top w:val="nil"/>
              <w:left w:val="nil"/>
              <w:bottom w:val="single" w:sz="4" w:space="0" w:color="auto"/>
              <w:right w:val="single" w:sz="4" w:space="0" w:color="auto"/>
            </w:tcBorders>
            <w:shd w:val="clear" w:color="000000" w:fill="FFFFFF"/>
            <w:vAlign w:val="center"/>
            <w:hideMark/>
          </w:tcPr>
          <w:p w14:paraId="4E211780" w14:textId="77777777" w:rsidR="00475BDC" w:rsidRPr="00F13F5C" w:rsidRDefault="00475BDC" w:rsidP="00D761F4">
            <w:pPr>
              <w:jc w:val="right"/>
              <w:rPr>
                <w:sz w:val="20"/>
                <w:lang w:val="en-US"/>
              </w:rPr>
            </w:pPr>
            <w:r w:rsidRPr="00F13F5C">
              <w:rPr>
                <w:sz w:val="20"/>
                <w:lang w:val="en-US"/>
              </w:rPr>
              <w:t>10</w:t>
            </w:r>
          </w:p>
        </w:tc>
        <w:tc>
          <w:tcPr>
            <w:tcW w:w="616" w:type="dxa"/>
            <w:tcBorders>
              <w:top w:val="nil"/>
              <w:left w:val="nil"/>
              <w:bottom w:val="single" w:sz="4" w:space="0" w:color="auto"/>
              <w:right w:val="single" w:sz="4" w:space="0" w:color="auto"/>
            </w:tcBorders>
            <w:shd w:val="clear" w:color="000000" w:fill="FFFFFF"/>
            <w:vAlign w:val="center"/>
            <w:hideMark/>
          </w:tcPr>
          <w:p w14:paraId="668F76F8" w14:textId="77777777" w:rsidR="00475BDC" w:rsidRPr="00F13F5C" w:rsidRDefault="00475BDC" w:rsidP="00D761F4">
            <w:pPr>
              <w:jc w:val="right"/>
              <w:rPr>
                <w:sz w:val="20"/>
                <w:lang w:val="en-US"/>
              </w:rPr>
            </w:pPr>
            <w:r w:rsidRPr="00F13F5C">
              <w:rPr>
                <w:sz w:val="20"/>
                <w:lang w:val="en-US"/>
              </w:rPr>
              <w:t>11</w:t>
            </w:r>
          </w:p>
        </w:tc>
        <w:tc>
          <w:tcPr>
            <w:tcW w:w="693" w:type="dxa"/>
            <w:tcBorders>
              <w:top w:val="nil"/>
              <w:left w:val="nil"/>
              <w:bottom w:val="single" w:sz="4" w:space="0" w:color="auto"/>
              <w:right w:val="single" w:sz="4" w:space="0" w:color="auto"/>
            </w:tcBorders>
            <w:shd w:val="clear" w:color="000000" w:fill="FFFFFF"/>
            <w:vAlign w:val="center"/>
            <w:hideMark/>
          </w:tcPr>
          <w:p w14:paraId="28D3F065" w14:textId="77777777" w:rsidR="00475BDC" w:rsidRPr="00F13F5C" w:rsidRDefault="00475BDC" w:rsidP="00D761F4">
            <w:pPr>
              <w:jc w:val="right"/>
              <w:rPr>
                <w:sz w:val="20"/>
                <w:lang w:val="en-US"/>
              </w:rPr>
            </w:pPr>
            <w:r w:rsidRPr="00F13F5C">
              <w:rPr>
                <w:sz w:val="20"/>
                <w:lang w:val="en-US"/>
              </w:rPr>
              <w:t>9</w:t>
            </w:r>
          </w:p>
        </w:tc>
        <w:tc>
          <w:tcPr>
            <w:tcW w:w="850" w:type="dxa"/>
            <w:tcBorders>
              <w:top w:val="nil"/>
              <w:left w:val="nil"/>
              <w:bottom w:val="single" w:sz="4" w:space="0" w:color="auto"/>
              <w:right w:val="single" w:sz="4" w:space="0" w:color="auto"/>
            </w:tcBorders>
            <w:shd w:val="clear" w:color="000000" w:fill="FFFFFF"/>
            <w:vAlign w:val="center"/>
            <w:hideMark/>
          </w:tcPr>
          <w:p w14:paraId="65BA2689" w14:textId="77777777" w:rsidR="00475BDC" w:rsidRPr="00F13F5C" w:rsidRDefault="00475BDC" w:rsidP="00D761F4">
            <w:pPr>
              <w:jc w:val="right"/>
              <w:rPr>
                <w:sz w:val="20"/>
                <w:lang w:val="en-US"/>
              </w:rPr>
            </w:pPr>
            <w:r w:rsidRPr="00F13F5C">
              <w:rPr>
                <w:sz w:val="20"/>
                <w:lang w:val="en-US"/>
              </w:rPr>
              <w:t>10</w:t>
            </w:r>
          </w:p>
        </w:tc>
      </w:tr>
      <w:tr w:rsidR="00580F0F" w:rsidRPr="00F13F5C" w14:paraId="6E24B0B3" w14:textId="77777777" w:rsidTr="00580F0F">
        <w:trPr>
          <w:trHeight w:val="503"/>
        </w:trPr>
        <w:tc>
          <w:tcPr>
            <w:tcW w:w="2784" w:type="dxa"/>
            <w:tcBorders>
              <w:top w:val="nil"/>
              <w:left w:val="single" w:sz="4" w:space="0" w:color="auto"/>
              <w:bottom w:val="single" w:sz="4" w:space="0" w:color="auto"/>
              <w:right w:val="single" w:sz="4" w:space="0" w:color="auto"/>
            </w:tcBorders>
            <w:shd w:val="clear" w:color="000000" w:fill="F4F4F4"/>
            <w:vAlign w:val="center"/>
            <w:hideMark/>
          </w:tcPr>
          <w:p w14:paraId="1358D468" w14:textId="77777777" w:rsidR="00475BDC" w:rsidRPr="00F13F5C" w:rsidRDefault="00475BDC" w:rsidP="00D761F4">
            <w:pPr>
              <w:rPr>
                <w:sz w:val="20"/>
              </w:rPr>
            </w:pPr>
            <w:r w:rsidRPr="00F13F5C">
              <w:rPr>
                <w:sz w:val="20"/>
              </w:rPr>
              <w:t>Žmonių sveikatos priežiūra ir socialinis darbas</w:t>
            </w:r>
          </w:p>
        </w:tc>
        <w:tc>
          <w:tcPr>
            <w:tcW w:w="616" w:type="dxa"/>
            <w:tcBorders>
              <w:top w:val="nil"/>
              <w:left w:val="nil"/>
              <w:bottom w:val="single" w:sz="4" w:space="0" w:color="auto"/>
              <w:right w:val="single" w:sz="4" w:space="0" w:color="auto"/>
            </w:tcBorders>
            <w:shd w:val="clear" w:color="000000" w:fill="FFFFFF"/>
            <w:vAlign w:val="center"/>
            <w:hideMark/>
          </w:tcPr>
          <w:p w14:paraId="51D94A09" w14:textId="77777777" w:rsidR="00475BDC" w:rsidRPr="00F13F5C" w:rsidRDefault="00475BDC" w:rsidP="00D761F4">
            <w:pPr>
              <w:jc w:val="right"/>
              <w:rPr>
                <w:sz w:val="20"/>
                <w:lang w:val="en-US"/>
              </w:rPr>
            </w:pPr>
            <w:r w:rsidRPr="00F13F5C">
              <w:rPr>
                <w:sz w:val="20"/>
                <w:lang w:val="en-US"/>
              </w:rPr>
              <w:t>9</w:t>
            </w:r>
          </w:p>
        </w:tc>
        <w:tc>
          <w:tcPr>
            <w:tcW w:w="683" w:type="dxa"/>
            <w:tcBorders>
              <w:top w:val="nil"/>
              <w:left w:val="nil"/>
              <w:bottom w:val="single" w:sz="4" w:space="0" w:color="auto"/>
              <w:right w:val="single" w:sz="4" w:space="0" w:color="auto"/>
            </w:tcBorders>
            <w:shd w:val="clear" w:color="000000" w:fill="FFFFFF"/>
            <w:vAlign w:val="center"/>
            <w:hideMark/>
          </w:tcPr>
          <w:p w14:paraId="17FA1436" w14:textId="77777777" w:rsidR="00475BDC" w:rsidRPr="00F13F5C" w:rsidRDefault="00475BDC" w:rsidP="00D761F4">
            <w:pPr>
              <w:jc w:val="right"/>
              <w:rPr>
                <w:sz w:val="20"/>
                <w:lang w:val="en-US"/>
              </w:rPr>
            </w:pPr>
            <w:r w:rsidRPr="00F13F5C">
              <w:rPr>
                <w:sz w:val="20"/>
                <w:lang w:val="en-US"/>
              </w:rPr>
              <w:t>11</w:t>
            </w:r>
          </w:p>
        </w:tc>
        <w:tc>
          <w:tcPr>
            <w:tcW w:w="707" w:type="dxa"/>
            <w:tcBorders>
              <w:top w:val="nil"/>
              <w:left w:val="nil"/>
              <w:bottom w:val="single" w:sz="4" w:space="0" w:color="auto"/>
              <w:right w:val="single" w:sz="4" w:space="0" w:color="auto"/>
            </w:tcBorders>
            <w:shd w:val="clear" w:color="000000" w:fill="FFFFFF"/>
            <w:vAlign w:val="center"/>
            <w:hideMark/>
          </w:tcPr>
          <w:p w14:paraId="6FE62665" w14:textId="77777777" w:rsidR="00475BDC" w:rsidRPr="00F13F5C" w:rsidRDefault="00475BDC" w:rsidP="00D761F4">
            <w:pPr>
              <w:jc w:val="right"/>
              <w:rPr>
                <w:sz w:val="20"/>
                <w:lang w:val="en-US"/>
              </w:rPr>
            </w:pPr>
            <w:r w:rsidRPr="00F13F5C">
              <w:rPr>
                <w:sz w:val="20"/>
                <w:lang w:val="en-US"/>
              </w:rPr>
              <w:t>13</w:t>
            </w:r>
          </w:p>
        </w:tc>
        <w:tc>
          <w:tcPr>
            <w:tcW w:w="707" w:type="dxa"/>
            <w:tcBorders>
              <w:top w:val="nil"/>
              <w:left w:val="nil"/>
              <w:bottom w:val="single" w:sz="4" w:space="0" w:color="auto"/>
              <w:right w:val="single" w:sz="4" w:space="0" w:color="auto"/>
            </w:tcBorders>
            <w:shd w:val="clear" w:color="000000" w:fill="FFFFFF"/>
            <w:vAlign w:val="center"/>
            <w:hideMark/>
          </w:tcPr>
          <w:p w14:paraId="6B5BD52B" w14:textId="77777777" w:rsidR="00475BDC" w:rsidRPr="00F13F5C" w:rsidRDefault="00475BDC" w:rsidP="00D761F4">
            <w:pPr>
              <w:jc w:val="right"/>
              <w:rPr>
                <w:sz w:val="20"/>
                <w:lang w:val="en-US"/>
              </w:rPr>
            </w:pPr>
            <w:r w:rsidRPr="00F13F5C">
              <w:rPr>
                <w:sz w:val="20"/>
                <w:lang w:val="en-US"/>
              </w:rPr>
              <w:t>15</w:t>
            </w:r>
          </w:p>
        </w:tc>
        <w:tc>
          <w:tcPr>
            <w:tcW w:w="706" w:type="dxa"/>
            <w:tcBorders>
              <w:top w:val="nil"/>
              <w:left w:val="nil"/>
              <w:bottom w:val="single" w:sz="4" w:space="0" w:color="auto"/>
              <w:right w:val="single" w:sz="4" w:space="0" w:color="auto"/>
            </w:tcBorders>
            <w:shd w:val="clear" w:color="000000" w:fill="FFFFFF"/>
            <w:vAlign w:val="center"/>
            <w:hideMark/>
          </w:tcPr>
          <w:p w14:paraId="3D0DC2CA" w14:textId="77777777" w:rsidR="00475BDC" w:rsidRPr="00F13F5C" w:rsidRDefault="00475BDC" w:rsidP="00D761F4">
            <w:pPr>
              <w:jc w:val="right"/>
              <w:rPr>
                <w:sz w:val="20"/>
                <w:lang w:val="en-US"/>
              </w:rPr>
            </w:pPr>
            <w:r w:rsidRPr="00F13F5C">
              <w:rPr>
                <w:sz w:val="20"/>
                <w:lang w:val="en-US"/>
              </w:rPr>
              <w:t>17</w:t>
            </w:r>
          </w:p>
        </w:tc>
        <w:tc>
          <w:tcPr>
            <w:tcW w:w="707" w:type="dxa"/>
            <w:tcBorders>
              <w:top w:val="nil"/>
              <w:left w:val="nil"/>
              <w:bottom w:val="single" w:sz="4" w:space="0" w:color="auto"/>
              <w:right w:val="single" w:sz="4" w:space="0" w:color="auto"/>
            </w:tcBorders>
            <w:shd w:val="clear" w:color="000000" w:fill="FFFFFF"/>
            <w:vAlign w:val="center"/>
            <w:hideMark/>
          </w:tcPr>
          <w:p w14:paraId="53F69613" w14:textId="77777777" w:rsidR="00475BDC" w:rsidRPr="00F13F5C" w:rsidRDefault="00475BDC" w:rsidP="00D761F4">
            <w:pPr>
              <w:jc w:val="right"/>
              <w:rPr>
                <w:sz w:val="20"/>
                <w:lang w:val="en-US"/>
              </w:rPr>
            </w:pPr>
            <w:r w:rsidRPr="00F13F5C">
              <w:rPr>
                <w:sz w:val="20"/>
                <w:lang w:val="en-US"/>
              </w:rPr>
              <w:t>18</w:t>
            </w:r>
          </w:p>
        </w:tc>
        <w:tc>
          <w:tcPr>
            <w:tcW w:w="707" w:type="dxa"/>
            <w:tcBorders>
              <w:top w:val="nil"/>
              <w:left w:val="nil"/>
              <w:bottom w:val="single" w:sz="4" w:space="0" w:color="auto"/>
              <w:right w:val="single" w:sz="4" w:space="0" w:color="auto"/>
            </w:tcBorders>
            <w:shd w:val="clear" w:color="000000" w:fill="FFFFFF"/>
            <w:vAlign w:val="center"/>
            <w:hideMark/>
          </w:tcPr>
          <w:p w14:paraId="35E836D0" w14:textId="77777777" w:rsidR="00475BDC" w:rsidRPr="00F13F5C" w:rsidRDefault="00475BDC" w:rsidP="00D761F4">
            <w:pPr>
              <w:jc w:val="right"/>
              <w:rPr>
                <w:sz w:val="20"/>
                <w:lang w:val="en-US"/>
              </w:rPr>
            </w:pPr>
            <w:r w:rsidRPr="00F13F5C">
              <w:rPr>
                <w:sz w:val="20"/>
                <w:lang w:val="en-US"/>
              </w:rPr>
              <w:t>19</w:t>
            </w:r>
          </w:p>
        </w:tc>
        <w:tc>
          <w:tcPr>
            <w:tcW w:w="616" w:type="dxa"/>
            <w:tcBorders>
              <w:top w:val="nil"/>
              <w:left w:val="nil"/>
              <w:bottom w:val="single" w:sz="4" w:space="0" w:color="auto"/>
              <w:right w:val="single" w:sz="4" w:space="0" w:color="auto"/>
            </w:tcBorders>
            <w:shd w:val="clear" w:color="000000" w:fill="FFFFFF"/>
            <w:vAlign w:val="center"/>
            <w:hideMark/>
          </w:tcPr>
          <w:p w14:paraId="288B9039" w14:textId="77777777" w:rsidR="00475BDC" w:rsidRPr="00F13F5C" w:rsidRDefault="00475BDC" w:rsidP="00D761F4">
            <w:pPr>
              <w:jc w:val="right"/>
              <w:rPr>
                <w:sz w:val="20"/>
                <w:lang w:val="en-US"/>
              </w:rPr>
            </w:pPr>
            <w:r w:rsidRPr="00F13F5C">
              <w:rPr>
                <w:sz w:val="20"/>
                <w:lang w:val="en-US"/>
              </w:rPr>
              <w:t>20</w:t>
            </w:r>
          </w:p>
        </w:tc>
        <w:tc>
          <w:tcPr>
            <w:tcW w:w="693" w:type="dxa"/>
            <w:tcBorders>
              <w:top w:val="nil"/>
              <w:left w:val="nil"/>
              <w:bottom w:val="single" w:sz="4" w:space="0" w:color="auto"/>
              <w:right w:val="single" w:sz="4" w:space="0" w:color="auto"/>
            </w:tcBorders>
            <w:shd w:val="clear" w:color="000000" w:fill="FFFFFF"/>
            <w:vAlign w:val="center"/>
            <w:hideMark/>
          </w:tcPr>
          <w:p w14:paraId="0D289933" w14:textId="77777777" w:rsidR="00475BDC" w:rsidRPr="00F13F5C" w:rsidRDefault="00475BDC" w:rsidP="00D761F4">
            <w:pPr>
              <w:jc w:val="right"/>
              <w:rPr>
                <w:sz w:val="20"/>
                <w:lang w:val="en-US"/>
              </w:rPr>
            </w:pPr>
            <w:r w:rsidRPr="00F13F5C">
              <w:rPr>
                <w:sz w:val="20"/>
                <w:lang w:val="en-US"/>
              </w:rPr>
              <w:t>17</w:t>
            </w:r>
          </w:p>
        </w:tc>
        <w:tc>
          <w:tcPr>
            <w:tcW w:w="850" w:type="dxa"/>
            <w:tcBorders>
              <w:top w:val="nil"/>
              <w:left w:val="nil"/>
              <w:bottom w:val="single" w:sz="4" w:space="0" w:color="auto"/>
              <w:right w:val="single" w:sz="4" w:space="0" w:color="auto"/>
            </w:tcBorders>
            <w:shd w:val="clear" w:color="000000" w:fill="FFFFFF"/>
            <w:vAlign w:val="center"/>
            <w:hideMark/>
          </w:tcPr>
          <w:p w14:paraId="6989FFBC" w14:textId="77777777" w:rsidR="00475BDC" w:rsidRPr="00F13F5C" w:rsidRDefault="00475BDC" w:rsidP="00D761F4">
            <w:pPr>
              <w:jc w:val="right"/>
              <w:rPr>
                <w:sz w:val="20"/>
                <w:lang w:val="en-US"/>
              </w:rPr>
            </w:pPr>
            <w:r w:rsidRPr="00F13F5C">
              <w:rPr>
                <w:sz w:val="20"/>
                <w:lang w:val="en-US"/>
              </w:rPr>
              <w:t>19</w:t>
            </w:r>
          </w:p>
        </w:tc>
      </w:tr>
      <w:tr w:rsidR="00580F0F" w:rsidRPr="00F13F5C" w14:paraId="176B5B62" w14:textId="77777777" w:rsidTr="00580F0F">
        <w:trPr>
          <w:trHeight w:val="413"/>
        </w:trPr>
        <w:tc>
          <w:tcPr>
            <w:tcW w:w="2784" w:type="dxa"/>
            <w:tcBorders>
              <w:top w:val="nil"/>
              <w:left w:val="single" w:sz="4" w:space="0" w:color="auto"/>
              <w:bottom w:val="single" w:sz="4" w:space="0" w:color="auto"/>
              <w:right w:val="single" w:sz="4" w:space="0" w:color="auto"/>
            </w:tcBorders>
            <w:shd w:val="clear" w:color="000000" w:fill="F4F4F4"/>
            <w:vAlign w:val="center"/>
            <w:hideMark/>
          </w:tcPr>
          <w:p w14:paraId="109BC854" w14:textId="77777777" w:rsidR="00475BDC" w:rsidRPr="00F13F5C" w:rsidRDefault="00475BDC" w:rsidP="00D761F4">
            <w:pPr>
              <w:rPr>
                <w:sz w:val="20"/>
              </w:rPr>
            </w:pPr>
            <w:r w:rsidRPr="00F13F5C">
              <w:rPr>
                <w:sz w:val="20"/>
              </w:rPr>
              <w:t>Meninė, pramoginė ir poilsio organizavimo veikla</w:t>
            </w:r>
          </w:p>
        </w:tc>
        <w:tc>
          <w:tcPr>
            <w:tcW w:w="616" w:type="dxa"/>
            <w:tcBorders>
              <w:top w:val="nil"/>
              <w:left w:val="nil"/>
              <w:bottom w:val="single" w:sz="4" w:space="0" w:color="auto"/>
              <w:right w:val="single" w:sz="4" w:space="0" w:color="auto"/>
            </w:tcBorders>
            <w:shd w:val="clear" w:color="000000" w:fill="FFFFFF"/>
            <w:vAlign w:val="center"/>
            <w:hideMark/>
          </w:tcPr>
          <w:p w14:paraId="4360F763" w14:textId="77777777" w:rsidR="00475BDC" w:rsidRPr="00F13F5C" w:rsidRDefault="00475BDC" w:rsidP="00D761F4">
            <w:pPr>
              <w:jc w:val="right"/>
              <w:rPr>
                <w:sz w:val="20"/>
                <w:lang w:val="en-US"/>
              </w:rPr>
            </w:pPr>
            <w:r w:rsidRPr="00F13F5C">
              <w:rPr>
                <w:sz w:val="20"/>
                <w:lang w:val="en-US"/>
              </w:rPr>
              <w:t>8</w:t>
            </w:r>
          </w:p>
        </w:tc>
        <w:tc>
          <w:tcPr>
            <w:tcW w:w="683" w:type="dxa"/>
            <w:tcBorders>
              <w:top w:val="nil"/>
              <w:left w:val="nil"/>
              <w:bottom w:val="single" w:sz="4" w:space="0" w:color="auto"/>
              <w:right w:val="single" w:sz="4" w:space="0" w:color="auto"/>
            </w:tcBorders>
            <w:shd w:val="clear" w:color="000000" w:fill="FFFFFF"/>
            <w:vAlign w:val="center"/>
            <w:hideMark/>
          </w:tcPr>
          <w:p w14:paraId="79FF65A1" w14:textId="77777777" w:rsidR="00475BDC" w:rsidRPr="00F13F5C" w:rsidRDefault="00475BDC" w:rsidP="00D761F4">
            <w:pPr>
              <w:jc w:val="right"/>
              <w:rPr>
                <w:sz w:val="20"/>
                <w:lang w:val="en-US"/>
              </w:rPr>
            </w:pPr>
            <w:r w:rsidRPr="00F13F5C">
              <w:rPr>
                <w:sz w:val="20"/>
                <w:lang w:val="en-US"/>
              </w:rPr>
              <w:t>6</w:t>
            </w:r>
          </w:p>
        </w:tc>
        <w:tc>
          <w:tcPr>
            <w:tcW w:w="707" w:type="dxa"/>
            <w:tcBorders>
              <w:top w:val="nil"/>
              <w:left w:val="nil"/>
              <w:bottom w:val="single" w:sz="4" w:space="0" w:color="auto"/>
              <w:right w:val="single" w:sz="4" w:space="0" w:color="auto"/>
            </w:tcBorders>
            <w:shd w:val="clear" w:color="000000" w:fill="FFFFFF"/>
            <w:vAlign w:val="center"/>
            <w:hideMark/>
          </w:tcPr>
          <w:p w14:paraId="55EADB6E" w14:textId="77777777" w:rsidR="00475BDC" w:rsidRPr="00F13F5C" w:rsidRDefault="00475BDC" w:rsidP="00D761F4">
            <w:pPr>
              <w:jc w:val="right"/>
              <w:rPr>
                <w:sz w:val="20"/>
                <w:lang w:val="en-US"/>
              </w:rPr>
            </w:pPr>
            <w:r w:rsidRPr="00F13F5C">
              <w:rPr>
                <w:sz w:val="20"/>
                <w:lang w:val="en-US"/>
              </w:rPr>
              <w:t>9</w:t>
            </w:r>
          </w:p>
        </w:tc>
        <w:tc>
          <w:tcPr>
            <w:tcW w:w="707" w:type="dxa"/>
            <w:tcBorders>
              <w:top w:val="nil"/>
              <w:left w:val="nil"/>
              <w:bottom w:val="single" w:sz="4" w:space="0" w:color="auto"/>
              <w:right w:val="single" w:sz="4" w:space="0" w:color="auto"/>
            </w:tcBorders>
            <w:shd w:val="clear" w:color="000000" w:fill="FFFFFF"/>
            <w:vAlign w:val="center"/>
            <w:hideMark/>
          </w:tcPr>
          <w:p w14:paraId="2DF0F43D" w14:textId="77777777" w:rsidR="00475BDC" w:rsidRPr="00F13F5C" w:rsidRDefault="00475BDC" w:rsidP="00D761F4">
            <w:pPr>
              <w:jc w:val="right"/>
              <w:rPr>
                <w:sz w:val="20"/>
                <w:lang w:val="en-US"/>
              </w:rPr>
            </w:pPr>
            <w:r w:rsidRPr="00F13F5C">
              <w:rPr>
                <w:sz w:val="20"/>
                <w:lang w:val="en-US"/>
              </w:rPr>
              <w:t>10</w:t>
            </w:r>
          </w:p>
        </w:tc>
        <w:tc>
          <w:tcPr>
            <w:tcW w:w="706" w:type="dxa"/>
            <w:tcBorders>
              <w:top w:val="nil"/>
              <w:left w:val="nil"/>
              <w:bottom w:val="single" w:sz="4" w:space="0" w:color="auto"/>
              <w:right w:val="single" w:sz="4" w:space="0" w:color="auto"/>
            </w:tcBorders>
            <w:shd w:val="clear" w:color="000000" w:fill="FFFFFF"/>
            <w:vAlign w:val="center"/>
            <w:hideMark/>
          </w:tcPr>
          <w:p w14:paraId="0FD68382" w14:textId="77777777" w:rsidR="00475BDC" w:rsidRPr="00F13F5C" w:rsidRDefault="00475BDC" w:rsidP="00D761F4">
            <w:pPr>
              <w:jc w:val="right"/>
              <w:rPr>
                <w:sz w:val="20"/>
                <w:lang w:val="en-US"/>
              </w:rPr>
            </w:pPr>
            <w:r w:rsidRPr="00F13F5C">
              <w:rPr>
                <w:sz w:val="20"/>
                <w:lang w:val="en-US"/>
              </w:rPr>
              <w:t>11</w:t>
            </w:r>
          </w:p>
        </w:tc>
        <w:tc>
          <w:tcPr>
            <w:tcW w:w="707" w:type="dxa"/>
            <w:tcBorders>
              <w:top w:val="nil"/>
              <w:left w:val="nil"/>
              <w:bottom w:val="single" w:sz="4" w:space="0" w:color="auto"/>
              <w:right w:val="single" w:sz="4" w:space="0" w:color="auto"/>
            </w:tcBorders>
            <w:shd w:val="clear" w:color="000000" w:fill="FFFFFF"/>
            <w:vAlign w:val="center"/>
            <w:hideMark/>
          </w:tcPr>
          <w:p w14:paraId="337FC04F" w14:textId="77777777" w:rsidR="00475BDC" w:rsidRPr="00F13F5C" w:rsidRDefault="00475BDC" w:rsidP="00D761F4">
            <w:pPr>
              <w:jc w:val="right"/>
              <w:rPr>
                <w:sz w:val="20"/>
                <w:lang w:val="en-US"/>
              </w:rPr>
            </w:pPr>
            <w:r w:rsidRPr="00F13F5C">
              <w:rPr>
                <w:sz w:val="20"/>
                <w:lang w:val="en-US"/>
              </w:rPr>
              <w:t>10</w:t>
            </w:r>
          </w:p>
        </w:tc>
        <w:tc>
          <w:tcPr>
            <w:tcW w:w="707" w:type="dxa"/>
            <w:tcBorders>
              <w:top w:val="nil"/>
              <w:left w:val="nil"/>
              <w:bottom w:val="single" w:sz="4" w:space="0" w:color="auto"/>
              <w:right w:val="single" w:sz="4" w:space="0" w:color="auto"/>
            </w:tcBorders>
            <w:shd w:val="clear" w:color="000000" w:fill="FFFFFF"/>
            <w:vAlign w:val="center"/>
            <w:hideMark/>
          </w:tcPr>
          <w:p w14:paraId="47016560" w14:textId="77777777" w:rsidR="00475BDC" w:rsidRPr="00F13F5C" w:rsidRDefault="00475BDC" w:rsidP="00D761F4">
            <w:pPr>
              <w:jc w:val="right"/>
              <w:rPr>
                <w:sz w:val="20"/>
                <w:lang w:val="en-US"/>
              </w:rPr>
            </w:pPr>
            <w:r w:rsidRPr="00F13F5C">
              <w:rPr>
                <w:sz w:val="20"/>
                <w:lang w:val="en-US"/>
              </w:rPr>
              <w:t>11</w:t>
            </w:r>
          </w:p>
        </w:tc>
        <w:tc>
          <w:tcPr>
            <w:tcW w:w="616" w:type="dxa"/>
            <w:tcBorders>
              <w:top w:val="nil"/>
              <w:left w:val="nil"/>
              <w:bottom w:val="single" w:sz="4" w:space="0" w:color="auto"/>
              <w:right w:val="single" w:sz="4" w:space="0" w:color="auto"/>
            </w:tcBorders>
            <w:shd w:val="clear" w:color="000000" w:fill="FFFFFF"/>
            <w:vAlign w:val="center"/>
            <w:hideMark/>
          </w:tcPr>
          <w:p w14:paraId="1B9AE314" w14:textId="77777777" w:rsidR="00475BDC" w:rsidRPr="00F13F5C" w:rsidRDefault="00475BDC" w:rsidP="00D761F4">
            <w:pPr>
              <w:jc w:val="right"/>
              <w:rPr>
                <w:sz w:val="20"/>
                <w:lang w:val="en-US"/>
              </w:rPr>
            </w:pPr>
            <w:r w:rsidRPr="00F13F5C">
              <w:rPr>
                <w:sz w:val="20"/>
                <w:lang w:val="en-US"/>
              </w:rPr>
              <w:t>11</w:t>
            </w:r>
          </w:p>
        </w:tc>
        <w:tc>
          <w:tcPr>
            <w:tcW w:w="693" w:type="dxa"/>
            <w:tcBorders>
              <w:top w:val="nil"/>
              <w:left w:val="nil"/>
              <w:bottom w:val="single" w:sz="4" w:space="0" w:color="auto"/>
              <w:right w:val="single" w:sz="4" w:space="0" w:color="auto"/>
            </w:tcBorders>
            <w:shd w:val="clear" w:color="000000" w:fill="FFFFFF"/>
            <w:vAlign w:val="center"/>
            <w:hideMark/>
          </w:tcPr>
          <w:p w14:paraId="20062985" w14:textId="77777777" w:rsidR="00475BDC" w:rsidRPr="00F13F5C" w:rsidRDefault="00475BDC" w:rsidP="00D761F4">
            <w:pPr>
              <w:jc w:val="right"/>
              <w:rPr>
                <w:sz w:val="20"/>
                <w:lang w:val="en-US"/>
              </w:rPr>
            </w:pPr>
            <w:r w:rsidRPr="00F13F5C">
              <w:rPr>
                <w:sz w:val="20"/>
                <w:lang w:val="en-US"/>
              </w:rPr>
              <w:t>12</w:t>
            </w:r>
          </w:p>
        </w:tc>
        <w:tc>
          <w:tcPr>
            <w:tcW w:w="850" w:type="dxa"/>
            <w:tcBorders>
              <w:top w:val="nil"/>
              <w:left w:val="nil"/>
              <w:bottom w:val="single" w:sz="4" w:space="0" w:color="auto"/>
              <w:right w:val="single" w:sz="4" w:space="0" w:color="auto"/>
            </w:tcBorders>
            <w:shd w:val="clear" w:color="000000" w:fill="FFFFFF"/>
            <w:vAlign w:val="center"/>
            <w:hideMark/>
          </w:tcPr>
          <w:p w14:paraId="27739016" w14:textId="77777777" w:rsidR="00475BDC" w:rsidRPr="00F13F5C" w:rsidRDefault="00475BDC" w:rsidP="00D761F4">
            <w:pPr>
              <w:jc w:val="right"/>
              <w:rPr>
                <w:sz w:val="20"/>
                <w:lang w:val="en-US"/>
              </w:rPr>
            </w:pPr>
            <w:r w:rsidRPr="00F13F5C">
              <w:rPr>
                <w:sz w:val="20"/>
                <w:lang w:val="en-US"/>
              </w:rPr>
              <w:t>14</w:t>
            </w:r>
          </w:p>
        </w:tc>
      </w:tr>
      <w:tr w:rsidR="00580F0F" w:rsidRPr="00F13F5C" w14:paraId="6D0A6838" w14:textId="77777777" w:rsidTr="00580F0F">
        <w:trPr>
          <w:trHeight w:val="265"/>
        </w:trPr>
        <w:tc>
          <w:tcPr>
            <w:tcW w:w="2784" w:type="dxa"/>
            <w:tcBorders>
              <w:top w:val="nil"/>
              <w:left w:val="single" w:sz="4" w:space="0" w:color="auto"/>
              <w:bottom w:val="single" w:sz="4" w:space="0" w:color="auto"/>
              <w:right w:val="single" w:sz="4" w:space="0" w:color="auto"/>
            </w:tcBorders>
            <w:shd w:val="clear" w:color="000000" w:fill="F4F4F4"/>
            <w:vAlign w:val="center"/>
            <w:hideMark/>
          </w:tcPr>
          <w:p w14:paraId="0C9D8BB5" w14:textId="77777777" w:rsidR="00475BDC" w:rsidRPr="00F13F5C" w:rsidRDefault="00475BDC" w:rsidP="00D761F4">
            <w:pPr>
              <w:rPr>
                <w:sz w:val="20"/>
              </w:rPr>
            </w:pPr>
            <w:r w:rsidRPr="00F13F5C">
              <w:rPr>
                <w:sz w:val="20"/>
              </w:rPr>
              <w:t>Kita aptarnavimo veikla</w:t>
            </w:r>
          </w:p>
        </w:tc>
        <w:tc>
          <w:tcPr>
            <w:tcW w:w="616" w:type="dxa"/>
            <w:tcBorders>
              <w:top w:val="nil"/>
              <w:left w:val="nil"/>
              <w:bottom w:val="single" w:sz="4" w:space="0" w:color="auto"/>
              <w:right w:val="single" w:sz="4" w:space="0" w:color="auto"/>
            </w:tcBorders>
            <w:shd w:val="clear" w:color="000000" w:fill="FFFFFF"/>
            <w:vAlign w:val="center"/>
            <w:hideMark/>
          </w:tcPr>
          <w:p w14:paraId="13054EB6" w14:textId="77777777" w:rsidR="00475BDC" w:rsidRPr="00F13F5C" w:rsidRDefault="00475BDC" w:rsidP="00D761F4">
            <w:pPr>
              <w:jc w:val="right"/>
              <w:rPr>
                <w:sz w:val="20"/>
                <w:lang w:val="en-US"/>
              </w:rPr>
            </w:pPr>
            <w:r w:rsidRPr="00F13F5C">
              <w:rPr>
                <w:sz w:val="20"/>
                <w:lang w:val="en-US"/>
              </w:rPr>
              <w:t>46</w:t>
            </w:r>
          </w:p>
        </w:tc>
        <w:tc>
          <w:tcPr>
            <w:tcW w:w="683" w:type="dxa"/>
            <w:tcBorders>
              <w:top w:val="nil"/>
              <w:left w:val="nil"/>
              <w:bottom w:val="single" w:sz="4" w:space="0" w:color="auto"/>
              <w:right w:val="single" w:sz="4" w:space="0" w:color="auto"/>
            </w:tcBorders>
            <w:shd w:val="clear" w:color="000000" w:fill="FFFFFF"/>
            <w:vAlign w:val="center"/>
            <w:hideMark/>
          </w:tcPr>
          <w:p w14:paraId="4DA9592F" w14:textId="77777777" w:rsidR="00475BDC" w:rsidRPr="00F13F5C" w:rsidRDefault="00475BDC" w:rsidP="00D761F4">
            <w:pPr>
              <w:jc w:val="right"/>
              <w:rPr>
                <w:sz w:val="20"/>
                <w:lang w:val="en-US"/>
              </w:rPr>
            </w:pPr>
            <w:r w:rsidRPr="00F13F5C">
              <w:rPr>
                <w:sz w:val="20"/>
                <w:lang w:val="en-US"/>
              </w:rPr>
              <w:t>19</w:t>
            </w:r>
          </w:p>
        </w:tc>
        <w:tc>
          <w:tcPr>
            <w:tcW w:w="707" w:type="dxa"/>
            <w:tcBorders>
              <w:top w:val="nil"/>
              <w:left w:val="nil"/>
              <w:bottom w:val="single" w:sz="4" w:space="0" w:color="auto"/>
              <w:right w:val="single" w:sz="4" w:space="0" w:color="auto"/>
            </w:tcBorders>
            <w:shd w:val="clear" w:color="000000" w:fill="FFFFFF"/>
            <w:vAlign w:val="center"/>
            <w:hideMark/>
          </w:tcPr>
          <w:p w14:paraId="74CF3B55" w14:textId="77777777" w:rsidR="00475BDC" w:rsidRPr="00F13F5C" w:rsidRDefault="00475BDC" w:rsidP="00D761F4">
            <w:pPr>
              <w:jc w:val="right"/>
              <w:rPr>
                <w:sz w:val="20"/>
                <w:lang w:val="en-US"/>
              </w:rPr>
            </w:pPr>
            <w:r w:rsidRPr="00F13F5C">
              <w:rPr>
                <w:sz w:val="20"/>
                <w:lang w:val="en-US"/>
              </w:rPr>
              <w:t>18</w:t>
            </w:r>
          </w:p>
        </w:tc>
        <w:tc>
          <w:tcPr>
            <w:tcW w:w="707" w:type="dxa"/>
            <w:tcBorders>
              <w:top w:val="nil"/>
              <w:left w:val="nil"/>
              <w:bottom w:val="single" w:sz="4" w:space="0" w:color="auto"/>
              <w:right w:val="single" w:sz="4" w:space="0" w:color="auto"/>
            </w:tcBorders>
            <w:shd w:val="clear" w:color="000000" w:fill="FFFFFF"/>
            <w:vAlign w:val="center"/>
            <w:hideMark/>
          </w:tcPr>
          <w:p w14:paraId="4D243539" w14:textId="77777777" w:rsidR="00475BDC" w:rsidRPr="00F13F5C" w:rsidRDefault="00475BDC" w:rsidP="00D761F4">
            <w:pPr>
              <w:jc w:val="right"/>
              <w:rPr>
                <w:sz w:val="20"/>
                <w:lang w:val="en-US"/>
              </w:rPr>
            </w:pPr>
            <w:r w:rsidRPr="00F13F5C">
              <w:rPr>
                <w:sz w:val="20"/>
                <w:lang w:val="en-US"/>
              </w:rPr>
              <w:t>16</w:t>
            </w:r>
          </w:p>
        </w:tc>
        <w:tc>
          <w:tcPr>
            <w:tcW w:w="706" w:type="dxa"/>
            <w:tcBorders>
              <w:top w:val="nil"/>
              <w:left w:val="nil"/>
              <w:bottom w:val="single" w:sz="4" w:space="0" w:color="auto"/>
              <w:right w:val="single" w:sz="4" w:space="0" w:color="auto"/>
            </w:tcBorders>
            <w:shd w:val="clear" w:color="000000" w:fill="FFFFFF"/>
            <w:vAlign w:val="center"/>
            <w:hideMark/>
          </w:tcPr>
          <w:p w14:paraId="011AA39A" w14:textId="77777777" w:rsidR="00475BDC" w:rsidRPr="00F13F5C" w:rsidRDefault="00475BDC" w:rsidP="00D761F4">
            <w:pPr>
              <w:jc w:val="right"/>
              <w:rPr>
                <w:sz w:val="20"/>
                <w:lang w:val="en-US"/>
              </w:rPr>
            </w:pPr>
            <w:r w:rsidRPr="00F13F5C">
              <w:rPr>
                <w:sz w:val="20"/>
                <w:lang w:val="en-US"/>
              </w:rPr>
              <w:t>17</w:t>
            </w:r>
          </w:p>
        </w:tc>
        <w:tc>
          <w:tcPr>
            <w:tcW w:w="707" w:type="dxa"/>
            <w:tcBorders>
              <w:top w:val="nil"/>
              <w:left w:val="nil"/>
              <w:bottom w:val="single" w:sz="4" w:space="0" w:color="auto"/>
              <w:right w:val="single" w:sz="4" w:space="0" w:color="auto"/>
            </w:tcBorders>
            <w:shd w:val="clear" w:color="000000" w:fill="FFFFFF"/>
            <w:vAlign w:val="center"/>
            <w:hideMark/>
          </w:tcPr>
          <w:p w14:paraId="760300E4" w14:textId="77777777" w:rsidR="00475BDC" w:rsidRPr="00F13F5C" w:rsidRDefault="00475BDC" w:rsidP="00D761F4">
            <w:pPr>
              <w:jc w:val="right"/>
              <w:rPr>
                <w:sz w:val="20"/>
                <w:lang w:val="en-US"/>
              </w:rPr>
            </w:pPr>
            <w:r w:rsidRPr="00F13F5C">
              <w:rPr>
                <w:sz w:val="20"/>
                <w:lang w:val="en-US"/>
              </w:rPr>
              <w:t>19</w:t>
            </w:r>
          </w:p>
        </w:tc>
        <w:tc>
          <w:tcPr>
            <w:tcW w:w="707" w:type="dxa"/>
            <w:tcBorders>
              <w:top w:val="nil"/>
              <w:left w:val="nil"/>
              <w:bottom w:val="single" w:sz="4" w:space="0" w:color="auto"/>
              <w:right w:val="single" w:sz="4" w:space="0" w:color="auto"/>
            </w:tcBorders>
            <w:shd w:val="clear" w:color="000000" w:fill="FFFFFF"/>
            <w:vAlign w:val="center"/>
            <w:hideMark/>
          </w:tcPr>
          <w:p w14:paraId="6C4622A3" w14:textId="77777777" w:rsidR="00475BDC" w:rsidRPr="00F13F5C" w:rsidRDefault="00475BDC" w:rsidP="00D761F4">
            <w:pPr>
              <w:jc w:val="right"/>
              <w:rPr>
                <w:sz w:val="20"/>
                <w:lang w:val="en-US"/>
              </w:rPr>
            </w:pPr>
            <w:r w:rsidRPr="00F13F5C">
              <w:rPr>
                <w:sz w:val="20"/>
                <w:lang w:val="en-US"/>
              </w:rPr>
              <w:t>25</w:t>
            </w:r>
          </w:p>
        </w:tc>
        <w:tc>
          <w:tcPr>
            <w:tcW w:w="616" w:type="dxa"/>
            <w:tcBorders>
              <w:top w:val="nil"/>
              <w:left w:val="nil"/>
              <w:bottom w:val="single" w:sz="4" w:space="0" w:color="auto"/>
              <w:right w:val="single" w:sz="4" w:space="0" w:color="auto"/>
            </w:tcBorders>
            <w:shd w:val="clear" w:color="000000" w:fill="FFFFFF"/>
            <w:vAlign w:val="center"/>
            <w:hideMark/>
          </w:tcPr>
          <w:p w14:paraId="59ABBDAD" w14:textId="77777777" w:rsidR="00475BDC" w:rsidRPr="00F13F5C" w:rsidRDefault="00475BDC" w:rsidP="00D761F4">
            <w:pPr>
              <w:jc w:val="right"/>
              <w:rPr>
                <w:sz w:val="20"/>
                <w:lang w:val="en-US"/>
              </w:rPr>
            </w:pPr>
            <w:r w:rsidRPr="00F13F5C">
              <w:rPr>
                <w:sz w:val="20"/>
                <w:lang w:val="en-US"/>
              </w:rPr>
              <w:t>26</w:t>
            </w:r>
          </w:p>
        </w:tc>
        <w:tc>
          <w:tcPr>
            <w:tcW w:w="693" w:type="dxa"/>
            <w:tcBorders>
              <w:top w:val="nil"/>
              <w:left w:val="nil"/>
              <w:bottom w:val="single" w:sz="4" w:space="0" w:color="auto"/>
              <w:right w:val="single" w:sz="4" w:space="0" w:color="auto"/>
            </w:tcBorders>
            <w:shd w:val="clear" w:color="000000" w:fill="FFFFFF"/>
            <w:vAlign w:val="center"/>
            <w:hideMark/>
          </w:tcPr>
          <w:p w14:paraId="2C98766F" w14:textId="77777777" w:rsidR="00475BDC" w:rsidRPr="00F13F5C" w:rsidRDefault="00475BDC" w:rsidP="00D761F4">
            <w:pPr>
              <w:jc w:val="right"/>
              <w:rPr>
                <w:sz w:val="20"/>
                <w:lang w:val="en-US"/>
              </w:rPr>
            </w:pPr>
            <w:r w:rsidRPr="00F13F5C">
              <w:rPr>
                <w:sz w:val="20"/>
                <w:lang w:val="en-US"/>
              </w:rPr>
              <w:t>25</w:t>
            </w:r>
          </w:p>
        </w:tc>
        <w:tc>
          <w:tcPr>
            <w:tcW w:w="850" w:type="dxa"/>
            <w:tcBorders>
              <w:top w:val="nil"/>
              <w:left w:val="nil"/>
              <w:bottom w:val="single" w:sz="4" w:space="0" w:color="auto"/>
              <w:right w:val="single" w:sz="4" w:space="0" w:color="auto"/>
            </w:tcBorders>
            <w:shd w:val="clear" w:color="000000" w:fill="FFFFFF"/>
            <w:vAlign w:val="center"/>
            <w:hideMark/>
          </w:tcPr>
          <w:p w14:paraId="700438F8" w14:textId="77777777" w:rsidR="00475BDC" w:rsidRPr="00F13F5C" w:rsidRDefault="00475BDC" w:rsidP="00D761F4">
            <w:pPr>
              <w:jc w:val="right"/>
              <w:rPr>
                <w:sz w:val="20"/>
                <w:lang w:val="en-US"/>
              </w:rPr>
            </w:pPr>
            <w:r w:rsidRPr="00F13F5C">
              <w:rPr>
                <w:sz w:val="20"/>
                <w:lang w:val="en-US"/>
              </w:rPr>
              <w:t>40</w:t>
            </w:r>
          </w:p>
        </w:tc>
      </w:tr>
    </w:tbl>
    <w:p w14:paraId="434D1C5D" w14:textId="77777777" w:rsidR="00475BDC" w:rsidRPr="008236D5" w:rsidRDefault="00475BDC" w:rsidP="00475BDC">
      <w:pPr>
        <w:rPr>
          <w:i/>
          <w:iCs/>
          <w:sz w:val="20"/>
        </w:rPr>
      </w:pPr>
      <w:r w:rsidRPr="00E41D8B">
        <w:rPr>
          <w:i/>
          <w:iCs/>
          <w:sz w:val="20"/>
        </w:rPr>
        <w:t>Šaltinis:</w:t>
      </w:r>
      <w:r>
        <w:rPr>
          <w:i/>
          <w:iCs/>
          <w:sz w:val="20"/>
        </w:rPr>
        <w:t xml:space="preserve"> Oficialios statistikos portalas. Prieigą per internetą: </w:t>
      </w:r>
      <w:r w:rsidR="00C31E18">
        <w:fldChar w:fldCharType="begin"/>
      </w:r>
      <w:r w:rsidR="00C31E18">
        <w:instrText>HYPERLINK "https://osp.stat.gov.lt/"</w:instrText>
      </w:r>
      <w:r w:rsidR="00C31E18">
        <w:fldChar w:fldCharType="separate"/>
      </w:r>
      <w:r w:rsidRPr="008236D5">
        <w:rPr>
          <w:i/>
          <w:iCs/>
          <w:sz w:val="20"/>
        </w:rPr>
        <w:t>https://osp.stat.gov.lt/</w:t>
      </w:r>
      <w:r w:rsidR="00C31E18">
        <w:rPr>
          <w:i/>
          <w:iCs/>
          <w:sz w:val="20"/>
        </w:rPr>
        <w:fldChar w:fldCharType="end"/>
      </w:r>
      <w:r w:rsidRPr="008236D5">
        <w:rPr>
          <w:i/>
          <w:iCs/>
          <w:sz w:val="20"/>
        </w:rPr>
        <w:t xml:space="preserve">. </w:t>
      </w:r>
    </w:p>
    <w:p w14:paraId="0045E48B" w14:textId="77777777" w:rsidR="00C02AF0" w:rsidRDefault="00C02AF0" w:rsidP="00FC5906">
      <w:pPr>
        <w:rPr>
          <w:b/>
          <w:bCs/>
          <w:i/>
          <w:iCs/>
        </w:rPr>
      </w:pPr>
    </w:p>
    <w:p w14:paraId="145D6A49" w14:textId="77777777" w:rsidR="00580F0F" w:rsidRDefault="00580F0F" w:rsidP="00B65933">
      <w:pPr>
        <w:jc w:val="both"/>
      </w:pPr>
      <w:r w:rsidRPr="00580F0F">
        <w:t xml:space="preserve">83 proc. </w:t>
      </w:r>
      <w:r>
        <w:t xml:space="preserve">Širvintų r. sav. </w:t>
      </w:r>
      <w:r w:rsidRPr="00580F0F">
        <w:t xml:space="preserve">veikiančių subjektų, tai mažos ir vidutinės įmonės. </w:t>
      </w:r>
      <w:r>
        <w:t>2023 m. pr. palyginus su 2016 m. pr. jų skaičius išaugo 1,7 karto ir šis augimas yra didžiausias tiek palyginus su rezultatais Lietuvoje ir vidutiniškai Vilniaus apskrityje, tiek su atskiromis Vilniaus apskrities kaimiškosiomis savivaldybėmis (</w:t>
      </w:r>
      <w:r w:rsidR="00AE000E">
        <w:t xml:space="preserve">1.6.4 </w:t>
      </w:r>
      <w:r>
        <w:t>lentelė)</w:t>
      </w:r>
      <w:r w:rsidR="009E4FDC">
        <w:t xml:space="preserve"> </w:t>
      </w:r>
      <w:r w:rsidR="009E4FDC" w:rsidRPr="00EC13D3">
        <w:rPr>
          <w:b/>
          <w:bCs/>
          <w:color w:val="FF0000"/>
        </w:rPr>
        <w:t>(R</w:t>
      </w:r>
      <w:r w:rsidR="009E4FDC">
        <w:rPr>
          <w:b/>
          <w:bCs/>
          <w:color w:val="FF0000"/>
        </w:rPr>
        <w:t>30</w:t>
      </w:r>
      <w:r w:rsidR="009E4FDC" w:rsidRPr="00EC13D3">
        <w:rPr>
          <w:b/>
          <w:bCs/>
          <w:color w:val="FF0000"/>
        </w:rPr>
        <w:t>)</w:t>
      </w:r>
      <w:r>
        <w:t xml:space="preserve">. </w:t>
      </w:r>
    </w:p>
    <w:p w14:paraId="5EC3386D" w14:textId="77777777" w:rsidR="00580F0F" w:rsidRPr="00580F0F" w:rsidRDefault="00580F0F" w:rsidP="00FC5906"/>
    <w:p w14:paraId="0258A7DE" w14:textId="77777777" w:rsidR="00580F0F" w:rsidRPr="006565BB" w:rsidRDefault="00AE000E" w:rsidP="00580F0F">
      <w:pPr>
        <w:jc w:val="center"/>
        <w:rPr>
          <w:b/>
          <w:bCs/>
        </w:rPr>
      </w:pPr>
      <w:r>
        <w:rPr>
          <w:b/>
          <w:bCs/>
        </w:rPr>
        <w:lastRenderedPageBreak/>
        <w:t xml:space="preserve">1.6.4 </w:t>
      </w:r>
      <w:r w:rsidR="00580F0F" w:rsidRPr="00E41D8B">
        <w:rPr>
          <w:b/>
          <w:bCs/>
        </w:rPr>
        <w:t xml:space="preserve"> lentelė. </w:t>
      </w:r>
      <w:r w:rsidR="00580F0F" w:rsidRPr="006565BB">
        <w:rPr>
          <w:b/>
          <w:bCs/>
        </w:rPr>
        <w:t>Veikiančių mažų ir vidutinių įmonių skaičius metų pradžioje</w:t>
      </w:r>
    </w:p>
    <w:tbl>
      <w:tblPr>
        <w:tblW w:w="9351" w:type="dxa"/>
        <w:tblLook w:val="04A0" w:firstRow="1" w:lastRow="0" w:firstColumn="1" w:lastColumn="0" w:noHBand="0" w:noVBand="1"/>
      </w:tblPr>
      <w:tblGrid>
        <w:gridCol w:w="1980"/>
        <w:gridCol w:w="1134"/>
        <w:gridCol w:w="850"/>
        <w:gridCol w:w="851"/>
        <w:gridCol w:w="992"/>
        <w:gridCol w:w="992"/>
        <w:gridCol w:w="851"/>
        <w:gridCol w:w="850"/>
        <w:gridCol w:w="851"/>
      </w:tblGrid>
      <w:tr w:rsidR="00580F0F" w:rsidRPr="00F869DA" w14:paraId="46D22FC5" w14:textId="77777777" w:rsidTr="00D761F4">
        <w:trPr>
          <w:trHeight w:val="360"/>
        </w:trPr>
        <w:tc>
          <w:tcPr>
            <w:tcW w:w="1980" w:type="dxa"/>
            <w:tcBorders>
              <w:top w:val="single" w:sz="4" w:space="0" w:color="auto"/>
              <w:left w:val="single" w:sz="4" w:space="0" w:color="auto"/>
              <w:bottom w:val="single" w:sz="4" w:space="0" w:color="auto"/>
              <w:right w:val="single" w:sz="4" w:space="0" w:color="auto"/>
            </w:tcBorders>
            <w:shd w:val="clear" w:color="000000" w:fill="FFFFFF"/>
            <w:hideMark/>
          </w:tcPr>
          <w:p w14:paraId="1E2C956A" w14:textId="77777777" w:rsidR="00580F0F" w:rsidRPr="00F869DA" w:rsidRDefault="00580F0F" w:rsidP="00D761F4">
            <w:pPr>
              <w:rPr>
                <w:b/>
                <w:bCs/>
                <w:sz w:val="20"/>
              </w:rPr>
            </w:pPr>
            <w:r w:rsidRPr="00F869DA">
              <w:rPr>
                <w:b/>
                <w:bCs/>
                <w:sz w:val="20"/>
              </w:rPr>
              <w:t> </w:t>
            </w:r>
          </w:p>
        </w:tc>
        <w:tc>
          <w:tcPr>
            <w:tcW w:w="1134" w:type="dxa"/>
            <w:tcBorders>
              <w:top w:val="single" w:sz="4" w:space="0" w:color="auto"/>
              <w:left w:val="nil"/>
              <w:bottom w:val="single" w:sz="4" w:space="0" w:color="auto"/>
              <w:right w:val="single" w:sz="4" w:space="0" w:color="auto"/>
            </w:tcBorders>
            <w:shd w:val="clear" w:color="000000" w:fill="F4F4F4"/>
            <w:vAlign w:val="center"/>
            <w:hideMark/>
          </w:tcPr>
          <w:p w14:paraId="2F6CCBF8" w14:textId="77777777" w:rsidR="00580F0F" w:rsidRPr="00F869DA" w:rsidRDefault="00580F0F" w:rsidP="00D761F4">
            <w:pPr>
              <w:jc w:val="center"/>
              <w:rPr>
                <w:sz w:val="20"/>
              </w:rPr>
            </w:pPr>
            <w:r w:rsidRPr="00F869DA">
              <w:rPr>
                <w:sz w:val="20"/>
              </w:rPr>
              <w:t>2016</w:t>
            </w:r>
          </w:p>
        </w:tc>
        <w:tc>
          <w:tcPr>
            <w:tcW w:w="850" w:type="dxa"/>
            <w:tcBorders>
              <w:top w:val="single" w:sz="4" w:space="0" w:color="auto"/>
              <w:left w:val="nil"/>
              <w:bottom w:val="single" w:sz="4" w:space="0" w:color="auto"/>
              <w:right w:val="single" w:sz="4" w:space="0" w:color="auto"/>
            </w:tcBorders>
            <w:shd w:val="clear" w:color="000000" w:fill="F4F4F4"/>
            <w:vAlign w:val="center"/>
            <w:hideMark/>
          </w:tcPr>
          <w:p w14:paraId="7BD9A602" w14:textId="77777777" w:rsidR="00580F0F" w:rsidRPr="00F869DA" w:rsidRDefault="00580F0F" w:rsidP="00D761F4">
            <w:pPr>
              <w:jc w:val="center"/>
              <w:rPr>
                <w:sz w:val="20"/>
              </w:rPr>
            </w:pPr>
            <w:r w:rsidRPr="00F869DA">
              <w:rPr>
                <w:sz w:val="20"/>
              </w:rPr>
              <w:t>2017</w:t>
            </w:r>
          </w:p>
        </w:tc>
        <w:tc>
          <w:tcPr>
            <w:tcW w:w="851" w:type="dxa"/>
            <w:tcBorders>
              <w:top w:val="single" w:sz="4" w:space="0" w:color="auto"/>
              <w:left w:val="nil"/>
              <w:bottom w:val="single" w:sz="4" w:space="0" w:color="auto"/>
              <w:right w:val="single" w:sz="4" w:space="0" w:color="auto"/>
            </w:tcBorders>
            <w:shd w:val="clear" w:color="000000" w:fill="F4F4F4"/>
            <w:vAlign w:val="center"/>
            <w:hideMark/>
          </w:tcPr>
          <w:p w14:paraId="67C28E6A" w14:textId="77777777" w:rsidR="00580F0F" w:rsidRPr="00F869DA" w:rsidRDefault="00580F0F" w:rsidP="00D761F4">
            <w:pPr>
              <w:jc w:val="center"/>
              <w:rPr>
                <w:sz w:val="20"/>
              </w:rPr>
            </w:pPr>
            <w:r w:rsidRPr="00F869DA">
              <w:rPr>
                <w:sz w:val="20"/>
              </w:rPr>
              <w:t>2018</w:t>
            </w:r>
          </w:p>
        </w:tc>
        <w:tc>
          <w:tcPr>
            <w:tcW w:w="992" w:type="dxa"/>
            <w:tcBorders>
              <w:top w:val="single" w:sz="4" w:space="0" w:color="auto"/>
              <w:left w:val="nil"/>
              <w:bottom w:val="single" w:sz="4" w:space="0" w:color="auto"/>
              <w:right w:val="single" w:sz="4" w:space="0" w:color="auto"/>
            </w:tcBorders>
            <w:shd w:val="clear" w:color="000000" w:fill="F4F4F4"/>
            <w:vAlign w:val="center"/>
            <w:hideMark/>
          </w:tcPr>
          <w:p w14:paraId="2DDE63BB" w14:textId="77777777" w:rsidR="00580F0F" w:rsidRPr="00F869DA" w:rsidRDefault="00580F0F" w:rsidP="00D761F4">
            <w:pPr>
              <w:jc w:val="center"/>
              <w:rPr>
                <w:sz w:val="20"/>
              </w:rPr>
            </w:pPr>
            <w:r w:rsidRPr="00F869DA">
              <w:rPr>
                <w:sz w:val="20"/>
              </w:rPr>
              <w:t>2019</w:t>
            </w:r>
          </w:p>
        </w:tc>
        <w:tc>
          <w:tcPr>
            <w:tcW w:w="992" w:type="dxa"/>
            <w:tcBorders>
              <w:top w:val="single" w:sz="4" w:space="0" w:color="auto"/>
              <w:left w:val="nil"/>
              <w:bottom w:val="single" w:sz="4" w:space="0" w:color="auto"/>
              <w:right w:val="single" w:sz="4" w:space="0" w:color="auto"/>
            </w:tcBorders>
            <w:shd w:val="clear" w:color="000000" w:fill="F4F4F4"/>
            <w:vAlign w:val="center"/>
            <w:hideMark/>
          </w:tcPr>
          <w:p w14:paraId="47A4D400" w14:textId="77777777" w:rsidR="00580F0F" w:rsidRPr="00F869DA" w:rsidRDefault="00580F0F" w:rsidP="00D761F4">
            <w:pPr>
              <w:jc w:val="center"/>
              <w:rPr>
                <w:sz w:val="20"/>
              </w:rPr>
            </w:pPr>
            <w:r w:rsidRPr="00F869DA">
              <w:rPr>
                <w:sz w:val="20"/>
              </w:rPr>
              <w:t>2020</w:t>
            </w:r>
          </w:p>
        </w:tc>
        <w:tc>
          <w:tcPr>
            <w:tcW w:w="851" w:type="dxa"/>
            <w:tcBorders>
              <w:top w:val="single" w:sz="4" w:space="0" w:color="auto"/>
              <w:left w:val="nil"/>
              <w:bottom w:val="single" w:sz="4" w:space="0" w:color="auto"/>
              <w:right w:val="single" w:sz="4" w:space="0" w:color="auto"/>
            </w:tcBorders>
            <w:shd w:val="clear" w:color="000000" w:fill="F4F4F4"/>
            <w:vAlign w:val="center"/>
            <w:hideMark/>
          </w:tcPr>
          <w:p w14:paraId="1965E064" w14:textId="77777777" w:rsidR="00580F0F" w:rsidRPr="00F869DA" w:rsidRDefault="00580F0F" w:rsidP="00D761F4">
            <w:pPr>
              <w:jc w:val="center"/>
              <w:rPr>
                <w:sz w:val="20"/>
              </w:rPr>
            </w:pPr>
            <w:r w:rsidRPr="00F869DA">
              <w:rPr>
                <w:sz w:val="20"/>
              </w:rPr>
              <w:t>2021</w:t>
            </w:r>
          </w:p>
        </w:tc>
        <w:tc>
          <w:tcPr>
            <w:tcW w:w="850" w:type="dxa"/>
            <w:tcBorders>
              <w:top w:val="single" w:sz="4" w:space="0" w:color="auto"/>
              <w:left w:val="nil"/>
              <w:bottom w:val="single" w:sz="4" w:space="0" w:color="auto"/>
              <w:right w:val="single" w:sz="4" w:space="0" w:color="auto"/>
            </w:tcBorders>
            <w:shd w:val="clear" w:color="000000" w:fill="F4F4F4"/>
            <w:vAlign w:val="center"/>
            <w:hideMark/>
          </w:tcPr>
          <w:p w14:paraId="745E0E61" w14:textId="77777777" w:rsidR="00580F0F" w:rsidRPr="00F869DA" w:rsidRDefault="00580F0F" w:rsidP="00D761F4">
            <w:pPr>
              <w:jc w:val="center"/>
              <w:rPr>
                <w:sz w:val="20"/>
              </w:rPr>
            </w:pPr>
            <w:r w:rsidRPr="00F869DA">
              <w:rPr>
                <w:sz w:val="20"/>
              </w:rPr>
              <w:t>2022</w:t>
            </w:r>
          </w:p>
        </w:tc>
        <w:tc>
          <w:tcPr>
            <w:tcW w:w="851" w:type="dxa"/>
            <w:tcBorders>
              <w:top w:val="single" w:sz="4" w:space="0" w:color="auto"/>
              <w:left w:val="nil"/>
              <w:bottom w:val="single" w:sz="4" w:space="0" w:color="auto"/>
              <w:right w:val="single" w:sz="4" w:space="0" w:color="auto"/>
            </w:tcBorders>
            <w:shd w:val="clear" w:color="000000" w:fill="F4F4F4"/>
            <w:vAlign w:val="center"/>
            <w:hideMark/>
          </w:tcPr>
          <w:p w14:paraId="575A85F7" w14:textId="77777777" w:rsidR="00580F0F" w:rsidRPr="00F869DA" w:rsidRDefault="00580F0F" w:rsidP="00D761F4">
            <w:pPr>
              <w:jc w:val="center"/>
              <w:rPr>
                <w:sz w:val="20"/>
              </w:rPr>
            </w:pPr>
            <w:r w:rsidRPr="00F869DA">
              <w:rPr>
                <w:sz w:val="20"/>
              </w:rPr>
              <w:t>2023</w:t>
            </w:r>
          </w:p>
        </w:tc>
      </w:tr>
      <w:tr w:rsidR="00580F0F" w:rsidRPr="00F869DA" w14:paraId="62F28AD1" w14:textId="77777777" w:rsidTr="00D761F4">
        <w:trPr>
          <w:trHeight w:val="360"/>
        </w:trPr>
        <w:tc>
          <w:tcPr>
            <w:tcW w:w="1980" w:type="dxa"/>
            <w:tcBorders>
              <w:top w:val="nil"/>
              <w:left w:val="single" w:sz="4" w:space="0" w:color="auto"/>
              <w:bottom w:val="single" w:sz="4" w:space="0" w:color="auto"/>
              <w:right w:val="single" w:sz="4" w:space="0" w:color="auto"/>
            </w:tcBorders>
            <w:shd w:val="clear" w:color="000000" w:fill="F4F4F4"/>
            <w:vAlign w:val="center"/>
            <w:hideMark/>
          </w:tcPr>
          <w:p w14:paraId="087F66A5" w14:textId="77777777" w:rsidR="00580F0F" w:rsidRPr="00F869DA" w:rsidRDefault="00580F0F" w:rsidP="00D761F4">
            <w:pPr>
              <w:rPr>
                <w:sz w:val="20"/>
              </w:rPr>
            </w:pPr>
            <w:r w:rsidRPr="00F869DA">
              <w:rPr>
                <w:sz w:val="20"/>
              </w:rPr>
              <w:t>Lietuvos Respublika</w:t>
            </w:r>
          </w:p>
        </w:tc>
        <w:tc>
          <w:tcPr>
            <w:tcW w:w="1134" w:type="dxa"/>
            <w:tcBorders>
              <w:top w:val="nil"/>
              <w:left w:val="nil"/>
              <w:bottom w:val="single" w:sz="4" w:space="0" w:color="auto"/>
              <w:right w:val="single" w:sz="4" w:space="0" w:color="auto"/>
            </w:tcBorders>
            <w:shd w:val="clear" w:color="000000" w:fill="FFFFFF"/>
            <w:vAlign w:val="center"/>
            <w:hideMark/>
          </w:tcPr>
          <w:p w14:paraId="1A9185C3" w14:textId="77777777" w:rsidR="00580F0F" w:rsidRPr="00F869DA" w:rsidRDefault="00580F0F" w:rsidP="00D761F4">
            <w:pPr>
              <w:jc w:val="right"/>
              <w:rPr>
                <w:sz w:val="20"/>
              </w:rPr>
            </w:pPr>
            <w:r w:rsidRPr="00F869DA">
              <w:rPr>
                <w:sz w:val="20"/>
              </w:rPr>
              <w:t>79472</w:t>
            </w:r>
          </w:p>
        </w:tc>
        <w:tc>
          <w:tcPr>
            <w:tcW w:w="850" w:type="dxa"/>
            <w:tcBorders>
              <w:top w:val="nil"/>
              <w:left w:val="nil"/>
              <w:bottom w:val="single" w:sz="4" w:space="0" w:color="auto"/>
              <w:right w:val="single" w:sz="4" w:space="0" w:color="auto"/>
            </w:tcBorders>
            <w:shd w:val="clear" w:color="000000" w:fill="FFFFFF"/>
            <w:vAlign w:val="center"/>
            <w:hideMark/>
          </w:tcPr>
          <w:p w14:paraId="5BC537B2" w14:textId="77777777" w:rsidR="00580F0F" w:rsidRPr="00F869DA" w:rsidRDefault="00580F0F" w:rsidP="00D761F4">
            <w:pPr>
              <w:jc w:val="right"/>
              <w:rPr>
                <w:sz w:val="20"/>
              </w:rPr>
            </w:pPr>
            <w:r w:rsidRPr="00F869DA">
              <w:rPr>
                <w:sz w:val="20"/>
              </w:rPr>
              <w:t>82885</w:t>
            </w:r>
          </w:p>
        </w:tc>
        <w:tc>
          <w:tcPr>
            <w:tcW w:w="851" w:type="dxa"/>
            <w:tcBorders>
              <w:top w:val="nil"/>
              <w:left w:val="nil"/>
              <w:bottom w:val="single" w:sz="4" w:space="0" w:color="auto"/>
              <w:right w:val="single" w:sz="4" w:space="0" w:color="auto"/>
            </w:tcBorders>
            <w:shd w:val="clear" w:color="000000" w:fill="FFFFFF"/>
            <w:vAlign w:val="center"/>
            <w:hideMark/>
          </w:tcPr>
          <w:p w14:paraId="37F687CC" w14:textId="77777777" w:rsidR="00580F0F" w:rsidRPr="00F869DA" w:rsidRDefault="00580F0F" w:rsidP="00D761F4">
            <w:pPr>
              <w:jc w:val="right"/>
              <w:rPr>
                <w:sz w:val="20"/>
              </w:rPr>
            </w:pPr>
            <w:r w:rsidRPr="00F869DA">
              <w:rPr>
                <w:sz w:val="20"/>
              </w:rPr>
              <w:t>83069</w:t>
            </w:r>
          </w:p>
        </w:tc>
        <w:tc>
          <w:tcPr>
            <w:tcW w:w="992" w:type="dxa"/>
            <w:tcBorders>
              <w:top w:val="nil"/>
              <w:left w:val="nil"/>
              <w:bottom w:val="single" w:sz="4" w:space="0" w:color="auto"/>
              <w:right w:val="single" w:sz="4" w:space="0" w:color="auto"/>
            </w:tcBorders>
            <w:shd w:val="clear" w:color="000000" w:fill="FFFFFF"/>
            <w:vAlign w:val="center"/>
            <w:hideMark/>
          </w:tcPr>
          <w:p w14:paraId="07C478AD" w14:textId="77777777" w:rsidR="00580F0F" w:rsidRPr="00F869DA" w:rsidRDefault="00580F0F" w:rsidP="00D761F4">
            <w:pPr>
              <w:jc w:val="right"/>
              <w:rPr>
                <w:sz w:val="20"/>
              </w:rPr>
            </w:pPr>
            <w:r w:rsidRPr="00F869DA">
              <w:rPr>
                <w:sz w:val="20"/>
              </w:rPr>
              <w:t>84510</w:t>
            </w:r>
          </w:p>
        </w:tc>
        <w:tc>
          <w:tcPr>
            <w:tcW w:w="992" w:type="dxa"/>
            <w:tcBorders>
              <w:top w:val="nil"/>
              <w:left w:val="nil"/>
              <w:bottom w:val="single" w:sz="4" w:space="0" w:color="auto"/>
              <w:right w:val="single" w:sz="4" w:space="0" w:color="auto"/>
            </w:tcBorders>
            <w:shd w:val="clear" w:color="000000" w:fill="FFFFFF"/>
            <w:vAlign w:val="center"/>
            <w:hideMark/>
          </w:tcPr>
          <w:p w14:paraId="175636FA" w14:textId="77777777" w:rsidR="00580F0F" w:rsidRPr="00F869DA" w:rsidRDefault="00580F0F" w:rsidP="00D761F4">
            <w:pPr>
              <w:jc w:val="right"/>
              <w:rPr>
                <w:sz w:val="20"/>
              </w:rPr>
            </w:pPr>
            <w:r w:rsidRPr="00F869DA">
              <w:rPr>
                <w:sz w:val="20"/>
              </w:rPr>
              <w:t>86738</w:t>
            </w:r>
          </w:p>
        </w:tc>
        <w:tc>
          <w:tcPr>
            <w:tcW w:w="851" w:type="dxa"/>
            <w:tcBorders>
              <w:top w:val="nil"/>
              <w:left w:val="nil"/>
              <w:bottom w:val="single" w:sz="4" w:space="0" w:color="auto"/>
              <w:right w:val="single" w:sz="4" w:space="0" w:color="auto"/>
            </w:tcBorders>
            <w:shd w:val="clear" w:color="000000" w:fill="FFFFFF"/>
            <w:vAlign w:val="center"/>
            <w:hideMark/>
          </w:tcPr>
          <w:p w14:paraId="6187DC26" w14:textId="77777777" w:rsidR="00580F0F" w:rsidRPr="00F869DA" w:rsidRDefault="00580F0F" w:rsidP="00D761F4">
            <w:pPr>
              <w:jc w:val="right"/>
              <w:rPr>
                <w:sz w:val="20"/>
              </w:rPr>
            </w:pPr>
            <w:r w:rsidRPr="00F869DA">
              <w:rPr>
                <w:sz w:val="20"/>
              </w:rPr>
              <w:t>87284</w:t>
            </w:r>
          </w:p>
        </w:tc>
        <w:tc>
          <w:tcPr>
            <w:tcW w:w="850" w:type="dxa"/>
            <w:tcBorders>
              <w:top w:val="nil"/>
              <w:left w:val="nil"/>
              <w:bottom w:val="single" w:sz="4" w:space="0" w:color="auto"/>
              <w:right w:val="single" w:sz="4" w:space="0" w:color="auto"/>
            </w:tcBorders>
            <w:shd w:val="clear" w:color="000000" w:fill="FFFFFF"/>
            <w:vAlign w:val="center"/>
            <w:hideMark/>
          </w:tcPr>
          <w:p w14:paraId="34159B03" w14:textId="77777777" w:rsidR="00580F0F" w:rsidRPr="00F869DA" w:rsidRDefault="00580F0F" w:rsidP="00D761F4">
            <w:pPr>
              <w:jc w:val="right"/>
              <w:rPr>
                <w:sz w:val="20"/>
              </w:rPr>
            </w:pPr>
            <w:r w:rsidRPr="00F869DA">
              <w:rPr>
                <w:sz w:val="20"/>
              </w:rPr>
              <w:t>92628</w:t>
            </w:r>
          </w:p>
        </w:tc>
        <w:tc>
          <w:tcPr>
            <w:tcW w:w="851" w:type="dxa"/>
            <w:tcBorders>
              <w:top w:val="nil"/>
              <w:left w:val="nil"/>
              <w:bottom w:val="single" w:sz="4" w:space="0" w:color="auto"/>
              <w:right w:val="single" w:sz="4" w:space="0" w:color="auto"/>
            </w:tcBorders>
            <w:shd w:val="clear" w:color="000000" w:fill="FFFFFF"/>
            <w:vAlign w:val="center"/>
            <w:hideMark/>
          </w:tcPr>
          <w:p w14:paraId="3BE88992" w14:textId="77777777" w:rsidR="00580F0F" w:rsidRPr="00F869DA" w:rsidRDefault="00580F0F" w:rsidP="00D761F4">
            <w:pPr>
              <w:jc w:val="right"/>
              <w:rPr>
                <w:sz w:val="20"/>
              </w:rPr>
            </w:pPr>
            <w:r w:rsidRPr="00F869DA">
              <w:rPr>
                <w:sz w:val="20"/>
              </w:rPr>
              <w:t>100045</w:t>
            </w:r>
          </w:p>
        </w:tc>
      </w:tr>
      <w:tr w:rsidR="00580F0F" w:rsidRPr="00F869DA" w14:paraId="415D1405" w14:textId="77777777" w:rsidTr="00D761F4">
        <w:trPr>
          <w:trHeight w:val="360"/>
        </w:trPr>
        <w:tc>
          <w:tcPr>
            <w:tcW w:w="1980" w:type="dxa"/>
            <w:tcBorders>
              <w:top w:val="nil"/>
              <w:left w:val="single" w:sz="4" w:space="0" w:color="auto"/>
              <w:bottom w:val="single" w:sz="4" w:space="0" w:color="auto"/>
              <w:right w:val="single" w:sz="4" w:space="0" w:color="auto"/>
            </w:tcBorders>
            <w:shd w:val="clear" w:color="000000" w:fill="F4F4F4"/>
            <w:vAlign w:val="center"/>
            <w:hideMark/>
          </w:tcPr>
          <w:p w14:paraId="0DC45988" w14:textId="77777777" w:rsidR="00580F0F" w:rsidRPr="00F869DA" w:rsidRDefault="00580F0F" w:rsidP="00D761F4">
            <w:pPr>
              <w:rPr>
                <w:sz w:val="20"/>
              </w:rPr>
            </w:pPr>
            <w:r w:rsidRPr="00F869DA">
              <w:rPr>
                <w:sz w:val="20"/>
              </w:rPr>
              <w:t>Vilniaus apskritis</w:t>
            </w:r>
          </w:p>
        </w:tc>
        <w:tc>
          <w:tcPr>
            <w:tcW w:w="1134" w:type="dxa"/>
            <w:tcBorders>
              <w:top w:val="nil"/>
              <w:left w:val="nil"/>
              <w:bottom w:val="single" w:sz="4" w:space="0" w:color="auto"/>
              <w:right w:val="single" w:sz="4" w:space="0" w:color="auto"/>
            </w:tcBorders>
            <w:shd w:val="clear" w:color="000000" w:fill="FFFFFF"/>
            <w:vAlign w:val="center"/>
            <w:hideMark/>
          </w:tcPr>
          <w:p w14:paraId="40AB7592" w14:textId="77777777" w:rsidR="00580F0F" w:rsidRPr="00F869DA" w:rsidRDefault="00580F0F" w:rsidP="00D761F4">
            <w:pPr>
              <w:jc w:val="right"/>
              <w:rPr>
                <w:sz w:val="20"/>
              </w:rPr>
            </w:pPr>
            <w:r w:rsidRPr="00F869DA">
              <w:rPr>
                <w:sz w:val="20"/>
              </w:rPr>
              <w:t>33998</w:t>
            </w:r>
          </w:p>
        </w:tc>
        <w:tc>
          <w:tcPr>
            <w:tcW w:w="850" w:type="dxa"/>
            <w:tcBorders>
              <w:top w:val="nil"/>
              <w:left w:val="nil"/>
              <w:bottom w:val="single" w:sz="4" w:space="0" w:color="auto"/>
              <w:right w:val="single" w:sz="4" w:space="0" w:color="auto"/>
            </w:tcBorders>
            <w:shd w:val="clear" w:color="000000" w:fill="FFFFFF"/>
            <w:vAlign w:val="center"/>
            <w:hideMark/>
          </w:tcPr>
          <w:p w14:paraId="0CCA409A" w14:textId="77777777" w:rsidR="00580F0F" w:rsidRPr="00F869DA" w:rsidRDefault="00580F0F" w:rsidP="00D761F4">
            <w:pPr>
              <w:jc w:val="right"/>
              <w:rPr>
                <w:sz w:val="20"/>
              </w:rPr>
            </w:pPr>
            <w:r w:rsidRPr="00F869DA">
              <w:rPr>
                <w:sz w:val="20"/>
              </w:rPr>
              <w:t>35119</w:t>
            </w:r>
          </w:p>
        </w:tc>
        <w:tc>
          <w:tcPr>
            <w:tcW w:w="851" w:type="dxa"/>
            <w:tcBorders>
              <w:top w:val="nil"/>
              <w:left w:val="nil"/>
              <w:bottom w:val="single" w:sz="4" w:space="0" w:color="auto"/>
              <w:right w:val="single" w:sz="4" w:space="0" w:color="auto"/>
            </w:tcBorders>
            <w:shd w:val="clear" w:color="000000" w:fill="FFFFFF"/>
            <w:vAlign w:val="center"/>
            <w:hideMark/>
          </w:tcPr>
          <w:p w14:paraId="461D1043" w14:textId="77777777" w:rsidR="00580F0F" w:rsidRPr="00F869DA" w:rsidRDefault="00580F0F" w:rsidP="00D761F4">
            <w:pPr>
              <w:jc w:val="right"/>
              <w:rPr>
                <w:sz w:val="20"/>
              </w:rPr>
            </w:pPr>
            <w:r w:rsidRPr="00F869DA">
              <w:rPr>
                <w:sz w:val="20"/>
              </w:rPr>
              <w:t>34923</w:t>
            </w:r>
          </w:p>
        </w:tc>
        <w:tc>
          <w:tcPr>
            <w:tcW w:w="992" w:type="dxa"/>
            <w:tcBorders>
              <w:top w:val="nil"/>
              <w:left w:val="nil"/>
              <w:bottom w:val="single" w:sz="4" w:space="0" w:color="auto"/>
              <w:right w:val="single" w:sz="4" w:space="0" w:color="auto"/>
            </w:tcBorders>
            <w:shd w:val="clear" w:color="000000" w:fill="FFFFFF"/>
            <w:vAlign w:val="center"/>
            <w:hideMark/>
          </w:tcPr>
          <w:p w14:paraId="6405BCA5" w14:textId="77777777" w:rsidR="00580F0F" w:rsidRPr="00F869DA" w:rsidRDefault="00580F0F" w:rsidP="00D761F4">
            <w:pPr>
              <w:jc w:val="right"/>
              <w:rPr>
                <w:sz w:val="20"/>
              </w:rPr>
            </w:pPr>
            <w:r w:rsidRPr="00F869DA">
              <w:rPr>
                <w:sz w:val="20"/>
              </w:rPr>
              <w:t>35384</w:t>
            </w:r>
          </w:p>
        </w:tc>
        <w:tc>
          <w:tcPr>
            <w:tcW w:w="992" w:type="dxa"/>
            <w:tcBorders>
              <w:top w:val="nil"/>
              <w:left w:val="nil"/>
              <w:bottom w:val="single" w:sz="4" w:space="0" w:color="auto"/>
              <w:right w:val="single" w:sz="4" w:space="0" w:color="auto"/>
            </w:tcBorders>
            <w:shd w:val="clear" w:color="000000" w:fill="FFFFFF"/>
            <w:vAlign w:val="center"/>
            <w:hideMark/>
          </w:tcPr>
          <w:p w14:paraId="4B22EBC5" w14:textId="77777777" w:rsidR="00580F0F" w:rsidRPr="00F869DA" w:rsidRDefault="00580F0F" w:rsidP="00D761F4">
            <w:pPr>
              <w:jc w:val="right"/>
              <w:rPr>
                <w:sz w:val="20"/>
              </w:rPr>
            </w:pPr>
            <w:r w:rsidRPr="00F869DA">
              <w:rPr>
                <w:sz w:val="20"/>
              </w:rPr>
              <w:t>36478</w:t>
            </w:r>
          </w:p>
        </w:tc>
        <w:tc>
          <w:tcPr>
            <w:tcW w:w="851" w:type="dxa"/>
            <w:tcBorders>
              <w:top w:val="nil"/>
              <w:left w:val="nil"/>
              <w:bottom w:val="single" w:sz="4" w:space="0" w:color="auto"/>
              <w:right w:val="single" w:sz="4" w:space="0" w:color="auto"/>
            </w:tcBorders>
            <w:shd w:val="clear" w:color="000000" w:fill="FFFFFF"/>
            <w:vAlign w:val="center"/>
            <w:hideMark/>
          </w:tcPr>
          <w:p w14:paraId="15BBB8A4" w14:textId="77777777" w:rsidR="00580F0F" w:rsidRPr="00F869DA" w:rsidRDefault="00580F0F" w:rsidP="00D761F4">
            <w:pPr>
              <w:jc w:val="right"/>
              <w:rPr>
                <w:sz w:val="20"/>
              </w:rPr>
            </w:pPr>
            <w:r w:rsidRPr="00F869DA">
              <w:rPr>
                <w:sz w:val="20"/>
              </w:rPr>
              <w:t>36945</w:t>
            </w:r>
          </w:p>
        </w:tc>
        <w:tc>
          <w:tcPr>
            <w:tcW w:w="850" w:type="dxa"/>
            <w:tcBorders>
              <w:top w:val="nil"/>
              <w:left w:val="nil"/>
              <w:bottom w:val="single" w:sz="4" w:space="0" w:color="auto"/>
              <w:right w:val="single" w:sz="4" w:space="0" w:color="auto"/>
            </w:tcBorders>
            <w:shd w:val="clear" w:color="000000" w:fill="FFFFFF"/>
            <w:vAlign w:val="center"/>
            <w:hideMark/>
          </w:tcPr>
          <w:p w14:paraId="5DA71769" w14:textId="77777777" w:rsidR="00580F0F" w:rsidRPr="00F869DA" w:rsidRDefault="00580F0F" w:rsidP="00D761F4">
            <w:pPr>
              <w:jc w:val="right"/>
              <w:rPr>
                <w:sz w:val="20"/>
              </w:rPr>
            </w:pPr>
            <w:r w:rsidRPr="00F869DA">
              <w:rPr>
                <w:sz w:val="20"/>
              </w:rPr>
              <w:t>39639</w:t>
            </w:r>
          </w:p>
        </w:tc>
        <w:tc>
          <w:tcPr>
            <w:tcW w:w="851" w:type="dxa"/>
            <w:tcBorders>
              <w:top w:val="nil"/>
              <w:left w:val="nil"/>
              <w:bottom w:val="single" w:sz="4" w:space="0" w:color="auto"/>
              <w:right w:val="single" w:sz="4" w:space="0" w:color="auto"/>
            </w:tcBorders>
            <w:shd w:val="clear" w:color="000000" w:fill="FFFFFF"/>
            <w:vAlign w:val="center"/>
            <w:hideMark/>
          </w:tcPr>
          <w:p w14:paraId="6E39FAF2" w14:textId="77777777" w:rsidR="00580F0F" w:rsidRPr="00F869DA" w:rsidRDefault="00580F0F" w:rsidP="00D761F4">
            <w:pPr>
              <w:jc w:val="right"/>
              <w:rPr>
                <w:sz w:val="20"/>
              </w:rPr>
            </w:pPr>
            <w:r w:rsidRPr="00F869DA">
              <w:rPr>
                <w:sz w:val="20"/>
              </w:rPr>
              <w:t>42774</w:t>
            </w:r>
          </w:p>
        </w:tc>
      </w:tr>
      <w:tr w:rsidR="00580F0F" w:rsidRPr="00F869DA" w14:paraId="7C7687D9" w14:textId="77777777" w:rsidTr="00D761F4">
        <w:trPr>
          <w:trHeight w:val="360"/>
        </w:trPr>
        <w:tc>
          <w:tcPr>
            <w:tcW w:w="1980" w:type="dxa"/>
            <w:tcBorders>
              <w:top w:val="nil"/>
              <w:left w:val="single" w:sz="4" w:space="0" w:color="auto"/>
              <w:bottom w:val="single" w:sz="4" w:space="0" w:color="auto"/>
              <w:right w:val="single" w:sz="4" w:space="0" w:color="auto"/>
            </w:tcBorders>
            <w:shd w:val="clear" w:color="000000" w:fill="F4F4F4"/>
            <w:vAlign w:val="center"/>
            <w:hideMark/>
          </w:tcPr>
          <w:p w14:paraId="2AD5D245" w14:textId="77777777" w:rsidR="00580F0F" w:rsidRPr="00F869DA" w:rsidRDefault="00580F0F" w:rsidP="00D761F4">
            <w:pPr>
              <w:rPr>
                <w:sz w:val="20"/>
              </w:rPr>
            </w:pPr>
            <w:r w:rsidRPr="00F869DA">
              <w:rPr>
                <w:sz w:val="20"/>
              </w:rPr>
              <w:t>Elektrėnų sav.</w:t>
            </w:r>
          </w:p>
        </w:tc>
        <w:tc>
          <w:tcPr>
            <w:tcW w:w="1134" w:type="dxa"/>
            <w:tcBorders>
              <w:top w:val="nil"/>
              <w:left w:val="nil"/>
              <w:bottom w:val="single" w:sz="4" w:space="0" w:color="auto"/>
              <w:right w:val="single" w:sz="4" w:space="0" w:color="auto"/>
            </w:tcBorders>
            <w:shd w:val="clear" w:color="000000" w:fill="FFFFFF"/>
            <w:vAlign w:val="center"/>
            <w:hideMark/>
          </w:tcPr>
          <w:p w14:paraId="67F05B5C" w14:textId="77777777" w:rsidR="00580F0F" w:rsidRPr="00F869DA" w:rsidRDefault="00580F0F" w:rsidP="00D761F4">
            <w:pPr>
              <w:jc w:val="right"/>
              <w:rPr>
                <w:sz w:val="20"/>
              </w:rPr>
            </w:pPr>
            <w:r w:rsidRPr="00F869DA">
              <w:rPr>
                <w:sz w:val="20"/>
              </w:rPr>
              <w:t>318</w:t>
            </w:r>
          </w:p>
        </w:tc>
        <w:tc>
          <w:tcPr>
            <w:tcW w:w="850" w:type="dxa"/>
            <w:tcBorders>
              <w:top w:val="nil"/>
              <w:left w:val="nil"/>
              <w:bottom w:val="single" w:sz="4" w:space="0" w:color="auto"/>
              <w:right w:val="single" w:sz="4" w:space="0" w:color="auto"/>
            </w:tcBorders>
            <w:shd w:val="clear" w:color="000000" w:fill="FFFFFF"/>
            <w:vAlign w:val="center"/>
            <w:hideMark/>
          </w:tcPr>
          <w:p w14:paraId="0AEDBE67" w14:textId="77777777" w:rsidR="00580F0F" w:rsidRPr="00F869DA" w:rsidRDefault="00580F0F" w:rsidP="00D761F4">
            <w:pPr>
              <w:jc w:val="right"/>
              <w:rPr>
                <w:sz w:val="20"/>
              </w:rPr>
            </w:pPr>
            <w:r w:rsidRPr="00F869DA">
              <w:rPr>
                <w:sz w:val="20"/>
              </w:rPr>
              <w:t>340</w:t>
            </w:r>
          </w:p>
        </w:tc>
        <w:tc>
          <w:tcPr>
            <w:tcW w:w="851" w:type="dxa"/>
            <w:tcBorders>
              <w:top w:val="nil"/>
              <w:left w:val="nil"/>
              <w:bottom w:val="single" w:sz="4" w:space="0" w:color="auto"/>
              <w:right w:val="single" w:sz="4" w:space="0" w:color="auto"/>
            </w:tcBorders>
            <w:shd w:val="clear" w:color="000000" w:fill="FFFFFF"/>
            <w:vAlign w:val="center"/>
            <w:hideMark/>
          </w:tcPr>
          <w:p w14:paraId="5DAE310F" w14:textId="77777777" w:rsidR="00580F0F" w:rsidRPr="00F869DA" w:rsidRDefault="00580F0F" w:rsidP="00D761F4">
            <w:pPr>
              <w:jc w:val="right"/>
              <w:rPr>
                <w:sz w:val="20"/>
              </w:rPr>
            </w:pPr>
            <w:r w:rsidRPr="00F869DA">
              <w:rPr>
                <w:sz w:val="20"/>
              </w:rPr>
              <w:t>363</w:t>
            </w:r>
          </w:p>
        </w:tc>
        <w:tc>
          <w:tcPr>
            <w:tcW w:w="992" w:type="dxa"/>
            <w:tcBorders>
              <w:top w:val="nil"/>
              <w:left w:val="nil"/>
              <w:bottom w:val="single" w:sz="4" w:space="0" w:color="auto"/>
              <w:right w:val="single" w:sz="4" w:space="0" w:color="auto"/>
            </w:tcBorders>
            <w:shd w:val="clear" w:color="000000" w:fill="FFFFFF"/>
            <w:vAlign w:val="center"/>
            <w:hideMark/>
          </w:tcPr>
          <w:p w14:paraId="7E9CFCC3" w14:textId="77777777" w:rsidR="00580F0F" w:rsidRPr="00F869DA" w:rsidRDefault="00580F0F" w:rsidP="00D761F4">
            <w:pPr>
              <w:jc w:val="right"/>
              <w:rPr>
                <w:sz w:val="20"/>
              </w:rPr>
            </w:pPr>
            <w:r w:rsidRPr="00F869DA">
              <w:rPr>
                <w:sz w:val="20"/>
              </w:rPr>
              <w:t>376</w:t>
            </w:r>
          </w:p>
        </w:tc>
        <w:tc>
          <w:tcPr>
            <w:tcW w:w="992" w:type="dxa"/>
            <w:tcBorders>
              <w:top w:val="nil"/>
              <w:left w:val="nil"/>
              <w:bottom w:val="single" w:sz="4" w:space="0" w:color="auto"/>
              <w:right w:val="single" w:sz="4" w:space="0" w:color="auto"/>
            </w:tcBorders>
            <w:shd w:val="clear" w:color="000000" w:fill="FFFFFF"/>
            <w:vAlign w:val="center"/>
            <w:hideMark/>
          </w:tcPr>
          <w:p w14:paraId="6799CFC1" w14:textId="77777777" w:rsidR="00580F0F" w:rsidRPr="00F869DA" w:rsidRDefault="00580F0F" w:rsidP="00D761F4">
            <w:pPr>
              <w:jc w:val="right"/>
              <w:rPr>
                <w:sz w:val="20"/>
              </w:rPr>
            </w:pPr>
            <w:r w:rsidRPr="00F869DA">
              <w:rPr>
                <w:sz w:val="20"/>
              </w:rPr>
              <w:t>404</w:t>
            </w:r>
          </w:p>
        </w:tc>
        <w:tc>
          <w:tcPr>
            <w:tcW w:w="851" w:type="dxa"/>
            <w:tcBorders>
              <w:top w:val="nil"/>
              <w:left w:val="nil"/>
              <w:bottom w:val="single" w:sz="4" w:space="0" w:color="auto"/>
              <w:right w:val="single" w:sz="4" w:space="0" w:color="auto"/>
            </w:tcBorders>
            <w:shd w:val="clear" w:color="000000" w:fill="FFFFFF"/>
            <w:vAlign w:val="center"/>
            <w:hideMark/>
          </w:tcPr>
          <w:p w14:paraId="12C41654" w14:textId="77777777" w:rsidR="00580F0F" w:rsidRPr="00F869DA" w:rsidRDefault="00580F0F" w:rsidP="00D761F4">
            <w:pPr>
              <w:jc w:val="right"/>
              <w:rPr>
                <w:sz w:val="20"/>
              </w:rPr>
            </w:pPr>
            <w:r w:rsidRPr="00F869DA">
              <w:rPr>
                <w:sz w:val="20"/>
              </w:rPr>
              <w:t>409</w:t>
            </w:r>
          </w:p>
        </w:tc>
        <w:tc>
          <w:tcPr>
            <w:tcW w:w="850" w:type="dxa"/>
            <w:tcBorders>
              <w:top w:val="nil"/>
              <w:left w:val="nil"/>
              <w:bottom w:val="single" w:sz="4" w:space="0" w:color="auto"/>
              <w:right w:val="single" w:sz="4" w:space="0" w:color="auto"/>
            </w:tcBorders>
            <w:shd w:val="clear" w:color="000000" w:fill="FFFFFF"/>
            <w:vAlign w:val="center"/>
            <w:hideMark/>
          </w:tcPr>
          <w:p w14:paraId="0799479F" w14:textId="77777777" w:rsidR="00580F0F" w:rsidRPr="00F869DA" w:rsidRDefault="00580F0F" w:rsidP="00D761F4">
            <w:pPr>
              <w:jc w:val="right"/>
              <w:rPr>
                <w:sz w:val="20"/>
              </w:rPr>
            </w:pPr>
            <w:r w:rsidRPr="00F869DA">
              <w:rPr>
                <w:sz w:val="20"/>
              </w:rPr>
              <w:t>442</w:t>
            </w:r>
          </w:p>
        </w:tc>
        <w:tc>
          <w:tcPr>
            <w:tcW w:w="851" w:type="dxa"/>
            <w:tcBorders>
              <w:top w:val="nil"/>
              <w:left w:val="nil"/>
              <w:bottom w:val="single" w:sz="4" w:space="0" w:color="auto"/>
              <w:right w:val="single" w:sz="4" w:space="0" w:color="auto"/>
            </w:tcBorders>
            <w:shd w:val="clear" w:color="000000" w:fill="FFFFFF"/>
            <w:vAlign w:val="center"/>
            <w:hideMark/>
          </w:tcPr>
          <w:p w14:paraId="1E5D4D98" w14:textId="77777777" w:rsidR="00580F0F" w:rsidRPr="00F869DA" w:rsidRDefault="00580F0F" w:rsidP="00D761F4">
            <w:pPr>
              <w:jc w:val="right"/>
              <w:rPr>
                <w:sz w:val="20"/>
              </w:rPr>
            </w:pPr>
            <w:r w:rsidRPr="00F869DA">
              <w:rPr>
                <w:sz w:val="20"/>
              </w:rPr>
              <w:t>494</w:t>
            </w:r>
          </w:p>
        </w:tc>
      </w:tr>
      <w:tr w:rsidR="00580F0F" w:rsidRPr="00F869DA" w14:paraId="5A726433" w14:textId="77777777" w:rsidTr="00D761F4">
        <w:trPr>
          <w:trHeight w:val="360"/>
        </w:trPr>
        <w:tc>
          <w:tcPr>
            <w:tcW w:w="1980" w:type="dxa"/>
            <w:tcBorders>
              <w:top w:val="nil"/>
              <w:left w:val="single" w:sz="4" w:space="0" w:color="auto"/>
              <w:bottom w:val="single" w:sz="4" w:space="0" w:color="auto"/>
              <w:right w:val="single" w:sz="4" w:space="0" w:color="auto"/>
            </w:tcBorders>
            <w:shd w:val="clear" w:color="000000" w:fill="F4F4F4"/>
            <w:vAlign w:val="center"/>
            <w:hideMark/>
          </w:tcPr>
          <w:p w14:paraId="6A46828C" w14:textId="77777777" w:rsidR="00580F0F" w:rsidRPr="00F869DA" w:rsidRDefault="00580F0F" w:rsidP="00D761F4">
            <w:pPr>
              <w:rPr>
                <w:sz w:val="20"/>
              </w:rPr>
            </w:pPr>
            <w:r w:rsidRPr="00F869DA">
              <w:rPr>
                <w:sz w:val="20"/>
              </w:rPr>
              <w:t>Šalčininkų r. sav.</w:t>
            </w:r>
          </w:p>
        </w:tc>
        <w:tc>
          <w:tcPr>
            <w:tcW w:w="1134" w:type="dxa"/>
            <w:tcBorders>
              <w:top w:val="nil"/>
              <w:left w:val="nil"/>
              <w:bottom w:val="single" w:sz="4" w:space="0" w:color="auto"/>
              <w:right w:val="single" w:sz="4" w:space="0" w:color="auto"/>
            </w:tcBorders>
            <w:shd w:val="clear" w:color="000000" w:fill="FFFFFF"/>
            <w:vAlign w:val="center"/>
            <w:hideMark/>
          </w:tcPr>
          <w:p w14:paraId="2E0B124C" w14:textId="77777777" w:rsidR="00580F0F" w:rsidRPr="00F869DA" w:rsidRDefault="00580F0F" w:rsidP="00D761F4">
            <w:pPr>
              <w:jc w:val="right"/>
              <w:rPr>
                <w:sz w:val="20"/>
              </w:rPr>
            </w:pPr>
            <w:r w:rsidRPr="00F869DA">
              <w:rPr>
                <w:sz w:val="20"/>
              </w:rPr>
              <w:t>390</w:t>
            </w:r>
          </w:p>
        </w:tc>
        <w:tc>
          <w:tcPr>
            <w:tcW w:w="850" w:type="dxa"/>
            <w:tcBorders>
              <w:top w:val="nil"/>
              <w:left w:val="nil"/>
              <w:bottom w:val="single" w:sz="4" w:space="0" w:color="auto"/>
              <w:right w:val="single" w:sz="4" w:space="0" w:color="auto"/>
            </w:tcBorders>
            <w:shd w:val="clear" w:color="000000" w:fill="FFFFFF"/>
            <w:vAlign w:val="center"/>
            <w:hideMark/>
          </w:tcPr>
          <w:p w14:paraId="79C9B47D" w14:textId="77777777" w:rsidR="00580F0F" w:rsidRPr="00F869DA" w:rsidRDefault="00580F0F" w:rsidP="00D761F4">
            <w:pPr>
              <w:jc w:val="right"/>
              <w:rPr>
                <w:sz w:val="20"/>
              </w:rPr>
            </w:pPr>
            <w:r w:rsidRPr="00F869DA">
              <w:rPr>
                <w:sz w:val="20"/>
              </w:rPr>
              <w:t>418</w:t>
            </w:r>
          </w:p>
        </w:tc>
        <w:tc>
          <w:tcPr>
            <w:tcW w:w="851" w:type="dxa"/>
            <w:tcBorders>
              <w:top w:val="nil"/>
              <w:left w:val="nil"/>
              <w:bottom w:val="single" w:sz="4" w:space="0" w:color="auto"/>
              <w:right w:val="single" w:sz="4" w:space="0" w:color="auto"/>
            </w:tcBorders>
            <w:shd w:val="clear" w:color="000000" w:fill="FFFFFF"/>
            <w:vAlign w:val="center"/>
            <w:hideMark/>
          </w:tcPr>
          <w:p w14:paraId="4A1E192B" w14:textId="77777777" w:rsidR="00580F0F" w:rsidRPr="00F869DA" w:rsidRDefault="00580F0F" w:rsidP="00D761F4">
            <w:pPr>
              <w:jc w:val="right"/>
              <w:rPr>
                <w:sz w:val="20"/>
              </w:rPr>
            </w:pPr>
            <w:r w:rsidRPr="00F869DA">
              <w:rPr>
                <w:sz w:val="20"/>
              </w:rPr>
              <w:t>428</w:t>
            </w:r>
          </w:p>
        </w:tc>
        <w:tc>
          <w:tcPr>
            <w:tcW w:w="992" w:type="dxa"/>
            <w:tcBorders>
              <w:top w:val="nil"/>
              <w:left w:val="nil"/>
              <w:bottom w:val="single" w:sz="4" w:space="0" w:color="auto"/>
              <w:right w:val="single" w:sz="4" w:space="0" w:color="auto"/>
            </w:tcBorders>
            <w:shd w:val="clear" w:color="000000" w:fill="FFFFFF"/>
            <w:vAlign w:val="center"/>
            <w:hideMark/>
          </w:tcPr>
          <w:p w14:paraId="7FB866E6" w14:textId="77777777" w:rsidR="00580F0F" w:rsidRPr="00F869DA" w:rsidRDefault="00580F0F" w:rsidP="00D761F4">
            <w:pPr>
              <w:jc w:val="right"/>
              <w:rPr>
                <w:sz w:val="20"/>
              </w:rPr>
            </w:pPr>
            <w:r w:rsidRPr="00F869DA">
              <w:rPr>
                <w:sz w:val="20"/>
              </w:rPr>
              <w:t>425</w:t>
            </w:r>
          </w:p>
        </w:tc>
        <w:tc>
          <w:tcPr>
            <w:tcW w:w="992" w:type="dxa"/>
            <w:tcBorders>
              <w:top w:val="nil"/>
              <w:left w:val="nil"/>
              <w:bottom w:val="single" w:sz="4" w:space="0" w:color="auto"/>
              <w:right w:val="single" w:sz="4" w:space="0" w:color="auto"/>
            </w:tcBorders>
            <w:shd w:val="clear" w:color="000000" w:fill="FFFFFF"/>
            <w:vAlign w:val="center"/>
            <w:hideMark/>
          </w:tcPr>
          <w:p w14:paraId="6050956A" w14:textId="77777777" w:rsidR="00580F0F" w:rsidRPr="00F869DA" w:rsidRDefault="00580F0F" w:rsidP="00D761F4">
            <w:pPr>
              <w:jc w:val="right"/>
              <w:rPr>
                <w:sz w:val="20"/>
              </w:rPr>
            </w:pPr>
            <w:r w:rsidRPr="00F869DA">
              <w:rPr>
                <w:sz w:val="20"/>
              </w:rPr>
              <w:t>435</w:t>
            </w:r>
          </w:p>
        </w:tc>
        <w:tc>
          <w:tcPr>
            <w:tcW w:w="851" w:type="dxa"/>
            <w:tcBorders>
              <w:top w:val="nil"/>
              <w:left w:val="nil"/>
              <w:bottom w:val="single" w:sz="4" w:space="0" w:color="auto"/>
              <w:right w:val="single" w:sz="4" w:space="0" w:color="auto"/>
            </w:tcBorders>
            <w:shd w:val="clear" w:color="000000" w:fill="FFFFFF"/>
            <w:vAlign w:val="center"/>
            <w:hideMark/>
          </w:tcPr>
          <w:p w14:paraId="0E80FA1F" w14:textId="77777777" w:rsidR="00580F0F" w:rsidRPr="00F869DA" w:rsidRDefault="00580F0F" w:rsidP="00D761F4">
            <w:pPr>
              <w:jc w:val="right"/>
              <w:rPr>
                <w:sz w:val="20"/>
              </w:rPr>
            </w:pPr>
            <w:r w:rsidRPr="00F869DA">
              <w:rPr>
                <w:sz w:val="20"/>
              </w:rPr>
              <w:t>424</w:t>
            </w:r>
          </w:p>
        </w:tc>
        <w:tc>
          <w:tcPr>
            <w:tcW w:w="850" w:type="dxa"/>
            <w:tcBorders>
              <w:top w:val="nil"/>
              <w:left w:val="nil"/>
              <w:bottom w:val="single" w:sz="4" w:space="0" w:color="auto"/>
              <w:right w:val="single" w:sz="4" w:space="0" w:color="auto"/>
            </w:tcBorders>
            <w:shd w:val="clear" w:color="000000" w:fill="FFFFFF"/>
            <w:vAlign w:val="center"/>
            <w:hideMark/>
          </w:tcPr>
          <w:p w14:paraId="05083F59" w14:textId="77777777" w:rsidR="00580F0F" w:rsidRPr="00F869DA" w:rsidRDefault="00580F0F" w:rsidP="00D761F4">
            <w:pPr>
              <w:jc w:val="right"/>
              <w:rPr>
                <w:sz w:val="20"/>
              </w:rPr>
            </w:pPr>
            <w:r w:rsidRPr="00F869DA">
              <w:rPr>
                <w:sz w:val="20"/>
              </w:rPr>
              <w:t>447</w:t>
            </w:r>
          </w:p>
        </w:tc>
        <w:tc>
          <w:tcPr>
            <w:tcW w:w="851" w:type="dxa"/>
            <w:tcBorders>
              <w:top w:val="nil"/>
              <w:left w:val="nil"/>
              <w:bottom w:val="single" w:sz="4" w:space="0" w:color="auto"/>
              <w:right w:val="single" w:sz="4" w:space="0" w:color="auto"/>
            </w:tcBorders>
            <w:shd w:val="clear" w:color="000000" w:fill="FFFFFF"/>
            <w:vAlign w:val="center"/>
            <w:hideMark/>
          </w:tcPr>
          <w:p w14:paraId="2872E2C5" w14:textId="77777777" w:rsidR="00580F0F" w:rsidRPr="00F869DA" w:rsidRDefault="00580F0F" w:rsidP="00D761F4">
            <w:pPr>
              <w:jc w:val="right"/>
              <w:rPr>
                <w:sz w:val="20"/>
              </w:rPr>
            </w:pPr>
            <w:r w:rsidRPr="00F869DA">
              <w:rPr>
                <w:sz w:val="20"/>
              </w:rPr>
              <w:t>483</w:t>
            </w:r>
          </w:p>
        </w:tc>
      </w:tr>
      <w:tr w:rsidR="00580F0F" w:rsidRPr="00F869DA" w14:paraId="3B372D7E" w14:textId="77777777" w:rsidTr="00D761F4">
        <w:trPr>
          <w:trHeight w:val="360"/>
        </w:trPr>
        <w:tc>
          <w:tcPr>
            <w:tcW w:w="1980" w:type="dxa"/>
            <w:tcBorders>
              <w:top w:val="nil"/>
              <w:left w:val="single" w:sz="4" w:space="0" w:color="auto"/>
              <w:bottom w:val="single" w:sz="4" w:space="0" w:color="auto"/>
              <w:right w:val="single" w:sz="4" w:space="0" w:color="auto"/>
            </w:tcBorders>
            <w:shd w:val="clear" w:color="000000" w:fill="F4F4F4"/>
            <w:vAlign w:val="center"/>
            <w:hideMark/>
          </w:tcPr>
          <w:p w14:paraId="717AE10D" w14:textId="77777777" w:rsidR="00580F0F" w:rsidRPr="00F869DA" w:rsidRDefault="00580F0F" w:rsidP="00D761F4">
            <w:pPr>
              <w:rPr>
                <w:b/>
                <w:bCs/>
                <w:sz w:val="20"/>
              </w:rPr>
            </w:pPr>
            <w:r w:rsidRPr="00F869DA">
              <w:rPr>
                <w:b/>
                <w:bCs/>
                <w:sz w:val="20"/>
              </w:rPr>
              <w:t>Širvintų r. sav.</w:t>
            </w:r>
          </w:p>
        </w:tc>
        <w:tc>
          <w:tcPr>
            <w:tcW w:w="1134" w:type="dxa"/>
            <w:tcBorders>
              <w:top w:val="nil"/>
              <w:left w:val="nil"/>
              <w:bottom w:val="single" w:sz="4" w:space="0" w:color="auto"/>
              <w:right w:val="single" w:sz="4" w:space="0" w:color="auto"/>
            </w:tcBorders>
            <w:shd w:val="clear" w:color="000000" w:fill="FFFFFF"/>
            <w:vAlign w:val="center"/>
            <w:hideMark/>
          </w:tcPr>
          <w:p w14:paraId="1218987A" w14:textId="77777777" w:rsidR="00580F0F" w:rsidRPr="00F869DA" w:rsidRDefault="00580F0F" w:rsidP="00D761F4">
            <w:pPr>
              <w:jc w:val="right"/>
              <w:rPr>
                <w:b/>
                <w:bCs/>
                <w:sz w:val="20"/>
              </w:rPr>
            </w:pPr>
            <w:r w:rsidRPr="00F869DA">
              <w:rPr>
                <w:b/>
                <w:bCs/>
                <w:sz w:val="20"/>
              </w:rPr>
              <w:t>221</w:t>
            </w:r>
          </w:p>
        </w:tc>
        <w:tc>
          <w:tcPr>
            <w:tcW w:w="850" w:type="dxa"/>
            <w:tcBorders>
              <w:top w:val="nil"/>
              <w:left w:val="nil"/>
              <w:bottom w:val="single" w:sz="4" w:space="0" w:color="auto"/>
              <w:right w:val="single" w:sz="4" w:space="0" w:color="auto"/>
            </w:tcBorders>
            <w:shd w:val="clear" w:color="000000" w:fill="FFFFFF"/>
            <w:vAlign w:val="center"/>
            <w:hideMark/>
          </w:tcPr>
          <w:p w14:paraId="549E3166" w14:textId="77777777" w:rsidR="00580F0F" w:rsidRPr="00F869DA" w:rsidRDefault="00580F0F" w:rsidP="00D761F4">
            <w:pPr>
              <w:jc w:val="right"/>
              <w:rPr>
                <w:b/>
                <w:bCs/>
                <w:sz w:val="20"/>
              </w:rPr>
            </w:pPr>
            <w:r w:rsidRPr="00F869DA">
              <w:rPr>
                <w:b/>
                <w:bCs/>
                <w:sz w:val="20"/>
              </w:rPr>
              <w:t>238</w:t>
            </w:r>
          </w:p>
        </w:tc>
        <w:tc>
          <w:tcPr>
            <w:tcW w:w="851" w:type="dxa"/>
            <w:tcBorders>
              <w:top w:val="nil"/>
              <w:left w:val="nil"/>
              <w:bottom w:val="single" w:sz="4" w:space="0" w:color="auto"/>
              <w:right w:val="single" w:sz="4" w:space="0" w:color="auto"/>
            </w:tcBorders>
            <w:shd w:val="clear" w:color="000000" w:fill="FFFFFF"/>
            <w:vAlign w:val="center"/>
            <w:hideMark/>
          </w:tcPr>
          <w:p w14:paraId="53D9EEEB" w14:textId="77777777" w:rsidR="00580F0F" w:rsidRPr="00F869DA" w:rsidRDefault="00580F0F" w:rsidP="00D761F4">
            <w:pPr>
              <w:jc w:val="right"/>
              <w:rPr>
                <w:b/>
                <w:bCs/>
                <w:sz w:val="20"/>
              </w:rPr>
            </w:pPr>
            <w:r w:rsidRPr="00F869DA">
              <w:rPr>
                <w:b/>
                <w:bCs/>
                <w:sz w:val="20"/>
              </w:rPr>
              <w:t>251</w:t>
            </w:r>
          </w:p>
        </w:tc>
        <w:tc>
          <w:tcPr>
            <w:tcW w:w="992" w:type="dxa"/>
            <w:tcBorders>
              <w:top w:val="nil"/>
              <w:left w:val="nil"/>
              <w:bottom w:val="single" w:sz="4" w:space="0" w:color="auto"/>
              <w:right w:val="single" w:sz="4" w:space="0" w:color="auto"/>
            </w:tcBorders>
            <w:shd w:val="clear" w:color="000000" w:fill="FFFFFF"/>
            <w:vAlign w:val="center"/>
            <w:hideMark/>
          </w:tcPr>
          <w:p w14:paraId="6AAF978B" w14:textId="77777777" w:rsidR="00580F0F" w:rsidRPr="00F869DA" w:rsidRDefault="00580F0F" w:rsidP="00D761F4">
            <w:pPr>
              <w:jc w:val="right"/>
              <w:rPr>
                <w:b/>
                <w:bCs/>
                <w:sz w:val="20"/>
              </w:rPr>
            </w:pPr>
            <w:r w:rsidRPr="00F869DA">
              <w:rPr>
                <w:b/>
                <w:bCs/>
                <w:sz w:val="20"/>
              </w:rPr>
              <w:t>257</w:t>
            </w:r>
          </w:p>
        </w:tc>
        <w:tc>
          <w:tcPr>
            <w:tcW w:w="992" w:type="dxa"/>
            <w:tcBorders>
              <w:top w:val="nil"/>
              <w:left w:val="nil"/>
              <w:bottom w:val="single" w:sz="4" w:space="0" w:color="auto"/>
              <w:right w:val="single" w:sz="4" w:space="0" w:color="auto"/>
            </w:tcBorders>
            <w:shd w:val="clear" w:color="000000" w:fill="FFFFFF"/>
            <w:vAlign w:val="center"/>
            <w:hideMark/>
          </w:tcPr>
          <w:p w14:paraId="6D559818" w14:textId="77777777" w:rsidR="00580F0F" w:rsidRPr="00F869DA" w:rsidRDefault="00580F0F" w:rsidP="00D761F4">
            <w:pPr>
              <w:jc w:val="right"/>
              <w:rPr>
                <w:b/>
                <w:bCs/>
                <w:sz w:val="20"/>
              </w:rPr>
            </w:pPr>
            <w:r w:rsidRPr="00F869DA">
              <w:rPr>
                <w:b/>
                <w:bCs/>
                <w:sz w:val="20"/>
              </w:rPr>
              <w:t>277</w:t>
            </w:r>
          </w:p>
        </w:tc>
        <w:tc>
          <w:tcPr>
            <w:tcW w:w="851" w:type="dxa"/>
            <w:tcBorders>
              <w:top w:val="nil"/>
              <w:left w:val="nil"/>
              <w:bottom w:val="single" w:sz="4" w:space="0" w:color="auto"/>
              <w:right w:val="single" w:sz="4" w:space="0" w:color="auto"/>
            </w:tcBorders>
            <w:shd w:val="clear" w:color="000000" w:fill="FFFFFF"/>
            <w:vAlign w:val="center"/>
            <w:hideMark/>
          </w:tcPr>
          <w:p w14:paraId="07B8C071" w14:textId="77777777" w:rsidR="00580F0F" w:rsidRPr="00F869DA" w:rsidRDefault="00580F0F" w:rsidP="00D761F4">
            <w:pPr>
              <w:jc w:val="right"/>
              <w:rPr>
                <w:b/>
                <w:bCs/>
                <w:sz w:val="20"/>
              </w:rPr>
            </w:pPr>
            <w:r w:rsidRPr="00F869DA">
              <w:rPr>
                <w:b/>
                <w:bCs/>
                <w:sz w:val="20"/>
              </w:rPr>
              <w:t>285</w:t>
            </w:r>
          </w:p>
        </w:tc>
        <w:tc>
          <w:tcPr>
            <w:tcW w:w="850" w:type="dxa"/>
            <w:tcBorders>
              <w:top w:val="nil"/>
              <w:left w:val="nil"/>
              <w:bottom w:val="single" w:sz="4" w:space="0" w:color="auto"/>
              <w:right w:val="single" w:sz="4" w:space="0" w:color="auto"/>
            </w:tcBorders>
            <w:shd w:val="clear" w:color="000000" w:fill="FFFFFF"/>
            <w:vAlign w:val="center"/>
            <w:hideMark/>
          </w:tcPr>
          <w:p w14:paraId="55BB5BEF" w14:textId="77777777" w:rsidR="00580F0F" w:rsidRPr="00F869DA" w:rsidRDefault="00580F0F" w:rsidP="00D761F4">
            <w:pPr>
              <w:jc w:val="right"/>
              <w:rPr>
                <w:b/>
                <w:bCs/>
                <w:sz w:val="20"/>
              </w:rPr>
            </w:pPr>
            <w:r w:rsidRPr="00F869DA">
              <w:rPr>
                <w:b/>
                <w:bCs/>
                <w:sz w:val="20"/>
              </w:rPr>
              <w:t>322</w:t>
            </w:r>
          </w:p>
        </w:tc>
        <w:tc>
          <w:tcPr>
            <w:tcW w:w="851" w:type="dxa"/>
            <w:tcBorders>
              <w:top w:val="nil"/>
              <w:left w:val="nil"/>
              <w:bottom w:val="single" w:sz="4" w:space="0" w:color="auto"/>
              <w:right w:val="single" w:sz="4" w:space="0" w:color="auto"/>
            </w:tcBorders>
            <w:shd w:val="clear" w:color="000000" w:fill="FFFFFF"/>
            <w:vAlign w:val="center"/>
            <w:hideMark/>
          </w:tcPr>
          <w:p w14:paraId="0FC2B219" w14:textId="77777777" w:rsidR="00580F0F" w:rsidRPr="00F869DA" w:rsidRDefault="00580F0F" w:rsidP="00D761F4">
            <w:pPr>
              <w:jc w:val="right"/>
              <w:rPr>
                <w:b/>
                <w:bCs/>
                <w:sz w:val="20"/>
              </w:rPr>
            </w:pPr>
            <w:r w:rsidRPr="00F869DA">
              <w:rPr>
                <w:b/>
                <w:bCs/>
                <w:sz w:val="20"/>
              </w:rPr>
              <w:t>366</w:t>
            </w:r>
          </w:p>
        </w:tc>
      </w:tr>
      <w:tr w:rsidR="00580F0F" w:rsidRPr="00F869DA" w14:paraId="35BFD256" w14:textId="77777777" w:rsidTr="00D761F4">
        <w:trPr>
          <w:trHeight w:val="360"/>
        </w:trPr>
        <w:tc>
          <w:tcPr>
            <w:tcW w:w="1980" w:type="dxa"/>
            <w:tcBorders>
              <w:top w:val="nil"/>
              <w:left w:val="single" w:sz="4" w:space="0" w:color="auto"/>
              <w:bottom w:val="single" w:sz="4" w:space="0" w:color="auto"/>
              <w:right w:val="single" w:sz="4" w:space="0" w:color="auto"/>
            </w:tcBorders>
            <w:shd w:val="clear" w:color="000000" w:fill="F4F4F4"/>
            <w:vAlign w:val="center"/>
            <w:hideMark/>
          </w:tcPr>
          <w:p w14:paraId="4ED90E65" w14:textId="77777777" w:rsidR="00580F0F" w:rsidRPr="00F869DA" w:rsidRDefault="00580F0F" w:rsidP="00D761F4">
            <w:pPr>
              <w:rPr>
                <w:sz w:val="20"/>
              </w:rPr>
            </w:pPr>
            <w:r w:rsidRPr="00F869DA">
              <w:rPr>
                <w:sz w:val="20"/>
              </w:rPr>
              <w:t>Švenčionių r. sav.</w:t>
            </w:r>
          </w:p>
        </w:tc>
        <w:tc>
          <w:tcPr>
            <w:tcW w:w="1134" w:type="dxa"/>
            <w:tcBorders>
              <w:top w:val="nil"/>
              <w:left w:val="nil"/>
              <w:bottom w:val="single" w:sz="4" w:space="0" w:color="auto"/>
              <w:right w:val="single" w:sz="4" w:space="0" w:color="auto"/>
            </w:tcBorders>
            <w:shd w:val="clear" w:color="000000" w:fill="FFFFFF"/>
            <w:vAlign w:val="center"/>
            <w:hideMark/>
          </w:tcPr>
          <w:p w14:paraId="780A0770" w14:textId="77777777" w:rsidR="00580F0F" w:rsidRPr="00F869DA" w:rsidRDefault="00580F0F" w:rsidP="00D761F4">
            <w:pPr>
              <w:jc w:val="right"/>
              <w:rPr>
                <w:sz w:val="20"/>
              </w:rPr>
            </w:pPr>
            <w:r w:rsidRPr="00F869DA">
              <w:rPr>
                <w:sz w:val="20"/>
              </w:rPr>
              <w:t>244</w:t>
            </w:r>
          </w:p>
        </w:tc>
        <w:tc>
          <w:tcPr>
            <w:tcW w:w="850" w:type="dxa"/>
            <w:tcBorders>
              <w:top w:val="nil"/>
              <w:left w:val="nil"/>
              <w:bottom w:val="single" w:sz="4" w:space="0" w:color="auto"/>
              <w:right w:val="single" w:sz="4" w:space="0" w:color="auto"/>
            </w:tcBorders>
            <w:shd w:val="clear" w:color="000000" w:fill="FFFFFF"/>
            <w:vAlign w:val="center"/>
            <w:hideMark/>
          </w:tcPr>
          <w:p w14:paraId="33CC5038" w14:textId="77777777" w:rsidR="00580F0F" w:rsidRPr="00F869DA" w:rsidRDefault="00580F0F" w:rsidP="00D761F4">
            <w:pPr>
              <w:jc w:val="right"/>
              <w:rPr>
                <w:sz w:val="20"/>
              </w:rPr>
            </w:pPr>
            <w:r w:rsidRPr="00F869DA">
              <w:rPr>
                <w:sz w:val="20"/>
              </w:rPr>
              <w:t>271</w:t>
            </w:r>
          </w:p>
        </w:tc>
        <w:tc>
          <w:tcPr>
            <w:tcW w:w="851" w:type="dxa"/>
            <w:tcBorders>
              <w:top w:val="nil"/>
              <w:left w:val="nil"/>
              <w:bottom w:val="single" w:sz="4" w:space="0" w:color="auto"/>
              <w:right w:val="single" w:sz="4" w:space="0" w:color="auto"/>
            </w:tcBorders>
            <w:shd w:val="clear" w:color="000000" w:fill="FFFFFF"/>
            <w:vAlign w:val="center"/>
            <w:hideMark/>
          </w:tcPr>
          <w:p w14:paraId="402E49FD" w14:textId="77777777" w:rsidR="00580F0F" w:rsidRPr="00F869DA" w:rsidRDefault="00580F0F" w:rsidP="00D761F4">
            <w:pPr>
              <w:jc w:val="right"/>
              <w:rPr>
                <w:sz w:val="20"/>
              </w:rPr>
            </w:pPr>
            <w:r w:rsidRPr="00F869DA">
              <w:rPr>
                <w:sz w:val="20"/>
              </w:rPr>
              <w:t>281</w:t>
            </w:r>
          </w:p>
        </w:tc>
        <w:tc>
          <w:tcPr>
            <w:tcW w:w="992" w:type="dxa"/>
            <w:tcBorders>
              <w:top w:val="nil"/>
              <w:left w:val="nil"/>
              <w:bottom w:val="single" w:sz="4" w:space="0" w:color="auto"/>
              <w:right w:val="single" w:sz="4" w:space="0" w:color="auto"/>
            </w:tcBorders>
            <w:shd w:val="clear" w:color="000000" w:fill="FFFFFF"/>
            <w:vAlign w:val="center"/>
            <w:hideMark/>
          </w:tcPr>
          <w:p w14:paraId="4AD939FD" w14:textId="77777777" w:rsidR="00580F0F" w:rsidRPr="00F869DA" w:rsidRDefault="00580F0F" w:rsidP="00D761F4">
            <w:pPr>
              <w:jc w:val="right"/>
              <w:rPr>
                <w:sz w:val="20"/>
              </w:rPr>
            </w:pPr>
            <w:r w:rsidRPr="00F869DA">
              <w:rPr>
                <w:sz w:val="20"/>
              </w:rPr>
              <w:t>279</w:t>
            </w:r>
          </w:p>
        </w:tc>
        <w:tc>
          <w:tcPr>
            <w:tcW w:w="992" w:type="dxa"/>
            <w:tcBorders>
              <w:top w:val="nil"/>
              <w:left w:val="nil"/>
              <w:bottom w:val="single" w:sz="4" w:space="0" w:color="auto"/>
              <w:right w:val="single" w:sz="4" w:space="0" w:color="auto"/>
            </w:tcBorders>
            <w:shd w:val="clear" w:color="000000" w:fill="FFFFFF"/>
            <w:vAlign w:val="center"/>
            <w:hideMark/>
          </w:tcPr>
          <w:p w14:paraId="0A9278E7" w14:textId="77777777" w:rsidR="00580F0F" w:rsidRPr="00F869DA" w:rsidRDefault="00580F0F" w:rsidP="00D761F4">
            <w:pPr>
              <w:jc w:val="right"/>
              <w:rPr>
                <w:sz w:val="20"/>
              </w:rPr>
            </w:pPr>
            <w:r w:rsidRPr="00F869DA">
              <w:rPr>
                <w:sz w:val="20"/>
              </w:rPr>
              <w:t>290</w:t>
            </w:r>
          </w:p>
        </w:tc>
        <w:tc>
          <w:tcPr>
            <w:tcW w:w="851" w:type="dxa"/>
            <w:tcBorders>
              <w:top w:val="nil"/>
              <w:left w:val="nil"/>
              <w:bottom w:val="single" w:sz="4" w:space="0" w:color="auto"/>
              <w:right w:val="single" w:sz="4" w:space="0" w:color="auto"/>
            </w:tcBorders>
            <w:shd w:val="clear" w:color="000000" w:fill="FFFFFF"/>
            <w:vAlign w:val="center"/>
            <w:hideMark/>
          </w:tcPr>
          <w:p w14:paraId="3034EF2A" w14:textId="77777777" w:rsidR="00580F0F" w:rsidRPr="00F869DA" w:rsidRDefault="00580F0F" w:rsidP="00D761F4">
            <w:pPr>
              <w:jc w:val="right"/>
              <w:rPr>
                <w:sz w:val="20"/>
              </w:rPr>
            </w:pPr>
            <w:r w:rsidRPr="00F869DA">
              <w:rPr>
                <w:sz w:val="20"/>
              </w:rPr>
              <w:t>300</w:t>
            </w:r>
          </w:p>
        </w:tc>
        <w:tc>
          <w:tcPr>
            <w:tcW w:w="850" w:type="dxa"/>
            <w:tcBorders>
              <w:top w:val="nil"/>
              <w:left w:val="nil"/>
              <w:bottom w:val="single" w:sz="4" w:space="0" w:color="auto"/>
              <w:right w:val="single" w:sz="4" w:space="0" w:color="auto"/>
            </w:tcBorders>
            <w:shd w:val="clear" w:color="000000" w:fill="FFFFFF"/>
            <w:vAlign w:val="center"/>
            <w:hideMark/>
          </w:tcPr>
          <w:p w14:paraId="79C7EF67" w14:textId="77777777" w:rsidR="00580F0F" w:rsidRPr="00F869DA" w:rsidRDefault="00580F0F" w:rsidP="00D761F4">
            <w:pPr>
              <w:jc w:val="right"/>
              <w:rPr>
                <w:sz w:val="20"/>
              </w:rPr>
            </w:pPr>
            <w:r w:rsidRPr="00F869DA">
              <w:rPr>
                <w:sz w:val="20"/>
              </w:rPr>
              <w:t>338</w:t>
            </w:r>
          </w:p>
        </w:tc>
        <w:tc>
          <w:tcPr>
            <w:tcW w:w="851" w:type="dxa"/>
            <w:tcBorders>
              <w:top w:val="nil"/>
              <w:left w:val="nil"/>
              <w:bottom w:val="single" w:sz="4" w:space="0" w:color="auto"/>
              <w:right w:val="single" w:sz="4" w:space="0" w:color="auto"/>
            </w:tcBorders>
            <w:shd w:val="clear" w:color="000000" w:fill="FFFFFF"/>
            <w:vAlign w:val="center"/>
            <w:hideMark/>
          </w:tcPr>
          <w:p w14:paraId="063837C2" w14:textId="77777777" w:rsidR="00580F0F" w:rsidRPr="00F869DA" w:rsidRDefault="00580F0F" w:rsidP="00D761F4">
            <w:pPr>
              <w:jc w:val="right"/>
              <w:rPr>
                <w:sz w:val="20"/>
              </w:rPr>
            </w:pPr>
            <w:r w:rsidRPr="00F869DA">
              <w:rPr>
                <w:sz w:val="20"/>
              </w:rPr>
              <w:t>372</w:t>
            </w:r>
          </w:p>
        </w:tc>
      </w:tr>
      <w:tr w:rsidR="00580F0F" w:rsidRPr="00F869DA" w14:paraId="6FD9B456" w14:textId="77777777" w:rsidTr="00D761F4">
        <w:trPr>
          <w:trHeight w:val="360"/>
        </w:trPr>
        <w:tc>
          <w:tcPr>
            <w:tcW w:w="1980" w:type="dxa"/>
            <w:tcBorders>
              <w:top w:val="nil"/>
              <w:left w:val="single" w:sz="4" w:space="0" w:color="auto"/>
              <w:bottom w:val="single" w:sz="4" w:space="0" w:color="auto"/>
              <w:right w:val="single" w:sz="4" w:space="0" w:color="auto"/>
            </w:tcBorders>
            <w:shd w:val="clear" w:color="000000" w:fill="F4F4F4"/>
            <w:vAlign w:val="center"/>
            <w:hideMark/>
          </w:tcPr>
          <w:p w14:paraId="1AF50450" w14:textId="77777777" w:rsidR="00580F0F" w:rsidRPr="00F869DA" w:rsidRDefault="00580F0F" w:rsidP="00D761F4">
            <w:pPr>
              <w:rPr>
                <w:sz w:val="20"/>
              </w:rPr>
            </w:pPr>
            <w:r w:rsidRPr="00F869DA">
              <w:rPr>
                <w:sz w:val="20"/>
              </w:rPr>
              <w:t>Trakų r. sav.</w:t>
            </w:r>
          </w:p>
        </w:tc>
        <w:tc>
          <w:tcPr>
            <w:tcW w:w="1134" w:type="dxa"/>
            <w:tcBorders>
              <w:top w:val="nil"/>
              <w:left w:val="nil"/>
              <w:bottom w:val="single" w:sz="4" w:space="0" w:color="auto"/>
              <w:right w:val="single" w:sz="4" w:space="0" w:color="auto"/>
            </w:tcBorders>
            <w:shd w:val="clear" w:color="000000" w:fill="FFFFFF"/>
            <w:vAlign w:val="center"/>
            <w:hideMark/>
          </w:tcPr>
          <w:p w14:paraId="44B32716" w14:textId="77777777" w:rsidR="00580F0F" w:rsidRPr="00F869DA" w:rsidRDefault="00580F0F" w:rsidP="00D761F4">
            <w:pPr>
              <w:jc w:val="right"/>
              <w:rPr>
                <w:sz w:val="20"/>
              </w:rPr>
            </w:pPr>
            <w:r w:rsidRPr="00F869DA">
              <w:rPr>
                <w:sz w:val="20"/>
              </w:rPr>
              <w:t>549</w:t>
            </w:r>
          </w:p>
        </w:tc>
        <w:tc>
          <w:tcPr>
            <w:tcW w:w="850" w:type="dxa"/>
            <w:tcBorders>
              <w:top w:val="nil"/>
              <w:left w:val="nil"/>
              <w:bottom w:val="single" w:sz="4" w:space="0" w:color="auto"/>
              <w:right w:val="single" w:sz="4" w:space="0" w:color="auto"/>
            </w:tcBorders>
            <w:shd w:val="clear" w:color="000000" w:fill="FFFFFF"/>
            <w:vAlign w:val="center"/>
            <w:hideMark/>
          </w:tcPr>
          <w:p w14:paraId="27EF4F69" w14:textId="77777777" w:rsidR="00580F0F" w:rsidRPr="00F869DA" w:rsidRDefault="00580F0F" w:rsidP="00D761F4">
            <w:pPr>
              <w:jc w:val="right"/>
              <w:rPr>
                <w:sz w:val="20"/>
              </w:rPr>
            </w:pPr>
            <w:r w:rsidRPr="00F869DA">
              <w:rPr>
                <w:sz w:val="20"/>
              </w:rPr>
              <w:t>588</w:t>
            </w:r>
          </w:p>
        </w:tc>
        <w:tc>
          <w:tcPr>
            <w:tcW w:w="851" w:type="dxa"/>
            <w:tcBorders>
              <w:top w:val="nil"/>
              <w:left w:val="nil"/>
              <w:bottom w:val="single" w:sz="4" w:space="0" w:color="auto"/>
              <w:right w:val="single" w:sz="4" w:space="0" w:color="auto"/>
            </w:tcBorders>
            <w:shd w:val="clear" w:color="000000" w:fill="FFFFFF"/>
            <w:vAlign w:val="center"/>
            <w:hideMark/>
          </w:tcPr>
          <w:p w14:paraId="22C62F83" w14:textId="77777777" w:rsidR="00580F0F" w:rsidRPr="00F869DA" w:rsidRDefault="00580F0F" w:rsidP="00D761F4">
            <w:pPr>
              <w:jc w:val="right"/>
              <w:rPr>
                <w:sz w:val="20"/>
              </w:rPr>
            </w:pPr>
            <w:r w:rsidRPr="00F869DA">
              <w:rPr>
                <w:sz w:val="20"/>
              </w:rPr>
              <w:t>573</w:t>
            </w:r>
          </w:p>
        </w:tc>
        <w:tc>
          <w:tcPr>
            <w:tcW w:w="992" w:type="dxa"/>
            <w:tcBorders>
              <w:top w:val="nil"/>
              <w:left w:val="nil"/>
              <w:bottom w:val="single" w:sz="4" w:space="0" w:color="auto"/>
              <w:right w:val="single" w:sz="4" w:space="0" w:color="auto"/>
            </w:tcBorders>
            <w:shd w:val="clear" w:color="000000" w:fill="FFFFFF"/>
            <w:vAlign w:val="center"/>
            <w:hideMark/>
          </w:tcPr>
          <w:p w14:paraId="28196931" w14:textId="77777777" w:rsidR="00580F0F" w:rsidRPr="00F869DA" w:rsidRDefault="00580F0F" w:rsidP="00D761F4">
            <w:pPr>
              <w:jc w:val="right"/>
              <w:rPr>
                <w:sz w:val="20"/>
              </w:rPr>
            </w:pPr>
            <w:r w:rsidRPr="00F869DA">
              <w:rPr>
                <w:sz w:val="20"/>
              </w:rPr>
              <w:t>575</w:t>
            </w:r>
          </w:p>
        </w:tc>
        <w:tc>
          <w:tcPr>
            <w:tcW w:w="992" w:type="dxa"/>
            <w:tcBorders>
              <w:top w:val="nil"/>
              <w:left w:val="nil"/>
              <w:bottom w:val="single" w:sz="4" w:space="0" w:color="auto"/>
              <w:right w:val="single" w:sz="4" w:space="0" w:color="auto"/>
            </w:tcBorders>
            <w:shd w:val="clear" w:color="000000" w:fill="FFFFFF"/>
            <w:vAlign w:val="center"/>
            <w:hideMark/>
          </w:tcPr>
          <w:p w14:paraId="71E543E8" w14:textId="77777777" w:rsidR="00580F0F" w:rsidRPr="00F869DA" w:rsidRDefault="00580F0F" w:rsidP="00D761F4">
            <w:pPr>
              <w:jc w:val="right"/>
              <w:rPr>
                <w:sz w:val="20"/>
              </w:rPr>
            </w:pPr>
            <w:r w:rsidRPr="00F869DA">
              <w:rPr>
                <w:sz w:val="20"/>
              </w:rPr>
              <w:t>594</w:t>
            </w:r>
          </w:p>
        </w:tc>
        <w:tc>
          <w:tcPr>
            <w:tcW w:w="851" w:type="dxa"/>
            <w:tcBorders>
              <w:top w:val="nil"/>
              <w:left w:val="nil"/>
              <w:bottom w:val="single" w:sz="4" w:space="0" w:color="auto"/>
              <w:right w:val="single" w:sz="4" w:space="0" w:color="auto"/>
            </w:tcBorders>
            <w:shd w:val="clear" w:color="000000" w:fill="FFFFFF"/>
            <w:vAlign w:val="center"/>
            <w:hideMark/>
          </w:tcPr>
          <w:p w14:paraId="036B0396" w14:textId="77777777" w:rsidR="00580F0F" w:rsidRPr="00F869DA" w:rsidRDefault="00580F0F" w:rsidP="00D761F4">
            <w:pPr>
              <w:jc w:val="right"/>
              <w:rPr>
                <w:sz w:val="20"/>
              </w:rPr>
            </w:pPr>
            <w:r w:rsidRPr="00F869DA">
              <w:rPr>
                <w:sz w:val="20"/>
              </w:rPr>
              <w:t>611</w:t>
            </w:r>
          </w:p>
        </w:tc>
        <w:tc>
          <w:tcPr>
            <w:tcW w:w="850" w:type="dxa"/>
            <w:tcBorders>
              <w:top w:val="nil"/>
              <w:left w:val="nil"/>
              <w:bottom w:val="single" w:sz="4" w:space="0" w:color="auto"/>
              <w:right w:val="single" w:sz="4" w:space="0" w:color="auto"/>
            </w:tcBorders>
            <w:shd w:val="clear" w:color="000000" w:fill="FFFFFF"/>
            <w:vAlign w:val="center"/>
            <w:hideMark/>
          </w:tcPr>
          <w:p w14:paraId="3B753EF9" w14:textId="77777777" w:rsidR="00580F0F" w:rsidRPr="00F869DA" w:rsidRDefault="00580F0F" w:rsidP="00D761F4">
            <w:pPr>
              <w:jc w:val="right"/>
              <w:rPr>
                <w:sz w:val="20"/>
              </w:rPr>
            </w:pPr>
            <w:r w:rsidRPr="00F869DA">
              <w:rPr>
                <w:sz w:val="20"/>
              </w:rPr>
              <w:t>675</w:t>
            </w:r>
          </w:p>
        </w:tc>
        <w:tc>
          <w:tcPr>
            <w:tcW w:w="851" w:type="dxa"/>
            <w:tcBorders>
              <w:top w:val="nil"/>
              <w:left w:val="nil"/>
              <w:bottom w:val="single" w:sz="4" w:space="0" w:color="auto"/>
              <w:right w:val="single" w:sz="4" w:space="0" w:color="auto"/>
            </w:tcBorders>
            <w:shd w:val="clear" w:color="000000" w:fill="FFFFFF"/>
            <w:vAlign w:val="center"/>
            <w:hideMark/>
          </w:tcPr>
          <w:p w14:paraId="1BFDBA1D" w14:textId="77777777" w:rsidR="00580F0F" w:rsidRPr="00F869DA" w:rsidRDefault="00580F0F" w:rsidP="00D761F4">
            <w:pPr>
              <w:jc w:val="right"/>
              <w:rPr>
                <w:sz w:val="20"/>
              </w:rPr>
            </w:pPr>
            <w:r w:rsidRPr="00F869DA">
              <w:rPr>
                <w:sz w:val="20"/>
              </w:rPr>
              <w:t>739</w:t>
            </w:r>
          </w:p>
        </w:tc>
      </w:tr>
      <w:tr w:rsidR="00580F0F" w:rsidRPr="00F869DA" w14:paraId="666F8EE5" w14:textId="77777777" w:rsidTr="00D761F4">
        <w:trPr>
          <w:trHeight w:val="360"/>
        </w:trPr>
        <w:tc>
          <w:tcPr>
            <w:tcW w:w="1980" w:type="dxa"/>
            <w:tcBorders>
              <w:top w:val="nil"/>
              <w:left w:val="single" w:sz="4" w:space="0" w:color="auto"/>
              <w:bottom w:val="single" w:sz="4" w:space="0" w:color="auto"/>
              <w:right w:val="single" w:sz="4" w:space="0" w:color="auto"/>
            </w:tcBorders>
            <w:shd w:val="clear" w:color="000000" w:fill="F4F4F4"/>
            <w:vAlign w:val="center"/>
            <w:hideMark/>
          </w:tcPr>
          <w:p w14:paraId="0DE8443A" w14:textId="77777777" w:rsidR="00580F0F" w:rsidRPr="00F869DA" w:rsidRDefault="00580F0F" w:rsidP="00D761F4">
            <w:pPr>
              <w:rPr>
                <w:sz w:val="20"/>
              </w:rPr>
            </w:pPr>
            <w:r w:rsidRPr="00F869DA">
              <w:rPr>
                <w:sz w:val="20"/>
              </w:rPr>
              <w:t>Ukmergės r. sav.</w:t>
            </w:r>
          </w:p>
        </w:tc>
        <w:tc>
          <w:tcPr>
            <w:tcW w:w="1134" w:type="dxa"/>
            <w:tcBorders>
              <w:top w:val="nil"/>
              <w:left w:val="nil"/>
              <w:bottom w:val="single" w:sz="4" w:space="0" w:color="auto"/>
              <w:right w:val="single" w:sz="4" w:space="0" w:color="auto"/>
            </w:tcBorders>
            <w:shd w:val="clear" w:color="000000" w:fill="FFFFFF"/>
            <w:vAlign w:val="center"/>
            <w:hideMark/>
          </w:tcPr>
          <w:p w14:paraId="228E17A6" w14:textId="77777777" w:rsidR="00580F0F" w:rsidRPr="00F869DA" w:rsidRDefault="00580F0F" w:rsidP="00D761F4">
            <w:pPr>
              <w:jc w:val="right"/>
              <w:rPr>
                <w:sz w:val="20"/>
              </w:rPr>
            </w:pPr>
            <w:r w:rsidRPr="00F869DA">
              <w:rPr>
                <w:sz w:val="20"/>
              </w:rPr>
              <w:t>566</w:t>
            </w:r>
          </w:p>
        </w:tc>
        <w:tc>
          <w:tcPr>
            <w:tcW w:w="850" w:type="dxa"/>
            <w:tcBorders>
              <w:top w:val="nil"/>
              <w:left w:val="nil"/>
              <w:bottom w:val="single" w:sz="4" w:space="0" w:color="auto"/>
              <w:right w:val="single" w:sz="4" w:space="0" w:color="auto"/>
            </w:tcBorders>
            <w:shd w:val="clear" w:color="000000" w:fill="FFFFFF"/>
            <w:vAlign w:val="center"/>
            <w:hideMark/>
          </w:tcPr>
          <w:p w14:paraId="402E0615" w14:textId="77777777" w:rsidR="00580F0F" w:rsidRPr="00F869DA" w:rsidRDefault="00580F0F" w:rsidP="00D761F4">
            <w:pPr>
              <w:jc w:val="right"/>
              <w:rPr>
                <w:sz w:val="20"/>
              </w:rPr>
            </w:pPr>
            <w:r w:rsidRPr="00F869DA">
              <w:rPr>
                <w:sz w:val="20"/>
              </w:rPr>
              <w:t>595</w:t>
            </w:r>
          </w:p>
        </w:tc>
        <w:tc>
          <w:tcPr>
            <w:tcW w:w="851" w:type="dxa"/>
            <w:tcBorders>
              <w:top w:val="nil"/>
              <w:left w:val="nil"/>
              <w:bottom w:val="single" w:sz="4" w:space="0" w:color="auto"/>
              <w:right w:val="single" w:sz="4" w:space="0" w:color="auto"/>
            </w:tcBorders>
            <w:shd w:val="clear" w:color="000000" w:fill="FFFFFF"/>
            <w:vAlign w:val="center"/>
            <w:hideMark/>
          </w:tcPr>
          <w:p w14:paraId="40AC381C" w14:textId="77777777" w:rsidR="00580F0F" w:rsidRPr="00F869DA" w:rsidRDefault="00580F0F" w:rsidP="00D761F4">
            <w:pPr>
              <w:jc w:val="right"/>
              <w:rPr>
                <w:sz w:val="20"/>
              </w:rPr>
            </w:pPr>
            <w:r w:rsidRPr="00F869DA">
              <w:rPr>
                <w:sz w:val="20"/>
              </w:rPr>
              <w:t>601</w:t>
            </w:r>
          </w:p>
        </w:tc>
        <w:tc>
          <w:tcPr>
            <w:tcW w:w="992" w:type="dxa"/>
            <w:tcBorders>
              <w:top w:val="nil"/>
              <w:left w:val="nil"/>
              <w:bottom w:val="single" w:sz="4" w:space="0" w:color="auto"/>
              <w:right w:val="single" w:sz="4" w:space="0" w:color="auto"/>
            </w:tcBorders>
            <w:shd w:val="clear" w:color="000000" w:fill="FFFFFF"/>
            <w:vAlign w:val="center"/>
            <w:hideMark/>
          </w:tcPr>
          <w:p w14:paraId="29F153E7" w14:textId="77777777" w:rsidR="00580F0F" w:rsidRPr="00F869DA" w:rsidRDefault="00580F0F" w:rsidP="00D761F4">
            <w:pPr>
              <w:jc w:val="right"/>
              <w:rPr>
                <w:sz w:val="20"/>
              </w:rPr>
            </w:pPr>
            <w:r w:rsidRPr="00F869DA">
              <w:rPr>
                <w:sz w:val="20"/>
              </w:rPr>
              <w:t>611</w:t>
            </w:r>
          </w:p>
        </w:tc>
        <w:tc>
          <w:tcPr>
            <w:tcW w:w="992" w:type="dxa"/>
            <w:tcBorders>
              <w:top w:val="nil"/>
              <w:left w:val="nil"/>
              <w:bottom w:val="single" w:sz="4" w:space="0" w:color="auto"/>
              <w:right w:val="single" w:sz="4" w:space="0" w:color="auto"/>
            </w:tcBorders>
            <w:shd w:val="clear" w:color="000000" w:fill="FFFFFF"/>
            <w:vAlign w:val="center"/>
            <w:hideMark/>
          </w:tcPr>
          <w:p w14:paraId="2A2C9492" w14:textId="77777777" w:rsidR="00580F0F" w:rsidRPr="00F869DA" w:rsidRDefault="00580F0F" w:rsidP="00D761F4">
            <w:pPr>
              <w:jc w:val="right"/>
              <w:rPr>
                <w:sz w:val="20"/>
              </w:rPr>
            </w:pPr>
            <w:r w:rsidRPr="00F869DA">
              <w:rPr>
                <w:sz w:val="20"/>
              </w:rPr>
              <w:t>611</w:t>
            </w:r>
          </w:p>
        </w:tc>
        <w:tc>
          <w:tcPr>
            <w:tcW w:w="851" w:type="dxa"/>
            <w:tcBorders>
              <w:top w:val="nil"/>
              <w:left w:val="nil"/>
              <w:bottom w:val="single" w:sz="4" w:space="0" w:color="auto"/>
              <w:right w:val="single" w:sz="4" w:space="0" w:color="auto"/>
            </w:tcBorders>
            <w:shd w:val="clear" w:color="000000" w:fill="FFFFFF"/>
            <w:vAlign w:val="center"/>
            <w:hideMark/>
          </w:tcPr>
          <w:p w14:paraId="0B4C5BBE" w14:textId="77777777" w:rsidR="00580F0F" w:rsidRPr="00F869DA" w:rsidRDefault="00580F0F" w:rsidP="00D761F4">
            <w:pPr>
              <w:jc w:val="right"/>
              <w:rPr>
                <w:sz w:val="20"/>
              </w:rPr>
            </w:pPr>
            <w:r w:rsidRPr="00F869DA">
              <w:rPr>
                <w:sz w:val="20"/>
              </w:rPr>
              <w:t>646</w:t>
            </w:r>
          </w:p>
        </w:tc>
        <w:tc>
          <w:tcPr>
            <w:tcW w:w="850" w:type="dxa"/>
            <w:tcBorders>
              <w:top w:val="nil"/>
              <w:left w:val="nil"/>
              <w:bottom w:val="single" w:sz="4" w:space="0" w:color="auto"/>
              <w:right w:val="single" w:sz="4" w:space="0" w:color="auto"/>
            </w:tcBorders>
            <w:shd w:val="clear" w:color="000000" w:fill="FFFFFF"/>
            <w:vAlign w:val="center"/>
            <w:hideMark/>
          </w:tcPr>
          <w:p w14:paraId="0B682C11" w14:textId="77777777" w:rsidR="00580F0F" w:rsidRPr="00F869DA" w:rsidRDefault="00580F0F" w:rsidP="00D761F4">
            <w:pPr>
              <w:jc w:val="right"/>
              <w:rPr>
                <w:sz w:val="20"/>
              </w:rPr>
            </w:pPr>
            <w:r w:rsidRPr="00F869DA">
              <w:rPr>
                <w:sz w:val="20"/>
              </w:rPr>
              <w:t>680</w:t>
            </w:r>
          </w:p>
        </w:tc>
        <w:tc>
          <w:tcPr>
            <w:tcW w:w="851" w:type="dxa"/>
            <w:tcBorders>
              <w:top w:val="nil"/>
              <w:left w:val="nil"/>
              <w:bottom w:val="single" w:sz="4" w:space="0" w:color="auto"/>
              <w:right w:val="single" w:sz="4" w:space="0" w:color="auto"/>
            </w:tcBorders>
            <w:shd w:val="clear" w:color="000000" w:fill="FFFFFF"/>
            <w:vAlign w:val="center"/>
            <w:hideMark/>
          </w:tcPr>
          <w:p w14:paraId="366F49D0" w14:textId="77777777" w:rsidR="00580F0F" w:rsidRPr="00F869DA" w:rsidRDefault="00580F0F" w:rsidP="00D761F4">
            <w:pPr>
              <w:jc w:val="right"/>
              <w:rPr>
                <w:sz w:val="20"/>
              </w:rPr>
            </w:pPr>
            <w:r w:rsidRPr="00F869DA">
              <w:rPr>
                <w:sz w:val="20"/>
              </w:rPr>
              <w:t>738</w:t>
            </w:r>
          </w:p>
        </w:tc>
      </w:tr>
      <w:tr w:rsidR="00580F0F" w:rsidRPr="00F869DA" w14:paraId="3EF69052" w14:textId="77777777" w:rsidTr="00D761F4">
        <w:trPr>
          <w:trHeight w:val="360"/>
        </w:trPr>
        <w:tc>
          <w:tcPr>
            <w:tcW w:w="1980" w:type="dxa"/>
            <w:tcBorders>
              <w:top w:val="nil"/>
              <w:left w:val="single" w:sz="4" w:space="0" w:color="auto"/>
              <w:bottom w:val="single" w:sz="4" w:space="0" w:color="auto"/>
              <w:right w:val="single" w:sz="4" w:space="0" w:color="auto"/>
            </w:tcBorders>
            <w:shd w:val="clear" w:color="000000" w:fill="F4F4F4"/>
            <w:vAlign w:val="center"/>
            <w:hideMark/>
          </w:tcPr>
          <w:p w14:paraId="60C9DB54" w14:textId="77777777" w:rsidR="00580F0F" w:rsidRPr="00F869DA" w:rsidRDefault="00580F0F" w:rsidP="00D761F4">
            <w:pPr>
              <w:rPr>
                <w:sz w:val="20"/>
              </w:rPr>
            </w:pPr>
            <w:r w:rsidRPr="00F869DA">
              <w:rPr>
                <w:sz w:val="20"/>
              </w:rPr>
              <w:t>Vilniaus r. sav.</w:t>
            </w:r>
          </w:p>
        </w:tc>
        <w:tc>
          <w:tcPr>
            <w:tcW w:w="1134" w:type="dxa"/>
            <w:tcBorders>
              <w:top w:val="nil"/>
              <w:left w:val="nil"/>
              <w:bottom w:val="single" w:sz="4" w:space="0" w:color="auto"/>
              <w:right w:val="single" w:sz="4" w:space="0" w:color="auto"/>
            </w:tcBorders>
            <w:shd w:val="clear" w:color="000000" w:fill="FFFFFF"/>
            <w:vAlign w:val="center"/>
            <w:hideMark/>
          </w:tcPr>
          <w:p w14:paraId="3AF0142F" w14:textId="77777777" w:rsidR="00580F0F" w:rsidRPr="00F869DA" w:rsidRDefault="00580F0F" w:rsidP="00D761F4">
            <w:pPr>
              <w:jc w:val="right"/>
              <w:rPr>
                <w:sz w:val="20"/>
              </w:rPr>
            </w:pPr>
            <w:r w:rsidRPr="00F869DA">
              <w:rPr>
                <w:sz w:val="20"/>
              </w:rPr>
              <w:t>2040</w:t>
            </w:r>
          </w:p>
        </w:tc>
        <w:tc>
          <w:tcPr>
            <w:tcW w:w="850" w:type="dxa"/>
            <w:tcBorders>
              <w:top w:val="nil"/>
              <w:left w:val="nil"/>
              <w:bottom w:val="single" w:sz="4" w:space="0" w:color="auto"/>
              <w:right w:val="single" w:sz="4" w:space="0" w:color="auto"/>
            </w:tcBorders>
            <w:shd w:val="clear" w:color="000000" w:fill="FFFFFF"/>
            <w:vAlign w:val="center"/>
            <w:hideMark/>
          </w:tcPr>
          <w:p w14:paraId="274333C8" w14:textId="77777777" w:rsidR="00580F0F" w:rsidRPr="00F869DA" w:rsidRDefault="00580F0F" w:rsidP="00D761F4">
            <w:pPr>
              <w:jc w:val="right"/>
              <w:rPr>
                <w:sz w:val="20"/>
              </w:rPr>
            </w:pPr>
            <w:r w:rsidRPr="00F869DA">
              <w:rPr>
                <w:sz w:val="20"/>
              </w:rPr>
              <w:t>2138</w:t>
            </w:r>
          </w:p>
        </w:tc>
        <w:tc>
          <w:tcPr>
            <w:tcW w:w="851" w:type="dxa"/>
            <w:tcBorders>
              <w:top w:val="nil"/>
              <w:left w:val="nil"/>
              <w:bottom w:val="single" w:sz="4" w:space="0" w:color="auto"/>
              <w:right w:val="single" w:sz="4" w:space="0" w:color="auto"/>
            </w:tcBorders>
            <w:shd w:val="clear" w:color="000000" w:fill="FFFFFF"/>
            <w:vAlign w:val="center"/>
            <w:hideMark/>
          </w:tcPr>
          <w:p w14:paraId="582637ED" w14:textId="77777777" w:rsidR="00580F0F" w:rsidRPr="00F869DA" w:rsidRDefault="00580F0F" w:rsidP="00D761F4">
            <w:pPr>
              <w:jc w:val="right"/>
              <w:rPr>
                <w:sz w:val="20"/>
              </w:rPr>
            </w:pPr>
            <w:r w:rsidRPr="00F869DA">
              <w:rPr>
                <w:sz w:val="20"/>
              </w:rPr>
              <w:t>2213</w:t>
            </w:r>
          </w:p>
        </w:tc>
        <w:tc>
          <w:tcPr>
            <w:tcW w:w="992" w:type="dxa"/>
            <w:tcBorders>
              <w:top w:val="nil"/>
              <w:left w:val="nil"/>
              <w:bottom w:val="single" w:sz="4" w:space="0" w:color="auto"/>
              <w:right w:val="single" w:sz="4" w:space="0" w:color="auto"/>
            </w:tcBorders>
            <w:shd w:val="clear" w:color="000000" w:fill="FFFFFF"/>
            <w:vAlign w:val="center"/>
            <w:hideMark/>
          </w:tcPr>
          <w:p w14:paraId="4D3C68BF" w14:textId="77777777" w:rsidR="00580F0F" w:rsidRPr="00F869DA" w:rsidRDefault="00580F0F" w:rsidP="00D761F4">
            <w:pPr>
              <w:jc w:val="right"/>
              <w:rPr>
                <w:sz w:val="20"/>
              </w:rPr>
            </w:pPr>
            <w:r w:rsidRPr="00F869DA">
              <w:rPr>
                <w:sz w:val="20"/>
              </w:rPr>
              <w:t>2345</w:t>
            </w:r>
          </w:p>
        </w:tc>
        <w:tc>
          <w:tcPr>
            <w:tcW w:w="992" w:type="dxa"/>
            <w:tcBorders>
              <w:top w:val="nil"/>
              <w:left w:val="nil"/>
              <w:bottom w:val="single" w:sz="4" w:space="0" w:color="auto"/>
              <w:right w:val="single" w:sz="4" w:space="0" w:color="auto"/>
            </w:tcBorders>
            <w:shd w:val="clear" w:color="000000" w:fill="FFFFFF"/>
            <w:vAlign w:val="center"/>
            <w:hideMark/>
          </w:tcPr>
          <w:p w14:paraId="218B4593" w14:textId="77777777" w:rsidR="00580F0F" w:rsidRPr="00F869DA" w:rsidRDefault="00580F0F" w:rsidP="00D761F4">
            <w:pPr>
              <w:jc w:val="right"/>
              <w:rPr>
                <w:sz w:val="20"/>
              </w:rPr>
            </w:pPr>
            <w:r w:rsidRPr="00F869DA">
              <w:rPr>
                <w:sz w:val="20"/>
              </w:rPr>
              <w:t>2475</w:t>
            </w:r>
          </w:p>
        </w:tc>
        <w:tc>
          <w:tcPr>
            <w:tcW w:w="851" w:type="dxa"/>
            <w:tcBorders>
              <w:top w:val="nil"/>
              <w:left w:val="nil"/>
              <w:bottom w:val="single" w:sz="4" w:space="0" w:color="auto"/>
              <w:right w:val="single" w:sz="4" w:space="0" w:color="auto"/>
            </w:tcBorders>
            <w:shd w:val="clear" w:color="000000" w:fill="FFFFFF"/>
            <w:vAlign w:val="center"/>
            <w:hideMark/>
          </w:tcPr>
          <w:p w14:paraId="76F8D83D" w14:textId="77777777" w:rsidR="00580F0F" w:rsidRPr="00F869DA" w:rsidRDefault="00580F0F" w:rsidP="00D761F4">
            <w:pPr>
              <w:jc w:val="right"/>
              <w:rPr>
                <w:sz w:val="20"/>
              </w:rPr>
            </w:pPr>
            <w:r w:rsidRPr="00F869DA">
              <w:rPr>
                <w:sz w:val="20"/>
              </w:rPr>
              <w:t>2652</w:t>
            </w:r>
          </w:p>
        </w:tc>
        <w:tc>
          <w:tcPr>
            <w:tcW w:w="850" w:type="dxa"/>
            <w:tcBorders>
              <w:top w:val="nil"/>
              <w:left w:val="nil"/>
              <w:bottom w:val="single" w:sz="4" w:space="0" w:color="auto"/>
              <w:right w:val="single" w:sz="4" w:space="0" w:color="auto"/>
            </w:tcBorders>
            <w:shd w:val="clear" w:color="000000" w:fill="FFFFFF"/>
            <w:vAlign w:val="center"/>
            <w:hideMark/>
          </w:tcPr>
          <w:p w14:paraId="438C9312" w14:textId="77777777" w:rsidR="00580F0F" w:rsidRPr="00F869DA" w:rsidRDefault="00580F0F" w:rsidP="00D761F4">
            <w:pPr>
              <w:jc w:val="right"/>
              <w:rPr>
                <w:sz w:val="20"/>
              </w:rPr>
            </w:pPr>
            <w:r w:rsidRPr="00F869DA">
              <w:rPr>
                <w:sz w:val="20"/>
              </w:rPr>
              <w:t>2954</w:t>
            </w:r>
          </w:p>
        </w:tc>
        <w:tc>
          <w:tcPr>
            <w:tcW w:w="851" w:type="dxa"/>
            <w:tcBorders>
              <w:top w:val="nil"/>
              <w:left w:val="nil"/>
              <w:bottom w:val="single" w:sz="4" w:space="0" w:color="auto"/>
              <w:right w:val="single" w:sz="4" w:space="0" w:color="auto"/>
            </w:tcBorders>
            <w:shd w:val="clear" w:color="000000" w:fill="FFFFFF"/>
            <w:vAlign w:val="center"/>
            <w:hideMark/>
          </w:tcPr>
          <w:p w14:paraId="02F2FD93" w14:textId="77777777" w:rsidR="00580F0F" w:rsidRPr="00F869DA" w:rsidRDefault="00580F0F" w:rsidP="00D761F4">
            <w:pPr>
              <w:jc w:val="right"/>
              <w:rPr>
                <w:sz w:val="20"/>
              </w:rPr>
            </w:pPr>
            <w:r w:rsidRPr="00F869DA">
              <w:rPr>
                <w:sz w:val="20"/>
              </w:rPr>
              <w:t>3354</w:t>
            </w:r>
          </w:p>
        </w:tc>
      </w:tr>
    </w:tbl>
    <w:p w14:paraId="140B822B" w14:textId="77777777" w:rsidR="00580F0F" w:rsidRPr="008236D5" w:rsidRDefault="00580F0F" w:rsidP="00580F0F">
      <w:r w:rsidRPr="00E41D8B">
        <w:rPr>
          <w:i/>
          <w:iCs/>
          <w:sz w:val="20"/>
        </w:rPr>
        <w:t>Šaltinis:</w:t>
      </w:r>
      <w:r>
        <w:rPr>
          <w:i/>
          <w:iCs/>
          <w:sz w:val="20"/>
        </w:rPr>
        <w:t xml:space="preserve"> Oficialios statistikos portalas. Prieigą per internetą: </w:t>
      </w:r>
      <w:r w:rsidR="00C31E18">
        <w:fldChar w:fldCharType="begin"/>
      </w:r>
      <w:r w:rsidR="00C31E18">
        <w:instrText>HYPERLINK "https://osp.stat.gov.lt/"</w:instrText>
      </w:r>
      <w:r w:rsidR="00C31E18">
        <w:fldChar w:fldCharType="separate"/>
      </w:r>
      <w:r w:rsidRPr="008236D5">
        <w:rPr>
          <w:rStyle w:val="Hyperlink"/>
          <w:i/>
          <w:iCs/>
          <w:color w:val="auto"/>
          <w:sz w:val="20"/>
          <w:u w:val="none"/>
        </w:rPr>
        <w:t>https://osp.stat.gov.lt/</w:t>
      </w:r>
      <w:r w:rsidR="00C31E18">
        <w:rPr>
          <w:rStyle w:val="Hyperlink"/>
          <w:i/>
          <w:iCs/>
          <w:color w:val="auto"/>
          <w:sz w:val="20"/>
          <w:u w:val="none"/>
        </w:rPr>
        <w:fldChar w:fldCharType="end"/>
      </w:r>
      <w:r w:rsidRPr="008236D5">
        <w:rPr>
          <w:i/>
          <w:iCs/>
          <w:sz w:val="20"/>
        </w:rPr>
        <w:t xml:space="preserve">. </w:t>
      </w:r>
    </w:p>
    <w:p w14:paraId="188D7714" w14:textId="77777777" w:rsidR="00580F0F" w:rsidRDefault="00580F0F" w:rsidP="00FC5906">
      <w:pPr>
        <w:rPr>
          <w:b/>
          <w:bCs/>
          <w:i/>
          <w:iCs/>
        </w:rPr>
      </w:pPr>
    </w:p>
    <w:p w14:paraId="061DEA60" w14:textId="77777777" w:rsidR="00580F0F" w:rsidRPr="00DE07EE" w:rsidRDefault="00DE07EE" w:rsidP="00B65933">
      <w:pPr>
        <w:jc w:val="both"/>
      </w:pPr>
      <w:r w:rsidRPr="00DE07EE">
        <w:t>Vienintelėje iš visų Vilniaus apskrities savivaldybių Širvintų r. sav. savarankiškai dirbančių asmenų skaičius analizuojamu laikotarpiu svyruoja netolygiai (</w:t>
      </w:r>
      <w:r w:rsidR="00AE000E">
        <w:t>1.6.5</w:t>
      </w:r>
      <w:r w:rsidRPr="00DE07EE">
        <w:t xml:space="preserve"> lentelė)</w:t>
      </w:r>
      <w:r w:rsidR="009E4FDC">
        <w:t xml:space="preserve"> </w:t>
      </w:r>
      <w:r w:rsidR="009E4FDC" w:rsidRPr="00EC13D3">
        <w:rPr>
          <w:b/>
          <w:bCs/>
          <w:color w:val="FF0000"/>
        </w:rPr>
        <w:t>(R</w:t>
      </w:r>
      <w:r w:rsidR="009E4FDC">
        <w:rPr>
          <w:b/>
          <w:bCs/>
          <w:color w:val="FF0000"/>
        </w:rPr>
        <w:t>31</w:t>
      </w:r>
      <w:r w:rsidR="009E4FDC" w:rsidRPr="00EC13D3">
        <w:rPr>
          <w:b/>
          <w:bCs/>
          <w:color w:val="FF0000"/>
        </w:rPr>
        <w:t>)</w:t>
      </w:r>
      <w:r w:rsidRPr="00DE07EE">
        <w:t xml:space="preserve">. </w:t>
      </w:r>
      <w:r>
        <w:t xml:space="preserve">Be to, savarankiškai dirbančių asmenų skaičius yra pats mažiausias palyginus su kitomis Vilniaus apskrities savivaldybėmis. Analizė rodo, kad Širvintų r. sav. gyventojai labiau linkę steigti juridinius subjektus, nei dirbti pagal individualios veiklos pažymą ar verslo liudijimą, nes smulkių ir vidutinių įmonių skaičius Širvintų r. sav. auga sparčiausiai, palyginus su kitomis Vilniaus apskrities kaimiškosiomis savivaldybėmis. </w:t>
      </w:r>
    </w:p>
    <w:p w14:paraId="44B50984" w14:textId="77777777" w:rsidR="00580F0F" w:rsidRDefault="00580F0F" w:rsidP="00580F0F">
      <w:pPr>
        <w:jc w:val="center"/>
        <w:rPr>
          <w:b/>
          <w:bCs/>
          <w:highlight w:val="yellow"/>
        </w:rPr>
      </w:pPr>
    </w:p>
    <w:p w14:paraId="703ADFF9" w14:textId="77777777" w:rsidR="00580F0F" w:rsidRPr="00036881" w:rsidRDefault="00AE000E" w:rsidP="00580F0F">
      <w:pPr>
        <w:jc w:val="center"/>
        <w:rPr>
          <w:b/>
          <w:bCs/>
        </w:rPr>
      </w:pPr>
      <w:r>
        <w:rPr>
          <w:b/>
          <w:bCs/>
        </w:rPr>
        <w:t>1.6.5</w:t>
      </w:r>
      <w:r w:rsidR="00580F0F" w:rsidRPr="00E41D8B">
        <w:rPr>
          <w:b/>
          <w:bCs/>
        </w:rPr>
        <w:t xml:space="preserve"> lentelė. </w:t>
      </w:r>
      <w:r w:rsidR="00580F0F" w:rsidRPr="00036881">
        <w:rPr>
          <w:b/>
          <w:bCs/>
        </w:rPr>
        <w:t>Savarankiškai dirbančių fizinių asmenų (be ūkininkų) ir savininkų skaičius</w:t>
      </w:r>
    </w:p>
    <w:tbl>
      <w:tblPr>
        <w:tblW w:w="9634" w:type="dxa"/>
        <w:tblLook w:val="04A0" w:firstRow="1" w:lastRow="0" w:firstColumn="1" w:lastColumn="0" w:noHBand="0" w:noVBand="1"/>
      </w:tblPr>
      <w:tblGrid>
        <w:gridCol w:w="2263"/>
        <w:gridCol w:w="1134"/>
        <w:gridCol w:w="993"/>
        <w:gridCol w:w="1134"/>
        <w:gridCol w:w="1134"/>
        <w:gridCol w:w="992"/>
        <w:gridCol w:w="1134"/>
        <w:gridCol w:w="850"/>
      </w:tblGrid>
      <w:tr w:rsidR="00580F0F" w:rsidRPr="00036881" w14:paraId="35D64B33" w14:textId="77777777" w:rsidTr="00D761F4">
        <w:trPr>
          <w:trHeight w:val="360"/>
        </w:trPr>
        <w:tc>
          <w:tcPr>
            <w:tcW w:w="2263" w:type="dxa"/>
            <w:tcBorders>
              <w:top w:val="single" w:sz="4" w:space="0" w:color="auto"/>
              <w:left w:val="single" w:sz="4" w:space="0" w:color="auto"/>
              <w:bottom w:val="single" w:sz="4" w:space="0" w:color="auto"/>
              <w:right w:val="single" w:sz="4" w:space="0" w:color="auto"/>
            </w:tcBorders>
            <w:shd w:val="clear" w:color="000000" w:fill="FFFFFF"/>
            <w:hideMark/>
          </w:tcPr>
          <w:p w14:paraId="1DAF3730" w14:textId="77777777" w:rsidR="00580F0F" w:rsidRPr="00036881" w:rsidRDefault="00580F0F" w:rsidP="00D761F4">
            <w:pPr>
              <w:rPr>
                <w:b/>
                <w:bCs/>
                <w:sz w:val="20"/>
              </w:rPr>
            </w:pPr>
            <w:r w:rsidRPr="00036881">
              <w:rPr>
                <w:b/>
                <w:bCs/>
                <w:sz w:val="20"/>
              </w:rPr>
              <w:t> </w:t>
            </w:r>
          </w:p>
        </w:tc>
        <w:tc>
          <w:tcPr>
            <w:tcW w:w="1134" w:type="dxa"/>
            <w:tcBorders>
              <w:top w:val="single" w:sz="4" w:space="0" w:color="auto"/>
              <w:left w:val="nil"/>
              <w:bottom w:val="single" w:sz="4" w:space="0" w:color="auto"/>
              <w:right w:val="single" w:sz="4" w:space="0" w:color="auto"/>
            </w:tcBorders>
            <w:shd w:val="clear" w:color="000000" w:fill="F4F4F4"/>
            <w:vAlign w:val="center"/>
            <w:hideMark/>
          </w:tcPr>
          <w:p w14:paraId="65E4FD48" w14:textId="77777777" w:rsidR="00580F0F" w:rsidRPr="00036881" w:rsidRDefault="00580F0F" w:rsidP="00D761F4">
            <w:pPr>
              <w:jc w:val="center"/>
              <w:rPr>
                <w:sz w:val="20"/>
              </w:rPr>
            </w:pPr>
            <w:r w:rsidRPr="00036881">
              <w:rPr>
                <w:sz w:val="20"/>
              </w:rPr>
              <w:t>2014</w:t>
            </w:r>
          </w:p>
        </w:tc>
        <w:tc>
          <w:tcPr>
            <w:tcW w:w="993" w:type="dxa"/>
            <w:tcBorders>
              <w:top w:val="single" w:sz="4" w:space="0" w:color="auto"/>
              <w:left w:val="nil"/>
              <w:bottom w:val="single" w:sz="4" w:space="0" w:color="auto"/>
              <w:right w:val="single" w:sz="4" w:space="0" w:color="auto"/>
            </w:tcBorders>
            <w:shd w:val="clear" w:color="000000" w:fill="F4F4F4"/>
            <w:vAlign w:val="center"/>
            <w:hideMark/>
          </w:tcPr>
          <w:p w14:paraId="1CD5B2FD" w14:textId="77777777" w:rsidR="00580F0F" w:rsidRPr="00036881" w:rsidRDefault="00580F0F" w:rsidP="00D761F4">
            <w:pPr>
              <w:jc w:val="center"/>
              <w:rPr>
                <w:sz w:val="20"/>
              </w:rPr>
            </w:pPr>
            <w:r w:rsidRPr="00036881">
              <w:rPr>
                <w:sz w:val="20"/>
              </w:rPr>
              <w:t>2015</w:t>
            </w:r>
          </w:p>
        </w:tc>
        <w:tc>
          <w:tcPr>
            <w:tcW w:w="1134" w:type="dxa"/>
            <w:tcBorders>
              <w:top w:val="single" w:sz="4" w:space="0" w:color="auto"/>
              <w:left w:val="nil"/>
              <w:bottom w:val="single" w:sz="4" w:space="0" w:color="auto"/>
              <w:right w:val="single" w:sz="4" w:space="0" w:color="auto"/>
            </w:tcBorders>
            <w:shd w:val="clear" w:color="000000" w:fill="F4F4F4"/>
            <w:vAlign w:val="center"/>
            <w:hideMark/>
          </w:tcPr>
          <w:p w14:paraId="4D4042BD" w14:textId="77777777" w:rsidR="00580F0F" w:rsidRPr="00036881" w:rsidRDefault="00580F0F" w:rsidP="00D761F4">
            <w:pPr>
              <w:jc w:val="center"/>
              <w:rPr>
                <w:sz w:val="20"/>
              </w:rPr>
            </w:pPr>
            <w:r w:rsidRPr="00036881">
              <w:rPr>
                <w:sz w:val="20"/>
              </w:rPr>
              <w:t>2016</w:t>
            </w:r>
          </w:p>
        </w:tc>
        <w:tc>
          <w:tcPr>
            <w:tcW w:w="1134" w:type="dxa"/>
            <w:tcBorders>
              <w:top w:val="single" w:sz="4" w:space="0" w:color="auto"/>
              <w:left w:val="nil"/>
              <w:bottom w:val="single" w:sz="4" w:space="0" w:color="auto"/>
              <w:right w:val="single" w:sz="4" w:space="0" w:color="auto"/>
            </w:tcBorders>
            <w:shd w:val="clear" w:color="000000" w:fill="F4F4F4"/>
            <w:vAlign w:val="center"/>
            <w:hideMark/>
          </w:tcPr>
          <w:p w14:paraId="354D3AA8" w14:textId="77777777" w:rsidR="00580F0F" w:rsidRPr="00036881" w:rsidRDefault="00580F0F" w:rsidP="00D761F4">
            <w:pPr>
              <w:jc w:val="center"/>
              <w:rPr>
                <w:sz w:val="20"/>
              </w:rPr>
            </w:pPr>
            <w:r w:rsidRPr="00036881">
              <w:rPr>
                <w:sz w:val="20"/>
              </w:rPr>
              <w:t>2017</w:t>
            </w:r>
          </w:p>
        </w:tc>
        <w:tc>
          <w:tcPr>
            <w:tcW w:w="992" w:type="dxa"/>
            <w:tcBorders>
              <w:top w:val="single" w:sz="4" w:space="0" w:color="auto"/>
              <w:left w:val="nil"/>
              <w:bottom w:val="single" w:sz="4" w:space="0" w:color="auto"/>
              <w:right w:val="single" w:sz="4" w:space="0" w:color="auto"/>
            </w:tcBorders>
            <w:shd w:val="clear" w:color="000000" w:fill="F4F4F4"/>
            <w:vAlign w:val="center"/>
            <w:hideMark/>
          </w:tcPr>
          <w:p w14:paraId="6ED00B61" w14:textId="77777777" w:rsidR="00580F0F" w:rsidRPr="00036881" w:rsidRDefault="00580F0F" w:rsidP="00D761F4">
            <w:pPr>
              <w:jc w:val="center"/>
              <w:rPr>
                <w:sz w:val="20"/>
              </w:rPr>
            </w:pPr>
            <w:r w:rsidRPr="00036881">
              <w:rPr>
                <w:sz w:val="20"/>
              </w:rPr>
              <w:t>2018</w:t>
            </w:r>
          </w:p>
        </w:tc>
        <w:tc>
          <w:tcPr>
            <w:tcW w:w="1134" w:type="dxa"/>
            <w:tcBorders>
              <w:top w:val="single" w:sz="4" w:space="0" w:color="auto"/>
              <w:left w:val="nil"/>
              <w:bottom w:val="single" w:sz="4" w:space="0" w:color="auto"/>
              <w:right w:val="single" w:sz="4" w:space="0" w:color="auto"/>
            </w:tcBorders>
            <w:shd w:val="clear" w:color="000000" w:fill="F4F4F4"/>
            <w:vAlign w:val="center"/>
            <w:hideMark/>
          </w:tcPr>
          <w:p w14:paraId="3E518BF6" w14:textId="77777777" w:rsidR="00580F0F" w:rsidRPr="00036881" w:rsidRDefault="00580F0F" w:rsidP="00D761F4">
            <w:pPr>
              <w:jc w:val="center"/>
              <w:rPr>
                <w:sz w:val="20"/>
              </w:rPr>
            </w:pPr>
            <w:r w:rsidRPr="00036881">
              <w:rPr>
                <w:sz w:val="20"/>
              </w:rPr>
              <w:t>2019</w:t>
            </w:r>
          </w:p>
        </w:tc>
        <w:tc>
          <w:tcPr>
            <w:tcW w:w="850" w:type="dxa"/>
            <w:tcBorders>
              <w:top w:val="single" w:sz="4" w:space="0" w:color="auto"/>
              <w:left w:val="nil"/>
              <w:bottom w:val="single" w:sz="4" w:space="0" w:color="auto"/>
              <w:right w:val="single" w:sz="4" w:space="0" w:color="auto"/>
            </w:tcBorders>
            <w:shd w:val="clear" w:color="000000" w:fill="F4F4F4"/>
            <w:vAlign w:val="center"/>
            <w:hideMark/>
          </w:tcPr>
          <w:p w14:paraId="597342CB" w14:textId="77777777" w:rsidR="00580F0F" w:rsidRPr="00036881" w:rsidRDefault="00580F0F" w:rsidP="00D761F4">
            <w:pPr>
              <w:jc w:val="center"/>
              <w:rPr>
                <w:sz w:val="20"/>
              </w:rPr>
            </w:pPr>
            <w:r w:rsidRPr="00036881">
              <w:rPr>
                <w:sz w:val="20"/>
              </w:rPr>
              <w:t>2020</w:t>
            </w:r>
          </w:p>
        </w:tc>
      </w:tr>
      <w:tr w:rsidR="00580F0F" w:rsidRPr="00036881" w14:paraId="7DE98182" w14:textId="77777777" w:rsidTr="00D761F4">
        <w:trPr>
          <w:trHeight w:val="360"/>
        </w:trPr>
        <w:tc>
          <w:tcPr>
            <w:tcW w:w="2263" w:type="dxa"/>
            <w:tcBorders>
              <w:top w:val="nil"/>
              <w:left w:val="single" w:sz="4" w:space="0" w:color="auto"/>
              <w:bottom w:val="single" w:sz="4" w:space="0" w:color="auto"/>
              <w:right w:val="single" w:sz="4" w:space="0" w:color="auto"/>
            </w:tcBorders>
            <w:shd w:val="clear" w:color="000000" w:fill="F4F4F4"/>
            <w:vAlign w:val="center"/>
            <w:hideMark/>
          </w:tcPr>
          <w:p w14:paraId="790FBB1E" w14:textId="77777777" w:rsidR="00580F0F" w:rsidRPr="00036881" w:rsidRDefault="00580F0F" w:rsidP="00D761F4">
            <w:pPr>
              <w:rPr>
                <w:sz w:val="20"/>
              </w:rPr>
            </w:pPr>
            <w:r w:rsidRPr="00036881">
              <w:rPr>
                <w:sz w:val="20"/>
              </w:rPr>
              <w:t>Lietuvos Respublika</w:t>
            </w:r>
          </w:p>
        </w:tc>
        <w:tc>
          <w:tcPr>
            <w:tcW w:w="1134" w:type="dxa"/>
            <w:tcBorders>
              <w:top w:val="nil"/>
              <w:left w:val="nil"/>
              <w:bottom w:val="single" w:sz="4" w:space="0" w:color="auto"/>
              <w:right w:val="single" w:sz="4" w:space="0" w:color="auto"/>
            </w:tcBorders>
            <w:shd w:val="clear" w:color="000000" w:fill="FFFFFF"/>
            <w:vAlign w:val="center"/>
            <w:hideMark/>
          </w:tcPr>
          <w:p w14:paraId="6B8A54B3" w14:textId="77777777" w:rsidR="00580F0F" w:rsidRPr="00036881" w:rsidRDefault="00580F0F" w:rsidP="00D761F4">
            <w:pPr>
              <w:jc w:val="right"/>
              <w:rPr>
                <w:sz w:val="20"/>
              </w:rPr>
            </w:pPr>
            <w:r w:rsidRPr="00036881">
              <w:rPr>
                <w:sz w:val="20"/>
              </w:rPr>
              <w:t>153096</w:t>
            </w:r>
          </w:p>
        </w:tc>
        <w:tc>
          <w:tcPr>
            <w:tcW w:w="993" w:type="dxa"/>
            <w:tcBorders>
              <w:top w:val="nil"/>
              <w:left w:val="nil"/>
              <w:bottom w:val="single" w:sz="4" w:space="0" w:color="auto"/>
              <w:right w:val="single" w:sz="4" w:space="0" w:color="auto"/>
            </w:tcBorders>
            <w:shd w:val="clear" w:color="000000" w:fill="FFFFFF"/>
            <w:vAlign w:val="center"/>
            <w:hideMark/>
          </w:tcPr>
          <w:p w14:paraId="34E038F6" w14:textId="77777777" w:rsidR="00580F0F" w:rsidRPr="00036881" w:rsidRDefault="00580F0F" w:rsidP="00D761F4">
            <w:pPr>
              <w:jc w:val="right"/>
              <w:rPr>
                <w:sz w:val="20"/>
              </w:rPr>
            </w:pPr>
            <w:r w:rsidRPr="00036881">
              <w:rPr>
                <w:sz w:val="20"/>
              </w:rPr>
              <w:t>162342</w:t>
            </w:r>
          </w:p>
        </w:tc>
        <w:tc>
          <w:tcPr>
            <w:tcW w:w="1134" w:type="dxa"/>
            <w:tcBorders>
              <w:top w:val="nil"/>
              <w:left w:val="nil"/>
              <w:bottom w:val="single" w:sz="4" w:space="0" w:color="auto"/>
              <w:right w:val="single" w:sz="4" w:space="0" w:color="auto"/>
            </w:tcBorders>
            <w:shd w:val="clear" w:color="000000" w:fill="FFFFFF"/>
            <w:vAlign w:val="center"/>
            <w:hideMark/>
          </w:tcPr>
          <w:p w14:paraId="18F5F86E" w14:textId="77777777" w:rsidR="00580F0F" w:rsidRPr="00036881" w:rsidRDefault="00580F0F" w:rsidP="00D761F4">
            <w:pPr>
              <w:jc w:val="right"/>
              <w:rPr>
                <w:sz w:val="20"/>
              </w:rPr>
            </w:pPr>
            <w:r w:rsidRPr="00036881">
              <w:rPr>
                <w:sz w:val="20"/>
              </w:rPr>
              <w:t>166684</w:t>
            </w:r>
          </w:p>
        </w:tc>
        <w:tc>
          <w:tcPr>
            <w:tcW w:w="1134" w:type="dxa"/>
            <w:tcBorders>
              <w:top w:val="nil"/>
              <w:left w:val="nil"/>
              <w:bottom w:val="single" w:sz="4" w:space="0" w:color="auto"/>
              <w:right w:val="single" w:sz="4" w:space="0" w:color="auto"/>
            </w:tcBorders>
            <w:shd w:val="clear" w:color="000000" w:fill="FFFFFF"/>
            <w:vAlign w:val="center"/>
            <w:hideMark/>
          </w:tcPr>
          <w:p w14:paraId="2F485D3E" w14:textId="77777777" w:rsidR="00580F0F" w:rsidRPr="00036881" w:rsidRDefault="00580F0F" w:rsidP="00D761F4">
            <w:pPr>
              <w:jc w:val="right"/>
              <w:rPr>
                <w:sz w:val="20"/>
              </w:rPr>
            </w:pPr>
            <w:r w:rsidRPr="00036881">
              <w:rPr>
                <w:sz w:val="20"/>
              </w:rPr>
              <w:t>177646</w:t>
            </w:r>
          </w:p>
        </w:tc>
        <w:tc>
          <w:tcPr>
            <w:tcW w:w="992" w:type="dxa"/>
            <w:tcBorders>
              <w:top w:val="nil"/>
              <w:left w:val="nil"/>
              <w:bottom w:val="single" w:sz="4" w:space="0" w:color="auto"/>
              <w:right w:val="single" w:sz="4" w:space="0" w:color="auto"/>
            </w:tcBorders>
            <w:shd w:val="clear" w:color="000000" w:fill="FFFFFF"/>
            <w:vAlign w:val="center"/>
            <w:hideMark/>
          </w:tcPr>
          <w:p w14:paraId="062DDFBB" w14:textId="77777777" w:rsidR="00580F0F" w:rsidRPr="00036881" w:rsidRDefault="00580F0F" w:rsidP="00D761F4">
            <w:pPr>
              <w:jc w:val="right"/>
              <w:rPr>
                <w:sz w:val="20"/>
              </w:rPr>
            </w:pPr>
            <w:r w:rsidRPr="00036881">
              <w:rPr>
                <w:sz w:val="20"/>
              </w:rPr>
              <w:t>185861</w:t>
            </w:r>
          </w:p>
        </w:tc>
        <w:tc>
          <w:tcPr>
            <w:tcW w:w="1134" w:type="dxa"/>
            <w:tcBorders>
              <w:top w:val="nil"/>
              <w:left w:val="nil"/>
              <w:bottom w:val="single" w:sz="4" w:space="0" w:color="auto"/>
              <w:right w:val="single" w:sz="4" w:space="0" w:color="auto"/>
            </w:tcBorders>
            <w:shd w:val="clear" w:color="000000" w:fill="FFFFFF"/>
            <w:vAlign w:val="center"/>
            <w:hideMark/>
          </w:tcPr>
          <w:p w14:paraId="28ECB1FF" w14:textId="77777777" w:rsidR="00580F0F" w:rsidRPr="00036881" w:rsidRDefault="00580F0F" w:rsidP="00D761F4">
            <w:pPr>
              <w:jc w:val="right"/>
              <w:rPr>
                <w:sz w:val="20"/>
              </w:rPr>
            </w:pPr>
            <w:r w:rsidRPr="00036881">
              <w:rPr>
                <w:sz w:val="20"/>
              </w:rPr>
              <w:t>192607</w:t>
            </w:r>
          </w:p>
        </w:tc>
        <w:tc>
          <w:tcPr>
            <w:tcW w:w="850" w:type="dxa"/>
            <w:tcBorders>
              <w:top w:val="nil"/>
              <w:left w:val="nil"/>
              <w:bottom w:val="single" w:sz="4" w:space="0" w:color="auto"/>
              <w:right w:val="single" w:sz="4" w:space="0" w:color="auto"/>
            </w:tcBorders>
            <w:shd w:val="clear" w:color="000000" w:fill="FFFFFF"/>
            <w:vAlign w:val="center"/>
            <w:hideMark/>
          </w:tcPr>
          <w:p w14:paraId="1B754BCC" w14:textId="77777777" w:rsidR="00580F0F" w:rsidRPr="00036881" w:rsidRDefault="00580F0F" w:rsidP="00D761F4">
            <w:pPr>
              <w:jc w:val="right"/>
              <w:rPr>
                <w:sz w:val="20"/>
              </w:rPr>
            </w:pPr>
            <w:r w:rsidRPr="00036881">
              <w:rPr>
                <w:sz w:val="20"/>
              </w:rPr>
              <w:t>200806</w:t>
            </w:r>
          </w:p>
        </w:tc>
      </w:tr>
      <w:tr w:rsidR="00580F0F" w:rsidRPr="00036881" w14:paraId="384D4BA1" w14:textId="77777777" w:rsidTr="00D761F4">
        <w:trPr>
          <w:trHeight w:val="360"/>
        </w:trPr>
        <w:tc>
          <w:tcPr>
            <w:tcW w:w="2263" w:type="dxa"/>
            <w:tcBorders>
              <w:top w:val="nil"/>
              <w:left w:val="single" w:sz="4" w:space="0" w:color="auto"/>
              <w:bottom w:val="single" w:sz="4" w:space="0" w:color="auto"/>
              <w:right w:val="single" w:sz="4" w:space="0" w:color="auto"/>
            </w:tcBorders>
            <w:shd w:val="clear" w:color="000000" w:fill="F4F4F4"/>
            <w:vAlign w:val="center"/>
            <w:hideMark/>
          </w:tcPr>
          <w:p w14:paraId="021A6578" w14:textId="77777777" w:rsidR="00580F0F" w:rsidRPr="00036881" w:rsidRDefault="00580F0F" w:rsidP="00D761F4">
            <w:pPr>
              <w:rPr>
                <w:sz w:val="20"/>
              </w:rPr>
            </w:pPr>
            <w:r w:rsidRPr="00036881">
              <w:rPr>
                <w:sz w:val="20"/>
              </w:rPr>
              <w:t>Vilniaus apskritis</w:t>
            </w:r>
          </w:p>
        </w:tc>
        <w:tc>
          <w:tcPr>
            <w:tcW w:w="1134" w:type="dxa"/>
            <w:tcBorders>
              <w:top w:val="nil"/>
              <w:left w:val="nil"/>
              <w:bottom w:val="single" w:sz="4" w:space="0" w:color="auto"/>
              <w:right w:val="single" w:sz="4" w:space="0" w:color="auto"/>
            </w:tcBorders>
            <w:shd w:val="clear" w:color="000000" w:fill="FFFFFF"/>
            <w:vAlign w:val="center"/>
            <w:hideMark/>
          </w:tcPr>
          <w:p w14:paraId="49B36F34" w14:textId="77777777" w:rsidR="00580F0F" w:rsidRPr="00036881" w:rsidRDefault="00580F0F" w:rsidP="00D761F4">
            <w:pPr>
              <w:jc w:val="right"/>
              <w:rPr>
                <w:sz w:val="20"/>
              </w:rPr>
            </w:pPr>
            <w:r w:rsidRPr="00036881">
              <w:rPr>
                <w:sz w:val="20"/>
              </w:rPr>
              <w:t>47393</w:t>
            </w:r>
          </w:p>
        </w:tc>
        <w:tc>
          <w:tcPr>
            <w:tcW w:w="993" w:type="dxa"/>
            <w:tcBorders>
              <w:top w:val="nil"/>
              <w:left w:val="nil"/>
              <w:bottom w:val="single" w:sz="4" w:space="0" w:color="auto"/>
              <w:right w:val="single" w:sz="4" w:space="0" w:color="auto"/>
            </w:tcBorders>
            <w:shd w:val="clear" w:color="000000" w:fill="FFFFFF"/>
            <w:vAlign w:val="center"/>
            <w:hideMark/>
          </w:tcPr>
          <w:p w14:paraId="03BE0A18" w14:textId="77777777" w:rsidR="00580F0F" w:rsidRPr="00036881" w:rsidRDefault="00580F0F" w:rsidP="00D761F4">
            <w:pPr>
              <w:jc w:val="right"/>
              <w:rPr>
                <w:sz w:val="20"/>
              </w:rPr>
            </w:pPr>
            <w:r w:rsidRPr="00036881">
              <w:rPr>
                <w:sz w:val="20"/>
              </w:rPr>
              <w:t>48388</w:t>
            </w:r>
          </w:p>
        </w:tc>
        <w:tc>
          <w:tcPr>
            <w:tcW w:w="1134" w:type="dxa"/>
            <w:tcBorders>
              <w:top w:val="nil"/>
              <w:left w:val="nil"/>
              <w:bottom w:val="single" w:sz="4" w:space="0" w:color="auto"/>
              <w:right w:val="single" w:sz="4" w:space="0" w:color="auto"/>
            </w:tcBorders>
            <w:shd w:val="clear" w:color="000000" w:fill="FFFFFF"/>
            <w:vAlign w:val="center"/>
            <w:hideMark/>
          </w:tcPr>
          <w:p w14:paraId="2C95E9ED" w14:textId="77777777" w:rsidR="00580F0F" w:rsidRPr="00036881" w:rsidRDefault="00580F0F" w:rsidP="00D761F4">
            <w:pPr>
              <w:jc w:val="right"/>
              <w:rPr>
                <w:sz w:val="20"/>
              </w:rPr>
            </w:pPr>
            <w:r w:rsidRPr="00036881">
              <w:rPr>
                <w:sz w:val="20"/>
              </w:rPr>
              <w:t>55246</w:t>
            </w:r>
          </w:p>
        </w:tc>
        <w:tc>
          <w:tcPr>
            <w:tcW w:w="1134" w:type="dxa"/>
            <w:tcBorders>
              <w:top w:val="nil"/>
              <w:left w:val="nil"/>
              <w:bottom w:val="single" w:sz="4" w:space="0" w:color="auto"/>
              <w:right w:val="single" w:sz="4" w:space="0" w:color="auto"/>
            </w:tcBorders>
            <w:shd w:val="clear" w:color="000000" w:fill="FFFFFF"/>
            <w:vAlign w:val="center"/>
            <w:hideMark/>
          </w:tcPr>
          <w:p w14:paraId="0E3BED36" w14:textId="77777777" w:rsidR="00580F0F" w:rsidRPr="00036881" w:rsidRDefault="00580F0F" w:rsidP="00D761F4">
            <w:pPr>
              <w:jc w:val="right"/>
              <w:rPr>
                <w:sz w:val="20"/>
              </w:rPr>
            </w:pPr>
            <w:r w:rsidRPr="00036881">
              <w:rPr>
                <w:sz w:val="20"/>
              </w:rPr>
              <w:t>57125</w:t>
            </w:r>
          </w:p>
        </w:tc>
        <w:tc>
          <w:tcPr>
            <w:tcW w:w="992" w:type="dxa"/>
            <w:tcBorders>
              <w:top w:val="nil"/>
              <w:left w:val="nil"/>
              <w:bottom w:val="single" w:sz="4" w:space="0" w:color="auto"/>
              <w:right w:val="single" w:sz="4" w:space="0" w:color="auto"/>
            </w:tcBorders>
            <w:shd w:val="clear" w:color="000000" w:fill="FFFFFF"/>
            <w:vAlign w:val="center"/>
            <w:hideMark/>
          </w:tcPr>
          <w:p w14:paraId="2C07E85E" w14:textId="77777777" w:rsidR="00580F0F" w:rsidRPr="00036881" w:rsidRDefault="00580F0F" w:rsidP="00D761F4">
            <w:pPr>
              <w:jc w:val="right"/>
              <w:rPr>
                <w:sz w:val="20"/>
              </w:rPr>
            </w:pPr>
            <w:r w:rsidRPr="00036881">
              <w:rPr>
                <w:sz w:val="20"/>
              </w:rPr>
              <w:t>61193</w:t>
            </w:r>
          </w:p>
        </w:tc>
        <w:tc>
          <w:tcPr>
            <w:tcW w:w="1134" w:type="dxa"/>
            <w:tcBorders>
              <w:top w:val="nil"/>
              <w:left w:val="nil"/>
              <w:bottom w:val="single" w:sz="4" w:space="0" w:color="auto"/>
              <w:right w:val="single" w:sz="4" w:space="0" w:color="auto"/>
            </w:tcBorders>
            <w:shd w:val="clear" w:color="000000" w:fill="FFFFFF"/>
            <w:vAlign w:val="center"/>
            <w:hideMark/>
          </w:tcPr>
          <w:p w14:paraId="466A1705" w14:textId="77777777" w:rsidR="00580F0F" w:rsidRPr="00036881" w:rsidRDefault="00580F0F" w:rsidP="00D761F4">
            <w:pPr>
              <w:jc w:val="right"/>
              <w:rPr>
                <w:sz w:val="20"/>
              </w:rPr>
            </w:pPr>
            <w:r w:rsidRPr="00036881">
              <w:rPr>
                <w:sz w:val="20"/>
              </w:rPr>
              <w:t>64165</w:t>
            </w:r>
          </w:p>
        </w:tc>
        <w:tc>
          <w:tcPr>
            <w:tcW w:w="850" w:type="dxa"/>
            <w:tcBorders>
              <w:top w:val="nil"/>
              <w:left w:val="nil"/>
              <w:bottom w:val="single" w:sz="4" w:space="0" w:color="auto"/>
              <w:right w:val="single" w:sz="4" w:space="0" w:color="auto"/>
            </w:tcBorders>
            <w:shd w:val="clear" w:color="000000" w:fill="FFFFFF"/>
            <w:vAlign w:val="center"/>
            <w:hideMark/>
          </w:tcPr>
          <w:p w14:paraId="6F01EF7C" w14:textId="77777777" w:rsidR="00580F0F" w:rsidRPr="00036881" w:rsidRDefault="00580F0F" w:rsidP="00D761F4">
            <w:pPr>
              <w:jc w:val="right"/>
              <w:rPr>
                <w:sz w:val="20"/>
              </w:rPr>
            </w:pPr>
            <w:r w:rsidRPr="00036881">
              <w:rPr>
                <w:sz w:val="20"/>
              </w:rPr>
              <w:t>68774</w:t>
            </w:r>
          </w:p>
        </w:tc>
      </w:tr>
      <w:tr w:rsidR="00580F0F" w:rsidRPr="00036881" w14:paraId="22F2041E" w14:textId="77777777" w:rsidTr="00D761F4">
        <w:trPr>
          <w:trHeight w:val="360"/>
        </w:trPr>
        <w:tc>
          <w:tcPr>
            <w:tcW w:w="2263" w:type="dxa"/>
            <w:tcBorders>
              <w:top w:val="nil"/>
              <w:left w:val="single" w:sz="4" w:space="0" w:color="auto"/>
              <w:bottom w:val="single" w:sz="4" w:space="0" w:color="auto"/>
              <w:right w:val="single" w:sz="4" w:space="0" w:color="auto"/>
            </w:tcBorders>
            <w:shd w:val="clear" w:color="000000" w:fill="F4F4F4"/>
            <w:vAlign w:val="center"/>
            <w:hideMark/>
          </w:tcPr>
          <w:p w14:paraId="085B2267" w14:textId="77777777" w:rsidR="00580F0F" w:rsidRPr="00036881" w:rsidRDefault="00580F0F" w:rsidP="00D761F4">
            <w:pPr>
              <w:rPr>
                <w:sz w:val="20"/>
              </w:rPr>
            </w:pPr>
            <w:r w:rsidRPr="00036881">
              <w:rPr>
                <w:sz w:val="20"/>
              </w:rPr>
              <w:t>Elektrėnų sav.</w:t>
            </w:r>
          </w:p>
        </w:tc>
        <w:tc>
          <w:tcPr>
            <w:tcW w:w="1134" w:type="dxa"/>
            <w:tcBorders>
              <w:top w:val="nil"/>
              <w:left w:val="nil"/>
              <w:bottom w:val="single" w:sz="4" w:space="0" w:color="auto"/>
              <w:right w:val="single" w:sz="4" w:space="0" w:color="auto"/>
            </w:tcBorders>
            <w:shd w:val="clear" w:color="000000" w:fill="FFFFFF"/>
            <w:vAlign w:val="center"/>
            <w:hideMark/>
          </w:tcPr>
          <w:p w14:paraId="2B4384C3" w14:textId="77777777" w:rsidR="00580F0F" w:rsidRPr="00036881" w:rsidRDefault="00580F0F" w:rsidP="00D761F4">
            <w:pPr>
              <w:jc w:val="right"/>
              <w:rPr>
                <w:sz w:val="20"/>
              </w:rPr>
            </w:pPr>
            <w:r w:rsidRPr="00036881">
              <w:rPr>
                <w:sz w:val="20"/>
              </w:rPr>
              <w:t>800</w:t>
            </w:r>
          </w:p>
        </w:tc>
        <w:tc>
          <w:tcPr>
            <w:tcW w:w="993" w:type="dxa"/>
            <w:tcBorders>
              <w:top w:val="nil"/>
              <w:left w:val="nil"/>
              <w:bottom w:val="single" w:sz="4" w:space="0" w:color="auto"/>
              <w:right w:val="single" w:sz="4" w:space="0" w:color="auto"/>
            </w:tcBorders>
            <w:shd w:val="clear" w:color="000000" w:fill="FFFFFF"/>
            <w:vAlign w:val="center"/>
            <w:hideMark/>
          </w:tcPr>
          <w:p w14:paraId="58490148" w14:textId="77777777" w:rsidR="00580F0F" w:rsidRPr="00036881" w:rsidRDefault="00580F0F" w:rsidP="00D761F4">
            <w:pPr>
              <w:jc w:val="right"/>
              <w:rPr>
                <w:sz w:val="20"/>
              </w:rPr>
            </w:pPr>
            <w:r w:rsidRPr="00036881">
              <w:rPr>
                <w:sz w:val="20"/>
              </w:rPr>
              <w:t>931</w:t>
            </w:r>
          </w:p>
        </w:tc>
        <w:tc>
          <w:tcPr>
            <w:tcW w:w="1134" w:type="dxa"/>
            <w:tcBorders>
              <w:top w:val="nil"/>
              <w:left w:val="nil"/>
              <w:bottom w:val="single" w:sz="4" w:space="0" w:color="auto"/>
              <w:right w:val="single" w:sz="4" w:space="0" w:color="auto"/>
            </w:tcBorders>
            <w:shd w:val="clear" w:color="000000" w:fill="FFFFFF"/>
            <w:vAlign w:val="center"/>
            <w:hideMark/>
          </w:tcPr>
          <w:p w14:paraId="03C31C33" w14:textId="77777777" w:rsidR="00580F0F" w:rsidRPr="00036881" w:rsidRDefault="00580F0F" w:rsidP="00D761F4">
            <w:pPr>
              <w:jc w:val="right"/>
              <w:rPr>
                <w:sz w:val="20"/>
              </w:rPr>
            </w:pPr>
            <w:r w:rsidRPr="00036881">
              <w:rPr>
                <w:sz w:val="20"/>
              </w:rPr>
              <w:t>870</w:t>
            </w:r>
          </w:p>
        </w:tc>
        <w:tc>
          <w:tcPr>
            <w:tcW w:w="1134" w:type="dxa"/>
            <w:tcBorders>
              <w:top w:val="nil"/>
              <w:left w:val="nil"/>
              <w:bottom w:val="single" w:sz="4" w:space="0" w:color="auto"/>
              <w:right w:val="single" w:sz="4" w:space="0" w:color="auto"/>
            </w:tcBorders>
            <w:shd w:val="clear" w:color="000000" w:fill="FFFFFF"/>
            <w:vAlign w:val="center"/>
            <w:hideMark/>
          </w:tcPr>
          <w:p w14:paraId="6F1D795C" w14:textId="77777777" w:rsidR="00580F0F" w:rsidRPr="00036881" w:rsidRDefault="00580F0F" w:rsidP="00D761F4">
            <w:pPr>
              <w:jc w:val="right"/>
              <w:rPr>
                <w:sz w:val="20"/>
              </w:rPr>
            </w:pPr>
            <w:r w:rsidRPr="00036881">
              <w:rPr>
                <w:sz w:val="20"/>
              </w:rPr>
              <w:t>966</w:t>
            </w:r>
          </w:p>
        </w:tc>
        <w:tc>
          <w:tcPr>
            <w:tcW w:w="992" w:type="dxa"/>
            <w:tcBorders>
              <w:top w:val="nil"/>
              <w:left w:val="nil"/>
              <w:bottom w:val="single" w:sz="4" w:space="0" w:color="auto"/>
              <w:right w:val="single" w:sz="4" w:space="0" w:color="auto"/>
            </w:tcBorders>
            <w:shd w:val="clear" w:color="000000" w:fill="FFFFFF"/>
            <w:vAlign w:val="center"/>
            <w:hideMark/>
          </w:tcPr>
          <w:p w14:paraId="58C5BE66" w14:textId="77777777" w:rsidR="00580F0F" w:rsidRPr="00036881" w:rsidRDefault="00580F0F" w:rsidP="00D761F4">
            <w:pPr>
              <w:jc w:val="right"/>
              <w:rPr>
                <w:sz w:val="20"/>
              </w:rPr>
            </w:pPr>
            <w:r w:rsidRPr="00036881">
              <w:rPr>
                <w:sz w:val="20"/>
              </w:rPr>
              <w:t>1044</w:t>
            </w:r>
          </w:p>
        </w:tc>
        <w:tc>
          <w:tcPr>
            <w:tcW w:w="1134" w:type="dxa"/>
            <w:tcBorders>
              <w:top w:val="nil"/>
              <w:left w:val="nil"/>
              <w:bottom w:val="single" w:sz="4" w:space="0" w:color="auto"/>
              <w:right w:val="single" w:sz="4" w:space="0" w:color="auto"/>
            </w:tcBorders>
            <w:shd w:val="clear" w:color="000000" w:fill="FFFFFF"/>
            <w:vAlign w:val="center"/>
            <w:hideMark/>
          </w:tcPr>
          <w:p w14:paraId="35263230" w14:textId="77777777" w:rsidR="00580F0F" w:rsidRPr="00036881" w:rsidRDefault="00580F0F" w:rsidP="00D761F4">
            <w:pPr>
              <w:jc w:val="right"/>
              <w:rPr>
                <w:sz w:val="20"/>
              </w:rPr>
            </w:pPr>
            <w:r w:rsidRPr="00036881">
              <w:rPr>
                <w:sz w:val="20"/>
              </w:rPr>
              <w:t>1088</w:t>
            </w:r>
          </w:p>
        </w:tc>
        <w:tc>
          <w:tcPr>
            <w:tcW w:w="850" w:type="dxa"/>
            <w:tcBorders>
              <w:top w:val="nil"/>
              <w:left w:val="nil"/>
              <w:bottom w:val="single" w:sz="4" w:space="0" w:color="auto"/>
              <w:right w:val="single" w:sz="4" w:space="0" w:color="auto"/>
            </w:tcBorders>
            <w:shd w:val="clear" w:color="000000" w:fill="FFFFFF"/>
            <w:vAlign w:val="center"/>
            <w:hideMark/>
          </w:tcPr>
          <w:p w14:paraId="15601AD4" w14:textId="77777777" w:rsidR="00580F0F" w:rsidRPr="00036881" w:rsidRDefault="00580F0F" w:rsidP="00D761F4">
            <w:pPr>
              <w:jc w:val="right"/>
              <w:rPr>
                <w:sz w:val="20"/>
              </w:rPr>
            </w:pPr>
            <w:r w:rsidRPr="00036881">
              <w:rPr>
                <w:sz w:val="20"/>
              </w:rPr>
              <w:t>1157</w:t>
            </w:r>
          </w:p>
        </w:tc>
      </w:tr>
      <w:tr w:rsidR="00580F0F" w:rsidRPr="00036881" w14:paraId="374C38AE" w14:textId="77777777" w:rsidTr="00D761F4">
        <w:trPr>
          <w:trHeight w:val="360"/>
        </w:trPr>
        <w:tc>
          <w:tcPr>
            <w:tcW w:w="2263" w:type="dxa"/>
            <w:tcBorders>
              <w:top w:val="nil"/>
              <w:left w:val="single" w:sz="4" w:space="0" w:color="auto"/>
              <w:bottom w:val="single" w:sz="4" w:space="0" w:color="auto"/>
              <w:right w:val="single" w:sz="4" w:space="0" w:color="auto"/>
            </w:tcBorders>
            <w:shd w:val="clear" w:color="000000" w:fill="F4F4F4"/>
            <w:vAlign w:val="center"/>
            <w:hideMark/>
          </w:tcPr>
          <w:p w14:paraId="3994C937" w14:textId="77777777" w:rsidR="00580F0F" w:rsidRPr="00036881" w:rsidRDefault="00580F0F" w:rsidP="00D761F4">
            <w:pPr>
              <w:rPr>
                <w:sz w:val="20"/>
              </w:rPr>
            </w:pPr>
            <w:r w:rsidRPr="00036881">
              <w:rPr>
                <w:sz w:val="20"/>
              </w:rPr>
              <w:t>Šalčininkų r. sav.</w:t>
            </w:r>
          </w:p>
        </w:tc>
        <w:tc>
          <w:tcPr>
            <w:tcW w:w="1134" w:type="dxa"/>
            <w:tcBorders>
              <w:top w:val="nil"/>
              <w:left w:val="nil"/>
              <w:bottom w:val="single" w:sz="4" w:space="0" w:color="auto"/>
              <w:right w:val="single" w:sz="4" w:space="0" w:color="auto"/>
            </w:tcBorders>
            <w:shd w:val="clear" w:color="000000" w:fill="FFFFFF"/>
            <w:vAlign w:val="center"/>
            <w:hideMark/>
          </w:tcPr>
          <w:p w14:paraId="1BF8266A" w14:textId="77777777" w:rsidR="00580F0F" w:rsidRPr="00036881" w:rsidRDefault="00580F0F" w:rsidP="00D761F4">
            <w:pPr>
              <w:jc w:val="right"/>
              <w:rPr>
                <w:sz w:val="20"/>
              </w:rPr>
            </w:pPr>
            <w:r w:rsidRPr="00036881">
              <w:rPr>
                <w:sz w:val="20"/>
              </w:rPr>
              <w:t>1116</w:t>
            </w:r>
          </w:p>
        </w:tc>
        <w:tc>
          <w:tcPr>
            <w:tcW w:w="993" w:type="dxa"/>
            <w:tcBorders>
              <w:top w:val="nil"/>
              <w:left w:val="nil"/>
              <w:bottom w:val="single" w:sz="4" w:space="0" w:color="auto"/>
              <w:right w:val="single" w:sz="4" w:space="0" w:color="auto"/>
            </w:tcBorders>
            <w:shd w:val="clear" w:color="000000" w:fill="FFFFFF"/>
            <w:vAlign w:val="center"/>
            <w:hideMark/>
          </w:tcPr>
          <w:p w14:paraId="19E66569" w14:textId="77777777" w:rsidR="00580F0F" w:rsidRPr="00036881" w:rsidRDefault="00580F0F" w:rsidP="00D761F4">
            <w:pPr>
              <w:jc w:val="right"/>
              <w:rPr>
                <w:sz w:val="20"/>
              </w:rPr>
            </w:pPr>
            <w:r w:rsidRPr="00036881">
              <w:rPr>
                <w:sz w:val="20"/>
              </w:rPr>
              <w:t>1340</w:t>
            </w:r>
          </w:p>
        </w:tc>
        <w:tc>
          <w:tcPr>
            <w:tcW w:w="1134" w:type="dxa"/>
            <w:tcBorders>
              <w:top w:val="nil"/>
              <w:left w:val="nil"/>
              <w:bottom w:val="single" w:sz="4" w:space="0" w:color="auto"/>
              <w:right w:val="single" w:sz="4" w:space="0" w:color="auto"/>
            </w:tcBorders>
            <w:shd w:val="clear" w:color="000000" w:fill="FFFFFF"/>
            <w:vAlign w:val="center"/>
            <w:hideMark/>
          </w:tcPr>
          <w:p w14:paraId="36CD29C3" w14:textId="77777777" w:rsidR="00580F0F" w:rsidRPr="00036881" w:rsidRDefault="00580F0F" w:rsidP="00D761F4">
            <w:pPr>
              <w:jc w:val="right"/>
              <w:rPr>
                <w:sz w:val="20"/>
              </w:rPr>
            </w:pPr>
            <w:r w:rsidRPr="00036881">
              <w:rPr>
                <w:sz w:val="20"/>
              </w:rPr>
              <w:t>1234</w:t>
            </w:r>
          </w:p>
        </w:tc>
        <w:tc>
          <w:tcPr>
            <w:tcW w:w="1134" w:type="dxa"/>
            <w:tcBorders>
              <w:top w:val="nil"/>
              <w:left w:val="nil"/>
              <w:bottom w:val="single" w:sz="4" w:space="0" w:color="auto"/>
              <w:right w:val="single" w:sz="4" w:space="0" w:color="auto"/>
            </w:tcBorders>
            <w:shd w:val="clear" w:color="000000" w:fill="FFFFFF"/>
            <w:vAlign w:val="center"/>
            <w:hideMark/>
          </w:tcPr>
          <w:p w14:paraId="77C7F5A7" w14:textId="77777777" w:rsidR="00580F0F" w:rsidRPr="00036881" w:rsidRDefault="00580F0F" w:rsidP="00D761F4">
            <w:pPr>
              <w:jc w:val="right"/>
              <w:rPr>
                <w:sz w:val="20"/>
              </w:rPr>
            </w:pPr>
            <w:r w:rsidRPr="00036881">
              <w:rPr>
                <w:sz w:val="20"/>
              </w:rPr>
              <w:t>1314</w:t>
            </w:r>
          </w:p>
        </w:tc>
        <w:tc>
          <w:tcPr>
            <w:tcW w:w="992" w:type="dxa"/>
            <w:tcBorders>
              <w:top w:val="nil"/>
              <w:left w:val="nil"/>
              <w:bottom w:val="single" w:sz="4" w:space="0" w:color="auto"/>
              <w:right w:val="single" w:sz="4" w:space="0" w:color="auto"/>
            </w:tcBorders>
            <w:shd w:val="clear" w:color="000000" w:fill="FFFFFF"/>
            <w:vAlign w:val="center"/>
            <w:hideMark/>
          </w:tcPr>
          <w:p w14:paraId="4D280360" w14:textId="77777777" w:rsidR="00580F0F" w:rsidRPr="00036881" w:rsidRDefault="00580F0F" w:rsidP="00D761F4">
            <w:pPr>
              <w:jc w:val="right"/>
              <w:rPr>
                <w:sz w:val="20"/>
              </w:rPr>
            </w:pPr>
            <w:r w:rsidRPr="00036881">
              <w:rPr>
                <w:sz w:val="20"/>
              </w:rPr>
              <w:t>1395</w:t>
            </w:r>
          </w:p>
        </w:tc>
        <w:tc>
          <w:tcPr>
            <w:tcW w:w="1134" w:type="dxa"/>
            <w:tcBorders>
              <w:top w:val="nil"/>
              <w:left w:val="nil"/>
              <w:bottom w:val="single" w:sz="4" w:space="0" w:color="auto"/>
              <w:right w:val="single" w:sz="4" w:space="0" w:color="auto"/>
            </w:tcBorders>
            <w:shd w:val="clear" w:color="000000" w:fill="FFFFFF"/>
            <w:vAlign w:val="center"/>
            <w:hideMark/>
          </w:tcPr>
          <w:p w14:paraId="13164F85" w14:textId="77777777" w:rsidR="00580F0F" w:rsidRPr="00036881" w:rsidRDefault="00580F0F" w:rsidP="00D761F4">
            <w:pPr>
              <w:jc w:val="right"/>
              <w:rPr>
                <w:sz w:val="20"/>
              </w:rPr>
            </w:pPr>
            <w:r w:rsidRPr="00036881">
              <w:rPr>
                <w:sz w:val="20"/>
              </w:rPr>
              <w:t>1461</w:t>
            </w:r>
          </w:p>
        </w:tc>
        <w:tc>
          <w:tcPr>
            <w:tcW w:w="850" w:type="dxa"/>
            <w:tcBorders>
              <w:top w:val="nil"/>
              <w:left w:val="nil"/>
              <w:bottom w:val="single" w:sz="4" w:space="0" w:color="auto"/>
              <w:right w:val="single" w:sz="4" w:space="0" w:color="auto"/>
            </w:tcBorders>
            <w:shd w:val="clear" w:color="000000" w:fill="FFFFFF"/>
            <w:vAlign w:val="center"/>
            <w:hideMark/>
          </w:tcPr>
          <w:p w14:paraId="59F56C65" w14:textId="77777777" w:rsidR="00580F0F" w:rsidRPr="00036881" w:rsidRDefault="00580F0F" w:rsidP="00D761F4">
            <w:pPr>
              <w:jc w:val="right"/>
              <w:rPr>
                <w:sz w:val="20"/>
              </w:rPr>
            </w:pPr>
            <w:r w:rsidRPr="00036881">
              <w:rPr>
                <w:sz w:val="20"/>
              </w:rPr>
              <w:t>1504</w:t>
            </w:r>
          </w:p>
        </w:tc>
      </w:tr>
      <w:tr w:rsidR="00580F0F" w:rsidRPr="00036881" w14:paraId="261B6442" w14:textId="77777777" w:rsidTr="00D761F4">
        <w:trPr>
          <w:trHeight w:val="360"/>
        </w:trPr>
        <w:tc>
          <w:tcPr>
            <w:tcW w:w="2263" w:type="dxa"/>
            <w:tcBorders>
              <w:top w:val="nil"/>
              <w:left w:val="single" w:sz="4" w:space="0" w:color="auto"/>
              <w:bottom w:val="single" w:sz="4" w:space="0" w:color="auto"/>
              <w:right w:val="single" w:sz="4" w:space="0" w:color="auto"/>
            </w:tcBorders>
            <w:shd w:val="clear" w:color="000000" w:fill="F4F4F4"/>
            <w:vAlign w:val="center"/>
            <w:hideMark/>
          </w:tcPr>
          <w:p w14:paraId="02274AD3" w14:textId="77777777" w:rsidR="00580F0F" w:rsidRPr="00036881" w:rsidRDefault="00580F0F" w:rsidP="00D761F4">
            <w:pPr>
              <w:rPr>
                <w:b/>
                <w:bCs/>
                <w:sz w:val="20"/>
              </w:rPr>
            </w:pPr>
            <w:r w:rsidRPr="00036881">
              <w:rPr>
                <w:b/>
                <w:bCs/>
                <w:sz w:val="20"/>
              </w:rPr>
              <w:t>Širvintų r. sav.</w:t>
            </w:r>
          </w:p>
        </w:tc>
        <w:tc>
          <w:tcPr>
            <w:tcW w:w="1134" w:type="dxa"/>
            <w:tcBorders>
              <w:top w:val="nil"/>
              <w:left w:val="nil"/>
              <w:bottom w:val="single" w:sz="4" w:space="0" w:color="auto"/>
              <w:right w:val="single" w:sz="4" w:space="0" w:color="auto"/>
            </w:tcBorders>
            <w:shd w:val="clear" w:color="000000" w:fill="FFFFFF"/>
            <w:vAlign w:val="center"/>
            <w:hideMark/>
          </w:tcPr>
          <w:p w14:paraId="386E2B70" w14:textId="77777777" w:rsidR="00580F0F" w:rsidRPr="00036881" w:rsidRDefault="00580F0F" w:rsidP="00D761F4">
            <w:pPr>
              <w:jc w:val="right"/>
              <w:rPr>
                <w:b/>
                <w:bCs/>
                <w:sz w:val="20"/>
              </w:rPr>
            </w:pPr>
            <w:r w:rsidRPr="00036881">
              <w:rPr>
                <w:b/>
                <w:bCs/>
                <w:sz w:val="20"/>
              </w:rPr>
              <w:t>642</w:t>
            </w:r>
          </w:p>
        </w:tc>
        <w:tc>
          <w:tcPr>
            <w:tcW w:w="993" w:type="dxa"/>
            <w:tcBorders>
              <w:top w:val="nil"/>
              <w:left w:val="nil"/>
              <w:bottom w:val="single" w:sz="4" w:space="0" w:color="auto"/>
              <w:right w:val="single" w:sz="4" w:space="0" w:color="auto"/>
            </w:tcBorders>
            <w:shd w:val="clear" w:color="000000" w:fill="FFFFFF"/>
            <w:vAlign w:val="center"/>
            <w:hideMark/>
          </w:tcPr>
          <w:p w14:paraId="758536A9" w14:textId="77777777" w:rsidR="00580F0F" w:rsidRPr="00036881" w:rsidRDefault="00580F0F" w:rsidP="00D761F4">
            <w:pPr>
              <w:jc w:val="right"/>
              <w:rPr>
                <w:b/>
                <w:bCs/>
                <w:sz w:val="20"/>
              </w:rPr>
            </w:pPr>
            <w:r w:rsidRPr="00036881">
              <w:rPr>
                <w:b/>
                <w:bCs/>
                <w:sz w:val="20"/>
              </w:rPr>
              <w:t>781</w:t>
            </w:r>
          </w:p>
        </w:tc>
        <w:tc>
          <w:tcPr>
            <w:tcW w:w="1134" w:type="dxa"/>
            <w:tcBorders>
              <w:top w:val="nil"/>
              <w:left w:val="nil"/>
              <w:bottom w:val="single" w:sz="4" w:space="0" w:color="auto"/>
              <w:right w:val="single" w:sz="4" w:space="0" w:color="auto"/>
            </w:tcBorders>
            <w:shd w:val="clear" w:color="000000" w:fill="FFFFFF"/>
            <w:vAlign w:val="center"/>
            <w:hideMark/>
          </w:tcPr>
          <w:p w14:paraId="128EF379" w14:textId="77777777" w:rsidR="00580F0F" w:rsidRPr="00036881" w:rsidRDefault="00580F0F" w:rsidP="00D761F4">
            <w:pPr>
              <w:jc w:val="right"/>
              <w:rPr>
                <w:b/>
                <w:bCs/>
                <w:sz w:val="20"/>
              </w:rPr>
            </w:pPr>
            <w:r w:rsidRPr="00036881">
              <w:rPr>
                <w:b/>
                <w:bCs/>
                <w:sz w:val="20"/>
              </w:rPr>
              <w:t>683</w:t>
            </w:r>
          </w:p>
        </w:tc>
        <w:tc>
          <w:tcPr>
            <w:tcW w:w="1134" w:type="dxa"/>
            <w:tcBorders>
              <w:top w:val="nil"/>
              <w:left w:val="nil"/>
              <w:bottom w:val="single" w:sz="4" w:space="0" w:color="auto"/>
              <w:right w:val="single" w:sz="4" w:space="0" w:color="auto"/>
            </w:tcBorders>
            <w:shd w:val="clear" w:color="000000" w:fill="FFFFFF"/>
            <w:vAlign w:val="center"/>
            <w:hideMark/>
          </w:tcPr>
          <w:p w14:paraId="111F2906" w14:textId="77777777" w:rsidR="00580F0F" w:rsidRPr="00036881" w:rsidRDefault="00580F0F" w:rsidP="00D761F4">
            <w:pPr>
              <w:jc w:val="right"/>
              <w:rPr>
                <w:b/>
                <w:bCs/>
                <w:sz w:val="20"/>
              </w:rPr>
            </w:pPr>
            <w:r w:rsidRPr="00036881">
              <w:rPr>
                <w:b/>
                <w:bCs/>
                <w:sz w:val="20"/>
              </w:rPr>
              <w:t>861</w:t>
            </w:r>
          </w:p>
        </w:tc>
        <w:tc>
          <w:tcPr>
            <w:tcW w:w="992" w:type="dxa"/>
            <w:tcBorders>
              <w:top w:val="nil"/>
              <w:left w:val="nil"/>
              <w:bottom w:val="single" w:sz="4" w:space="0" w:color="auto"/>
              <w:right w:val="single" w:sz="4" w:space="0" w:color="auto"/>
            </w:tcBorders>
            <w:shd w:val="clear" w:color="000000" w:fill="FFFFFF"/>
            <w:vAlign w:val="center"/>
            <w:hideMark/>
          </w:tcPr>
          <w:p w14:paraId="73758A44" w14:textId="77777777" w:rsidR="00580F0F" w:rsidRPr="00036881" w:rsidRDefault="00580F0F" w:rsidP="00D761F4">
            <w:pPr>
              <w:jc w:val="right"/>
              <w:rPr>
                <w:b/>
                <w:bCs/>
                <w:sz w:val="20"/>
              </w:rPr>
            </w:pPr>
            <w:r w:rsidRPr="00036881">
              <w:rPr>
                <w:b/>
                <w:bCs/>
                <w:sz w:val="20"/>
              </w:rPr>
              <w:t>914</w:t>
            </w:r>
          </w:p>
        </w:tc>
        <w:tc>
          <w:tcPr>
            <w:tcW w:w="1134" w:type="dxa"/>
            <w:tcBorders>
              <w:top w:val="nil"/>
              <w:left w:val="nil"/>
              <w:bottom w:val="single" w:sz="4" w:space="0" w:color="auto"/>
              <w:right w:val="single" w:sz="4" w:space="0" w:color="auto"/>
            </w:tcBorders>
            <w:shd w:val="clear" w:color="000000" w:fill="FFFFFF"/>
            <w:vAlign w:val="center"/>
            <w:hideMark/>
          </w:tcPr>
          <w:p w14:paraId="7F4650A7" w14:textId="77777777" w:rsidR="00580F0F" w:rsidRPr="00036881" w:rsidRDefault="00580F0F" w:rsidP="00D761F4">
            <w:pPr>
              <w:jc w:val="right"/>
              <w:rPr>
                <w:b/>
                <w:bCs/>
                <w:sz w:val="20"/>
              </w:rPr>
            </w:pPr>
            <w:r w:rsidRPr="00036881">
              <w:rPr>
                <w:b/>
                <w:bCs/>
                <w:sz w:val="20"/>
              </w:rPr>
              <w:t>877</w:t>
            </w:r>
          </w:p>
        </w:tc>
        <w:tc>
          <w:tcPr>
            <w:tcW w:w="850" w:type="dxa"/>
            <w:tcBorders>
              <w:top w:val="nil"/>
              <w:left w:val="nil"/>
              <w:bottom w:val="single" w:sz="4" w:space="0" w:color="auto"/>
              <w:right w:val="single" w:sz="4" w:space="0" w:color="auto"/>
            </w:tcBorders>
            <w:shd w:val="clear" w:color="000000" w:fill="FFFFFF"/>
            <w:vAlign w:val="center"/>
            <w:hideMark/>
          </w:tcPr>
          <w:p w14:paraId="479123E8" w14:textId="77777777" w:rsidR="00580F0F" w:rsidRPr="00036881" w:rsidRDefault="00580F0F" w:rsidP="00D761F4">
            <w:pPr>
              <w:jc w:val="right"/>
              <w:rPr>
                <w:b/>
                <w:bCs/>
                <w:sz w:val="20"/>
              </w:rPr>
            </w:pPr>
            <w:r w:rsidRPr="00036881">
              <w:rPr>
                <w:b/>
                <w:bCs/>
                <w:sz w:val="20"/>
              </w:rPr>
              <w:t>908</w:t>
            </w:r>
          </w:p>
        </w:tc>
      </w:tr>
      <w:tr w:rsidR="00580F0F" w:rsidRPr="00036881" w14:paraId="3605A4D9" w14:textId="77777777" w:rsidTr="00D761F4">
        <w:trPr>
          <w:trHeight w:val="360"/>
        </w:trPr>
        <w:tc>
          <w:tcPr>
            <w:tcW w:w="2263" w:type="dxa"/>
            <w:tcBorders>
              <w:top w:val="nil"/>
              <w:left w:val="single" w:sz="4" w:space="0" w:color="auto"/>
              <w:bottom w:val="single" w:sz="4" w:space="0" w:color="auto"/>
              <w:right w:val="single" w:sz="4" w:space="0" w:color="auto"/>
            </w:tcBorders>
            <w:shd w:val="clear" w:color="000000" w:fill="F4F4F4"/>
            <w:vAlign w:val="center"/>
            <w:hideMark/>
          </w:tcPr>
          <w:p w14:paraId="03E1FDD0" w14:textId="77777777" w:rsidR="00580F0F" w:rsidRPr="00036881" w:rsidRDefault="00580F0F" w:rsidP="00D761F4">
            <w:pPr>
              <w:rPr>
                <w:sz w:val="20"/>
              </w:rPr>
            </w:pPr>
            <w:r w:rsidRPr="00036881">
              <w:rPr>
                <w:sz w:val="20"/>
              </w:rPr>
              <w:t>Švenčionių r. sav.</w:t>
            </w:r>
          </w:p>
        </w:tc>
        <w:tc>
          <w:tcPr>
            <w:tcW w:w="1134" w:type="dxa"/>
            <w:tcBorders>
              <w:top w:val="nil"/>
              <w:left w:val="nil"/>
              <w:bottom w:val="single" w:sz="4" w:space="0" w:color="auto"/>
              <w:right w:val="single" w:sz="4" w:space="0" w:color="auto"/>
            </w:tcBorders>
            <w:shd w:val="clear" w:color="000000" w:fill="FFFFFF"/>
            <w:vAlign w:val="center"/>
            <w:hideMark/>
          </w:tcPr>
          <w:p w14:paraId="0FD2D322" w14:textId="77777777" w:rsidR="00580F0F" w:rsidRPr="00036881" w:rsidRDefault="00580F0F" w:rsidP="00D761F4">
            <w:pPr>
              <w:jc w:val="right"/>
              <w:rPr>
                <w:sz w:val="20"/>
              </w:rPr>
            </w:pPr>
            <w:r w:rsidRPr="00036881">
              <w:rPr>
                <w:sz w:val="20"/>
              </w:rPr>
              <w:t>813</w:t>
            </w:r>
          </w:p>
        </w:tc>
        <w:tc>
          <w:tcPr>
            <w:tcW w:w="993" w:type="dxa"/>
            <w:tcBorders>
              <w:top w:val="nil"/>
              <w:left w:val="nil"/>
              <w:bottom w:val="single" w:sz="4" w:space="0" w:color="auto"/>
              <w:right w:val="single" w:sz="4" w:space="0" w:color="auto"/>
            </w:tcBorders>
            <w:shd w:val="clear" w:color="000000" w:fill="FFFFFF"/>
            <w:vAlign w:val="center"/>
            <w:hideMark/>
          </w:tcPr>
          <w:p w14:paraId="25FA662B" w14:textId="77777777" w:rsidR="00580F0F" w:rsidRPr="00036881" w:rsidRDefault="00580F0F" w:rsidP="00D761F4">
            <w:pPr>
              <w:jc w:val="right"/>
              <w:rPr>
                <w:sz w:val="20"/>
              </w:rPr>
            </w:pPr>
            <w:r w:rsidRPr="00036881">
              <w:rPr>
                <w:sz w:val="20"/>
              </w:rPr>
              <w:t>967</w:t>
            </w:r>
          </w:p>
        </w:tc>
        <w:tc>
          <w:tcPr>
            <w:tcW w:w="1134" w:type="dxa"/>
            <w:tcBorders>
              <w:top w:val="nil"/>
              <w:left w:val="nil"/>
              <w:bottom w:val="single" w:sz="4" w:space="0" w:color="auto"/>
              <w:right w:val="single" w:sz="4" w:space="0" w:color="auto"/>
            </w:tcBorders>
            <w:shd w:val="clear" w:color="000000" w:fill="FFFFFF"/>
            <w:vAlign w:val="center"/>
            <w:hideMark/>
          </w:tcPr>
          <w:p w14:paraId="122E368C" w14:textId="77777777" w:rsidR="00580F0F" w:rsidRPr="00036881" w:rsidRDefault="00580F0F" w:rsidP="00D761F4">
            <w:pPr>
              <w:jc w:val="right"/>
              <w:rPr>
                <w:sz w:val="20"/>
              </w:rPr>
            </w:pPr>
            <w:r w:rsidRPr="00036881">
              <w:rPr>
                <w:sz w:val="20"/>
              </w:rPr>
              <w:t>821</w:t>
            </w:r>
          </w:p>
        </w:tc>
        <w:tc>
          <w:tcPr>
            <w:tcW w:w="1134" w:type="dxa"/>
            <w:tcBorders>
              <w:top w:val="nil"/>
              <w:left w:val="nil"/>
              <w:bottom w:val="single" w:sz="4" w:space="0" w:color="auto"/>
              <w:right w:val="single" w:sz="4" w:space="0" w:color="auto"/>
            </w:tcBorders>
            <w:shd w:val="clear" w:color="000000" w:fill="FFFFFF"/>
            <w:vAlign w:val="center"/>
            <w:hideMark/>
          </w:tcPr>
          <w:p w14:paraId="11EF51CF" w14:textId="77777777" w:rsidR="00580F0F" w:rsidRPr="00036881" w:rsidRDefault="00580F0F" w:rsidP="00D761F4">
            <w:pPr>
              <w:jc w:val="right"/>
              <w:rPr>
                <w:sz w:val="20"/>
              </w:rPr>
            </w:pPr>
            <w:r w:rsidRPr="00036881">
              <w:rPr>
                <w:sz w:val="20"/>
              </w:rPr>
              <w:t>953</w:t>
            </w:r>
          </w:p>
        </w:tc>
        <w:tc>
          <w:tcPr>
            <w:tcW w:w="992" w:type="dxa"/>
            <w:tcBorders>
              <w:top w:val="nil"/>
              <w:left w:val="nil"/>
              <w:bottom w:val="single" w:sz="4" w:space="0" w:color="auto"/>
              <w:right w:val="single" w:sz="4" w:space="0" w:color="auto"/>
            </w:tcBorders>
            <w:shd w:val="clear" w:color="000000" w:fill="FFFFFF"/>
            <w:vAlign w:val="center"/>
            <w:hideMark/>
          </w:tcPr>
          <w:p w14:paraId="2522277A" w14:textId="77777777" w:rsidR="00580F0F" w:rsidRPr="00036881" w:rsidRDefault="00580F0F" w:rsidP="00D761F4">
            <w:pPr>
              <w:jc w:val="right"/>
              <w:rPr>
                <w:sz w:val="20"/>
              </w:rPr>
            </w:pPr>
            <w:r w:rsidRPr="00036881">
              <w:rPr>
                <w:sz w:val="20"/>
              </w:rPr>
              <w:t>992</w:t>
            </w:r>
          </w:p>
        </w:tc>
        <w:tc>
          <w:tcPr>
            <w:tcW w:w="1134" w:type="dxa"/>
            <w:tcBorders>
              <w:top w:val="nil"/>
              <w:left w:val="nil"/>
              <w:bottom w:val="single" w:sz="4" w:space="0" w:color="auto"/>
              <w:right w:val="single" w:sz="4" w:space="0" w:color="auto"/>
            </w:tcBorders>
            <w:shd w:val="clear" w:color="000000" w:fill="FFFFFF"/>
            <w:vAlign w:val="center"/>
            <w:hideMark/>
          </w:tcPr>
          <w:p w14:paraId="2A512C6B" w14:textId="77777777" w:rsidR="00580F0F" w:rsidRPr="00036881" w:rsidRDefault="00580F0F" w:rsidP="00D761F4">
            <w:pPr>
              <w:jc w:val="right"/>
              <w:rPr>
                <w:sz w:val="20"/>
              </w:rPr>
            </w:pPr>
            <w:r w:rsidRPr="00036881">
              <w:rPr>
                <w:sz w:val="20"/>
              </w:rPr>
              <w:t>1020</w:t>
            </w:r>
          </w:p>
        </w:tc>
        <w:tc>
          <w:tcPr>
            <w:tcW w:w="850" w:type="dxa"/>
            <w:tcBorders>
              <w:top w:val="nil"/>
              <w:left w:val="nil"/>
              <w:bottom w:val="single" w:sz="4" w:space="0" w:color="auto"/>
              <w:right w:val="single" w:sz="4" w:space="0" w:color="auto"/>
            </w:tcBorders>
            <w:shd w:val="clear" w:color="000000" w:fill="FFFFFF"/>
            <w:vAlign w:val="center"/>
            <w:hideMark/>
          </w:tcPr>
          <w:p w14:paraId="0721C816" w14:textId="77777777" w:rsidR="00580F0F" w:rsidRPr="00036881" w:rsidRDefault="00580F0F" w:rsidP="00D761F4">
            <w:pPr>
              <w:jc w:val="right"/>
              <w:rPr>
                <w:sz w:val="20"/>
              </w:rPr>
            </w:pPr>
            <w:r w:rsidRPr="00036881">
              <w:rPr>
                <w:sz w:val="20"/>
              </w:rPr>
              <w:t>1075</w:t>
            </w:r>
          </w:p>
        </w:tc>
      </w:tr>
      <w:tr w:rsidR="00580F0F" w:rsidRPr="00036881" w14:paraId="63F83969" w14:textId="77777777" w:rsidTr="00D761F4">
        <w:trPr>
          <w:trHeight w:val="360"/>
        </w:trPr>
        <w:tc>
          <w:tcPr>
            <w:tcW w:w="2263" w:type="dxa"/>
            <w:tcBorders>
              <w:top w:val="nil"/>
              <w:left w:val="single" w:sz="4" w:space="0" w:color="auto"/>
              <w:bottom w:val="single" w:sz="4" w:space="0" w:color="auto"/>
              <w:right w:val="single" w:sz="4" w:space="0" w:color="auto"/>
            </w:tcBorders>
            <w:shd w:val="clear" w:color="000000" w:fill="F4F4F4"/>
            <w:vAlign w:val="center"/>
            <w:hideMark/>
          </w:tcPr>
          <w:p w14:paraId="1191DCCC" w14:textId="77777777" w:rsidR="00580F0F" w:rsidRPr="00036881" w:rsidRDefault="00580F0F" w:rsidP="00D761F4">
            <w:pPr>
              <w:rPr>
                <w:sz w:val="20"/>
              </w:rPr>
            </w:pPr>
            <w:r w:rsidRPr="00036881">
              <w:rPr>
                <w:sz w:val="20"/>
              </w:rPr>
              <w:t>Trakų r. sav.</w:t>
            </w:r>
          </w:p>
        </w:tc>
        <w:tc>
          <w:tcPr>
            <w:tcW w:w="1134" w:type="dxa"/>
            <w:tcBorders>
              <w:top w:val="nil"/>
              <w:left w:val="nil"/>
              <w:bottom w:val="single" w:sz="4" w:space="0" w:color="auto"/>
              <w:right w:val="single" w:sz="4" w:space="0" w:color="auto"/>
            </w:tcBorders>
            <w:shd w:val="clear" w:color="000000" w:fill="FFFFFF"/>
            <w:vAlign w:val="center"/>
            <w:hideMark/>
          </w:tcPr>
          <w:p w14:paraId="23D027EC" w14:textId="77777777" w:rsidR="00580F0F" w:rsidRPr="00036881" w:rsidRDefault="00580F0F" w:rsidP="00D761F4">
            <w:pPr>
              <w:jc w:val="right"/>
              <w:rPr>
                <w:sz w:val="20"/>
              </w:rPr>
            </w:pPr>
            <w:r w:rsidRPr="00036881">
              <w:rPr>
                <w:sz w:val="20"/>
              </w:rPr>
              <w:t>1458</w:t>
            </w:r>
          </w:p>
        </w:tc>
        <w:tc>
          <w:tcPr>
            <w:tcW w:w="993" w:type="dxa"/>
            <w:tcBorders>
              <w:top w:val="nil"/>
              <w:left w:val="nil"/>
              <w:bottom w:val="single" w:sz="4" w:space="0" w:color="auto"/>
              <w:right w:val="single" w:sz="4" w:space="0" w:color="auto"/>
            </w:tcBorders>
            <w:shd w:val="clear" w:color="000000" w:fill="FFFFFF"/>
            <w:vAlign w:val="center"/>
            <w:hideMark/>
          </w:tcPr>
          <w:p w14:paraId="039849DA" w14:textId="77777777" w:rsidR="00580F0F" w:rsidRPr="00036881" w:rsidRDefault="00580F0F" w:rsidP="00D761F4">
            <w:pPr>
              <w:jc w:val="right"/>
              <w:rPr>
                <w:sz w:val="20"/>
              </w:rPr>
            </w:pPr>
            <w:r w:rsidRPr="00036881">
              <w:rPr>
                <w:sz w:val="20"/>
              </w:rPr>
              <w:t>1671</w:t>
            </w:r>
          </w:p>
        </w:tc>
        <w:tc>
          <w:tcPr>
            <w:tcW w:w="1134" w:type="dxa"/>
            <w:tcBorders>
              <w:top w:val="nil"/>
              <w:left w:val="nil"/>
              <w:bottom w:val="single" w:sz="4" w:space="0" w:color="auto"/>
              <w:right w:val="single" w:sz="4" w:space="0" w:color="auto"/>
            </w:tcBorders>
            <w:shd w:val="clear" w:color="000000" w:fill="FFFFFF"/>
            <w:vAlign w:val="center"/>
            <w:hideMark/>
          </w:tcPr>
          <w:p w14:paraId="0455DDC1" w14:textId="77777777" w:rsidR="00580F0F" w:rsidRPr="00036881" w:rsidRDefault="00580F0F" w:rsidP="00D761F4">
            <w:pPr>
              <w:jc w:val="right"/>
              <w:rPr>
                <w:sz w:val="20"/>
              </w:rPr>
            </w:pPr>
            <w:r w:rsidRPr="00036881">
              <w:rPr>
                <w:sz w:val="20"/>
              </w:rPr>
              <w:t>1582</w:t>
            </w:r>
          </w:p>
        </w:tc>
        <w:tc>
          <w:tcPr>
            <w:tcW w:w="1134" w:type="dxa"/>
            <w:tcBorders>
              <w:top w:val="nil"/>
              <w:left w:val="nil"/>
              <w:bottom w:val="single" w:sz="4" w:space="0" w:color="auto"/>
              <w:right w:val="single" w:sz="4" w:space="0" w:color="auto"/>
            </w:tcBorders>
            <w:shd w:val="clear" w:color="000000" w:fill="FFFFFF"/>
            <w:vAlign w:val="center"/>
            <w:hideMark/>
          </w:tcPr>
          <w:p w14:paraId="6D28F95F" w14:textId="77777777" w:rsidR="00580F0F" w:rsidRPr="00036881" w:rsidRDefault="00580F0F" w:rsidP="00D761F4">
            <w:pPr>
              <w:jc w:val="right"/>
              <w:rPr>
                <w:sz w:val="20"/>
              </w:rPr>
            </w:pPr>
            <w:r w:rsidRPr="00036881">
              <w:rPr>
                <w:sz w:val="20"/>
              </w:rPr>
              <w:t>1850</w:t>
            </w:r>
          </w:p>
        </w:tc>
        <w:tc>
          <w:tcPr>
            <w:tcW w:w="992" w:type="dxa"/>
            <w:tcBorders>
              <w:top w:val="nil"/>
              <w:left w:val="nil"/>
              <w:bottom w:val="single" w:sz="4" w:space="0" w:color="auto"/>
              <w:right w:val="single" w:sz="4" w:space="0" w:color="auto"/>
            </w:tcBorders>
            <w:shd w:val="clear" w:color="000000" w:fill="FFFFFF"/>
            <w:vAlign w:val="center"/>
            <w:hideMark/>
          </w:tcPr>
          <w:p w14:paraId="57F39D8F" w14:textId="77777777" w:rsidR="00580F0F" w:rsidRPr="00036881" w:rsidRDefault="00580F0F" w:rsidP="00D761F4">
            <w:pPr>
              <w:jc w:val="right"/>
              <w:rPr>
                <w:sz w:val="20"/>
              </w:rPr>
            </w:pPr>
            <w:r w:rsidRPr="00036881">
              <w:rPr>
                <w:sz w:val="20"/>
              </w:rPr>
              <w:t>1948</w:t>
            </w:r>
          </w:p>
        </w:tc>
        <w:tc>
          <w:tcPr>
            <w:tcW w:w="1134" w:type="dxa"/>
            <w:tcBorders>
              <w:top w:val="nil"/>
              <w:left w:val="nil"/>
              <w:bottom w:val="single" w:sz="4" w:space="0" w:color="auto"/>
              <w:right w:val="single" w:sz="4" w:space="0" w:color="auto"/>
            </w:tcBorders>
            <w:shd w:val="clear" w:color="000000" w:fill="FFFFFF"/>
            <w:vAlign w:val="center"/>
            <w:hideMark/>
          </w:tcPr>
          <w:p w14:paraId="37F04E17" w14:textId="77777777" w:rsidR="00580F0F" w:rsidRPr="00036881" w:rsidRDefault="00580F0F" w:rsidP="00D761F4">
            <w:pPr>
              <w:jc w:val="right"/>
              <w:rPr>
                <w:sz w:val="20"/>
              </w:rPr>
            </w:pPr>
            <w:r w:rsidRPr="00036881">
              <w:rPr>
                <w:sz w:val="20"/>
              </w:rPr>
              <w:t>2060</w:t>
            </w:r>
          </w:p>
        </w:tc>
        <w:tc>
          <w:tcPr>
            <w:tcW w:w="850" w:type="dxa"/>
            <w:tcBorders>
              <w:top w:val="nil"/>
              <w:left w:val="nil"/>
              <w:bottom w:val="single" w:sz="4" w:space="0" w:color="auto"/>
              <w:right w:val="single" w:sz="4" w:space="0" w:color="auto"/>
            </w:tcBorders>
            <w:shd w:val="clear" w:color="000000" w:fill="FFFFFF"/>
            <w:vAlign w:val="center"/>
            <w:hideMark/>
          </w:tcPr>
          <w:p w14:paraId="18F0ABB7" w14:textId="77777777" w:rsidR="00580F0F" w:rsidRPr="00036881" w:rsidRDefault="00580F0F" w:rsidP="00D761F4">
            <w:pPr>
              <w:jc w:val="right"/>
              <w:rPr>
                <w:sz w:val="20"/>
              </w:rPr>
            </w:pPr>
            <w:r w:rsidRPr="00036881">
              <w:rPr>
                <w:sz w:val="20"/>
              </w:rPr>
              <w:t>2198</w:t>
            </w:r>
          </w:p>
        </w:tc>
      </w:tr>
      <w:tr w:rsidR="00580F0F" w:rsidRPr="00036881" w14:paraId="1040F4F1" w14:textId="77777777" w:rsidTr="00D761F4">
        <w:trPr>
          <w:trHeight w:val="360"/>
        </w:trPr>
        <w:tc>
          <w:tcPr>
            <w:tcW w:w="2263" w:type="dxa"/>
            <w:tcBorders>
              <w:top w:val="nil"/>
              <w:left w:val="single" w:sz="4" w:space="0" w:color="auto"/>
              <w:bottom w:val="single" w:sz="4" w:space="0" w:color="auto"/>
              <w:right w:val="single" w:sz="4" w:space="0" w:color="auto"/>
            </w:tcBorders>
            <w:shd w:val="clear" w:color="000000" w:fill="F4F4F4"/>
            <w:vAlign w:val="center"/>
            <w:hideMark/>
          </w:tcPr>
          <w:p w14:paraId="44BF583F" w14:textId="77777777" w:rsidR="00580F0F" w:rsidRPr="00036881" w:rsidRDefault="00580F0F" w:rsidP="00D761F4">
            <w:pPr>
              <w:rPr>
                <w:sz w:val="20"/>
              </w:rPr>
            </w:pPr>
            <w:r w:rsidRPr="00036881">
              <w:rPr>
                <w:sz w:val="20"/>
              </w:rPr>
              <w:t>Ukmergės r. sav.</w:t>
            </w:r>
          </w:p>
        </w:tc>
        <w:tc>
          <w:tcPr>
            <w:tcW w:w="1134" w:type="dxa"/>
            <w:tcBorders>
              <w:top w:val="nil"/>
              <w:left w:val="nil"/>
              <w:bottom w:val="single" w:sz="4" w:space="0" w:color="auto"/>
              <w:right w:val="single" w:sz="4" w:space="0" w:color="auto"/>
            </w:tcBorders>
            <w:shd w:val="clear" w:color="000000" w:fill="FFFFFF"/>
            <w:vAlign w:val="center"/>
            <w:hideMark/>
          </w:tcPr>
          <w:p w14:paraId="7BA94053" w14:textId="77777777" w:rsidR="00580F0F" w:rsidRPr="00036881" w:rsidRDefault="00580F0F" w:rsidP="00D761F4">
            <w:pPr>
              <w:jc w:val="right"/>
              <w:rPr>
                <w:sz w:val="20"/>
              </w:rPr>
            </w:pPr>
            <w:r w:rsidRPr="00036881">
              <w:rPr>
                <w:sz w:val="20"/>
              </w:rPr>
              <w:t>1512</w:t>
            </w:r>
          </w:p>
        </w:tc>
        <w:tc>
          <w:tcPr>
            <w:tcW w:w="993" w:type="dxa"/>
            <w:tcBorders>
              <w:top w:val="nil"/>
              <w:left w:val="nil"/>
              <w:bottom w:val="single" w:sz="4" w:space="0" w:color="auto"/>
              <w:right w:val="single" w:sz="4" w:space="0" w:color="auto"/>
            </w:tcBorders>
            <w:shd w:val="clear" w:color="000000" w:fill="FFFFFF"/>
            <w:vAlign w:val="center"/>
            <w:hideMark/>
          </w:tcPr>
          <w:p w14:paraId="2715AF62" w14:textId="77777777" w:rsidR="00580F0F" w:rsidRPr="00036881" w:rsidRDefault="00580F0F" w:rsidP="00D761F4">
            <w:pPr>
              <w:jc w:val="right"/>
              <w:rPr>
                <w:sz w:val="20"/>
              </w:rPr>
            </w:pPr>
            <w:r w:rsidRPr="00036881">
              <w:rPr>
                <w:sz w:val="20"/>
              </w:rPr>
              <w:t>1651</w:t>
            </w:r>
          </w:p>
        </w:tc>
        <w:tc>
          <w:tcPr>
            <w:tcW w:w="1134" w:type="dxa"/>
            <w:tcBorders>
              <w:top w:val="nil"/>
              <w:left w:val="nil"/>
              <w:bottom w:val="single" w:sz="4" w:space="0" w:color="auto"/>
              <w:right w:val="single" w:sz="4" w:space="0" w:color="auto"/>
            </w:tcBorders>
            <w:shd w:val="clear" w:color="000000" w:fill="FFFFFF"/>
            <w:vAlign w:val="center"/>
            <w:hideMark/>
          </w:tcPr>
          <w:p w14:paraId="05F60691" w14:textId="77777777" w:rsidR="00580F0F" w:rsidRPr="00036881" w:rsidRDefault="00580F0F" w:rsidP="00D761F4">
            <w:pPr>
              <w:jc w:val="right"/>
              <w:rPr>
                <w:sz w:val="20"/>
              </w:rPr>
            </w:pPr>
            <w:r w:rsidRPr="00036881">
              <w:rPr>
                <w:sz w:val="20"/>
              </w:rPr>
              <w:t>1544</w:t>
            </w:r>
          </w:p>
        </w:tc>
        <w:tc>
          <w:tcPr>
            <w:tcW w:w="1134" w:type="dxa"/>
            <w:tcBorders>
              <w:top w:val="nil"/>
              <w:left w:val="nil"/>
              <w:bottom w:val="single" w:sz="4" w:space="0" w:color="auto"/>
              <w:right w:val="single" w:sz="4" w:space="0" w:color="auto"/>
            </w:tcBorders>
            <w:shd w:val="clear" w:color="000000" w:fill="FFFFFF"/>
            <w:vAlign w:val="center"/>
            <w:hideMark/>
          </w:tcPr>
          <w:p w14:paraId="4A66927C" w14:textId="77777777" w:rsidR="00580F0F" w:rsidRPr="00036881" w:rsidRDefault="00580F0F" w:rsidP="00D761F4">
            <w:pPr>
              <w:jc w:val="right"/>
              <w:rPr>
                <w:sz w:val="20"/>
              </w:rPr>
            </w:pPr>
            <w:r w:rsidRPr="00036881">
              <w:rPr>
                <w:sz w:val="20"/>
              </w:rPr>
              <w:t>1683</w:t>
            </w:r>
          </w:p>
        </w:tc>
        <w:tc>
          <w:tcPr>
            <w:tcW w:w="992" w:type="dxa"/>
            <w:tcBorders>
              <w:top w:val="nil"/>
              <w:left w:val="nil"/>
              <w:bottom w:val="single" w:sz="4" w:space="0" w:color="auto"/>
              <w:right w:val="single" w:sz="4" w:space="0" w:color="auto"/>
            </w:tcBorders>
            <w:shd w:val="clear" w:color="000000" w:fill="FFFFFF"/>
            <w:vAlign w:val="center"/>
            <w:hideMark/>
          </w:tcPr>
          <w:p w14:paraId="5C0E8685" w14:textId="77777777" w:rsidR="00580F0F" w:rsidRPr="00036881" w:rsidRDefault="00580F0F" w:rsidP="00D761F4">
            <w:pPr>
              <w:jc w:val="right"/>
              <w:rPr>
                <w:sz w:val="20"/>
              </w:rPr>
            </w:pPr>
            <w:r w:rsidRPr="00036881">
              <w:rPr>
                <w:sz w:val="20"/>
              </w:rPr>
              <w:t>1669</w:t>
            </w:r>
          </w:p>
        </w:tc>
        <w:tc>
          <w:tcPr>
            <w:tcW w:w="1134" w:type="dxa"/>
            <w:tcBorders>
              <w:top w:val="nil"/>
              <w:left w:val="nil"/>
              <w:bottom w:val="single" w:sz="4" w:space="0" w:color="auto"/>
              <w:right w:val="single" w:sz="4" w:space="0" w:color="auto"/>
            </w:tcBorders>
            <w:shd w:val="clear" w:color="000000" w:fill="FFFFFF"/>
            <w:vAlign w:val="center"/>
            <w:hideMark/>
          </w:tcPr>
          <w:p w14:paraId="344B969A" w14:textId="77777777" w:rsidR="00580F0F" w:rsidRPr="00036881" w:rsidRDefault="00580F0F" w:rsidP="00D761F4">
            <w:pPr>
              <w:jc w:val="right"/>
              <w:rPr>
                <w:sz w:val="20"/>
              </w:rPr>
            </w:pPr>
            <w:r w:rsidRPr="00036881">
              <w:rPr>
                <w:sz w:val="20"/>
              </w:rPr>
              <w:t>1725</w:t>
            </w:r>
          </w:p>
        </w:tc>
        <w:tc>
          <w:tcPr>
            <w:tcW w:w="850" w:type="dxa"/>
            <w:tcBorders>
              <w:top w:val="nil"/>
              <w:left w:val="nil"/>
              <w:bottom w:val="single" w:sz="4" w:space="0" w:color="auto"/>
              <w:right w:val="single" w:sz="4" w:space="0" w:color="auto"/>
            </w:tcBorders>
            <w:shd w:val="clear" w:color="000000" w:fill="FFFFFF"/>
            <w:vAlign w:val="center"/>
            <w:hideMark/>
          </w:tcPr>
          <w:p w14:paraId="52DD5634" w14:textId="77777777" w:rsidR="00580F0F" w:rsidRPr="00036881" w:rsidRDefault="00580F0F" w:rsidP="00D761F4">
            <w:pPr>
              <w:jc w:val="right"/>
              <w:rPr>
                <w:sz w:val="20"/>
              </w:rPr>
            </w:pPr>
            <w:r w:rsidRPr="00036881">
              <w:rPr>
                <w:sz w:val="20"/>
              </w:rPr>
              <w:t>1824</w:t>
            </w:r>
          </w:p>
        </w:tc>
      </w:tr>
      <w:tr w:rsidR="00580F0F" w:rsidRPr="00036881" w14:paraId="63BE6C6A" w14:textId="77777777" w:rsidTr="00D761F4">
        <w:trPr>
          <w:trHeight w:val="360"/>
        </w:trPr>
        <w:tc>
          <w:tcPr>
            <w:tcW w:w="2263" w:type="dxa"/>
            <w:tcBorders>
              <w:top w:val="nil"/>
              <w:left w:val="single" w:sz="4" w:space="0" w:color="auto"/>
              <w:bottom w:val="single" w:sz="4" w:space="0" w:color="auto"/>
              <w:right w:val="single" w:sz="4" w:space="0" w:color="auto"/>
            </w:tcBorders>
            <w:shd w:val="clear" w:color="000000" w:fill="F4F4F4"/>
            <w:vAlign w:val="center"/>
            <w:hideMark/>
          </w:tcPr>
          <w:p w14:paraId="2701722E" w14:textId="77777777" w:rsidR="00580F0F" w:rsidRPr="00036881" w:rsidRDefault="00580F0F" w:rsidP="00D761F4">
            <w:pPr>
              <w:rPr>
                <w:sz w:val="20"/>
              </w:rPr>
            </w:pPr>
            <w:r w:rsidRPr="00036881">
              <w:rPr>
                <w:sz w:val="20"/>
              </w:rPr>
              <w:t>Vilniaus r. sav.</w:t>
            </w:r>
          </w:p>
        </w:tc>
        <w:tc>
          <w:tcPr>
            <w:tcW w:w="1134" w:type="dxa"/>
            <w:tcBorders>
              <w:top w:val="nil"/>
              <w:left w:val="nil"/>
              <w:bottom w:val="single" w:sz="4" w:space="0" w:color="auto"/>
              <w:right w:val="single" w:sz="4" w:space="0" w:color="auto"/>
            </w:tcBorders>
            <w:shd w:val="clear" w:color="000000" w:fill="FFFFFF"/>
            <w:vAlign w:val="center"/>
            <w:hideMark/>
          </w:tcPr>
          <w:p w14:paraId="7D862420" w14:textId="77777777" w:rsidR="00580F0F" w:rsidRPr="00036881" w:rsidRDefault="00580F0F" w:rsidP="00D761F4">
            <w:pPr>
              <w:jc w:val="right"/>
              <w:rPr>
                <w:sz w:val="20"/>
              </w:rPr>
            </w:pPr>
            <w:r w:rsidRPr="00036881">
              <w:rPr>
                <w:sz w:val="20"/>
              </w:rPr>
              <w:t>3538</w:t>
            </w:r>
          </w:p>
        </w:tc>
        <w:tc>
          <w:tcPr>
            <w:tcW w:w="993" w:type="dxa"/>
            <w:tcBorders>
              <w:top w:val="nil"/>
              <w:left w:val="nil"/>
              <w:bottom w:val="single" w:sz="4" w:space="0" w:color="auto"/>
              <w:right w:val="single" w:sz="4" w:space="0" w:color="auto"/>
            </w:tcBorders>
            <w:shd w:val="clear" w:color="000000" w:fill="FFFFFF"/>
            <w:vAlign w:val="center"/>
            <w:hideMark/>
          </w:tcPr>
          <w:p w14:paraId="1E24E287" w14:textId="77777777" w:rsidR="00580F0F" w:rsidRPr="00036881" w:rsidRDefault="00580F0F" w:rsidP="00D761F4">
            <w:pPr>
              <w:jc w:val="right"/>
              <w:rPr>
                <w:sz w:val="20"/>
              </w:rPr>
            </w:pPr>
            <w:r w:rsidRPr="00036881">
              <w:rPr>
                <w:sz w:val="20"/>
              </w:rPr>
              <w:t>4893</w:t>
            </w:r>
          </w:p>
        </w:tc>
        <w:tc>
          <w:tcPr>
            <w:tcW w:w="1134" w:type="dxa"/>
            <w:tcBorders>
              <w:top w:val="nil"/>
              <w:left w:val="nil"/>
              <w:bottom w:val="single" w:sz="4" w:space="0" w:color="auto"/>
              <w:right w:val="single" w:sz="4" w:space="0" w:color="auto"/>
            </w:tcBorders>
            <w:shd w:val="clear" w:color="000000" w:fill="FFFFFF"/>
            <w:vAlign w:val="center"/>
            <w:hideMark/>
          </w:tcPr>
          <w:p w14:paraId="0813151C" w14:textId="77777777" w:rsidR="00580F0F" w:rsidRPr="00036881" w:rsidRDefault="00580F0F" w:rsidP="00D761F4">
            <w:pPr>
              <w:jc w:val="right"/>
              <w:rPr>
                <w:sz w:val="20"/>
              </w:rPr>
            </w:pPr>
            <w:r w:rsidRPr="00036881">
              <w:rPr>
                <w:sz w:val="20"/>
              </w:rPr>
              <w:t>4362</w:t>
            </w:r>
          </w:p>
        </w:tc>
        <w:tc>
          <w:tcPr>
            <w:tcW w:w="1134" w:type="dxa"/>
            <w:tcBorders>
              <w:top w:val="nil"/>
              <w:left w:val="nil"/>
              <w:bottom w:val="single" w:sz="4" w:space="0" w:color="auto"/>
              <w:right w:val="single" w:sz="4" w:space="0" w:color="auto"/>
            </w:tcBorders>
            <w:shd w:val="clear" w:color="000000" w:fill="FFFFFF"/>
            <w:vAlign w:val="center"/>
            <w:hideMark/>
          </w:tcPr>
          <w:p w14:paraId="5F1D9243" w14:textId="77777777" w:rsidR="00580F0F" w:rsidRPr="00036881" w:rsidRDefault="00580F0F" w:rsidP="00D761F4">
            <w:pPr>
              <w:jc w:val="right"/>
              <w:rPr>
                <w:sz w:val="20"/>
              </w:rPr>
            </w:pPr>
            <w:r w:rsidRPr="00036881">
              <w:rPr>
                <w:sz w:val="20"/>
              </w:rPr>
              <w:t>5709</w:t>
            </w:r>
          </w:p>
        </w:tc>
        <w:tc>
          <w:tcPr>
            <w:tcW w:w="992" w:type="dxa"/>
            <w:tcBorders>
              <w:top w:val="nil"/>
              <w:left w:val="nil"/>
              <w:bottom w:val="single" w:sz="4" w:space="0" w:color="auto"/>
              <w:right w:val="single" w:sz="4" w:space="0" w:color="auto"/>
            </w:tcBorders>
            <w:shd w:val="clear" w:color="000000" w:fill="FFFFFF"/>
            <w:vAlign w:val="center"/>
            <w:hideMark/>
          </w:tcPr>
          <w:p w14:paraId="0C80EBEF" w14:textId="77777777" w:rsidR="00580F0F" w:rsidRPr="00036881" w:rsidRDefault="00580F0F" w:rsidP="00D761F4">
            <w:pPr>
              <w:jc w:val="right"/>
              <w:rPr>
                <w:sz w:val="20"/>
              </w:rPr>
            </w:pPr>
            <w:r w:rsidRPr="00036881">
              <w:rPr>
                <w:sz w:val="20"/>
              </w:rPr>
              <w:t>6218</w:t>
            </w:r>
          </w:p>
        </w:tc>
        <w:tc>
          <w:tcPr>
            <w:tcW w:w="1134" w:type="dxa"/>
            <w:tcBorders>
              <w:top w:val="nil"/>
              <w:left w:val="nil"/>
              <w:bottom w:val="single" w:sz="4" w:space="0" w:color="auto"/>
              <w:right w:val="single" w:sz="4" w:space="0" w:color="auto"/>
            </w:tcBorders>
            <w:shd w:val="clear" w:color="000000" w:fill="FFFFFF"/>
            <w:vAlign w:val="center"/>
            <w:hideMark/>
          </w:tcPr>
          <w:p w14:paraId="48E7F043" w14:textId="77777777" w:rsidR="00580F0F" w:rsidRPr="00036881" w:rsidRDefault="00580F0F" w:rsidP="00D761F4">
            <w:pPr>
              <w:jc w:val="right"/>
              <w:rPr>
                <w:sz w:val="20"/>
              </w:rPr>
            </w:pPr>
            <w:r w:rsidRPr="00036881">
              <w:rPr>
                <w:sz w:val="20"/>
              </w:rPr>
              <w:t>6512</w:t>
            </w:r>
          </w:p>
        </w:tc>
        <w:tc>
          <w:tcPr>
            <w:tcW w:w="850" w:type="dxa"/>
            <w:tcBorders>
              <w:top w:val="nil"/>
              <w:left w:val="nil"/>
              <w:bottom w:val="single" w:sz="4" w:space="0" w:color="auto"/>
              <w:right w:val="single" w:sz="4" w:space="0" w:color="auto"/>
            </w:tcBorders>
            <w:shd w:val="clear" w:color="000000" w:fill="FFFFFF"/>
            <w:vAlign w:val="center"/>
            <w:hideMark/>
          </w:tcPr>
          <w:p w14:paraId="04F91C46" w14:textId="77777777" w:rsidR="00580F0F" w:rsidRPr="00036881" w:rsidRDefault="00580F0F" w:rsidP="00D761F4">
            <w:pPr>
              <w:jc w:val="right"/>
              <w:rPr>
                <w:sz w:val="20"/>
              </w:rPr>
            </w:pPr>
            <w:r w:rsidRPr="00036881">
              <w:rPr>
                <w:sz w:val="20"/>
              </w:rPr>
              <w:t>7139</w:t>
            </w:r>
          </w:p>
        </w:tc>
      </w:tr>
    </w:tbl>
    <w:p w14:paraId="1B52072F" w14:textId="77777777" w:rsidR="00580F0F" w:rsidRPr="008236D5" w:rsidRDefault="00580F0F" w:rsidP="00580F0F">
      <w:r w:rsidRPr="00E41D8B">
        <w:rPr>
          <w:i/>
          <w:iCs/>
          <w:sz w:val="20"/>
        </w:rPr>
        <w:t>Šaltinis:</w:t>
      </w:r>
      <w:r>
        <w:rPr>
          <w:i/>
          <w:iCs/>
          <w:sz w:val="20"/>
        </w:rPr>
        <w:t xml:space="preserve"> Oficialios statistikos portalas. Prieigą per internetą</w:t>
      </w:r>
      <w:r w:rsidRPr="008236D5">
        <w:rPr>
          <w:i/>
          <w:iCs/>
          <w:sz w:val="20"/>
        </w:rPr>
        <w:t xml:space="preserve">: </w:t>
      </w:r>
      <w:hyperlink r:id="rId37" w:history="1">
        <w:r w:rsidRPr="008236D5">
          <w:rPr>
            <w:rStyle w:val="Hyperlink"/>
            <w:i/>
            <w:iCs/>
            <w:color w:val="auto"/>
            <w:sz w:val="20"/>
            <w:u w:val="none"/>
          </w:rPr>
          <w:t>https://osp.stat.gov.lt/</w:t>
        </w:r>
      </w:hyperlink>
      <w:r w:rsidRPr="008236D5">
        <w:rPr>
          <w:i/>
          <w:iCs/>
          <w:sz w:val="20"/>
        </w:rPr>
        <w:t xml:space="preserve">. </w:t>
      </w:r>
    </w:p>
    <w:p w14:paraId="34EA6666" w14:textId="77777777" w:rsidR="00580F0F" w:rsidRDefault="00580F0F" w:rsidP="00FC5906">
      <w:pPr>
        <w:rPr>
          <w:b/>
          <w:bCs/>
          <w:i/>
          <w:iCs/>
        </w:rPr>
      </w:pPr>
    </w:p>
    <w:p w14:paraId="1F67261B" w14:textId="77777777" w:rsidR="00DE6553" w:rsidRDefault="00DE6553" w:rsidP="00B65933">
      <w:pPr>
        <w:jc w:val="both"/>
      </w:pPr>
      <w:r>
        <w:t>Be turizmo objektų, turizmo sektoriuje vieną svarbiausių vietų užima apgyvendinimo paslaugos, kurių pakankamas skaičius ir kokybė taip pat daro įtaką turistų srautams. Širvintų r. sav. apgyvendinimo paslaugas teikia 15 įstaigų. Tai 4,3 karto mažiau nei Vilniaus r. sav. ir 3,8 karto mažiau nei Trakų r. sav. Apgyvendinimo įstaigų skaičius Širvintų r. sav. nuo 2018 m. svyruoja nežymiai</w:t>
      </w:r>
      <w:r w:rsidR="00AE000E">
        <w:t xml:space="preserve"> </w:t>
      </w:r>
      <w:r w:rsidR="00AE000E" w:rsidRPr="00DE07EE">
        <w:t>(</w:t>
      </w:r>
      <w:r w:rsidR="00AE000E">
        <w:t>1.6.6</w:t>
      </w:r>
      <w:r w:rsidR="00AE000E" w:rsidRPr="00DE07EE">
        <w:t xml:space="preserve"> lentelė)</w:t>
      </w:r>
      <w:r w:rsidR="00AA3AAF">
        <w:t xml:space="preserve"> </w:t>
      </w:r>
      <w:r w:rsidR="00AA3AAF" w:rsidRPr="00EC13D3">
        <w:rPr>
          <w:b/>
          <w:bCs/>
          <w:color w:val="FF0000"/>
        </w:rPr>
        <w:t>(R</w:t>
      </w:r>
      <w:r w:rsidR="00AA3AAF">
        <w:rPr>
          <w:b/>
          <w:bCs/>
          <w:color w:val="FF0000"/>
        </w:rPr>
        <w:t>32</w:t>
      </w:r>
      <w:r w:rsidR="00AA3AAF" w:rsidRPr="00EC13D3">
        <w:rPr>
          <w:b/>
          <w:bCs/>
          <w:color w:val="FF0000"/>
        </w:rPr>
        <w:t>)</w:t>
      </w:r>
      <w:r w:rsidR="00AE000E">
        <w:t>.</w:t>
      </w:r>
      <w:r>
        <w:t xml:space="preserve"> Įvertinus Širvintų rajono gamtinį potencialą, kultūros ir istorijos išteklių lobyną, turizmo plėtros tendencijos galėtų būti ryškiau augančios ir galima daryti prielaidą, kad vietos ištekliai nėra pilnai panaudojami turizmo plėtrai</w:t>
      </w:r>
      <w:r w:rsidR="00B813F8">
        <w:t xml:space="preserve"> </w:t>
      </w:r>
      <w:r w:rsidR="00B813F8" w:rsidRPr="00EC13D3">
        <w:rPr>
          <w:b/>
          <w:bCs/>
          <w:color w:val="FF0000"/>
        </w:rPr>
        <w:t>(R</w:t>
      </w:r>
      <w:r w:rsidR="00B813F8">
        <w:rPr>
          <w:b/>
          <w:bCs/>
          <w:color w:val="FF0000"/>
        </w:rPr>
        <w:t>33</w:t>
      </w:r>
      <w:r w:rsidR="00B813F8" w:rsidRPr="00EC13D3">
        <w:rPr>
          <w:b/>
          <w:bCs/>
          <w:color w:val="FF0000"/>
        </w:rPr>
        <w:t>)</w:t>
      </w:r>
      <w:r>
        <w:t xml:space="preserve">. </w:t>
      </w:r>
      <w:r w:rsidR="0098549C">
        <w:t xml:space="preserve">Reikia pastebėti, kad turizmo sektoriaus plėtrai analizuojamo laikotarpio pabaigoje didelį poveikį turėjo Covid-19 pandemijos sukelti neigiami efektai, tokie kaip turizmo paslaugų teikimo ribojimai ir pan.  ir ko gero šis sektorius vis dar susiduria su lankytojų skaičiaus buvusio  į prieš pandemijos laikotarpį susigrąžinimo iššūkiais.    </w:t>
      </w:r>
    </w:p>
    <w:p w14:paraId="532DA57C" w14:textId="77777777" w:rsidR="00DE6553" w:rsidRDefault="00DE6553" w:rsidP="00B65933">
      <w:pPr>
        <w:jc w:val="both"/>
      </w:pPr>
    </w:p>
    <w:p w14:paraId="1932716C" w14:textId="77777777" w:rsidR="00161E32" w:rsidRDefault="00161E32" w:rsidP="00DE6553">
      <w:pPr>
        <w:jc w:val="center"/>
        <w:rPr>
          <w:b/>
          <w:bCs/>
        </w:rPr>
      </w:pPr>
    </w:p>
    <w:p w14:paraId="3F35FAE0" w14:textId="77777777" w:rsidR="00DE6553" w:rsidRDefault="00AE000E" w:rsidP="00DE6553">
      <w:pPr>
        <w:jc w:val="center"/>
        <w:rPr>
          <w:b/>
          <w:bCs/>
        </w:rPr>
      </w:pPr>
      <w:r>
        <w:rPr>
          <w:b/>
          <w:bCs/>
        </w:rPr>
        <w:lastRenderedPageBreak/>
        <w:t>1.6.6</w:t>
      </w:r>
      <w:r w:rsidR="00DE6553" w:rsidRPr="00E41D8B">
        <w:rPr>
          <w:b/>
          <w:bCs/>
        </w:rPr>
        <w:t xml:space="preserve"> lentelė. </w:t>
      </w:r>
      <w:r w:rsidR="00DE6553">
        <w:rPr>
          <w:b/>
          <w:bCs/>
        </w:rPr>
        <w:t>Apgyvendinimo įstaigų* skaičius</w:t>
      </w:r>
    </w:p>
    <w:tbl>
      <w:tblPr>
        <w:tblW w:w="9480" w:type="dxa"/>
        <w:tblLook w:val="04A0" w:firstRow="1" w:lastRow="0" w:firstColumn="1" w:lastColumn="0" w:noHBand="0" w:noVBand="1"/>
      </w:tblPr>
      <w:tblGrid>
        <w:gridCol w:w="2263"/>
        <w:gridCol w:w="851"/>
        <w:gridCol w:w="850"/>
        <w:gridCol w:w="851"/>
        <w:gridCol w:w="850"/>
        <w:gridCol w:w="851"/>
        <w:gridCol w:w="709"/>
        <w:gridCol w:w="850"/>
        <w:gridCol w:w="709"/>
        <w:gridCol w:w="696"/>
      </w:tblGrid>
      <w:tr w:rsidR="00DE6553" w:rsidRPr="00342A9E" w14:paraId="01972EEF" w14:textId="77777777" w:rsidTr="00D761F4">
        <w:trPr>
          <w:trHeight w:val="360"/>
        </w:trPr>
        <w:tc>
          <w:tcPr>
            <w:tcW w:w="2263" w:type="dxa"/>
            <w:tcBorders>
              <w:top w:val="single" w:sz="4" w:space="0" w:color="auto"/>
              <w:left w:val="single" w:sz="4" w:space="0" w:color="auto"/>
              <w:bottom w:val="single" w:sz="4" w:space="0" w:color="auto"/>
              <w:right w:val="single" w:sz="4" w:space="0" w:color="auto"/>
            </w:tcBorders>
            <w:shd w:val="clear" w:color="000000" w:fill="FFFFFF"/>
            <w:hideMark/>
          </w:tcPr>
          <w:p w14:paraId="14E63786" w14:textId="77777777" w:rsidR="00DE6553" w:rsidRPr="00342A9E" w:rsidRDefault="00DE6553" w:rsidP="00D761F4">
            <w:pPr>
              <w:rPr>
                <w:b/>
                <w:bCs/>
                <w:sz w:val="20"/>
              </w:rPr>
            </w:pPr>
            <w:r w:rsidRPr="00342A9E">
              <w:rPr>
                <w:b/>
                <w:bCs/>
                <w:sz w:val="20"/>
              </w:rPr>
              <w:t> </w:t>
            </w:r>
          </w:p>
        </w:tc>
        <w:tc>
          <w:tcPr>
            <w:tcW w:w="851" w:type="dxa"/>
            <w:tcBorders>
              <w:top w:val="single" w:sz="4" w:space="0" w:color="auto"/>
              <w:left w:val="nil"/>
              <w:bottom w:val="single" w:sz="4" w:space="0" w:color="auto"/>
              <w:right w:val="single" w:sz="4" w:space="0" w:color="auto"/>
            </w:tcBorders>
            <w:shd w:val="clear" w:color="000000" w:fill="F4F4F4"/>
            <w:vAlign w:val="center"/>
            <w:hideMark/>
          </w:tcPr>
          <w:p w14:paraId="5EECC27B" w14:textId="77777777" w:rsidR="00DE6553" w:rsidRPr="00342A9E" w:rsidRDefault="00DE6553" w:rsidP="00D761F4">
            <w:pPr>
              <w:jc w:val="center"/>
              <w:rPr>
                <w:sz w:val="20"/>
              </w:rPr>
            </w:pPr>
            <w:r w:rsidRPr="00342A9E">
              <w:rPr>
                <w:sz w:val="20"/>
              </w:rPr>
              <w:t>2014</w:t>
            </w:r>
          </w:p>
        </w:tc>
        <w:tc>
          <w:tcPr>
            <w:tcW w:w="850" w:type="dxa"/>
            <w:tcBorders>
              <w:top w:val="single" w:sz="4" w:space="0" w:color="auto"/>
              <w:left w:val="nil"/>
              <w:bottom w:val="single" w:sz="4" w:space="0" w:color="auto"/>
              <w:right w:val="single" w:sz="4" w:space="0" w:color="auto"/>
            </w:tcBorders>
            <w:shd w:val="clear" w:color="000000" w:fill="F4F4F4"/>
            <w:vAlign w:val="center"/>
            <w:hideMark/>
          </w:tcPr>
          <w:p w14:paraId="3BEDC85E" w14:textId="77777777" w:rsidR="00DE6553" w:rsidRPr="00342A9E" w:rsidRDefault="00DE6553" w:rsidP="00D761F4">
            <w:pPr>
              <w:jc w:val="center"/>
              <w:rPr>
                <w:sz w:val="20"/>
              </w:rPr>
            </w:pPr>
            <w:r w:rsidRPr="00342A9E">
              <w:rPr>
                <w:sz w:val="20"/>
              </w:rPr>
              <w:t>2015</w:t>
            </w:r>
          </w:p>
        </w:tc>
        <w:tc>
          <w:tcPr>
            <w:tcW w:w="851" w:type="dxa"/>
            <w:tcBorders>
              <w:top w:val="single" w:sz="4" w:space="0" w:color="auto"/>
              <w:left w:val="nil"/>
              <w:bottom w:val="single" w:sz="4" w:space="0" w:color="auto"/>
              <w:right w:val="single" w:sz="4" w:space="0" w:color="auto"/>
            </w:tcBorders>
            <w:shd w:val="clear" w:color="000000" w:fill="F4F4F4"/>
            <w:vAlign w:val="center"/>
            <w:hideMark/>
          </w:tcPr>
          <w:p w14:paraId="2C2C9644" w14:textId="77777777" w:rsidR="00DE6553" w:rsidRPr="00342A9E" w:rsidRDefault="00DE6553" w:rsidP="00D761F4">
            <w:pPr>
              <w:jc w:val="center"/>
              <w:rPr>
                <w:sz w:val="20"/>
              </w:rPr>
            </w:pPr>
            <w:r w:rsidRPr="00342A9E">
              <w:rPr>
                <w:sz w:val="20"/>
              </w:rPr>
              <w:t>2016</w:t>
            </w:r>
          </w:p>
        </w:tc>
        <w:tc>
          <w:tcPr>
            <w:tcW w:w="850" w:type="dxa"/>
            <w:tcBorders>
              <w:top w:val="single" w:sz="4" w:space="0" w:color="auto"/>
              <w:left w:val="nil"/>
              <w:bottom w:val="single" w:sz="4" w:space="0" w:color="auto"/>
              <w:right w:val="single" w:sz="4" w:space="0" w:color="auto"/>
            </w:tcBorders>
            <w:shd w:val="clear" w:color="000000" w:fill="F4F4F4"/>
            <w:vAlign w:val="center"/>
            <w:hideMark/>
          </w:tcPr>
          <w:p w14:paraId="458D798E" w14:textId="77777777" w:rsidR="00DE6553" w:rsidRPr="00342A9E" w:rsidRDefault="00DE6553" w:rsidP="00D761F4">
            <w:pPr>
              <w:jc w:val="center"/>
              <w:rPr>
                <w:sz w:val="20"/>
              </w:rPr>
            </w:pPr>
            <w:r w:rsidRPr="00342A9E">
              <w:rPr>
                <w:sz w:val="20"/>
              </w:rPr>
              <w:t>2017</w:t>
            </w:r>
          </w:p>
        </w:tc>
        <w:tc>
          <w:tcPr>
            <w:tcW w:w="851" w:type="dxa"/>
            <w:tcBorders>
              <w:top w:val="single" w:sz="4" w:space="0" w:color="auto"/>
              <w:left w:val="nil"/>
              <w:bottom w:val="single" w:sz="4" w:space="0" w:color="auto"/>
              <w:right w:val="single" w:sz="4" w:space="0" w:color="auto"/>
            </w:tcBorders>
            <w:shd w:val="clear" w:color="000000" w:fill="F4F4F4"/>
            <w:vAlign w:val="center"/>
            <w:hideMark/>
          </w:tcPr>
          <w:p w14:paraId="5F7D2808" w14:textId="77777777" w:rsidR="00DE6553" w:rsidRPr="00342A9E" w:rsidRDefault="00DE6553" w:rsidP="00D761F4">
            <w:pPr>
              <w:jc w:val="center"/>
              <w:rPr>
                <w:sz w:val="20"/>
              </w:rPr>
            </w:pPr>
            <w:r w:rsidRPr="00342A9E">
              <w:rPr>
                <w:sz w:val="20"/>
              </w:rPr>
              <w:t>2018</w:t>
            </w:r>
          </w:p>
        </w:tc>
        <w:tc>
          <w:tcPr>
            <w:tcW w:w="709" w:type="dxa"/>
            <w:tcBorders>
              <w:top w:val="single" w:sz="4" w:space="0" w:color="auto"/>
              <w:left w:val="nil"/>
              <w:bottom w:val="single" w:sz="4" w:space="0" w:color="auto"/>
              <w:right w:val="single" w:sz="4" w:space="0" w:color="auto"/>
            </w:tcBorders>
            <w:shd w:val="clear" w:color="000000" w:fill="F4F4F4"/>
            <w:vAlign w:val="center"/>
            <w:hideMark/>
          </w:tcPr>
          <w:p w14:paraId="5F75A6E0" w14:textId="77777777" w:rsidR="00DE6553" w:rsidRPr="00342A9E" w:rsidRDefault="00DE6553" w:rsidP="00D761F4">
            <w:pPr>
              <w:jc w:val="center"/>
              <w:rPr>
                <w:sz w:val="20"/>
              </w:rPr>
            </w:pPr>
            <w:r w:rsidRPr="00342A9E">
              <w:rPr>
                <w:sz w:val="20"/>
              </w:rPr>
              <w:t>2019</w:t>
            </w:r>
          </w:p>
        </w:tc>
        <w:tc>
          <w:tcPr>
            <w:tcW w:w="850" w:type="dxa"/>
            <w:tcBorders>
              <w:top w:val="single" w:sz="4" w:space="0" w:color="auto"/>
              <w:left w:val="nil"/>
              <w:bottom w:val="single" w:sz="4" w:space="0" w:color="auto"/>
              <w:right w:val="single" w:sz="4" w:space="0" w:color="auto"/>
            </w:tcBorders>
            <w:shd w:val="clear" w:color="000000" w:fill="F4F4F4"/>
            <w:vAlign w:val="center"/>
            <w:hideMark/>
          </w:tcPr>
          <w:p w14:paraId="3F8FD5C3" w14:textId="77777777" w:rsidR="00DE6553" w:rsidRPr="00342A9E" w:rsidRDefault="00DE6553" w:rsidP="00D761F4">
            <w:pPr>
              <w:jc w:val="center"/>
              <w:rPr>
                <w:sz w:val="20"/>
              </w:rPr>
            </w:pPr>
            <w:r w:rsidRPr="00342A9E">
              <w:rPr>
                <w:sz w:val="20"/>
              </w:rPr>
              <w:t>2020</w:t>
            </w:r>
          </w:p>
        </w:tc>
        <w:tc>
          <w:tcPr>
            <w:tcW w:w="709" w:type="dxa"/>
            <w:tcBorders>
              <w:top w:val="single" w:sz="4" w:space="0" w:color="auto"/>
              <w:left w:val="nil"/>
              <w:bottom w:val="single" w:sz="4" w:space="0" w:color="auto"/>
              <w:right w:val="single" w:sz="4" w:space="0" w:color="auto"/>
            </w:tcBorders>
            <w:shd w:val="clear" w:color="000000" w:fill="F4F4F4"/>
            <w:vAlign w:val="center"/>
            <w:hideMark/>
          </w:tcPr>
          <w:p w14:paraId="0C087362" w14:textId="77777777" w:rsidR="00DE6553" w:rsidRPr="00342A9E" w:rsidRDefault="00DE6553" w:rsidP="00D761F4">
            <w:pPr>
              <w:jc w:val="center"/>
              <w:rPr>
                <w:sz w:val="20"/>
              </w:rPr>
            </w:pPr>
            <w:r w:rsidRPr="00342A9E">
              <w:rPr>
                <w:sz w:val="20"/>
              </w:rPr>
              <w:t>2021</w:t>
            </w:r>
          </w:p>
        </w:tc>
        <w:tc>
          <w:tcPr>
            <w:tcW w:w="696" w:type="dxa"/>
            <w:tcBorders>
              <w:top w:val="single" w:sz="4" w:space="0" w:color="auto"/>
              <w:left w:val="nil"/>
              <w:bottom w:val="single" w:sz="4" w:space="0" w:color="auto"/>
              <w:right w:val="single" w:sz="4" w:space="0" w:color="auto"/>
            </w:tcBorders>
            <w:shd w:val="clear" w:color="000000" w:fill="F4F4F4"/>
            <w:vAlign w:val="center"/>
            <w:hideMark/>
          </w:tcPr>
          <w:p w14:paraId="3B3F2C67" w14:textId="77777777" w:rsidR="00DE6553" w:rsidRPr="00342A9E" w:rsidRDefault="00DE6553" w:rsidP="00D761F4">
            <w:pPr>
              <w:jc w:val="center"/>
              <w:rPr>
                <w:sz w:val="20"/>
              </w:rPr>
            </w:pPr>
            <w:r w:rsidRPr="00342A9E">
              <w:rPr>
                <w:sz w:val="20"/>
              </w:rPr>
              <w:t>2022</w:t>
            </w:r>
          </w:p>
        </w:tc>
      </w:tr>
      <w:tr w:rsidR="00DE6553" w:rsidRPr="00342A9E" w14:paraId="104C66DA" w14:textId="77777777" w:rsidTr="00D761F4">
        <w:trPr>
          <w:trHeight w:val="360"/>
        </w:trPr>
        <w:tc>
          <w:tcPr>
            <w:tcW w:w="2263" w:type="dxa"/>
            <w:tcBorders>
              <w:top w:val="nil"/>
              <w:left w:val="single" w:sz="4" w:space="0" w:color="auto"/>
              <w:bottom w:val="single" w:sz="4" w:space="0" w:color="auto"/>
              <w:right w:val="single" w:sz="4" w:space="0" w:color="auto"/>
            </w:tcBorders>
            <w:shd w:val="clear" w:color="000000" w:fill="F4F4F4"/>
            <w:vAlign w:val="center"/>
            <w:hideMark/>
          </w:tcPr>
          <w:p w14:paraId="1FF02D31" w14:textId="77777777" w:rsidR="00DE6553" w:rsidRPr="00342A9E" w:rsidRDefault="00DE6553" w:rsidP="00D761F4">
            <w:pPr>
              <w:rPr>
                <w:sz w:val="20"/>
              </w:rPr>
            </w:pPr>
            <w:r w:rsidRPr="00342A9E">
              <w:rPr>
                <w:sz w:val="20"/>
              </w:rPr>
              <w:t>Lietuvos Respublika</w:t>
            </w:r>
          </w:p>
        </w:tc>
        <w:tc>
          <w:tcPr>
            <w:tcW w:w="851" w:type="dxa"/>
            <w:tcBorders>
              <w:top w:val="nil"/>
              <w:left w:val="nil"/>
              <w:bottom w:val="single" w:sz="4" w:space="0" w:color="auto"/>
              <w:right w:val="single" w:sz="4" w:space="0" w:color="auto"/>
            </w:tcBorders>
            <w:shd w:val="clear" w:color="000000" w:fill="FFFFFF"/>
            <w:vAlign w:val="center"/>
            <w:hideMark/>
          </w:tcPr>
          <w:p w14:paraId="5C026447" w14:textId="77777777" w:rsidR="00DE6553" w:rsidRPr="00342A9E" w:rsidRDefault="00DE6553" w:rsidP="00D761F4">
            <w:pPr>
              <w:jc w:val="right"/>
              <w:rPr>
                <w:sz w:val="20"/>
              </w:rPr>
            </w:pPr>
            <w:r w:rsidRPr="00342A9E">
              <w:rPr>
                <w:sz w:val="20"/>
              </w:rPr>
              <w:t>2062</w:t>
            </w:r>
          </w:p>
        </w:tc>
        <w:tc>
          <w:tcPr>
            <w:tcW w:w="850" w:type="dxa"/>
            <w:tcBorders>
              <w:top w:val="nil"/>
              <w:left w:val="nil"/>
              <w:bottom w:val="single" w:sz="4" w:space="0" w:color="auto"/>
              <w:right w:val="single" w:sz="4" w:space="0" w:color="auto"/>
            </w:tcBorders>
            <w:shd w:val="clear" w:color="000000" w:fill="FFFFFF"/>
            <w:vAlign w:val="center"/>
            <w:hideMark/>
          </w:tcPr>
          <w:p w14:paraId="62CDD4F7" w14:textId="77777777" w:rsidR="00DE6553" w:rsidRPr="00342A9E" w:rsidRDefault="00DE6553" w:rsidP="00D761F4">
            <w:pPr>
              <w:jc w:val="right"/>
              <w:rPr>
                <w:sz w:val="20"/>
              </w:rPr>
            </w:pPr>
            <w:r w:rsidRPr="00342A9E">
              <w:rPr>
                <w:sz w:val="20"/>
              </w:rPr>
              <w:t>2319</w:t>
            </w:r>
          </w:p>
        </w:tc>
        <w:tc>
          <w:tcPr>
            <w:tcW w:w="851" w:type="dxa"/>
            <w:tcBorders>
              <w:top w:val="nil"/>
              <w:left w:val="nil"/>
              <w:bottom w:val="single" w:sz="4" w:space="0" w:color="auto"/>
              <w:right w:val="single" w:sz="4" w:space="0" w:color="auto"/>
            </w:tcBorders>
            <w:shd w:val="clear" w:color="000000" w:fill="FFFFFF"/>
            <w:vAlign w:val="center"/>
            <w:hideMark/>
          </w:tcPr>
          <w:p w14:paraId="0D6FEFBC" w14:textId="77777777" w:rsidR="00DE6553" w:rsidRPr="00342A9E" w:rsidRDefault="00DE6553" w:rsidP="00D761F4">
            <w:pPr>
              <w:jc w:val="right"/>
              <w:rPr>
                <w:sz w:val="20"/>
              </w:rPr>
            </w:pPr>
            <w:r w:rsidRPr="00342A9E">
              <w:rPr>
                <w:sz w:val="20"/>
              </w:rPr>
              <w:t>2686</w:t>
            </w:r>
          </w:p>
        </w:tc>
        <w:tc>
          <w:tcPr>
            <w:tcW w:w="850" w:type="dxa"/>
            <w:tcBorders>
              <w:top w:val="nil"/>
              <w:left w:val="nil"/>
              <w:bottom w:val="single" w:sz="4" w:space="0" w:color="auto"/>
              <w:right w:val="single" w:sz="4" w:space="0" w:color="auto"/>
            </w:tcBorders>
            <w:shd w:val="clear" w:color="000000" w:fill="FFFFFF"/>
            <w:vAlign w:val="center"/>
            <w:hideMark/>
          </w:tcPr>
          <w:p w14:paraId="1A4CB745" w14:textId="77777777" w:rsidR="00DE6553" w:rsidRPr="00342A9E" w:rsidRDefault="00DE6553" w:rsidP="00D761F4">
            <w:pPr>
              <w:jc w:val="right"/>
              <w:rPr>
                <w:sz w:val="20"/>
              </w:rPr>
            </w:pPr>
            <w:r w:rsidRPr="00342A9E">
              <w:rPr>
                <w:sz w:val="20"/>
              </w:rPr>
              <w:t>2971</w:t>
            </w:r>
          </w:p>
        </w:tc>
        <w:tc>
          <w:tcPr>
            <w:tcW w:w="851" w:type="dxa"/>
            <w:tcBorders>
              <w:top w:val="nil"/>
              <w:left w:val="nil"/>
              <w:bottom w:val="single" w:sz="4" w:space="0" w:color="auto"/>
              <w:right w:val="single" w:sz="4" w:space="0" w:color="auto"/>
            </w:tcBorders>
            <w:shd w:val="clear" w:color="000000" w:fill="FFFFFF"/>
            <w:vAlign w:val="center"/>
            <w:hideMark/>
          </w:tcPr>
          <w:p w14:paraId="0C1F9FD8" w14:textId="77777777" w:rsidR="00DE6553" w:rsidRPr="00342A9E" w:rsidRDefault="00DE6553" w:rsidP="00D761F4">
            <w:pPr>
              <w:jc w:val="right"/>
              <w:rPr>
                <w:sz w:val="20"/>
              </w:rPr>
            </w:pPr>
            <w:r w:rsidRPr="00342A9E">
              <w:rPr>
                <w:sz w:val="20"/>
              </w:rPr>
              <w:t>3616</w:t>
            </w:r>
          </w:p>
        </w:tc>
        <w:tc>
          <w:tcPr>
            <w:tcW w:w="709" w:type="dxa"/>
            <w:tcBorders>
              <w:top w:val="nil"/>
              <w:left w:val="nil"/>
              <w:bottom w:val="single" w:sz="4" w:space="0" w:color="auto"/>
              <w:right w:val="single" w:sz="4" w:space="0" w:color="auto"/>
            </w:tcBorders>
            <w:shd w:val="clear" w:color="000000" w:fill="FFFFFF"/>
            <w:vAlign w:val="center"/>
            <w:hideMark/>
          </w:tcPr>
          <w:p w14:paraId="3443E9C7" w14:textId="77777777" w:rsidR="00DE6553" w:rsidRPr="00342A9E" w:rsidRDefault="00DE6553" w:rsidP="00D761F4">
            <w:pPr>
              <w:jc w:val="right"/>
              <w:rPr>
                <w:sz w:val="20"/>
              </w:rPr>
            </w:pPr>
            <w:r w:rsidRPr="00342A9E">
              <w:rPr>
                <w:sz w:val="20"/>
              </w:rPr>
              <w:t>3754</w:t>
            </w:r>
          </w:p>
        </w:tc>
        <w:tc>
          <w:tcPr>
            <w:tcW w:w="850" w:type="dxa"/>
            <w:tcBorders>
              <w:top w:val="nil"/>
              <w:left w:val="nil"/>
              <w:bottom w:val="single" w:sz="4" w:space="0" w:color="auto"/>
              <w:right w:val="single" w:sz="4" w:space="0" w:color="auto"/>
            </w:tcBorders>
            <w:shd w:val="clear" w:color="000000" w:fill="FFFFFF"/>
            <w:vAlign w:val="center"/>
            <w:hideMark/>
          </w:tcPr>
          <w:p w14:paraId="2C6C35A3" w14:textId="77777777" w:rsidR="00DE6553" w:rsidRPr="00342A9E" w:rsidRDefault="00DE6553" w:rsidP="00D761F4">
            <w:pPr>
              <w:jc w:val="right"/>
              <w:rPr>
                <w:sz w:val="20"/>
              </w:rPr>
            </w:pPr>
            <w:r w:rsidRPr="00342A9E">
              <w:rPr>
                <w:sz w:val="20"/>
              </w:rPr>
              <w:t>3352</w:t>
            </w:r>
          </w:p>
        </w:tc>
        <w:tc>
          <w:tcPr>
            <w:tcW w:w="709" w:type="dxa"/>
            <w:tcBorders>
              <w:top w:val="nil"/>
              <w:left w:val="nil"/>
              <w:bottom w:val="single" w:sz="4" w:space="0" w:color="auto"/>
              <w:right w:val="single" w:sz="4" w:space="0" w:color="auto"/>
            </w:tcBorders>
            <w:shd w:val="clear" w:color="000000" w:fill="FFFFFF"/>
            <w:vAlign w:val="center"/>
            <w:hideMark/>
          </w:tcPr>
          <w:p w14:paraId="4E52667C" w14:textId="77777777" w:rsidR="00DE6553" w:rsidRPr="00342A9E" w:rsidRDefault="00DE6553" w:rsidP="00D761F4">
            <w:pPr>
              <w:jc w:val="right"/>
              <w:rPr>
                <w:sz w:val="20"/>
              </w:rPr>
            </w:pPr>
            <w:r w:rsidRPr="00342A9E">
              <w:rPr>
                <w:sz w:val="20"/>
              </w:rPr>
              <w:t>4263</w:t>
            </w:r>
          </w:p>
        </w:tc>
        <w:tc>
          <w:tcPr>
            <w:tcW w:w="696" w:type="dxa"/>
            <w:tcBorders>
              <w:top w:val="nil"/>
              <w:left w:val="nil"/>
              <w:bottom w:val="single" w:sz="4" w:space="0" w:color="auto"/>
              <w:right w:val="single" w:sz="4" w:space="0" w:color="auto"/>
            </w:tcBorders>
            <w:shd w:val="clear" w:color="000000" w:fill="FFFFFF"/>
            <w:vAlign w:val="center"/>
            <w:hideMark/>
          </w:tcPr>
          <w:p w14:paraId="4A328CB2" w14:textId="77777777" w:rsidR="00DE6553" w:rsidRPr="00342A9E" w:rsidRDefault="00DE6553" w:rsidP="00D761F4">
            <w:pPr>
              <w:jc w:val="right"/>
              <w:rPr>
                <w:sz w:val="20"/>
              </w:rPr>
            </w:pPr>
            <w:r w:rsidRPr="00342A9E">
              <w:rPr>
                <w:sz w:val="20"/>
              </w:rPr>
              <w:t>4580</w:t>
            </w:r>
          </w:p>
        </w:tc>
      </w:tr>
      <w:tr w:rsidR="00DE6553" w:rsidRPr="00342A9E" w14:paraId="2D917F79" w14:textId="77777777" w:rsidTr="00D761F4">
        <w:trPr>
          <w:trHeight w:val="360"/>
        </w:trPr>
        <w:tc>
          <w:tcPr>
            <w:tcW w:w="2263" w:type="dxa"/>
            <w:tcBorders>
              <w:top w:val="nil"/>
              <w:left w:val="single" w:sz="4" w:space="0" w:color="auto"/>
              <w:bottom w:val="single" w:sz="4" w:space="0" w:color="auto"/>
              <w:right w:val="single" w:sz="4" w:space="0" w:color="auto"/>
            </w:tcBorders>
            <w:shd w:val="clear" w:color="000000" w:fill="F4F4F4"/>
            <w:vAlign w:val="center"/>
            <w:hideMark/>
          </w:tcPr>
          <w:p w14:paraId="5E127908" w14:textId="77777777" w:rsidR="00DE6553" w:rsidRPr="00342A9E" w:rsidRDefault="00DE6553" w:rsidP="00D761F4">
            <w:pPr>
              <w:rPr>
                <w:sz w:val="20"/>
              </w:rPr>
            </w:pPr>
            <w:r w:rsidRPr="00342A9E">
              <w:rPr>
                <w:sz w:val="20"/>
              </w:rPr>
              <w:t>Vilniaus apskritis</w:t>
            </w:r>
          </w:p>
        </w:tc>
        <w:tc>
          <w:tcPr>
            <w:tcW w:w="851" w:type="dxa"/>
            <w:tcBorders>
              <w:top w:val="nil"/>
              <w:left w:val="nil"/>
              <w:bottom w:val="single" w:sz="4" w:space="0" w:color="auto"/>
              <w:right w:val="single" w:sz="4" w:space="0" w:color="auto"/>
            </w:tcBorders>
            <w:shd w:val="clear" w:color="000000" w:fill="FFFFFF"/>
            <w:vAlign w:val="center"/>
            <w:hideMark/>
          </w:tcPr>
          <w:p w14:paraId="05BA1ED2" w14:textId="77777777" w:rsidR="00DE6553" w:rsidRPr="00342A9E" w:rsidRDefault="00DE6553" w:rsidP="00D761F4">
            <w:pPr>
              <w:jc w:val="right"/>
              <w:rPr>
                <w:sz w:val="20"/>
              </w:rPr>
            </w:pPr>
            <w:r w:rsidRPr="00342A9E">
              <w:rPr>
                <w:sz w:val="20"/>
              </w:rPr>
              <w:t>440</w:t>
            </w:r>
          </w:p>
        </w:tc>
        <w:tc>
          <w:tcPr>
            <w:tcW w:w="850" w:type="dxa"/>
            <w:tcBorders>
              <w:top w:val="nil"/>
              <w:left w:val="nil"/>
              <w:bottom w:val="single" w:sz="4" w:space="0" w:color="auto"/>
              <w:right w:val="single" w:sz="4" w:space="0" w:color="auto"/>
            </w:tcBorders>
            <w:shd w:val="clear" w:color="000000" w:fill="FFFFFF"/>
            <w:vAlign w:val="center"/>
            <w:hideMark/>
          </w:tcPr>
          <w:p w14:paraId="503D1BE1" w14:textId="77777777" w:rsidR="00DE6553" w:rsidRPr="00342A9E" w:rsidRDefault="00DE6553" w:rsidP="00D761F4">
            <w:pPr>
              <w:jc w:val="right"/>
              <w:rPr>
                <w:sz w:val="20"/>
              </w:rPr>
            </w:pPr>
            <w:r w:rsidRPr="00342A9E">
              <w:rPr>
                <w:sz w:val="20"/>
              </w:rPr>
              <w:t>476</w:t>
            </w:r>
          </w:p>
        </w:tc>
        <w:tc>
          <w:tcPr>
            <w:tcW w:w="851" w:type="dxa"/>
            <w:tcBorders>
              <w:top w:val="nil"/>
              <w:left w:val="nil"/>
              <w:bottom w:val="single" w:sz="4" w:space="0" w:color="auto"/>
              <w:right w:val="single" w:sz="4" w:space="0" w:color="auto"/>
            </w:tcBorders>
            <w:shd w:val="clear" w:color="000000" w:fill="FFFFFF"/>
            <w:vAlign w:val="center"/>
            <w:hideMark/>
          </w:tcPr>
          <w:p w14:paraId="53636C6A" w14:textId="77777777" w:rsidR="00DE6553" w:rsidRPr="00342A9E" w:rsidRDefault="00DE6553" w:rsidP="00D761F4">
            <w:pPr>
              <w:jc w:val="right"/>
              <w:rPr>
                <w:sz w:val="20"/>
              </w:rPr>
            </w:pPr>
            <w:r w:rsidRPr="00342A9E">
              <w:rPr>
                <w:sz w:val="20"/>
              </w:rPr>
              <w:t>606</w:t>
            </w:r>
          </w:p>
        </w:tc>
        <w:tc>
          <w:tcPr>
            <w:tcW w:w="850" w:type="dxa"/>
            <w:tcBorders>
              <w:top w:val="nil"/>
              <w:left w:val="nil"/>
              <w:bottom w:val="single" w:sz="4" w:space="0" w:color="auto"/>
              <w:right w:val="single" w:sz="4" w:space="0" w:color="auto"/>
            </w:tcBorders>
            <w:shd w:val="clear" w:color="000000" w:fill="FFFFFF"/>
            <w:vAlign w:val="center"/>
            <w:hideMark/>
          </w:tcPr>
          <w:p w14:paraId="28430B01" w14:textId="77777777" w:rsidR="00DE6553" w:rsidRPr="00342A9E" w:rsidRDefault="00DE6553" w:rsidP="00D761F4">
            <w:pPr>
              <w:jc w:val="right"/>
              <w:rPr>
                <w:sz w:val="20"/>
              </w:rPr>
            </w:pPr>
            <w:r w:rsidRPr="00342A9E">
              <w:rPr>
                <w:sz w:val="20"/>
              </w:rPr>
              <w:t>745</w:t>
            </w:r>
          </w:p>
        </w:tc>
        <w:tc>
          <w:tcPr>
            <w:tcW w:w="851" w:type="dxa"/>
            <w:tcBorders>
              <w:top w:val="nil"/>
              <w:left w:val="nil"/>
              <w:bottom w:val="single" w:sz="4" w:space="0" w:color="auto"/>
              <w:right w:val="single" w:sz="4" w:space="0" w:color="auto"/>
            </w:tcBorders>
            <w:shd w:val="clear" w:color="000000" w:fill="FFFFFF"/>
            <w:vAlign w:val="center"/>
            <w:hideMark/>
          </w:tcPr>
          <w:p w14:paraId="2F09FFCE" w14:textId="77777777" w:rsidR="00DE6553" w:rsidRPr="00342A9E" w:rsidRDefault="00DE6553" w:rsidP="00D761F4">
            <w:pPr>
              <w:jc w:val="right"/>
              <w:rPr>
                <w:sz w:val="20"/>
              </w:rPr>
            </w:pPr>
            <w:r w:rsidRPr="00342A9E">
              <w:rPr>
                <w:sz w:val="20"/>
              </w:rPr>
              <w:t>975</w:t>
            </w:r>
          </w:p>
        </w:tc>
        <w:tc>
          <w:tcPr>
            <w:tcW w:w="709" w:type="dxa"/>
            <w:tcBorders>
              <w:top w:val="nil"/>
              <w:left w:val="nil"/>
              <w:bottom w:val="single" w:sz="4" w:space="0" w:color="auto"/>
              <w:right w:val="single" w:sz="4" w:space="0" w:color="auto"/>
            </w:tcBorders>
            <w:shd w:val="clear" w:color="000000" w:fill="FFFFFF"/>
            <w:vAlign w:val="center"/>
            <w:hideMark/>
          </w:tcPr>
          <w:p w14:paraId="2DA73E88" w14:textId="77777777" w:rsidR="00DE6553" w:rsidRPr="00342A9E" w:rsidRDefault="00DE6553" w:rsidP="00D761F4">
            <w:pPr>
              <w:jc w:val="right"/>
              <w:rPr>
                <w:sz w:val="20"/>
              </w:rPr>
            </w:pPr>
            <w:r w:rsidRPr="00342A9E">
              <w:rPr>
                <w:sz w:val="20"/>
              </w:rPr>
              <w:t>905</w:t>
            </w:r>
          </w:p>
        </w:tc>
        <w:tc>
          <w:tcPr>
            <w:tcW w:w="850" w:type="dxa"/>
            <w:tcBorders>
              <w:top w:val="nil"/>
              <w:left w:val="nil"/>
              <w:bottom w:val="single" w:sz="4" w:space="0" w:color="auto"/>
              <w:right w:val="single" w:sz="4" w:space="0" w:color="auto"/>
            </w:tcBorders>
            <w:shd w:val="clear" w:color="000000" w:fill="FFFFFF"/>
            <w:vAlign w:val="center"/>
            <w:hideMark/>
          </w:tcPr>
          <w:p w14:paraId="04169FD5" w14:textId="77777777" w:rsidR="00DE6553" w:rsidRPr="00342A9E" w:rsidRDefault="00DE6553" w:rsidP="00D761F4">
            <w:pPr>
              <w:jc w:val="right"/>
              <w:rPr>
                <w:sz w:val="20"/>
              </w:rPr>
            </w:pPr>
            <w:r w:rsidRPr="00342A9E">
              <w:rPr>
                <w:sz w:val="20"/>
              </w:rPr>
              <w:t>705</w:t>
            </w:r>
          </w:p>
        </w:tc>
        <w:tc>
          <w:tcPr>
            <w:tcW w:w="709" w:type="dxa"/>
            <w:tcBorders>
              <w:top w:val="nil"/>
              <w:left w:val="nil"/>
              <w:bottom w:val="single" w:sz="4" w:space="0" w:color="auto"/>
              <w:right w:val="single" w:sz="4" w:space="0" w:color="auto"/>
            </w:tcBorders>
            <w:shd w:val="clear" w:color="000000" w:fill="FFFFFF"/>
            <w:vAlign w:val="center"/>
            <w:hideMark/>
          </w:tcPr>
          <w:p w14:paraId="72FE593C" w14:textId="77777777" w:rsidR="00DE6553" w:rsidRPr="00342A9E" w:rsidRDefault="00DE6553" w:rsidP="00D761F4">
            <w:pPr>
              <w:jc w:val="right"/>
              <w:rPr>
                <w:sz w:val="20"/>
              </w:rPr>
            </w:pPr>
            <w:r w:rsidRPr="00342A9E">
              <w:rPr>
                <w:sz w:val="20"/>
              </w:rPr>
              <w:t>887</w:t>
            </w:r>
          </w:p>
        </w:tc>
        <w:tc>
          <w:tcPr>
            <w:tcW w:w="696" w:type="dxa"/>
            <w:tcBorders>
              <w:top w:val="nil"/>
              <w:left w:val="nil"/>
              <w:bottom w:val="single" w:sz="4" w:space="0" w:color="auto"/>
              <w:right w:val="single" w:sz="4" w:space="0" w:color="auto"/>
            </w:tcBorders>
            <w:shd w:val="clear" w:color="000000" w:fill="FFFFFF"/>
            <w:vAlign w:val="center"/>
            <w:hideMark/>
          </w:tcPr>
          <w:p w14:paraId="22B24F1B" w14:textId="77777777" w:rsidR="00DE6553" w:rsidRPr="00342A9E" w:rsidRDefault="00DE6553" w:rsidP="00D761F4">
            <w:pPr>
              <w:jc w:val="right"/>
              <w:rPr>
                <w:sz w:val="20"/>
              </w:rPr>
            </w:pPr>
            <w:r w:rsidRPr="00342A9E">
              <w:rPr>
                <w:sz w:val="20"/>
              </w:rPr>
              <w:t>955</w:t>
            </w:r>
          </w:p>
        </w:tc>
      </w:tr>
      <w:tr w:rsidR="00DE6553" w:rsidRPr="00342A9E" w14:paraId="7E7D3865" w14:textId="77777777" w:rsidTr="00D761F4">
        <w:trPr>
          <w:trHeight w:val="360"/>
        </w:trPr>
        <w:tc>
          <w:tcPr>
            <w:tcW w:w="2263" w:type="dxa"/>
            <w:tcBorders>
              <w:top w:val="nil"/>
              <w:left w:val="single" w:sz="4" w:space="0" w:color="auto"/>
              <w:bottom w:val="single" w:sz="4" w:space="0" w:color="auto"/>
              <w:right w:val="single" w:sz="4" w:space="0" w:color="auto"/>
            </w:tcBorders>
            <w:shd w:val="clear" w:color="000000" w:fill="F4F4F4"/>
            <w:vAlign w:val="center"/>
            <w:hideMark/>
          </w:tcPr>
          <w:p w14:paraId="41D4156E" w14:textId="77777777" w:rsidR="00DE6553" w:rsidRPr="00342A9E" w:rsidRDefault="00DE6553" w:rsidP="00D761F4">
            <w:pPr>
              <w:rPr>
                <w:sz w:val="20"/>
              </w:rPr>
            </w:pPr>
            <w:r w:rsidRPr="00342A9E">
              <w:rPr>
                <w:sz w:val="20"/>
              </w:rPr>
              <w:t>Elektrėnų sav.</w:t>
            </w:r>
          </w:p>
        </w:tc>
        <w:tc>
          <w:tcPr>
            <w:tcW w:w="851" w:type="dxa"/>
            <w:tcBorders>
              <w:top w:val="nil"/>
              <w:left w:val="nil"/>
              <w:bottom w:val="single" w:sz="4" w:space="0" w:color="auto"/>
              <w:right w:val="single" w:sz="4" w:space="0" w:color="auto"/>
            </w:tcBorders>
            <w:shd w:val="clear" w:color="000000" w:fill="FFFFFF"/>
            <w:vAlign w:val="center"/>
            <w:hideMark/>
          </w:tcPr>
          <w:p w14:paraId="0046F9F3" w14:textId="77777777" w:rsidR="00DE6553" w:rsidRPr="00342A9E" w:rsidRDefault="00DE6553" w:rsidP="00D761F4">
            <w:pPr>
              <w:jc w:val="right"/>
              <w:rPr>
                <w:sz w:val="20"/>
              </w:rPr>
            </w:pPr>
            <w:r w:rsidRPr="00342A9E">
              <w:rPr>
                <w:sz w:val="20"/>
              </w:rPr>
              <w:t>15</w:t>
            </w:r>
          </w:p>
        </w:tc>
        <w:tc>
          <w:tcPr>
            <w:tcW w:w="850" w:type="dxa"/>
            <w:tcBorders>
              <w:top w:val="nil"/>
              <w:left w:val="nil"/>
              <w:bottom w:val="single" w:sz="4" w:space="0" w:color="auto"/>
              <w:right w:val="single" w:sz="4" w:space="0" w:color="auto"/>
            </w:tcBorders>
            <w:shd w:val="clear" w:color="000000" w:fill="FFFFFF"/>
            <w:vAlign w:val="center"/>
            <w:hideMark/>
          </w:tcPr>
          <w:p w14:paraId="3DEFA2B7" w14:textId="77777777" w:rsidR="00DE6553" w:rsidRPr="00342A9E" w:rsidRDefault="00DE6553" w:rsidP="00D761F4">
            <w:pPr>
              <w:jc w:val="right"/>
              <w:rPr>
                <w:sz w:val="20"/>
              </w:rPr>
            </w:pPr>
            <w:r w:rsidRPr="00342A9E">
              <w:rPr>
                <w:sz w:val="20"/>
              </w:rPr>
              <w:t>12</w:t>
            </w:r>
          </w:p>
        </w:tc>
        <w:tc>
          <w:tcPr>
            <w:tcW w:w="851" w:type="dxa"/>
            <w:tcBorders>
              <w:top w:val="nil"/>
              <w:left w:val="nil"/>
              <w:bottom w:val="single" w:sz="4" w:space="0" w:color="auto"/>
              <w:right w:val="single" w:sz="4" w:space="0" w:color="auto"/>
            </w:tcBorders>
            <w:shd w:val="clear" w:color="000000" w:fill="FFFFFF"/>
            <w:vAlign w:val="center"/>
            <w:hideMark/>
          </w:tcPr>
          <w:p w14:paraId="2D420C3E" w14:textId="77777777" w:rsidR="00DE6553" w:rsidRPr="00342A9E" w:rsidRDefault="00DE6553" w:rsidP="00D761F4">
            <w:pPr>
              <w:jc w:val="right"/>
              <w:rPr>
                <w:sz w:val="20"/>
              </w:rPr>
            </w:pPr>
            <w:r w:rsidRPr="00342A9E">
              <w:rPr>
                <w:sz w:val="20"/>
              </w:rPr>
              <w:t>6</w:t>
            </w:r>
          </w:p>
        </w:tc>
        <w:tc>
          <w:tcPr>
            <w:tcW w:w="850" w:type="dxa"/>
            <w:tcBorders>
              <w:top w:val="nil"/>
              <w:left w:val="nil"/>
              <w:bottom w:val="single" w:sz="4" w:space="0" w:color="auto"/>
              <w:right w:val="single" w:sz="4" w:space="0" w:color="auto"/>
            </w:tcBorders>
            <w:shd w:val="clear" w:color="000000" w:fill="FFFFFF"/>
            <w:vAlign w:val="center"/>
            <w:hideMark/>
          </w:tcPr>
          <w:p w14:paraId="59DC6C81" w14:textId="77777777" w:rsidR="00DE6553" w:rsidRPr="00342A9E" w:rsidRDefault="00DE6553" w:rsidP="00D761F4">
            <w:pPr>
              <w:jc w:val="right"/>
              <w:rPr>
                <w:sz w:val="20"/>
              </w:rPr>
            </w:pPr>
            <w:r w:rsidRPr="00342A9E">
              <w:rPr>
                <w:sz w:val="20"/>
              </w:rPr>
              <w:t>20</w:t>
            </w:r>
          </w:p>
        </w:tc>
        <w:tc>
          <w:tcPr>
            <w:tcW w:w="851" w:type="dxa"/>
            <w:tcBorders>
              <w:top w:val="nil"/>
              <w:left w:val="nil"/>
              <w:bottom w:val="single" w:sz="4" w:space="0" w:color="auto"/>
              <w:right w:val="single" w:sz="4" w:space="0" w:color="auto"/>
            </w:tcBorders>
            <w:shd w:val="clear" w:color="000000" w:fill="FFFFFF"/>
            <w:vAlign w:val="center"/>
            <w:hideMark/>
          </w:tcPr>
          <w:p w14:paraId="783B83BA" w14:textId="77777777" w:rsidR="00DE6553" w:rsidRPr="00342A9E" w:rsidRDefault="00DE6553" w:rsidP="00D761F4">
            <w:pPr>
              <w:jc w:val="right"/>
              <w:rPr>
                <w:sz w:val="20"/>
              </w:rPr>
            </w:pPr>
            <w:r w:rsidRPr="00342A9E">
              <w:rPr>
                <w:sz w:val="20"/>
              </w:rPr>
              <w:t>9</w:t>
            </w:r>
          </w:p>
        </w:tc>
        <w:tc>
          <w:tcPr>
            <w:tcW w:w="709" w:type="dxa"/>
            <w:tcBorders>
              <w:top w:val="nil"/>
              <w:left w:val="nil"/>
              <w:bottom w:val="single" w:sz="4" w:space="0" w:color="auto"/>
              <w:right w:val="single" w:sz="4" w:space="0" w:color="auto"/>
            </w:tcBorders>
            <w:shd w:val="clear" w:color="000000" w:fill="FFFFFF"/>
            <w:vAlign w:val="center"/>
            <w:hideMark/>
          </w:tcPr>
          <w:p w14:paraId="1E3961DF" w14:textId="77777777" w:rsidR="00DE6553" w:rsidRPr="00342A9E" w:rsidRDefault="00DE6553" w:rsidP="00D761F4">
            <w:pPr>
              <w:jc w:val="right"/>
              <w:rPr>
                <w:sz w:val="20"/>
              </w:rPr>
            </w:pPr>
            <w:r w:rsidRPr="00342A9E">
              <w:rPr>
                <w:sz w:val="20"/>
              </w:rPr>
              <w:t>12</w:t>
            </w:r>
          </w:p>
        </w:tc>
        <w:tc>
          <w:tcPr>
            <w:tcW w:w="850" w:type="dxa"/>
            <w:tcBorders>
              <w:top w:val="nil"/>
              <w:left w:val="nil"/>
              <w:bottom w:val="single" w:sz="4" w:space="0" w:color="auto"/>
              <w:right w:val="single" w:sz="4" w:space="0" w:color="auto"/>
            </w:tcBorders>
            <w:shd w:val="clear" w:color="000000" w:fill="FFFFFF"/>
            <w:vAlign w:val="center"/>
            <w:hideMark/>
          </w:tcPr>
          <w:p w14:paraId="1A6C5FB0" w14:textId="77777777" w:rsidR="00DE6553" w:rsidRPr="00342A9E" w:rsidRDefault="00DE6553" w:rsidP="00D761F4">
            <w:pPr>
              <w:jc w:val="right"/>
              <w:rPr>
                <w:sz w:val="20"/>
              </w:rPr>
            </w:pPr>
            <w:r w:rsidRPr="00342A9E">
              <w:rPr>
                <w:sz w:val="20"/>
              </w:rPr>
              <w:t>9</w:t>
            </w:r>
          </w:p>
        </w:tc>
        <w:tc>
          <w:tcPr>
            <w:tcW w:w="709" w:type="dxa"/>
            <w:tcBorders>
              <w:top w:val="nil"/>
              <w:left w:val="nil"/>
              <w:bottom w:val="single" w:sz="4" w:space="0" w:color="auto"/>
              <w:right w:val="single" w:sz="4" w:space="0" w:color="auto"/>
            </w:tcBorders>
            <w:shd w:val="clear" w:color="000000" w:fill="FFFFFF"/>
            <w:vAlign w:val="center"/>
            <w:hideMark/>
          </w:tcPr>
          <w:p w14:paraId="4A9F94D7" w14:textId="77777777" w:rsidR="00DE6553" w:rsidRPr="00342A9E" w:rsidRDefault="00DE6553" w:rsidP="00D761F4">
            <w:pPr>
              <w:jc w:val="right"/>
              <w:rPr>
                <w:sz w:val="20"/>
              </w:rPr>
            </w:pPr>
            <w:r w:rsidRPr="00342A9E">
              <w:rPr>
                <w:sz w:val="20"/>
              </w:rPr>
              <w:t>15</w:t>
            </w:r>
          </w:p>
        </w:tc>
        <w:tc>
          <w:tcPr>
            <w:tcW w:w="696" w:type="dxa"/>
            <w:tcBorders>
              <w:top w:val="nil"/>
              <w:left w:val="nil"/>
              <w:bottom w:val="single" w:sz="4" w:space="0" w:color="auto"/>
              <w:right w:val="single" w:sz="4" w:space="0" w:color="auto"/>
            </w:tcBorders>
            <w:shd w:val="clear" w:color="000000" w:fill="FFFFFF"/>
            <w:vAlign w:val="center"/>
            <w:hideMark/>
          </w:tcPr>
          <w:p w14:paraId="671DD4E5" w14:textId="77777777" w:rsidR="00DE6553" w:rsidRPr="00342A9E" w:rsidRDefault="00DE6553" w:rsidP="00D761F4">
            <w:pPr>
              <w:jc w:val="right"/>
              <w:rPr>
                <w:sz w:val="20"/>
              </w:rPr>
            </w:pPr>
            <w:r w:rsidRPr="00342A9E">
              <w:rPr>
                <w:sz w:val="20"/>
              </w:rPr>
              <w:t>14</w:t>
            </w:r>
          </w:p>
        </w:tc>
      </w:tr>
      <w:tr w:rsidR="00DE6553" w:rsidRPr="00342A9E" w14:paraId="1EBB78A5" w14:textId="77777777" w:rsidTr="00D761F4">
        <w:trPr>
          <w:trHeight w:val="360"/>
        </w:trPr>
        <w:tc>
          <w:tcPr>
            <w:tcW w:w="2263" w:type="dxa"/>
            <w:tcBorders>
              <w:top w:val="nil"/>
              <w:left w:val="single" w:sz="4" w:space="0" w:color="auto"/>
              <w:bottom w:val="single" w:sz="4" w:space="0" w:color="auto"/>
              <w:right w:val="single" w:sz="4" w:space="0" w:color="auto"/>
            </w:tcBorders>
            <w:shd w:val="clear" w:color="000000" w:fill="F4F4F4"/>
            <w:vAlign w:val="center"/>
            <w:hideMark/>
          </w:tcPr>
          <w:p w14:paraId="24E9676A" w14:textId="77777777" w:rsidR="00DE6553" w:rsidRPr="00342A9E" w:rsidRDefault="00DE6553" w:rsidP="00D761F4">
            <w:pPr>
              <w:rPr>
                <w:sz w:val="20"/>
              </w:rPr>
            </w:pPr>
            <w:r w:rsidRPr="00342A9E">
              <w:rPr>
                <w:sz w:val="20"/>
              </w:rPr>
              <w:t>Šalčininkų r. sav.</w:t>
            </w:r>
          </w:p>
        </w:tc>
        <w:tc>
          <w:tcPr>
            <w:tcW w:w="851" w:type="dxa"/>
            <w:tcBorders>
              <w:top w:val="nil"/>
              <w:left w:val="nil"/>
              <w:bottom w:val="single" w:sz="4" w:space="0" w:color="auto"/>
              <w:right w:val="single" w:sz="4" w:space="0" w:color="auto"/>
            </w:tcBorders>
            <w:shd w:val="clear" w:color="000000" w:fill="FFFFFF"/>
            <w:vAlign w:val="center"/>
            <w:hideMark/>
          </w:tcPr>
          <w:p w14:paraId="29311691" w14:textId="77777777" w:rsidR="00DE6553" w:rsidRPr="00342A9E" w:rsidRDefault="00DE6553" w:rsidP="00D761F4">
            <w:pPr>
              <w:jc w:val="right"/>
              <w:rPr>
                <w:sz w:val="20"/>
              </w:rPr>
            </w:pPr>
            <w:r w:rsidRPr="00342A9E">
              <w:rPr>
                <w:sz w:val="20"/>
              </w:rPr>
              <w:t>2</w:t>
            </w:r>
          </w:p>
        </w:tc>
        <w:tc>
          <w:tcPr>
            <w:tcW w:w="850" w:type="dxa"/>
            <w:tcBorders>
              <w:top w:val="nil"/>
              <w:left w:val="nil"/>
              <w:bottom w:val="single" w:sz="4" w:space="0" w:color="auto"/>
              <w:right w:val="single" w:sz="4" w:space="0" w:color="auto"/>
            </w:tcBorders>
            <w:shd w:val="clear" w:color="000000" w:fill="FFFFFF"/>
            <w:vAlign w:val="center"/>
            <w:hideMark/>
          </w:tcPr>
          <w:p w14:paraId="5B3B6FF9" w14:textId="77777777" w:rsidR="00DE6553" w:rsidRPr="00342A9E" w:rsidRDefault="00DE6553" w:rsidP="00D761F4">
            <w:pPr>
              <w:jc w:val="right"/>
              <w:rPr>
                <w:sz w:val="20"/>
              </w:rPr>
            </w:pPr>
            <w:r w:rsidRPr="00342A9E">
              <w:rPr>
                <w:sz w:val="20"/>
              </w:rPr>
              <w:t>11</w:t>
            </w:r>
          </w:p>
        </w:tc>
        <w:tc>
          <w:tcPr>
            <w:tcW w:w="851" w:type="dxa"/>
            <w:tcBorders>
              <w:top w:val="nil"/>
              <w:left w:val="nil"/>
              <w:bottom w:val="single" w:sz="4" w:space="0" w:color="auto"/>
              <w:right w:val="single" w:sz="4" w:space="0" w:color="auto"/>
            </w:tcBorders>
            <w:shd w:val="clear" w:color="000000" w:fill="FFFFFF"/>
            <w:vAlign w:val="center"/>
            <w:hideMark/>
          </w:tcPr>
          <w:p w14:paraId="12437F3F" w14:textId="77777777" w:rsidR="00DE6553" w:rsidRPr="00342A9E" w:rsidRDefault="00DE6553" w:rsidP="00D761F4">
            <w:pPr>
              <w:jc w:val="right"/>
              <w:rPr>
                <w:sz w:val="20"/>
              </w:rPr>
            </w:pPr>
            <w:r w:rsidRPr="00342A9E">
              <w:rPr>
                <w:sz w:val="20"/>
              </w:rPr>
              <w:t>13</w:t>
            </w:r>
          </w:p>
        </w:tc>
        <w:tc>
          <w:tcPr>
            <w:tcW w:w="850" w:type="dxa"/>
            <w:tcBorders>
              <w:top w:val="nil"/>
              <w:left w:val="nil"/>
              <w:bottom w:val="single" w:sz="4" w:space="0" w:color="auto"/>
              <w:right w:val="single" w:sz="4" w:space="0" w:color="auto"/>
            </w:tcBorders>
            <w:shd w:val="clear" w:color="000000" w:fill="FFFFFF"/>
            <w:vAlign w:val="center"/>
            <w:hideMark/>
          </w:tcPr>
          <w:p w14:paraId="42755AEB" w14:textId="77777777" w:rsidR="00DE6553" w:rsidRPr="00342A9E" w:rsidRDefault="00DE6553" w:rsidP="00D761F4">
            <w:pPr>
              <w:jc w:val="right"/>
              <w:rPr>
                <w:sz w:val="20"/>
              </w:rPr>
            </w:pPr>
            <w:r w:rsidRPr="00342A9E">
              <w:rPr>
                <w:sz w:val="20"/>
              </w:rPr>
              <w:t>13</w:t>
            </w:r>
          </w:p>
        </w:tc>
        <w:tc>
          <w:tcPr>
            <w:tcW w:w="851" w:type="dxa"/>
            <w:tcBorders>
              <w:top w:val="nil"/>
              <w:left w:val="nil"/>
              <w:bottom w:val="single" w:sz="4" w:space="0" w:color="auto"/>
              <w:right w:val="single" w:sz="4" w:space="0" w:color="auto"/>
            </w:tcBorders>
            <w:shd w:val="clear" w:color="000000" w:fill="FFFFFF"/>
            <w:vAlign w:val="center"/>
            <w:hideMark/>
          </w:tcPr>
          <w:p w14:paraId="2B2DCAB4" w14:textId="77777777" w:rsidR="00DE6553" w:rsidRPr="00342A9E" w:rsidRDefault="00DE6553" w:rsidP="00D761F4">
            <w:pPr>
              <w:jc w:val="right"/>
              <w:rPr>
                <w:sz w:val="20"/>
              </w:rPr>
            </w:pPr>
            <w:r w:rsidRPr="00342A9E">
              <w:rPr>
                <w:sz w:val="20"/>
              </w:rPr>
              <w:t>8</w:t>
            </w:r>
          </w:p>
        </w:tc>
        <w:tc>
          <w:tcPr>
            <w:tcW w:w="709" w:type="dxa"/>
            <w:tcBorders>
              <w:top w:val="nil"/>
              <w:left w:val="nil"/>
              <w:bottom w:val="single" w:sz="4" w:space="0" w:color="auto"/>
              <w:right w:val="single" w:sz="4" w:space="0" w:color="auto"/>
            </w:tcBorders>
            <w:shd w:val="clear" w:color="000000" w:fill="FFFFFF"/>
            <w:vAlign w:val="center"/>
            <w:hideMark/>
          </w:tcPr>
          <w:p w14:paraId="16C6335C" w14:textId="77777777" w:rsidR="00DE6553" w:rsidRPr="00342A9E" w:rsidRDefault="00DE6553" w:rsidP="00D761F4">
            <w:pPr>
              <w:jc w:val="right"/>
              <w:rPr>
                <w:sz w:val="20"/>
              </w:rPr>
            </w:pPr>
            <w:r w:rsidRPr="00342A9E">
              <w:rPr>
                <w:sz w:val="20"/>
              </w:rPr>
              <w:t>8</w:t>
            </w:r>
          </w:p>
        </w:tc>
        <w:tc>
          <w:tcPr>
            <w:tcW w:w="850" w:type="dxa"/>
            <w:tcBorders>
              <w:top w:val="nil"/>
              <w:left w:val="nil"/>
              <w:bottom w:val="single" w:sz="4" w:space="0" w:color="auto"/>
              <w:right w:val="single" w:sz="4" w:space="0" w:color="auto"/>
            </w:tcBorders>
            <w:shd w:val="clear" w:color="000000" w:fill="FFFFFF"/>
            <w:vAlign w:val="center"/>
            <w:hideMark/>
          </w:tcPr>
          <w:p w14:paraId="4CAD0D57" w14:textId="77777777" w:rsidR="00DE6553" w:rsidRPr="00342A9E" w:rsidRDefault="00DE6553" w:rsidP="00D761F4">
            <w:pPr>
              <w:jc w:val="right"/>
              <w:rPr>
                <w:sz w:val="20"/>
              </w:rPr>
            </w:pPr>
            <w:r w:rsidRPr="00342A9E">
              <w:rPr>
                <w:sz w:val="20"/>
              </w:rPr>
              <w:t>5</w:t>
            </w:r>
          </w:p>
        </w:tc>
        <w:tc>
          <w:tcPr>
            <w:tcW w:w="709" w:type="dxa"/>
            <w:tcBorders>
              <w:top w:val="nil"/>
              <w:left w:val="nil"/>
              <w:bottom w:val="single" w:sz="4" w:space="0" w:color="auto"/>
              <w:right w:val="single" w:sz="4" w:space="0" w:color="auto"/>
            </w:tcBorders>
            <w:shd w:val="clear" w:color="000000" w:fill="FFFFFF"/>
            <w:vAlign w:val="center"/>
            <w:hideMark/>
          </w:tcPr>
          <w:p w14:paraId="25E58FEF" w14:textId="77777777" w:rsidR="00DE6553" w:rsidRPr="00342A9E" w:rsidRDefault="00DE6553" w:rsidP="00D761F4">
            <w:pPr>
              <w:jc w:val="right"/>
              <w:rPr>
                <w:sz w:val="20"/>
              </w:rPr>
            </w:pPr>
            <w:r w:rsidRPr="00342A9E">
              <w:rPr>
                <w:sz w:val="20"/>
              </w:rPr>
              <w:t>11</w:t>
            </w:r>
          </w:p>
        </w:tc>
        <w:tc>
          <w:tcPr>
            <w:tcW w:w="696" w:type="dxa"/>
            <w:tcBorders>
              <w:top w:val="nil"/>
              <w:left w:val="nil"/>
              <w:bottom w:val="single" w:sz="4" w:space="0" w:color="auto"/>
              <w:right w:val="single" w:sz="4" w:space="0" w:color="auto"/>
            </w:tcBorders>
            <w:shd w:val="clear" w:color="000000" w:fill="FFFFFF"/>
            <w:vAlign w:val="center"/>
            <w:hideMark/>
          </w:tcPr>
          <w:p w14:paraId="72CF88AE" w14:textId="77777777" w:rsidR="00DE6553" w:rsidRPr="00342A9E" w:rsidRDefault="00DE6553" w:rsidP="00D761F4">
            <w:pPr>
              <w:jc w:val="right"/>
              <w:rPr>
                <w:sz w:val="20"/>
              </w:rPr>
            </w:pPr>
            <w:r w:rsidRPr="00342A9E">
              <w:rPr>
                <w:sz w:val="20"/>
              </w:rPr>
              <w:t>15</w:t>
            </w:r>
          </w:p>
        </w:tc>
      </w:tr>
      <w:tr w:rsidR="00DE6553" w:rsidRPr="00342A9E" w14:paraId="111A9919" w14:textId="77777777" w:rsidTr="00D761F4">
        <w:trPr>
          <w:trHeight w:val="360"/>
        </w:trPr>
        <w:tc>
          <w:tcPr>
            <w:tcW w:w="2263" w:type="dxa"/>
            <w:tcBorders>
              <w:top w:val="nil"/>
              <w:left w:val="single" w:sz="4" w:space="0" w:color="auto"/>
              <w:bottom w:val="single" w:sz="4" w:space="0" w:color="auto"/>
              <w:right w:val="single" w:sz="4" w:space="0" w:color="auto"/>
            </w:tcBorders>
            <w:shd w:val="clear" w:color="000000" w:fill="F4F4F4"/>
            <w:vAlign w:val="center"/>
            <w:hideMark/>
          </w:tcPr>
          <w:p w14:paraId="1910081E" w14:textId="77777777" w:rsidR="00DE6553" w:rsidRPr="00342A9E" w:rsidRDefault="00DE6553" w:rsidP="00D761F4">
            <w:pPr>
              <w:rPr>
                <w:b/>
                <w:bCs/>
                <w:sz w:val="20"/>
              </w:rPr>
            </w:pPr>
            <w:r w:rsidRPr="00342A9E">
              <w:rPr>
                <w:b/>
                <w:bCs/>
                <w:sz w:val="20"/>
              </w:rPr>
              <w:t>Širvintų r. sav.</w:t>
            </w:r>
          </w:p>
        </w:tc>
        <w:tc>
          <w:tcPr>
            <w:tcW w:w="851" w:type="dxa"/>
            <w:tcBorders>
              <w:top w:val="nil"/>
              <w:left w:val="nil"/>
              <w:bottom w:val="single" w:sz="4" w:space="0" w:color="auto"/>
              <w:right w:val="single" w:sz="4" w:space="0" w:color="auto"/>
            </w:tcBorders>
            <w:shd w:val="clear" w:color="000000" w:fill="FFFFFF"/>
            <w:vAlign w:val="center"/>
            <w:hideMark/>
          </w:tcPr>
          <w:p w14:paraId="171426E4" w14:textId="77777777" w:rsidR="00DE6553" w:rsidRPr="00342A9E" w:rsidRDefault="00DE6553" w:rsidP="00D761F4">
            <w:pPr>
              <w:jc w:val="right"/>
              <w:rPr>
                <w:b/>
                <w:bCs/>
                <w:sz w:val="20"/>
              </w:rPr>
            </w:pPr>
            <w:r w:rsidRPr="00342A9E">
              <w:rPr>
                <w:b/>
                <w:bCs/>
                <w:sz w:val="20"/>
              </w:rPr>
              <w:t>5</w:t>
            </w:r>
          </w:p>
        </w:tc>
        <w:tc>
          <w:tcPr>
            <w:tcW w:w="850" w:type="dxa"/>
            <w:tcBorders>
              <w:top w:val="nil"/>
              <w:left w:val="nil"/>
              <w:bottom w:val="single" w:sz="4" w:space="0" w:color="auto"/>
              <w:right w:val="single" w:sz="4" w:space="0" w:color="auto"/>
            </w:tcBorders>
            <w:shd w:val="clear" w:color="000000" w:fill="FFFFFF"/>
            <w:vAlign w:val="center"/>
            <w:hideMark/>
          </w:tcPr>
          <w:p w14:paraId="7B24B0F2" w14:textId="77777777" w:rsidR="00DE6553" w:rsidRPr="00342A9E" w:rsidRDefault="00DE6553" w:rsidP="00D761F4">
            <w:pPr>
              <w:jc w:val="right"/>
              <w:rPr>
                <w:b/>
                <w:bCs/>
                <w:sz w:val="20"/>
              </w:rPr>
            </w:pPr>
            <w:r w:rsidRPr="00342A9E">
              <w:rPr>
                <w:b/>
                <w:bCs/>
                <w:sz w:val="20"/>
              </w:rPr>
              <w:t>4</w:t>
            </w:r>
          </w:p>
        </w:tc>
        <w:tc>
          <w:tcPr>
            <w:tcW w:w="851" w:type="dxa"/>
            <w:tcBorders>
              <w:top w:val="nil"/>
              <w:left w:val="nil"/>
              <w:bottom w:val="single" w:sz="4" w:space="0" w:color="auto"/>
              <w:right w:val="single" w:sz="4" w:space="0" w:color="auto"/>
            </w:tcBorders>
            <w:shd w:val="clear" w:color="000000" w:fill="FFFFFF"/>
            <w:vAlign w:val="center"/>
            <w:hideMark/>
          </w:tcPr>
          <w:p w14:paraId="49A535FD" w14:textId="77777777" w:rsidR="00DE6553" w:rsidRPr="00342A9E" w:rsidRDefault="00DE6553" w:rsidP="00D761F4">
            <w:pPr>
              <w:jc w:val="right"/>
              <w:rPr>
                <w:b/>
                <w:bCs/>
                <w:sz w:val="20"/>
              </w:rPr>
            </w:pPr>
            <w:r w:rsidRPr="00342A9E">
              <w:rPr>
                <w:b/>
                <w:bCs/>
                <w:sz w:val="20"/>
              </w:rPr>
              <w:t>3</w:t>
            </w:r>
          </w:p>
        </w:tc>
        <w:tc>
          <w:tcPr>
            <w:tcW w:w="850" w:type="dxa"/>
            <w:tcBorders>
              <w:top w:val="nil"/>
              <w:left w:val="nil"/>
              <w:bottom w:val="single" w:sz="4" w:space="0" w:color="auto"/>
              <w:right w:val="single" w:sz="4" w:space="0" w:color="auto"/>
            </w:tcBorders>
            <w:shd w:val="clear" w:color="000000" w:fill="FFFFFF"/>
            <w:vAlign w:val="center"/>
            <w:hideMark/>
          </w:tcPr>
          <w:p w14:paraId="62151156" w14:textId="77777777" w:rsidR="00DE6553" w:rsidRPr="00342A9E" w:rsidRDefault="00DE6553" w:rsidP="00D761F4">
            <w:pPr>
              <w:jc w:val="right"/>
              <w:rPr>
                <w:b/>
                <w:bCs/>
                <w:sz w:val="20"/>
              </w:rPr>
            </w:pPr>
            <w:r w:rsidRPr="00342A9E">
              <w:rPr>
                <w:b/>
                <w:bCs/>
                <w:sz w:val="20"/>
              </w:rPr>
              <w:t>18</w:t>
            </w:r>
          </w:p>
        </w:tc>
        <w:tc>
          <w:tcPr>
            <w:tcW w:w="851" w:type="dxa"/>
            <w:tcBorders>
              <w:top w:val="nil"/>
              <w:left w:val="nil"/>
              <w:bottom w:val="single" w:sz="4" w:space="0" w:color="auto"/>
              <w:right w:val="single" w:sz="4" w:space="0" w:color="auto"/>
            </w:tcBorders>
            <w:shd w:val="clear" w:color="000000" w:fill="FFFFFF"/>
            <w:vAlign w:val="center"/>
            <w:hideMark/>
          </w:tcPr>
          <w:p w14:paraId="5D46F5B2" w14:textId="77777777" w:rsidR="00DE6553" w:rsidRPr="00342A9E" w:rsidRDefault="00DE6553" w:rsidP="00D761F4">
            <w:pPr>
              <w:jc w:val="right"/>
              <w:rPr>
                <w:b/>
                <w:bCs/>
                <w:sz w:val="20"/>
              </w:rPr>
            </w:pPr>
            <w:r w:rsidRPr="00342A9E">
              <w:rPr>
                <w:b/>
                <w:bCs/>
                <w:sz w:val="20"/>
              </w:rPr>
              <w:t>9</w:t>
            </w:r>
          </w:p>
        </w:tc>
        <w:tc>
          <w:tcPr>
            <w:tcW w:w="709" w:type="dxa"/>
            <w:tcBorders>
              <w:top w:val="nil"/>
              <w:left w:val="nil"/>
              <w:bottom w:val="single" w:sz="4" w:space="0" w:color="auto"/>
              <w:right w:val="single" w:sz="4" w:space="0" w:color="auto"/>
            </w:tcBorders>
            <w:shd w:val="clear" w:color="000000" w:fill="FFFFFF"/>
            <w:vAlign w:val="center"/>
            <w:hideMark/>
          </w:tcPr>
          <w:p w14:paraId="064C8542" w14:textId="77777777" w:rsidR="00DE6553" w:rsidRPr="00342A9E" w:rsidRDefault="00DE6553" w:rsidP="00D761F4">
            <w:pPr>
              <w:jc w:val="right"/>
              <w:rPr>
                <w:b/>
                <w:bCs/>
                <w:sz w:val="20"/>
              </w:rPr>
            </w:pPr>
            <w:r w:rsidRPr="00342A9E">
              <w:rPr>
                <w:b/>
                <w:bCs/>
                <w:sz w:val="20"/>
              </w:rPr>
              <w:t>13</w:t>
            </w:r>
          </w:p>
        </w:tc>
        <w:tc>
          <w:tcPr>
            <w:tcW w:w="850" w:type="dxa"/>
            <w:tcBorders>
              <w:top w:val="nil"/>
              <w:left w:val="nil"/>
              <w:bottom w:val="single" w:sz="4" w:space="0" w:color="auto"/>
              <w:right w:val="single" w:sz="4" w:space="0" w:color="auto"/>
            </w:tcBorders>
            <w:shd w:val="clear" w:color="000000" w:fill="FFFFFF"/>
            <w:vAlign w:val="center"/>
            <w:hideMark/>
          </w:tcPr>
          <w:p w14:paraId="40A0F56A" w14:textId="77777777" w:rsidR="00DE6553" w:rsidRPr="00342A9E" w:rsidRDefault="00DE6553" w:rsidP="00D761F4">
            <w:pPr>
              <w:jc w:val="right"/>
              <w:rPr>
                <w:b/>
                <w:bCs/>
                <w:sz w:val="20"/>
              </w:rPr>
            </w:pPr>
            <w:r w:rsidRPr="00342A9E">
              <w:rPr>
                <w:b/>
                <w:bCs/>
                <w:sz w:val="20"/>
              </w:rPr>
              <w:t>9</w:t>
            </w:r>
          </w:p>
        </w:tc>
        <w:tc>
          <w:tcPr>
            <w:tcW w:w="709" w:type="dxa"/>
            <w:tcBorders>
              <w:top w:val="nil"/>
              <w:left w:val="nil"/>
              <w:bottom w:val="single" w:sz="4" w:space="0" w:color="auto"/>
              <w:right w:val="single" w:sz="4" w:space="0" w:color="auto"/>
            </w:tcBorders>
            <w:shd w:val="clear" w:color="000000" w:fill="FFFFFF"/>
            <w:vAlign w:val="center"/>
            <w:hideMark/>
          </w:tcPr>
          <w:p w14:paraId="79F3C570" w14:textId="77777777" w:rsidR="00DE6553" w:rsidRPr="00342A9E" w:rsidRDefault="00DE6553" w:rsidP="00D761F4">
            <w:pPr>
              <w:jc w:val="right"/>
              <w:rPr>
                <w:b/>
                <w:bCs/>
                <w:sz w:val="20"/>
              </w:rPr>
            </w:pPr>
            <w:r w:rsidRPr="00342A9E">
              <w:rPr>
                <w:b/>
                <w:bCs/>
                <w:sz w:val="20"/>
              </w:rPr>
              <w:t>15</w:t>
            </w:r>
          </w:p>
        </w:tc>
        <w:tc>
          <w:tcPr>
            <w:tcW w:w="696" w:type="dxa"/>
            <w:tcBorders>
              <w:top w:val="nil"/>
              <w:left w:val="nil"/>
              <w:bottom w:val="single" w:sz="4" w:space="0" w:color="auto"/>
              <w:right w:val="single" w:sz="4" w:space="0" w:color="auto"/>
            </w:tcBorders>
            <w:shd w:val="clear" w:color="000000" w:fill="FFFFFF"/>
            <w:vAlign w:val="center"/>
            <w:hideMark/>
          </w:tcPr>
          <w:p w14:paraId="17EA430A" w14:textId="77777777" w:rsidR="00DE6553" w:rsidRPr="00342A9E" w:rsidRDefault="00DE6553" w:rsidP="00D761F4">
            <w:pPr>
              <w:jc w:val="right"/>
              <w:rPr>
                <w:b/>
                <w:bCs/>
                <w:sz w:val="20"/>
              </w:rPr>
            </w:pPr>
            <w:r w:rsidRPr="00342A9E">
              <w:rPr>
                <w:b/>
                <w:bCs/>
                <w:sz w:val="20"/>
              </w:rPr>
              <w:t>15</w:t>
            </w:r>
          </w:p>
        </w:tc>
      </w:tr>
      <w:tr w:rsidR="00DE6553" w:rsidRPr="00342A9E" w14:paraId="0480A4DB" w14:textId="77777777" w:rsidTr="00D761F4">
        <w:trPr>
          <w:trHeight w:val="360"/>
        </w:trPr>
        <w:tc>
          <w:tcPr>
            <w:tcW w:w="2263" w:type="dxa"/>
            <w:tcBorders>
              <w:top w:val="nil"/>
              <w:left w:val="single" w:sz="4" w:space="0" w:color="auto"/>
              <w:bottom w:val="single" w:sz="4" w:space="0" w:color="auto"/>
              <w:right w:val="single" w:sz="4" w:space="0" w:color="auto"/>
            </w:tcBorders>
            <w:shd w:val="clear" w:color="000000" w:fill="F4F4F4"/>
            <w:vAlign w:val="center"/>
            <w:hideMark/>
          </w:tcPr>
          <w:p w14:paraId="44700BFB" w14:textId="77777777" w:rsidR="00DE6553" w:rsidRPr="00342A9E" w:rsidRDefault="00DE6553" w:rsidP="00D761F4">
            <w:pPr>
              <w:rPr>
                <w:sz w:val="20"/>
              </w:rPr>
            </w:pPr>
            <w:r w:rsidRPr="00342A9E">
              <w:rPr>
                <w:sz w:val="20"/>
              </w:rPr>
              <w:t>Švenčionių r. sav.</w:t>
            </w:r>
          </w:p>
        </w:tc>
        <w:tc>
          <w:tcPr>
            <w:tcW w:w="851" w:type="dxa"/>
            <w:tcBorders>
              <w:top w:val="nil"/>
              <w:left w:val="nil"/>
              <w:bottom w:val="single" w:sz="4" w:space="0" w:color="auto"/>
              <w:right w:val="single" w:sz="4" w:space="0" w:color="auto"/>
            </w:tcBorders>
            <w:shd w:val="clear" w:color="000000" w:fill="FFFFFF"/>
            <w:vAlign w:val="center"/>
            <w:hideMark/>
          </w:tcPr>
          <w:p w14:paraId="198862FE" w14:textId="77777777" w:rsidR="00DE6553" w:rsidRPr="00342A9E" w:rsidRDefault="00DE6553" w:rsidP="00D761F4">
            <w:pPr>
              <w:jc w:val="right"/>
              <w:rPr>
                <w:sz w:val="20"/>
              </w:rPr>
            </w:pPr>
            <w:r w:rsidRPr="00342A9E">
              <w:rPr>
                <w:sz w:val="20"/>
              </w:rPr>
              <w:t>25</w:t>
            </w:r>
          </w:p>
        </w:tc>
        <w:tc>
          <w:tcPr>
            <w:tcW w:w="850" w:type="dxa"/>
            <w:tcBorders>
              <w:top w:val="nil"/>
              <w:left w:val="nil"/>
              <w:bottom w:val="single" w:sz="4" w:space="0" w:color="auto"/>
              <w:right w:val="single" w:sz="4" w:space="0" w:color="auto"/>
            </w:tcBorders>
            <w:shd w:val="clear" w:color="000000" w:fill="FFFFFF"/>
            <w:vAlign w:val="center"/>
            <w:hideMark/>
          </w:tcPr>
          <w:p w14:paraId="204A76B4" w14:textId="77777777" w:rsidR="00DE6553" w:rsidRPr="00342A9E" w:rsidRDefault="00DE6553" w:rsidP="00D761F4">
            <w:pPr>
              <w:jc w:val="right"/>
              <w:rPr>
                <w:sz w:val="20"/>
              </w:rPr>
            </w:pPr>
            <w:r w:rsidRPr="00342A9E">
              <w:rPr>
                <w:sz w:val="20"/>
              </w:rPr>
              <w:t>23</w:t>
            </w:r>
          </w:p>
        </w:tc>
        <w:tc>
          <w:tcPr>
            <w:tcW w:w="851" w:type="dxa"/>
            <w:tcBorders>
              <w:top w:val="nil"/>
              <w:left w:val="nil"/>
              <w:bottom w:val="single" w:sz="4" w:space="0" w:color="auto"/>
              <w:right w:val="single" w:sz="4" w:space="0" w:color="auto"/>
            </w:tcBorders>
            <w:shd w:val="clear" w:color="000000" w:fill="FFFFFF"/>
            <w:vAlign w:val="center"/>
            <w:hideMark/>
          </w:tcPr>
          <w:p w14:paraId="63B8955B" w14:textId="77777777" w:rsidR="00DE6553" w:rsidRPr="00342A9E" w:rsidRDefault="00DE6553" w:rsidP="00D761F4">
            <w:pPr>
              <w:jc w:val="right"/>
              <w:rPr>
                <w:sz w:val="20"/>
              </w:rPr>
            </w:pPr>
            <w:r w:rsidRPr="00342A9E">
              <w:rPr>
                <w:sz w:val="20"/>
              </w:rPr>
              <w:t>23</w:t>
            </w:r>
          </w:p>
        </w:tc>
        <w:tc>
          <w:tcPr>
            <w:tcW w:w="850" w:type="dxa"/>
            <w:tcBorders>
              <w:top w:val="nil"/>
              <w:left w:val="nil"/>
              <w:bottom w:val="single" w:sz="4" w:space="0" w:color="auto"/>
              <w:right w:val="single" w:sz="4" w:space="0" w:color="auto"/>
            </w:tcBorders>
            <w:shd w:val="clear" w:color="000000" w:fill="FFFFFF"/>
            <w:vAlign w:val="center"/>
            <w:hideMark/>
          </w:tcPr>
          <w:p w14:paraId="3B46A637" w14:textId="77777777" w:rsidR="00DE6553" w:rsidRPr="00342A9E" w:rsidRDefault="00DE6553" w:rsidP="00D761F4">
            <w:pPr>
              <w:jc w:val="right"/>
              <w:rPr>
                <w:sz w:val="20"/>
              </w:rPr>
            </w:pPr>
            <w:r w:rsidRPr="00342A9E">
              <w:rPr>
                <w:sz w:val="20"/>
              </w:rPr>
              <w:t>25</w:t>
            </w:r>
          </w:p>
        </w:tc>
        <w:tc>
          <w:tcPr>
            <w:tcW w:w="851" w:type="dxa"/>
            <w:tcBorders>
              <w:top w:val="nil"/>
              <w:left w:val="nil"/>
              <w:bottom w:val="single" w:sz="4" w:space="0" w:color="auto"/>
              <w:right w:val="single" w:sz="4" w:space="0" w:color="auto"/>
            </w:tcBorders>
            <w:shd w:val="clear" w:color="000000" w:fill="FFFFFF"/>
            <w:vAlign w:val="center"/>
            <w:hideMark/>
          </w:tcPr>
          <w:p w14:paraId="206363E0" w14:textId="77777777" w:rsidR="00DE6553" w:rsidRPr="00342A9E" w:rsidRDefault="00DE6553" w:rsidP="00D761F4">
            <w:pPr>
              <w:jc w:val="right"/>
              <w:rPr>
                <w:sz w:val="20"/>
              </w:rPr>
            </w:pPr>
            <w:r w:rsidRPr="00342A9E">
              <w:rPr>
                <w:sz w:val="20"/>
              </w:rPr>
              <w:t>16</w:t>
            </w:r>
          </w:p>
        </w:tc>
        <w:tc>
          <w:tcPr>
            <w:tcW w:w="709" w:type="dxa"/>
            <w:tcBorders>
              <w:top w:val="nil"/>
              <w:left w:val="nil"/>
              <w:bottom w:val="single" w:sz="4" w:space="0" w:color="auto"/>
              <w:right w:val="single" w:sz="4" w:space="0" w:color="auto"/>
            </w:tcBorders>
            <w:shd w:val="clear" w:color="000000" w:fill="FFFFFF"/>
            <w:vAlign w:val="center"/>
            <w:hideMark/>
          </w:tcPr>
          <w:p w14:paraId="1FFB3E53" w14:textId="77777777" w:rsidR="00DE6553" w:rsidRPr="00342A9E" w:rsidRDefault="00DE6553" w:rsidP="00D761F4">
            <w:pPr>
              <w:jc w:val="right"/>
              <w:rPr>
                <w:sz w:val="20"/>
              </w:rPr>
            </w:pPr>
            <w:r w:rsidRPr="00342A9E">
              <w:rPr>
                <w:sz w:val="20"/>
              </w:rPr>
              <w:t>19</w:t>
            </w:r>
          </w:p>
        </w:tc>
        <w:tc>
          <w:tcPr>
            <w:tcW w:w="850" w:type="dxa"/>
            <w:tcBorders>
              <w:top w:val="nil"/>
              <w:left w:val="nil"/>
              <w:bottom w:val="single" w:sz="4" w:space="0" w:color="auto"/>
              <w:right w:val="single" w:sz="4" w:space="0" w:color="auto"/>
            </w:tcBorders>
            <w:shd w:val="clear" w:color="000000" w:fill="FFFFFF"/>
            <w:vAlign w:val="center"/>
            <w:hideMark/>
          </w:tcPr>
          <w:p w14:paraId="0492C79A" w14:textId="77777777" w:rsidR="00DE6553" w:rsidRPr="00342A9E" w:rsidRDefault="00DE6553" w:rsidP="00D761F4">
            <w:pPr>
              <w:jc w:val="right"/>
              <w:rPr>
                <w:sz w:val="20"/>
              </w:rPr>
            </w:pPr>
            <w:r w:rsidRPr="00342A9E">
              <w:rPr>
                <w:sz w:val="20"/>
              </w:rPr>
              <w:t>19</w:t>
            </w:r>
          </w:p>
        </w:tc>
        <w:tc>
          <w:tcPr>
            <w:tcW w:w="709" w:type="dxa"/>
            <w:tcBorders>
              <w:top w:val="nil"/>
              <w:left w:val="nil"/>
              <w:bottom w:val="single" w:sz="4" w:space="0" w:color="auto"/>
              <w:right w:val="single" w:sz="4" w:space="0" w:color="auto"/>
            </w:tcBorders>
            <w:shd w:val="clear" w:color="000000" w:fill="FFFFFF"/>
            <w:vAlign w:val="center"/>
            <w:hideMark/>
          </w:tcPr>
          <w:p w14:paraId="0E00236F" w14:textId="77777777" w:rsidR="00DE6553" w:rsidRPr="00342A9E" w:rsidRDefault="00DE6553" w:rsidP="00D761F4">
            <w:pPr>
              <w:jc w:val="right"/>
              <w:rPr>
                <w:sz w:val="20"/>
              </w:rPr>
            </w:pPr>
            <w:r w:rsidRPr="00342A9E">
              <w:rPr>
                <w:sz w:val="20"/>
              </w:rPr>
              <w:t>15</w:t>
            </w:r>
          </w:p>
        </w:tc>
        <w:tc>
          <w:tcPr>
            <w:tcW w:w="696" w:type="dxa"/>
            <w:tcBorders>
              <w:top w:val="nil"/>
              <w:left w:val="nil"/>
              <w:bottom w:val="single" w:sz="4" w:space="0" w:color="auto"/>
              <w:right w:val="single" w:sz="4" w:space="0" w:color="auto"/>
            </w:tcBorders>
            <w:shd w:val="clear" w:color="000000" w:fill="FFFFFF"/>
            <w:vAlign w:val="center"/>
            <w:hideMark/>
          </w:tcPr>
          <w:p w14:paraId="365C0D8D" w14:textId="77777777" w:rsidR="00DE6553" w:rsidRPr="00342A9E" w:rsidRDefault="00DE6553" w:rsidP="00D761F4">
            <w:pPr>
              <w:jc w:val="right"/>
              <w:rPr>
                <w:sz w:val="20"/>
              </w:rPr>
            </w:pPr>
            <w:r w:rsidRPr="00342A9E">
              <w:rPr>
                <w:sz w:val="20"/>
              </w:rPr>
              <w:t>15</w:t>
            </w:r>
          </w:p>
        </w:tc>
      </w:tr>
      <w:tr w:rsidR="00DE6553" w:rsidRPr="00342A9E" w14:paraId="1B11468F" w14:textId="77777777" w:rsidTr="00D761F4">
        <w:trPr>
          <w:trHeight w:val="360"/>
        </w:trPr>
        <w:tc>
          <w:tcPr>
            <w:tcW w:w="2263" w:type="dxa"/>
            <w:tcBorders>
              <w:top w:val="nil"/>
              <w:left w:val="single" w:sz="4" w:space="0" w:color="auto"/>
              <w:bottom w:val="single" w:sz="4" w:space="0" w:color="auto"/>
              <w:right w:val="single" w:sz="4" w:space="0" w:color="auto"/>
            </w:tcBorders>
            <w:shd w:val="clear" w:color="000000" w:fill="F4F4F4"/>
            <w:vAlign w:val="center"/>
            <w:hideMark/>
          </w:tcPr>
          <w:p w14:paraId="564115BD" w14:textId="77777777" w:rsidR="00DE6553" w:rsidRPr="00342A9E" w:rsidRDefault="00DE6553" w:rsidP="00D761F4">
            <w:pPr>
              <w:rPr>
                <w:sz w:val="20"/>
              </w:rPr>
            </w:pPr>
            <w:r w:rsidRPr="00342A9E">
              <w:rPr>
                <w:sz w:val="20"/>
              </w:rPr>
              <w:t>Trakų r. sav.</w:t>
            </w:r>
          </w:p>
        </w:tc>
        <w:tc>
          <w:tcPr>
            <w:tcW w:w="851" w:type="dxa"/>
            <w:tcBorders>
              <w:top w:val="nil"/>
              <w:left w:val="nil"/>
              <w:bottom w:val="single" w:sz="4" w:space="0" w:color="auto"/>
              <w:right w:val="single" w:sz="4" w:space="0" w:color="auto"/>
            </w:tcBorders>
            <w:shd w:val="clear" w:color="000000" w:fill="FFFFFF"/>
            <w:vAlign w:val="center"/>
            <w:hideMark/>
          </w:tcPr>
          <w:p w14:paraId="19EBC5A2" w14:textId="77777777" w:rsidR="00DE6553" w:rsidRPr="00342A9E" w:rsidRDefault="00DE6553" w:rsidP="00D761F4">
            <w:pPr>
              <w:jc w:val="right"/>
              <w:rPr>
                <w:sz w:val="20"/>
              </w:rPr>
            </w:pPr>
            <w:r w:rsidRPr="00342A9E">
              <w:rPr>
                <w:sz w:val="20"/>
              </w:rPr>
              <w:t>84</w:t>
            </w:r>
          </w:p>
        </w:tc>
        <w:tc>
          <w:tcPr>
            <w:tcW w:w="850" w:type="dxa"/>
            <w:tcBorders>
              <w:top w:val="nil"/>
              <w:left w:val="nil"/>
              <w:bottom w:val="single" w:sz="4" w:space="0" w:color="auto"/>
              <w:right w:val="single" w:sz="4" w:space="0" w:color="auto"/>
            </w:tcBorders>
            <w:shd w:val="clear" w:color="000000" w:fill="FFFFFF"/>
            <w:vAlign w:val="center"/>
            <w:hideMark/>
          </w:tcPr>
          <w:p w14:paraId="0509A6C1" w14:textId="77777777" w:rsidR="00DE6553" w:rsidRPr="00342A9E" w:rsidRDefault="00DE6553" w:rsidP="00D761F4">
            <w:pPr>
              <w:jc w:val="right"/>
              <w:rPr>
                <w:sz w:val="20"/>
              </w:rPr>
            </w:pPr>
            <w:r w:rsidRPr="00342A9E">
              <w:rPr>
                <w:sz w:val="20"/>
              </w:rPr>
              <w:t>87</w:t>
            </w:r>
          </w:p>
        </w:tc>
        <w:tc>
          <w:tcPr>
            <w:tcW w:w="851" w:type="dxa"/>
            <w:tcBorders>
              <w:top w:val="nil"/>
              <w:left w:val="nil"/>
              <w:bottom w:val="single" w:sz="4" w:space="0" w:color="auto"/>
              <w:right w:val="single" w:sz="4" w:space="0" w:color="auto"/>
            </w:tcBorders>
            <w:shd w:val="clear" w:color="000000" w:fill="FFFFFF"/>
            <w:vAlign w:val="center"/>
            <w:hideMark/>
          </w:tcPr>
          <w:p w14:paraId="5E4EF7DA" w14:textId="77777777" w:rsidR="00DE6553" w:rsidRPr="00342A9E" w:rsidRDefault="00DE6553" w:rsidP="00D761F4">
            <w:pPr>
              <w:jc w:val="right"/>
              <w:rPr>
                <w:sz w:val="20"/>
              </w:rPr>
            </w:pPr>
            <w:r w:rsidRPr="00342A9E">
              <w:rPr>
                <w:sz w:val="20"/>
              </w:rPr>
              <w:t>94</w:t>
            </w:r>
          </w:p>
        </w:tc>
        <w:tc>
          <w:tcPr>
            <w:tcW w:w="850" w:type="dxa"/>
            <w:tcBorders>
              <w:top w:val="nil"/>
              <w:left w:val="nil"/>
              <w:bottom w:val="single" w:sz="4" w:space="0" w:color="auto"/>
              <w:right w:val="single" w:sz="4" w:space="0" w:color="auto"/>
            </w:tcBorders>
            <w:shd w:val="clear" w:color="000000" w:fill="FFFFFF"/>
            <w:vAlign w:val="center"/>
            <w:hideMark/>
          </w:tcPr>
          <w:p w14:paraId="168759D0" w14:textId="77777777" w:rsidR="00DE6553" w:rsidRPr="00342A9E" w:rsidRDefault="00DE6553" w:rsidP="00D761F4">
            <w:pPr>
              <w:jc w:val="right"/>
              <w:rPr>
                <w:sz w:val="20"/>
              </w:rPr>
            </w:pPr>
            <w:r w:rsidRPr="00342A9E">
              <w:rPr>
                <w:sz w:val="20"/>
              </w:rPr>
              <w:t>91</w:t>
            </w:r>
          </w:p>
        </w:tc>
        <w:tc>
          <w:tcPr>
            <w:tcW w:w="851" w:type="dxa"/>
            <w:tcBorders>
              <w:top w:val="nil"/>
              <w:left w:val="nil"/>
              <w:bottom w:val="single" w:sz="4" w:space="0" w:color="auto"/>
              <w:right w:val="single" w:sz="4" w:space="0" w:color="auto"/>
            </w:tcBorders>
            <w:shd w:val="clear" w:color="000000" w:fill="FFFFFF"/>
            <w:vAlign w:val="center"/>
            <w:hideMark/>
          </w:tcPr>
          <w:p w14:paraId="618D3E74" w14:textId="77777777" w:rsidR="00DE6553" w:rsidRPr="00342A9E" w:rsidRDefault="00DE6553" w:rsidP="00D761F4">
            <w:pPr>
              <w:jc w:val="right"/>
              <w:rPr>
                <w:sz w:val="20"/>
              </w:rPr>
            </w:pPr>
            <w:r w:rsidRPr="00342A9E">
              <w:rPr>
                <w:sz w:val="20"/>
              </w:rPr>
              <w:t>67</w:t>
            </w:r>
          </w:p>
        </w:tc>
        <w:tc>
          <w:tcPr>
            <w:tcW w:w="709" w:type="dxa"/>
            <w:tcBorders>
              <w:top w:val="nil"/>
              <w:left w:val="nil"/>
              <w:bottom w:val="single" w:sz="4" w:space="0" w:color="auto"/>
              <w:right w:val="single" w:sz="4" w:space="0" w:color="auto"/>
            </w:tcBorders>
            <w:shd w:val="clear" w:color="000000" w:fill="FFFFFF"/>
            <w:vAlign w:val="center"/>
            <w:hideMark/>
          </w:tcPr>
          <w:p w14:paraId="02A1C355" w14:textId="77777777" w:rsidR="00DE6553" w:rsidRPr="00342A9E" w:rsidRDefault="00DE6553" w:rsidP="00D761F4">
            <w:pPr>
              <w:jc w:val="right"/>
              <w:rPr>
                <w:sz w:val="20"/>
              </w:rPr>
            </w:pPr>
            <w:r w:rsidRPr="00342A9E">
              <w:rPr>
                <w:sz w:val="20"/>
              </w:rPr>
              <w:t>82</w:t>
            </w:r>
          </w:p>
        </w:tc>
        <w:tc>
          <w:tcPr>
            <w:tcW w:w="850" w:type="dxa"/>
            <w:tcBorders>
              <w:top w:val="nil"/>
              <w:left w:val="nil"/>
              <w:bottom w:val="single" w:sz="4" w:space="0" w:color="auto"/>
              <w:right w:val="single" w:sz="4" w:space="0" w:color="auto"/>
            </w:tcBorders>
            <w:shd w:val="clear" w:color="000000" w:fill="FFFFFF"/>
            <w:vAlign w:val="center"/>
            <w:hideMark/>
          </w:tcPr>
          <w:p w14:paraId="12CF4988" w14:textId="77777777" w:rsidR="00DE6553" w:rsidRPr="00342A9E" w:rsidRDefault="00DE6553" w:rsidP="00D761F4">
            <w:pPr>
              <w:jc w:val="right"/>
              <w:rPr>
                <w:sz w:val="20"/>
              </w:rPr>
            </w:pPr>
            <w:r w:rsidRPr="00342A9E">
              <w:rPr>
                <w:sz w:val="20"/>
              </w:rPr>
              <w:t>57</w:t>
            </w:r>
          </w:p>
        </w:tc>
        <w:tc>
          <w:tcPr>
            <w:tcW w:w="709" w:type="dxa"/>
            <w:tcBorders>
              <w:top w:val="nil"/>
              <w:left w:val="nil"/>
              <w:bottom w:val="single" w:sz="4" w:space="0" w:color="auto"/>
              <w:right w:val="single" w:sz="4" w:space="0" w:color="auto"/>
            </w:tcBorders>
            <w:shd w:val="clear" w:color="000000" w:fill="FFFFFF"/>
            <w:vAlign w:val="center"/>
            <w:hideMark/>
          </w:tcPr>
          <w:p w14:paraId="35449BFC" w14:textId="77777777" w:rsidR="00DE6553" w:rsidRPr="00342A9E" w:rsidRDefault="00DE6553" w:rsidP="00D761F4">
            <w:pPr>
              <w:jc w:val="right"/>
              <w:rPr>
                <w:sz w:val="20"/>
              </w:rPr>
            </w:pPr>
            <w:r w:rsidRPr="00342A9E">
              <w:rPr>
                <w:sz w:val="20"/>
              </w:rPr>
              <w:t>44</w:t>
            </w:r>
          </w:p>
        </w:tc>
        <w:tc>
          <w:tcPr>
            <w:tcW w:w="696" w:type="dxa"/>
            <w:tcBorders>
              <w:top w:val="nil"/>
              <w:left w:val="nil"/>
              <w:bottom w:val="single" w:sz="4" w:space="0" w:color="auto"/>
              <w:right w:val="single" w:sz="4" w:space="0" w:color="auto"/>
            </w:tcBorders>
            <w:shd w:val="clear" w:color="000000" w:fill="FFFFFF"/>
            <w:vAlign w:val="center"/>
            <w:hideMark/>
          </w:tcPr>
          <w:p w14:paraId="2420D828" w14:textId="77777777" w:rsidR="00DE6553" w:rsidRPr="00342A9E" w:rsidRDefault="00DE6553" w:rsidP="00D761F4">
            <w:pPr>
              <w:jc w:val="right"/>
              <w:rPr>
                <w:sz w:val="20"/>
              </w:rPr>
            </w:pPr>
            <w:r w:rsidRPr="00342A9E">
              <w:rPr>
                <w:sz w:val="20"/>
              </w:rPr>
              <w:t>57</w:t>
            </w:r>
          </w:p>
        </w:tc>
      </w:tr>
      <w:tr w:rsidR="00DE6553" w:rsidRPr="00342A9E" w14:paraId="2FF79937" w14:textId="77777777" w:rsidTr="00D761F4">
        <w:trPr>
          <w:trHeight w:val="360"/>
        </w:trPr>
        <w:tc>
          <w:tcPr>
            <w:tcW w:w="2263" w:type="dxa"/>
            <w:tcBorders>
              <w:top w:val="nil"/>
              <w:left w:val="single" w:sz="4" w:space="0" w:color="auto"/>
              <w:bottom w:val="single" w:sz="4" w:space="0" w:color="auto"/>
              <w:right w:val="single" w:sz="4" w:space="0" w:color="auto"/>
            </w:tcBorders>
            <w:shd w:val="clear" w:color="000000" w:fill="F4F4F4"/>
            <w:vAlign w:val="center"/>
            <w:hideMark/>
          </w:tcPr>
          <w:p w14:paraId="00CC8F21" w14:textId="77777777" w:rsidR="00DE6553" w:rsidRPr="00342A9E" w:rsidRDefault="00DE6553" w:rsidP="00D761F4">
            <w:pPr>
              <w:rPr>
                <w:sz w:val="20"/>
              </w:rPr>
            </w:pPr>
            <w:r w:rsidRPr="00342A9E">
              <w:rPr>
                <w:sz w:val="20"/>
              </w:rPr>
              <w:t>Ukmergės r. sav.</w:t>
            </w:r>
          </w:p>
        </w:tc>
        <w:tc>
          <w:tcPr>
            <w:tcW w:w="851" w:type="dxa"/>
            <w:tcBorders>
              <w:top w:val="nil"/>
              <w:left w:val="nil"/>
              <w:bottom w:val="single" w:sz="4" w:space="0" w:color="auto"/>
              <w:right w:val="single" w:sz="4" w:space="0" w:color="auto"/>
            </w:tcBorders>
            <w:shd w:val="clear" w:color="000000" w:fill="FFFFFF"/>
            <w:vAlign w:val="center"/>
            <w:hideMark/>
          </w:tcPr>
          <w:p w14:paraId="429B9AC9" w14:textId="77777777" w:rsidR="00DE6553" w:rsidRPr="00342A9E" w:rsidRDefault="00DE6553" w:rsidP="00D761F4">
            <w:pPr>
              <w:jc w:val="right"/>
              <w:rPr>
                <w:sz w:val="20"/>
              </w:rPr>
            </w:pPr>
            <w:r w:rsidRPr="00342A9E">
              <w:rPr>
                <w:sz w:val="20"/>
              </w:rPr>
              <w:t>20</w:t>
            </w:r>
          </w:p>
        </w:tc>
        <w:tc>
          <w:tcPr>
            <w:tcW w:w="850" w:type="dxa"/>
            <w:tcBorders>
              <w:top w:val="nil"/>
              <w:left w:val="nil"/>
              <w:bottom w:val="single" w:sz="4" w:space="0" w:color="auto"/>
              <w:right w:val="single" w:sz="4" w:space="0" w:color="auto"/>
            </w:tcBorders>
            <w:shd w:val="clear" w:color="000000" w:fill="FFFFFF"/>
            <w:vAlign w:val="center"/>
            <w:hideMark/>
          </w:tcPr>
          <w:p w14:paraId="668DFAE4" w14:textId="77777777" w:rsidR="00DE6553" w:rsidRPr="00342A9E" w:rsidRDefault="00DE6553" w:rsidP="00D761F4">
            <w:pPr>
              <w:jc w:val="right"/>
              <w:rPr>
                <w:sz w:val="20"/>
              </w:rPr>
            </w:pPr>
            <w:r w:rsidRPr="00342A9E">
              <w:rPr>
                <w:sz w:val="20"/>
              </w:rPr>
              <w:t>20</w:t>
            </w:r>
          </w:p>
        </w:tc>
        <w:tc>
          <w:tcPr>
            <w:tcW w:w="851" w:type="dxa"/>
            <w:tcBorders>
              <w:top w:val="nil"/>
              <w:left w:val="nil"/>
              <w:bottom w:val="single" w:sz="4" w:space="0" w:color="auto"/>
              <w:right w:val="single" w:sz="4" w:space="0" w:color="auto"/>
            </w:tcBorders>
            <w:shd w:val="clear" w:color="000000" w:fill="FFFFFF"/>
            <w:vAlign w:val="center"/>
            <w:hideMark/>
          </w:tcPr>
          <w:p w14:paraId="6FDEFB61" w14:textId="77777777" w:rsidR="00DE6553" w:rsidRPr="00342A9E" w:rsidRDefault="00DE6553" w:rsidP="00D761F4">
            <w:pPr>
              <w:jc w:val="right"/>
              <w:rPr>
                <w:sz w:val="20"/>
              </w:rPr>
            </w:pPr>
            <w:r w:rsidRPr="00342A9E">
              <w:rPr>
                <w:sz w:val="20"/>
              </w:rPr>
              <w:t>8</w:t>
            </w:r>
          </w:p>
        </w:tc>
        <w:tc>
          <w:tcPr>
            <w:tcW w:w="850" w:type="dxa"/>
            <w:tcBorders>
              <w:top w:val="nil"/>
              <w:left w:val="nil"/>
              <w:bottom w:val="single" w:sz="4" w:space="0" w:color="auto"/>
              <w:right w:val="single" w:sz="4" w:space="0" w:color="auto"/>
            </w:tcBorders>
            <w:shd w:val="clear" w:color="000000" w:fill="FFFFFF"/>
            <w:vAlign w:val="center"/>
            <w:hideMark/>
          </w:tcPr>
          <w:p w14:paraId="585EB06C" w14:textId="77777777" w:rsidR="00DE6553" w:rsidRPr="00342A9E" w:rsidRDefault="00DE6553" w:rsidP="00D761F4">
            <w:pPr>
              <w:jc w:val="right"/>
              <w:rPr>
                <w:sz w:val="20"/>
              </w:rPr>
            </w:pPr>
            <w:r w:rsidRPr="00342A9E">
              <w:rPr>
                <w:sz w:val="20"/>
              </w:rPr>
              <w:t>24</w:t>
            </w:r>
          </w:p>
        </w:tc>
        <w:tc>
          <w:tcPr>
            <w:tcW w:w="851" w:type="dxa"/>
            <w:tcBorders>
              <w:top w:val="nil"/>
              <w:left w:val="nil"/>
              <w:bottom w:val="single" w:sz="4" w:space="0" w:color="auto"/>
              <w:right w:val="single" w:sz="4" w:space="0" w:color="auto"/>
            </w:tcBorders>
            <w:shd w:val="clear" w:color="000000" w:fill="FFFFFF"/>
            <w:vAlign w:val="center"/>
            <w:hideMark/>
          </w:tcPr>
          <w:p w14:paraId="43A30690" w14:textId="77777777" w:rsidR="00DE6553" w:rsidRPr="00342A9E" w:rsidRDefault="00DE6553" w:rsidP="00D761F4">
            <w:pPr>
              <w:jc w:val="right"/>
              <w:rPr>
                <w:sz w:val="20"/>
              </w:rPr>
            </w:pPr>
            <w:r w:rsidRPr="00342A9E">
              <w:rPr>
                <w:sz w:val="20"/>
              </w:rPr>
              <w:t>15</w:t>
            </w:r>
          </w:p>
        </w:tc>
        <w:tc>
          <w:tcPr>
            <w:tcW w:w="709" w:type="dxa"/>
            <w:tcBorders>
              <w:top w:val="nil"/>
              <w:left w:val="nil"/>
              <w:bottom w:val="single" w:sz="4" w:space="0" w:color="auto"/>
              <w:right w:val="single" w:sz="4" w:space="0" w:color="auto"/>
            </w:tcBorders>
            <w:shd w:val="clear" w:color="000000" w:fill="FFFFFF"/>
            <w:vAlign w:val="center"/>
            <w:hideMark/>
          </w:tcPr>
          <w:p w14:paraId="603F884B" w14:textId="77777777" w:rsidR="00DE6553" w:rsidRPr="00342A9E" w:rsidRDefault="00DE6553" w:rsidP="00D761F4">
            <w:pPr>
              <w:jc w:val="right"/>
              <w:rPr>
                <w:sz w:val="20"/>
              </w:rPr>
            </w:pPr>
            <w:r w:rsidRPr="00342A9E">
              <w:rPr>
                <w:sz w:val="20"/>
              </w:rPr>
              <w:t>11</w:t>
            </w:r>
          </w:p>
        </w:tc>
        <w:tc>
          <w:tcPr>
            <w:tcW w:w="850" w:type="dxa"/>
            <w:tcBorders>
              <w:top w:val="nil"/>
              <w:left w:val="nil"/>
              <w:bottom w:val="single" w:sz="4" w:space="0" w:color="auto"/>
              <w:right w:val="single" w:sz="4" w:space="0" w:color="auto"/>
            </w:tcBorders>
            <w:shd w:val="clear" w:color="000000" w:fill="FFFFFF"/>
            <w:vAlign w:val="center"/>
            <w:hideMark/>
          </w:tcPr>
          <w:p w14:paraId="005C981E" w14:textId="77777777" w:rsidR="00DE6553" w:rsidRPr="00342A9E" w:rsidRDefault="00DE6553" w:rsidP="00D761F4">
            <w:pPr>
              <w:jc w:val="right"/>
              <w:rPr>
                <w:sz w:val="20"/>
              </w:rPr>
            </w:pPr>
            <w:r w:rsidRPr="00342A9E">
              <w:rPr>
                <w:sz w:val="20"/>
              </w:rPr>
              <w:t>9</w:t>
            </w:r>
          </w:p>
        </w:tc>
        <w:tc>
          <w:tcPr>
            <w:tcW w:w="709" w:type="dxa"/>
            <w:tcBorders>
              <w:top w:val="nil"/>
              <w:left w:val="nil"/>
              <w:bottom w:val="single" w:sz="4" w:space="0" w:color="auto"/>
              <w:right w:val="single" w:sz="4" w:space="0" w:color="auto"/>
            </w:tcBorders>
            <w:shd w:val="clear" w:color="000000" w:fill="FFFFFF"/>
            <w:vAlign w:val="center"/>
            <w:hideMark/>
          </w:tcPr>
          <w:p w14:paraId="7B445577" w14:textId="77777777" w:rsidR="00DE6553" w:rsidRPr="00342A9E" w:rsidRDefault="00DE6553" w:rsidP="00D761F4">
            <w:pPr>
              <w:jc w:val="right"/>
              <w:rPr>
                <w:sz w:val="20"/>
              </w:rPr>
            </w:pPr>
            <w:r w:rsidRPr="00342A9E">
              <w:rPr>
                <w:sz w:val="20"/>
              </w:rPr>
              <w:t>12</w:t>
            </w:r>
          </w:p>
        </w:tc>
        <w:tc>
          <w:tcPr>
            <w:tcW w:w="696" w:type="dxa"/>
            <w:tcBorders>
              <w:top w:val="nil"/>
              <w:left w:val="nil"/>
              <w:bottom w:val="single" w:sz="4" w:space="0" w:color="auto"/>
              <w:right w:val="single" w:sz="4" w:space="0" w:color="auto"/>
            </w:tcBorders>
            <w:shd w:val="clear" w:color="000000" w:fill="FFFFFF"/>
            <w:vAlign w:val="center"/>
            <w:hideMark/>
          </w:tcPr>
          <w:p w14:paraId="078FBAA2" w14:textId="77777777" w:rsidR="00DE6553" w:rsidRPr="00342A9E" w:rsidRDefault="00DE6553" w:rsidP="00D761F4">
            <w:pPr>
              <w:jc w:val="right"/>
              <w:rPr>
                <w:sz w:val="20"/>
              </w:rPr>
            </w:pPr>
            <w:r w:rsidRPr="00342A9E">
              <w:rPr>
                <w:sz w:val="20"/>
              </w:rPr>
              <w:t>10</w:t>
            </w:r>
          </w:p>
        </w:tc>
      </w:tr>
      <w:tr w:rsidR="00DE6553" w:rsidRPr="00342A9E" w14:paraId="07A7BD20" w14:textId="77777777" w:rsidTr="00D761F4">
        <w:trPr>
          <w:trHeight w:val="360"/>
        </w:trPr>
        <w:tc>
          <w:tcPr>
            <w:tcW w:w="2263" w:type="dxa"/>
            <w:tcBorders>
              <w:top w:val="nil"/>
              <w:left w:val="single" w:sz="4" w:space="0" w:color="auto"/>
              <w:bottom w:val="single" w:sz="4" w:space="0" w:color="auto"/>
              <w:right w:val="single" w:sz="4" w:space="0" w:color="auto"/>
            </w:tcBorders>
            <w:shd w:val="clear" w:color="000000" w:fill="F4F4F4"/>
            <w:vAlign w:val="center"/>
            <w:hideMark/>
          </w:tcPr>
          <w:p w14:paraId="48BDADF1" w14:textId="77777777" w:rsidR="00DE6553" w:rsidRPr="00342A9E" w:rsidRDefault="00DE6553" w:rsidP="00D761F4">
            <w:pPr>
              <w:rPr>
                <w:sz w:val="20"/>
              </w:rPr>
            </w:pPr>
            <w:r w:rsidRPr="00342A9E">
              <w:rPr>
                <w:sz w:val="20"/>
              </w:rPr>
              <w:t>Vilniaus m. sav.</w:t>
            </w:r>
          </w:p>
        </w:tc>
        <w:tc>
          <w:tcPr>
            <w:tcW w:w="851" w:type="dxa"/>
            <w:tcBorders>
              <w:top w:val="nil"/>
              <w:left w:val="nil"/>
              <w:bottom w:val="single" w:sz="4" w:space="0" w:color="auto"/>
              <w:right w:val="single" w:sz="4" w:space="0" w:color="auto"/>
            </w:tcBorders>
            <w:shd w:val="clear" w:color="000000" w:fill="FFFFFF"/>
            <w:vAlign w:val="center"/>
            <w:hideMark/>
          </w:tcPr>
          <w:p w14:paraId="2FC6E406" w14:textId="77777777" w:rsidR="00DE6553" w:rsidRPr="00342A9E" w:rsidRDefault="00DE6553" w:rsidP="00D761F4">
            <w:pPr>
              <w:jc w:val="right"/>
              <w:rPr>
                <w:sz w:val="20"/>
              </w:rPr>
            </w:pPr>
            <w:r w:rsidRPr="00342A9E">
              <w:rPr>
                <w:sz w:val="20"/>
              </w:rPr>
              <w:t>235</w:t>
            </w:r>
          </w:p>
        </w:tc>
        <w:tc>
          <w:tcPr>
            <w:tcW w:w="850" w:type="dxa"/>
            <w:tcBorders>
              <w:top w:val="nil"/>
              <w:left w:val="nil"/>
              <w:bottom w:val="single" w:sz="4" w:space="0" w:color="auto"/>
              <w:right w:val="single" w:sz="4" w:space="0" w:color="auto"/>
            </w:tcBorders>
            <w:shd w:val="clear" w:color="000000" w:fill="FFFFFF"/>
            <w:vAlign w:val="center"/>
            <w:hideMark/>
          </w:tcPr>
          <w:p w14:paraId="7C267C1D" w14:textId="77777777" w:rsidR="00DE6553" w:rsidRPr="00342A9E" w:rsidRDefault="00DE6553" w:rsidP="00D761F4">
            <w:pPr>
              <w:jc w:val="right"/>
              <w:rPr>
                <w:sz w:val="20"/>
              </w:rPr>
            </w:pPr>
            <w:r w:rsidRPr="00342A9E">
              <w:rPr>
                <w:sz w:val="20"/>
              </w:rPr>
              <w:t>265</w:t>
            </w:r>
          </w:p>
        </w:tc>
        <w:tc>
          <w:tcPr>
            <w:tcW w:w="851" w:type="dxa"/>
            <w:tcBorders>
              <w:top w:val="nil"/>
              <w:left w:val="nil"/>
              <w:bottom w:val="single" w:sz="4" w:space="0" w:color="auto"/>
              <w:right w:val="single" w:sz="4" w:space="0" w:color="auto"/>
            </w:tcBorders>
            <w:shd w:val="clear" w:color="000000" w:fill="FFFFFF"/>
            <w:vAlign w:val="center"/>
            <w:hideMark/>
          </w:tcPr>
          <w:p w14:paraId="6B745EBE" w14:textId="77777777" w:rsidR="00DE6553" w:rsidRPr="00342A9E" w:rsidRDefault="00DE6553" w:rsidP="00D761F4">
            <w:pPr>
              <w:jc w:val="right"/>
              <w:rPr>
                <w:sz w:val="20"/>
              </w:rPr>
            </w:pPr>
            <w:r w:rsidRPr="00342A9E">
              <w:rPr>
                <w:sz w:val="20"/>
              </w:rPr>
              <w:t>376</w:t>
            </w:r>
          </w:p>
        </w:tc>
        <w:tc>
          <w:tcPr>
            <w:tcW w:w="850" w:type="dxa"/>
            <w:tcBorders>
              <w:top w:val="nil"/>
              <w:left w:val="nil"/>
              <w:bottom w:val="single" w:sz="4" w:space="0" w:color="auto"/>
              <w:right w:val="single" w:sz="4" w:space="0" w:color="auto"/>
            </w:tcBorders>
            <w:shd w:val="clear" w:color="000000" w:fill="FFFFFF"/>
            <w:vAlign w:val="center"/>
            <w:hideMark/>
          </w:tcPr>
          <w:p w14:paraId="6A6382C0" w14:textId="77777777" w:rsidR="00DE6553" w:rsidRPr="00342A9E" w:rsidRDefault="00DE6553" w:rsidP="00D761F4">
            <w:pPr>
              <w:jc w:val="right"/>
              <w:rPr>
                <w:sz w:val="20"/>
              </w:rPr>
            </w:pPr>
            <w:r w:rsidRPr="00342A9E">
              <w:rPr>
                <w:sz w:val="20"/>
              </w:rPr>
              <w:t>488</w:t>
            </w:r>
          </w:p>
        </w:tc>
        <w:tc>
          <w:tcPr>
            <w:tcW w:w="851" w:type="dxa"/>
            <w:tcBorders>
              <w:top w:val="nil"/>
              <w:left w:val="nil"/>
              <w:bottom w:val="single" w:sz="4" w:space="0" w:color="auto"/>
              <w:right w:val="single" w:sz="4" w:space="0" w:color="auto"/>
            </w:tcBorders>
            <w:shd w:val="clear" w:color="000000" w:fill="FFFFFF"/>
            <w:vAlign w:val="center"/>
            <w:hideMark/>
          </w:tcPr>
          <w:p w14:paraId="069BF6F7" w14:textId="77777777" w:rsidR="00DE6553" w:rsidRPr="00342A9E" w:rsidRDefault="00DE6553" w:rsidP="00D761F4">
            <w:pPr>
              <w:jc w:val="right"/>
              <w:rPr>
                <w:sz w:val="20"/>
              </w:rPr>
            </w:pPr>
            <w:r w:rsidRPr="00342A9E">
              <w:rPr>
                <w:sz w:val="20"/>
              </w:rPr>
              <w:t>654</w:t>
            </w:r>
          </w:p>
        </w:tc>
        <w:tc>
          <w:tcPr>
            <w:tcW w:w="709" w:type="dxa"/>
            <w:tcBorders>
              <w:top w:val="nil"/>
              <w:left w:val="nil"/>
              <w:bottom w:val="single" w:sz="4" w:space="0" w:color="auto"/>
              <w:right w:val="single" w:sz="4" w:space="0" w:color="auto"/>
            </w:tcBorders>
            <w:shd w:val="clear" w:color="000000" w:fill="FFFFFF"/>
            <w:vAlign w:val="center"/>
            <w:hideMark/>
          </w:tcPr>
          <w:p w14:paraId="285E14D5" w14:textId="77777777" w:rsidR="00DE6553" w:rsidRPr="00342A9E" w:rsidRDefault="00DE6553" w:rsidP="00D761F4">
            <w:pPr>
              <w:jc w:val="right"/>
              <w:rPr>
                <w:sz w:val="20"/>
              </w:rPr>
            </w:pPr>
            <w:r w:rsidRPr="00342A9E">
              <w:rPr>
                <w:sz w:val="20"/>
              </w:rPr>
              <w:t>565</w:t>
            </w:r>
          </w:p>
        </w:tc>
        <w:tc>
          <w:tcPr>
            <w:tcW w:w="850" w:type="dxa"/>
            <w:tcBorders>
              <w:top w:val="nil"/>
              <w:left w:val="nil"/>
              <w:bottom w:val="single" w:sz="4" w:space="0" w:color="auto"/>
              <w:right w:val="single" w:sz="4" w:space="0" w:color="auto"/>
            </w:tcBorders>
            <w:shd w:val="clear" w:color="000000" w:fill="FFFFFF"/>
            <w:vAlign w:val="center"/>
            <w:hideMark/>
          </w:tcPr>
          <w:p w14:paraId="3C520493" w14:textId="77777777" w:rsidR="00DE6553" w:rsidRPr="00342A9E" w:rsidRDefault="00DE6553" w:rsidP="00D761F4">
            <w:pPr>
              <w:jc w:val="right"/>
              <w:rPr>
                <w:sz w:val="20"/>
              </w:rPr>
            </w:pPr>
            <w:r w:rsidRPr="00342A9E">
              <w:rPr>
                <w:sz w:val="20"/>
              </w:rPr>
              <w:t>433</w:t>
            </w:r>
          </w:p>
        </w:tc>
        <w:tc>
          <w:tcPr>
            <w:tcW w:w="709" w:type="dxa"/>
            <w:tcBorders>
              <w:top w:val="nil"/>
              <w:left w:val="nil"/>
              <w:bottom w:val="single" w:sz="4" w:space="0" w:color="auto"/>
              <w:right w:val="single" w:sz="4" w:space="0" w:color="auto"/>
            </w:tcBorders>
            <w:shd w:val="clear" w:color="000000" w:fill="FFFFFF"/>
            <w:vAlign w:val="center"/>
            <w:hideMark/>
          </w:tcPr>
          <w:p w14:paraId="31864309" w14:textId="77777777" w:rsidR="00DE6553" w:rsidRPr="00342A9E" w:rsidRDefault="00DE6553" w:rsidP="00D761F4">
            <w:pPr>
              <w:jc w:val="right"/>
              <w:rPr>
                <w:sz w:val="20"/>
              </w:rPr>
            </w:pPr>
            <w:r w:rsidRPr="00342A9E">
              <w:rPr>
                <w:sz w:val="20"/>
              </w:rPr>
              <w:t>477</w:t>
            </w:r>
          </w:p>
        </w:tc>
        <w:tc>
          <w:tcPr>
            <w:tcW w:w="696" w:type="dxa"/>
            <w:tcBorders>
              <w:top w:val="nil"/>
              <w:left w:val="nil"/>
              <w:bottom w:val="single" w:sz="4" w:space="0" w:color="auto"/>
              <w:right w:val="single" w:sz="4" w:space="0" w:color="auto"/>
            </w:tcBorders>
            <w:shd w:val="clear" w:color="000000" w:fill="FFFFFF"/>
            <w:vAlign w:val="center"/>
            <w:hideMark/>
          </w:tcPr>
          <w:p w14:paraId="06C67CA0" w14:textId="77777777" w:rsidR="00DE6553" w:rsidRPr="00342A9E" w:rsidRDefault="00DE6553" w:rsidP="00D761F4">
            <w:pPr>
              <w:jc w:val="right"/>
              <w:rPr>
                <w:sz w:val="20"/>
              </w:rPr>
            </w:pPr>
            <w:r w:rsidRPr="00342A9E">
              <w:rPr>
                <w:sz w:val="20"/>
              </w:rPr>
              <w:t>470</w:t>
            </w:r>
          </w:p>
        </w:tc>
      </w:tr>
      <w:tr w:rsidR="00DE6553" w:rsidRPr="00342A9E" w14:paraId="7939DC9C" w14:textId="77777777" w:rsidTr="00D761F4">
        <w:trPr>
          <w:trHeight w:val="360"/>
        </w:trPr>
        <w:tc>
          <w:tcPr>
            <w:tcW w:w="2263" w:type="dxa"/>
            <w:tcBorders>
              <w:top w:val="nil"/>
              <w:left w:val="single" w:sz="4" w:space="0" w:color="auto"/>
              <w:bottom w:val="single" w:sz="4" w:space="0" w:color="auto"/>
              <w:right w:val="single" w:sz="4" w:space="0" w:color="auto"/>
            </w:tcBorders>
            <w:shd w:val="clear" w:color="000000" w:fill="F4F4F4"/>
            <w:vAlign w:val="center"/>
            <w:hideMark/>
          </w:tcPr>
          <w:p w14:paraId="490F348A" w14:textId="77777777" w:rsidR="00DE6553" w:rsidRPr="00342A9E" w:rsidRDefault="00DE6553" w:rsidP="00D761F4">
            <w:pPr>
              <w:rPr>
                <w:sz w:val="20"/>
              </w:rPr>
            </w:pPr>
            <w:r w:rsidRPr="00342A9E">
              <w:rPr>
                <w:sz w:val="20"/>
              </w:rPr>
              <w:t>Vilniaus r. sav.</w:t>
            </w:r>
          </w:p>
        </w:tc>
        <w:tc>
          <w:tcPr>
            <w:tcW w:w="851" w:type="dxa"/>
            <w:tcBorders>
              <w:top w:val="nil"/>
              <w:left w:val="nil"/>
              <w:bottom w:val="single" w:sz="4" w:space="0" w:color="auto"/>
              <w:right w:val="single" w:sz="4" w:space="0" w:color="auto"/>
            </w:tcBorders>
            <w:shd w:val="clear" w:color="000000" w:fill="FFFFFF"/>
            <w:vAlign w:val="center"/>
            <w:hideMark/>
          </w:tcPr>
          <w:p w14:paraId="675F69A6" w14:textId="77777777" w:rsidR="00DE6553" w:rsidRPr="00342A9E" w:rsidRDefault="00DE6553" w:rsidP="00D761F4">
            <w:pPr>
              <w:jc w:val="right"/>
              <w:rPr>
                <w:sz w:val="20"/>
              </w:rPr>
            </w:pPr>
            <w:r w:rsidRPr="00342A9E">
              <w:rPr>
                <w:sz w:val="20"/>
              </w:rPr>
              <w:t>41</w:t>
            </w:r>
          </w:p>
        </w:tc>
        <w:tc>
          <w:tcPr>
            <w:tcW w:w="850" w:type="dxa"/>
            <w:tcBorders>
              <w:top w:val="nil"/>
              <w:left w:val="nil"/>
              <w:bottom w:val="single" w:sz="4" w:space="0" w:color="auto"/>
              <w:right w:val="single" w:sz="4" w:space="0" w:color="auto"/>
            </w:tcBorders>
            <w:shd w:val="clear" w:color="000000" w:fill="FFFFFF"/>
            <w:vAlign w:val="center"/>
            <w:hideMark/>
          </w:tcPr>
          <w:p w14:paraId="5264E523" w14:textId="77777777" w:rsidR="00DE6553" w:rsidRPr="00342A9E" w:rsidRDefault="00DE6553" w:rsidP="00D761F4">
            <w:pPr>
              <w:jc w:val="right"/>
              <w:rPr>
                <w:sz w:val="20"/>
              </w:rPr>
            </w:pPr>
            <w:r w:rsidRPr="00342A9E">
              <w:rPr>
                <w:sz w:val="20"/>
              </w:rPr>
              <w:t>49</w:t>
            </w:r>
          </w:p>
        </w:tc>
        <w:tc>
          <w:tcPr>
            <w:tcW w:w="851" w:type="dxa"/>
            <w:tcBorders>
              <w:top w:val="nil"/>
              <w:left w:val="nil"/>
              <w:bottom w:val="single" w:sz="4" w:space="0" w:color="auto"/>
              <w:right w:val="single" w:sz="4" w:space="0" w:color="auto"/>
            </w:tcBorders>
            <w:shd w:val="clear" w:color="000000" w:fill="FFFFFF"/>
            <w:vAlign w:val="center"/>
            <w:hideMark/>
          </w:tcPr>
          <w:p w14:paraId="03B755C5" w14:textId="77777777" w:rsidR="00DE6553" w:rsidRPr="00342A9E" w:rsidRDefault="00DE6553" w:rsidP="00D761F4">
            <w:pPr>
              <w:jc w:val="right"/>
              <w:rPr>
                <w:sz w:val="20"/>
              </w:rPr>
            </w:pPr>
            <w:r w:rsidRPr="00342A9E">
              <w:rPr>
                <w:sz w:val="20"/>
              </w:rPr>
              <w:t>54</w:t>
            </w:r>
          </w:p>
        </w:tc>
        <w:tc>
          <w:tcPr>
            <w:tcW w:w="850" w:type="dxa"/>
            <w:tcBorders>
              <w:top w:val="nil"/>
              <w:left w:val="nil"/>
              <w:bottom w:val="single" w:sz="4" w:space="0" w:color="auto"/>
              <w:right w:val="single" w:sz="4" w:space="0" w:color="auto"/>
            </w:tcBorders>
            <w:shd w:val="clear" w:color="000000" w:fill="FFFFFF"/>
            <w:vAlign w:val="center"/>
            <w:hideMark/>
          </w:tcPr>
          <w:p w14:paraId="2B62292E" w14:textId="77777777" w:rsidR="00DE6553" w:rsidRPr="00342A9E" w:rsidRDefault="00DE6553" w:rsidP="00D761F4">
            <w:pPr>
              <w:jc w:val="right"/>
              <w:rPr>
                <w:sz w:val="20"/>
              </w:rPr>
            </w:pPr>
            <w:r w:rsidRPr="00342A9E">
              <w:rPr>
                <w:sz w:val="20"/>
              </w:rPr>
              <w:t>66</w:t>
            </w:r>
          </w:p>
        </w:tc>
        <w:tc>
          <w:tcPr>
            <w:tcW w:w="851" w:type="dxa"/>
            <w:tcBorders>
              <w:top w:val="nil"/>
              <w:left w:val="nil"/>
              <w:bottom w:val="single" w:sz="4" w:space="0" w:color="auto"/>
              <w:right w:val="single" w:sz="4" w:space="0" w:color="auto"/>
            </w:tcBorders>
            <w:shd w:val="clear" w:color="000000" w:fill="FFFFFF"/>
            <w:vAlign w:val="center"/>
            <w:hideMark/>
          </w:tcPr>
          <w:p w14:paraId="6FD28F8B" w14:textId="77777777" w:rsidR="00DE6553" w:rsidRPr="00342A9E" w:rsidRDefault="00DE6553" w:rsidP="00D761F4">
            <w:pPr>
              <w:jc w:val="right"/>
              <w:rPr>
                <w:sz w:val="20"/>
              </w:rPr>
            </w:pPr>
            <w:r w:rsidRPr="00342A9E">
              <w:rPr>
                <w:sz w:val="20"/>
              </w:rPr>
              <w:t>45</w:t>
            </w:r>
          </w:p>
        </w:tc>
        <w:tc>
          <w:tcPr>
            <w:tcW w:w="709" w:type="dxa"/>
            <w:tcBorders>
              <w:top w:val="nil"/>
              <w:left w:val="nil"/>
              <w:bottom w:val="single" w:sz="4" w:space="0" w:color="auto"/>
              <w:right w:val="single" w:sz="4" w:space="0" w:color="auto"/>
            </w:tcBorders>
            <w:shd w:val="clear" w:color="000000" w:fill="FFFFFF"/>
            <w:vAlign w:val="center"/>
            <w:hideMark/>
          </w:tcPr>
          <w:p w14:paraId="7BD9AC6C" w14:textId="77777777" w:rsidR="00DE6553" w:rsidRPr="00342A9E" w:rsidRDefault="00DE6553" w:rsidP="00D761F4">
            <w:pPr>
              <w:jc w:val="right"/>
              <w:rPr>
                <w:sz w:val="20"/>
              </w:rPr>
            </w:pPr>
            <w:r w:rsidRPr="00342A9E">
              <w:rPr>
                <w:sz w:val="20"/>
              </w:rPr>
              <w:t>60</w:t>
            </w:r>
          </w:p>
        </w:tc>
        <w:tc>
          <w:tcPr>
            <w:tcW w:w="850" w:type="dxa"/>
            <w:tcBorders>
              <w:top w:val="nil"/>
              <w:left w:val="nil"/>
              <w:bottom w:val="single" w:sz="4" w:space="0" w:color="auto"/>
              <w:right w:val="single" w:sz="4" w:space="0" w:color="auto"/>
            </w:tcBorders>
            <w:shd w:val="clear" w:color="000000" w:fill="FFFFFF"/>
            <w:vAlign w:val="center"/>
            <w:hideMark/>
          </w:tcPr>
          <w:p w14:paraId="68B89ED9" w14:textId="77777777" w:rsidR="00DE6553" w:rsidRPr="00342A9E" w:rsidRDefault="00DE6553" w:rsidP="00D761F4">
            <w:pPr>
              <w:jc w:val="right"/>
              <w:rPr>
                <w:sz w:val="20"/>
              </w:rPr>
            </w:pPr>
            <w:r w:rsidRPr="00342A9E">
              <w:rPr>
                <w:sz w:val="20"/>
              </w:rPr>
              <w:t>56</w:t>
            </w:r>
          </w:p>
        </w:tc>
        <w:tc>
          <w:tcPr>
            <w:tcW w:w="709" w:type="dxa"/>
            <w:tcBorders>
              <w:top w:val="nil"/>
              <w:left w:val="nil"/>
              <w:bottom w:val="single" w:sz="4" w:space="0" w:color="auto"/>
              <w:right w:val="single" w:sz="4" w:space="0" w:color="auto"/>
            </w:tcBorders>
            <w:shd w:val="clear" w:color="000000" w:fill="FFFFFF"/>
            <w:vAlign w:val="center"/>
            <w:hideMark/>
          </w:tcPr>
          <w:p w14:paraId="0DB2CF2A" w14:textId="77777777" w:rsidR="00DE6553" w:rsidRPr="00342A9E" w:rsidRDefault="00DE6553" w:rsidP="00D761F4">
            <w:pPr>
              <w:jc w:val="right"/>
              <w:rPr>
                <w:sz w:val="20"/>
              </w:rPr>
            </w:pPr>
            <w:r w:rsidRPr="00342A9E">
              <w:rPr>
                <w:sz w:val="20"/>
              </w:rPr>
              <w:t>67</w:t>
            </w:r>
          </w:p>
        </w:tc>
        <w:tc>
          <w:tcPr>
            <w:tcW w:w="696" w:type="dxa"/>
            <w:tcBorders>
              <w:top w:val="nil"/>
              <w:left w:val="nil"/>
              <w:bottom w:val="single" w:sz="4" w:space="0" w:color="auto"/>
              <w:right w:val="single" w:sz="4" w:space="0" w:color="auto"/>
            </w:tcBorders>
            <w:shd w:val="clear" w:color="000000" w:fill="FFFFFF"/>
            <w:vAlign w:val="center"/>
            <w:hideMark/>
          </w:tcPr>
          <w:p w14:paraId="1FC23A0E" w14:textId="77777777" w:rsidR="00DE6553" w:rsidRPr="00342A9E" w:rsidRDefault="00DE6553" w:rsidP="00D761F4">
            <w:pPr>
              <w:jc w:val="right"/>
              <w:rPr>
                <w:sz w:val="20"/>
              </w:rPr>
            </w:pPr>
            <w:r w:rsidRPr="00342A9E">
              <w:rPr>
                <w:sz w:val="20"/>
              </w:rPr>
              <w:t>65</w:t>
            </w:r>
          </w:p>
        </w:tc>
      </w:tr>
    </w:tbl>
    <w:p w14:paraId="3BD14F59" w14:textId="77777777" w:rsidR="00DE6553" w:rsidRPr="00342A9E" w:rsidRDefault="00DE6553" w:rsidP="00DE6553">
      <w:pPr>
        <w:rPr>
          <w:i/>
          <w:iCs/>
          <w:sz w:val="20"/>
        </w:rPr>
      </w:pPr>
      <w:r>
        <w:rPr>
          <w:i/>
          <w:iCs/>
          <w:sz w:val="20"/>
        </w:rPr>
        <w:t>*</w:t>
      </w:r>
      <w:r w:rsidRPr="00342A9E">
        <w:rPr>
          <w:i/>
          <w:iCs/>
          <w:sz w:val="20"/>
        </w:rPr>
        <w:t xml:space="preserve"> viešbučiai ir panašios laikinos buveinės; poilsiautojų ir kitas trumpalaikis apgyvendinimas; poilsinės transporto priemonės, priekabų aikštelės ir stovyklavietės</w:t>
      </w:r>
    </w:p>
    <w:p w14:paraId="67DDDAC7" w14:textId="77777777" w:rsidR="00DE6553" w:rsidRPr="008236D5" w:rsidRDefault="00DE6553" w:rsidP="00DE6553">
      <w:pPr>
        <w:rPr>
          <w:i/>
          <w:iCs/>
        </w:rPr>
      </w:pPr>
      <w:r w:rsidRPr="00E41D8B">
        <w:rPr>
          <w:i/>
          <w:iCs/>
          <w:sz w:val="20"/>
        </w:rPr>
        <w:t>Šaltinis:</w:t>
      </w:r>
      <w:r>
        <w:rPr>
          <w:i/>
          <w:iCs/>
          <w:sz w:val="20"/>
        </w:rPr>
        <w:t xml:space="preserve"> Oficialios statistikos portalas. Prieigą per internetą</w:t>
      </w:r>
      <w:r w:rsidRPr="008236D5">
        <w:rPr>
          <w:i/>
          <w:iCs/>
          <w:sz w:val="20"/>
        </w:rPr>
        <w:t xml:space="preserve">: </w:t>
      </w:r>
      <w:hyperlink r:id="rId38" w:history="1">
        <w:r w:rsidRPr="008236D5">
          <w:rPr>
            <w:rStyle w:val="Hyperlink"/>
            <w:i/>
            <w:iCs/>
            <w:color w:val="auto"/>
            <w:sz w:val="20"/>
            <w:u w:val="none"/>
          </w:rPr>
          <w:t>https://osp.stat.gov.lt/</w:t>
        </w:r>
      </w:hyperlink>
      <w:r w:rsidRPr="008236D5">
        <w:rPr>
          <w:i/>
          <w:iCs/>
          <w:sz w:val="20"/>
        </w:rPr>
        <w:t xml:space="preserve">. </w:t>
      </w:r>
    </w:p>
    <w:p w14:paraId="451EEF24" w14:textId="77777777" w:rsidR="00DE6553" w:rsidRDefault="00DE6553" w:rsidP="00DE6553"/>
    <w:p w14:paraId="4EC912AA" w14:textId="77777777" w:rsidR="00DE6553" w:rsidRDefault="00DE6553" w:rsidP="00B65933">
      <w:pPr>
        <w:jc w:val="both"/>
      </w:pPr>
      <w:r>
        <w:t>Turizmo skatinimui ypatingai svarbi yra informacinė turizmo paslaugų sklaida, skelbiant informaciją apie lankomus turizmo objektus, siūlomas paslaugas ir pan. Pagrindiniai turizmo informacijos paslaugų teikėjai Širvintų rajono savivaldybėje yra Širvintų rajono savivaldybės administracija, Valstybinio Kernavės kultūrinio rezervato direkcija, taip pat Neries regioninio parko direkcija.</w:t>
      </w:r>
    </w:p>
    <w:p w14:paraId="12DDF4C1" w14:textId="77777777" w:rsidR="00D8440A" w:rsidRDefault="00D8440A" w:rsidP="00B65933">
      <w:pPr>
        <w:jc w:val="both"/>
      </w:pPr>
    </w:p>
    <w:p w14:paraId="6803404A" w14:textId="77777777" w:rsidR="00D8440A" w:rsidRPr="00D8440A" w:rsidRDefault="00D8440A" w:rsidP="00B65933">
      <w:pPr>
        <w:jc w:val="both"/>
      </w:pPr>
      <w:r w:rsidRPr="00D8440A">
        <w:t xml:space="preserve">Veikiančio socialinio ar bendruomeninio verslo šiuo metu </w:t>
      </w:r>
      <w:r>
        <w:t>Širvintų rajono VVG teritorijoje</w:t>
      </w:r>
      <w:r w:rsidRPr="00D8440A">
        <w:t xml:space="preserve"> nėra.</w:t>
      </w:r>
      <w:r>
        <w:t xml:space="preserve"> </w:t>
      </w:r>
      <w:r w:rsidRPr="00D8440A">
        <w:t>2023-05-05 NMA atrankos komiteto posėdyje patvirtintas bendruomeninis projektas</w:t>
      </w:r>
      <w:r>
        <w:t xml:space="preserve"> </w:t>
      </w:r>
      <w:r w:rsidRPr="00D8440A">
        <w:t> Asociacijai „Krunai“ „Pirties paslaugų teikimas Krunų kaime“ (paraiškos registracijos Nr. ŠIRV-LEADER-6B-D-11-2-2023/42VS-PV-23-1-00099-PR001)</w:t>
      </w:r>
      <w:r>
        <w:t xml:space="preserve">. Poreikį tokiems projektams įgyvendinti rodo pareiškėjų aktyvumas. VVG </w:t>
      </w:r>
      <w:r w:rsidRPr="00D8440A">
        <w:t xml:space="preserve">paskutinio </w:t>
      </w:r>
      <w:r>
        <w:t>k</w:t>
      </w:r>
      <w:r w:rsidRPr="00D8440A">
        <w:t>vietimo teikti paraiškas metu gaut</w:t>
      </w:r>
      <w:r>
        <w:t>os</w:t>
      </w:r>
      <w:r w:rsidRPr="00D8440A">
        <w:t xml:space="preserve"> </w:t>
      </w:r>
      <w:r>
        <w:t xml:space="preserve">trys paraiškos pagal </w:t>
      </w:r>
      <w:r w:rsidRPr="00D8440A">
        <w:t> priemon</w:t>
      </w:r>
      <w:r>
        <w:t>ę</w:t>
      </w:r>
      <w:r w:rsidRPr="00D8440A">
        <w:t> „NVO socialinio ir bendruomeninio verslo kūrimas ir plėtra“ (kai socialinio verslo iniciatorius – NVO). VPS paramos lėšų pakako tik 1 projektui</w:t>
      </w:r>
      <w:r w:rsidR="00B813F8">
        <w:t xml:space="preserve"> </w:t>
      </w:r>
      <w:r w:rsidR="00B813F8" w:rsidRPr="00EC13D3">
        <w:rPr>
          <w:b/>
          <w:bCs/>
          <w:color w:val="FF0000"/>
        </w:rPr>
        <w:t>(R</w:t>
      </w:r>
      <w:r w:rsidR="00B813F8">
        <w:rPr>
          <w:b/>
          <w:bCs/>
          <w:color w:val="FF0000"/>
        </w:rPr>
        <w:t>34</w:t>
      </w:r>
      <w:r w:rsidR="00B813F8" w:rsidRPr="00EC13D3">
        <w:rPr>
          <w:b/>
          <w:bCs/>
          <w:color w:val="FF0000"/>
        </w:rPr>
        <w:t>)</w:t>
      </w:r>
      <w:r w:rsidRPr="00D8440A">
        <w:t>.</w:t>
      </w:r>
    </w:p>
    <w:p w14:paraId="5FC64F37" w14:textId="77777777" w:rsidR="00580F0F" w:rsidRDefault="00580F0F" w:rsidP="00B65933">
      <w:pPr>
        <w:jc w:val="both"/>
        <w:rPr>
          <w:b/>
          <w:bCs/>
          <w:i/>
          <w:iCs/>
        </w:rPr>
      </w:pPr>
    </w:p>
    <w:p w14:paraId="55D9E63E" w14:textId="77777777" w:rsidR="00C02AF0" w:rsidRDefault="00C02AF0" w:rsidP="00B65933">
      <w:pPr>
        <w:jc w:val="both"/>
        <w:rPr>
          <w:b/>
          <w:bCs/>
          <w:i/>
          <w:iCs/>
        </w:rPr>
      </w:pPr>
      <w:r>
        <w:rPr>
          <w:b/>
          <w:bCs/>
          <w:i/>
          <w:iCs/>
        </w:rPr>
        <w:t xml:space="preserve">Paslaugų sektorius. </w:t>
      </w:r>
    </w:p>
    <w:p w14:paraId="2362BCA1" w14:textId="77777777" w:rsidR="00CE151E" w:rsidRDefault="008C17B9" w:rsidP="00B65933">
      <w:pPr>
        <w:jc w:val="both"/>
      </w:pPr>
      <w:r w:rsidRPr="00813CF7">
        <w:t>Širvintų r</w:t>
      </w:r>
      <w:r>
        <w:t xml:space="preserve">. sav. </w:t>
      </w:r>
      <w:r w:rsidRPr="00813CF7">
        <w:t>susisiekimo paslaugas teikia UAB „Širvintų autobusų parkas“. 2022 m. sausio 3 d. Širvintų r</w:t>
      </w:r>
      <w:r>
        <w:t xml:space="preserve">. sav. </w:t>
      </w:r>
      <w:r w:rsidRPr="00813CF7">
        <w:t>susigrąžino UAB „Širvintų autobusų parką“, dar 2006 m. tuometinės Širvintų r</w:t>
      </w:r>
      <w:r>
        <w:t xml:space="preserve">. sav. </w:t>
      </w:r>
      <w:r w:rsidRPr="00813CF7">
        <w:t xml:space="preserve">vadovų pasirašytos koncesijos sutartimi perduotą UAB „Autovelda“. Nors įmonė perėjo </w:t>
      </w:r>
      <w:r>
        <w:t>s</w:t>
      </w:r>
      <w:r w:rsidRPr="00813CF7">
        <w:t xml:space="preserve">avivaldybės žinion, tačiau kartu teko perimti ir visą bazę su nevažiuojančiomis ar vos važiuojančiomis transporto priemonėmis, apleistais pastatais bei skolomis. Perėmus tokios būklės įmonę, pokyčiams prireiks daugybės tiek žmogiškųjų, tiek finansinių išteklių, tačiau sutelkus pastangas pirmieji žingsniai žengti jau labai greitai: 2022 m. </w:t>
      </w:r>
      <w:r>
        <w:t>s</w:t>
      </w:r>
      <w:r w:rsidRPr="00813CF7">
        <w:t>avivaldybė nupirko 2 naujus autobusus, kad kasdien į darbus bei namus, į gydymo įstaigas ir kitais reikalais keliaujantys žmonės būtų vežami deramomis sąlygomis. Atsižvelgiant į gyventojų poreikius, suplanuoti ir vykdomi bandomieji maršrutai</w:t>
      </w:r>
      <w:r w:rsidR="00CE151E">
        <w:t xml:space="preserve"> </w:t>
      </w:r>
      <w:r w:rsidR="00CE151E" w:rsidRPr="00EC13D3">
        <w:rPr>
          <w:b/>
          <w:bCs/>
          <w:color w:val="FF0000"/>
        </w:rPr>
        <w:t>(R</w:t>
      </w:r>
      <w:r w:rsidR="00CE151E">
        <w:rPr>
          <w:b/>
          <w:bCs/>
          <w:color w:val="FF0000"/>
        </w:rPr>
        <w:t>35</w:t>
      </w:r>
      <w:r w:rsidR="00CE151E" w:rsidRPr="00EC13D3">
        <w:rPr>
          <w:b/>
          <w:bCs/>
          <w:color w:val="FF0000"/>
        </w:rPr>
        <w:t>)</w:t>
      </w:r>
      <w:r w:rsidR="00CE151E">
        <w:rPr>
          <w:b/>
          <w:bCs/>
          <w:color w:val="FF0000"/>
        </w:rPr>
        <w:t xml:space="preserve"> </w:t>
      </w:r>
      <w:r w:rsidR="00CE151E">
        <w:t>(</w:t>
      </w:r>
      <w:r w:rsidR="00CE151E" w:rsidRPr="0065615C">
        <w:t>Širvintų rajono savivaldybės 2021-2027 metų strateginis plėtros planas</w:t>
      </w:r>
      <w:r w:rsidR="00CE151E">
        <w:t xml:space="preserve">. Prieiga per internetą: </w:t>
      </w:r>
      <w:r w:rsidR="00CE151E" w:rsidRPr="00BB6DE1">
        <w:t>https://www.sirvintos.lt/data/public/uploads/2021/03/sirvintu-rajono-savivaldybes-2021-2027-metu-strateginis-pletros-planas-1.pdf</w:t>
      </w:r>
      <w:r w:rsidR="00CE151E">
        <w:t xml:space="preserve">). </w:t>
      </w:r>
    </w:p>
    <w:p w14:paraId="1DEB39BE" w14:textId="77777777" w:rsidR="008C17B9" w:rsidRPr="00813CF7" w:rsidRDefault="008C17B9" w:rsidP="00B65933">
      <w:pPr>
        <w:jc w:val="both"/>
      </w:pPr>
      <w:r w:rsidRPr="00813CF7">
        <w:t xml:space="preserve"> </w:t>
      </w:r>
    </w:p>
    <w:p w14:paraId="6412EBEA" w14:textId="77777777" w:rsidR="00CE151E" w:rsidRDefault="008C17B9" w:rsidP="00B65933">
      <w:pPr>
        <w:jc w:val="both"/>
      </w:pPr>
      <w:r w:rsidRPr="00813CF7">
        <w:t>Komunalinio ūkio paslaugas rajone teikia įmonės UAB „Širvintų šiluma“ ir UAB „Širvintų vandenys“. Širvintų r</w:t>
      </w:r>
      <w:r>
        <w:t xml:space="preserve">. sav. </w:t>
      </w:r>
      <w:r w:rsidRPr="00813CF7">
        <w:t xml:space="preserve">įgyvendinant projektą „Komunalinių atliekų tvarkymo infrastruktūros plėtra Širvintų rajone“ rajono kaimiškose vietovėse atnaujintos antžeminių konteinerių aikštelės, pastatyti nauji buitinių ir rūšiuojamų atliekų konteineriai. Gyvendinant projektą „Individualių antrinių žaliavų surinkimo konteinerių įsigijimas Širvintų rajone“ 240 gyventojų rajone aprūpinti individualiais antrinių žaliavų surinkimo konteineriais. UAB „Širvintų vandenys“ įgyvendina </w:t>
      </w:r>
      <w:r w:rsidRPr="00813CF7">
        <w:lastRenderedPageBreak/>
        <w:t>projektą „Geriamojo vandens tiekimo  ir nuotekų tvarkymo sistemų renovavimas ir plėtra Širvintų rajone (Musninkuose ir Gelvonuose)“ kurio metu atlikta naujų vandens gerinimo įrenginių statyba Musninkuose ir Gelvonuose, nutiesta apie 3,3 km vandens ir 4,3 km nuotekų tinklų bei pastatyti nuotekų valymo įrenginiai Musninkuose. Šiuo metu atliekama vandens ir nuotekų tinklų inventorizacija (apie 32,5 km) visame Širvintų rajone</w:t>
      </w:r>
      <w:r w:rsidR="00CE151E">
        <w:t xml:space="preserve"> </w:t>
      </w:r>
      <w:r w:rsidR="00CE151E" w:rsidRPr="00EC13D3">
        <w:rPr>
          <w:b/>
          <w:bCs/>
          <w:color w:val="FF0000"/>
        </w:rPr>
        <w:t>(R</w:t>
      </w:r>
      <w:r w:rsidR="00CE151E">
        <w:rPr>
          <w:b/>
          <w:bCs/>
          <w:color w:val="FF0000"/>
        </w:rPr>
        <w:t>36</w:t>
      </w:r>
      <w:r w:rsidR="00CE151E" w:rsidRPr="00EC13D3">
        <w:rPr>
          <w:b/>
          <w:bCs/>
          <w:color w:val="FF0000"/>
        </w:rPr>
        <w:t>)</w:t>
      </w:r>
      <w:r w:rsidR="00CE151E">
        <w:rPr>
          <w:b/>
          <w:bCs/>
          <w:color w:val="FF0000"/>
        </w:rPr>
        <w:t xml:space="preserve"> </w:t>
      </w:r>
      <w:r w:rsidR="00CE151E">
        <w:t>(</w:t>
      </w:r>
      <w:r w:rsidR="00CE151E" w:rsidRPr="0065615C">
        <w:t>Širvintų rajono savivaldybės 2021-2027 metų strateginis plėtros planas</w:t>
      </w:r>
      <w:r w:rsidR="00CE151E">
        <w:t xml:space="preserve">. Prieiga per internetą: </w:t>
      </w:r>
      <w:r w:rsidR="00CE151E" w:rsidRPr="00BB6DE1">
        <w:t>https://www.sirvintos.lt/data/public/uploads/2021/03/sirvintu-rajono-savivaldybes-2021-2027-metu-strateginis-pletros-planas-1.pdf</w:t>
      </w:r>
      <w:r w:rsidR="00CE151E">
        <w:t xml:space="preserve">). </w:t>
      </w:r>
    </w:p>
    <w:p w14:paraId="44F14B32" w14:textId="77777777" w:rsidR="00FE760F" w:rsidRDefault="00FE760F" w:rsidP="00B65933">
      <w:pPr>
        <w:jc w:val="both"/>
      </w:pPr>
    </w:p>
    <w:p w14:paraId="77DE992C" w14:textId="77777777" w:rsidR="009E4FBA" w:rsidRPr="009E4FBA" w:rsidRDefault="009E4FBA" w:rsidP="00B65933">
      <w:pPr>
        <w:jc w:val="both"/>
        <w:rPr>
          <w:b/>
          <w:bCs/>
          <w:i/>
          <w:iCs/>
        </w:rPr>
      </w:pPr>
      <w:r w:rsidRPr="009E4FBA">
        <w:rPr>
          <w:b/>
          <w:bCs/>
          <w:i/>
          <w:iCs/>
        </w:rPr>
        <w:t>Žemės ūkio sektorius.</w:t>
      </w:r>
    </w:p>
    <w:p w14:paraId="31A72F49" w14:textId="77777777" w:rsidR="006F5754" w:rsidRDefault="006F5754" w:rsidP="00B65933">
      <w:pPr>
        <w:jc w:val="both"/>
      </w:pPr>
      <w:r w:rsidRPr="006F5754">
        <w:t>Širvintų r</w:t>
      </w:r>
      <w:r>
        <w:t xml:space="preserve">. </w:t>
      </w:r>
      <w:r w:rsidRPr="006F5754">
        <w:t>sav</w:t>
      </w:r>
      <w:r>
        <w:t xml:space="preserve">., kaip ir vidutiniškai Vilniaus apskrityje </w:t>
      </w:r>
      <w:r w:rsidRPr="006F5754">
        <w:t>dominuoja maži</w:t>
      </w:r>
      <w:r>
        <w:t xml:space="preserve"> </w:t>
      </w:r>
      <w:r w:rsidRPr="006F5754">
        <w:t>ūkiai, užimantys iki 5 ha plotą</w:t>
      </w:r>
      <w:r>
        <w:t>. Ūkių nuo 2 iki 5 ha sparčiai mažėja, taip kaip ir vidutiniškai Vilniaus apskrityje, kai tuo tarpu ūkių iki 2 ha skaičius auga (</w:t>
      </w:r>
      <w:r w:rsidR="00AE000E">
        <w:t xml:space="preserve">1.6.7 </w:t>
      </w:r>
      <w:r>
        <w:t>lentelė)</w:t>
      </w:r>
      <w:r w:rsidR="00CE151E">
        <w:t xml:space="preserve"> </w:t>
      </w:r>
      <w:r w:rsidR="00CE151E" w:rsidRPr="00EC13D3">
        <w:rPr>
          <w:b/>
          <w:bCs/>
          <w:color w:val="FF0000"/>
        </w:rPr>
        <w:t>(R</w:t>
      </w:r>
      <w:r w:rsidR="00CE151E">
        <w:rPr>
          <w:b/>
          <w:bCs/>
          <w:color w:val="FF0000"/>
        </w:rPr>
        <w:t>37</w:t>
      </w:r>
      <w:r w:rsidR="00CE151E" w:rsidRPr="00EC13D3">
        <w:rPr>
          <w:b/>
          <w:bCs/>
          <w:color w:val="FF0000"/>
        </w:rPr>
        <w:t>)</w:t>
      </w:r>
      <w:r w:rsidR="00CE151E">
        <w:rPr>
          <w:b/>
          <w:bCs/>
          <w:color w:val="FF0000"/>
        </w:rPr>
        <w:t xml:space="preserve"> </w:t>
      </w:r>
      <w:r w:rsidR="00CE151E">
        <w:t xml:space="preserve"> </w:t>
      </w:r>
      <w:r>
        <w:t>, nors absoliučiais skaičiais vertinant šis pokytis nėra labai ženklus. Ši tendencija skiriasi nuo vidutinės situacijos Vilniaus apskrityje ir tai lemia Širvintų r. sav. artumas iki Vilniaus miesto, kas sudaro prielaidas Vilniaus miesto gyventojams keltis gyventi į Širvintų rajono kaimiškąsias vietoves ir steigti natūrinius ūkius, kurių pagrindines pajamas sudaro pajamos iš ne žemės ūkio veiklos</w:t>
      </w:r>
      <w:r w:rsidR="00FE5755">
        <w:t>, kai gyvenama kaime, o dirbama mieste</w:t>
      </w:r>
      <w:r>
        <w:t xml:space="preserve">. Labiau tik į pajamas iš žemės ūkio veiklos orientuotų ūkių valdančių daugiau kaip 50 ha žemės skaičius </w:t>
      </w:r>
      <w:r w:rsidR="00FE5755">
        <w:t>Š</w:t>
      </w:r>
      <w:r>
        <w:t>irvintų r. sav. auga pana</w:t>
      </w:r>
      <w:r w:rsidR="00FE5755">
        <w:t>š</w:t>
      </w:r>
      <w:r>
        <w:t xml:space="preserve">iai kaip ir vidutiniškai Vilniaus apskrityje. </w:t>
      </w:r>
      <w:r w:rsidR="00FE5755">
        <w:t>Tai rodo, kad Širvintų rajono savivaldybėje stiprinamos ūkininkavimo tradicijos</w:t>
      </w:r>
      <w:r w:rsidR="003D0BBC">
        <w:t xml:space="preserve"> </w:t>
      </w:r>
      <w:r w:rsidR="003D0BBC" w:rsidRPr="00EC13D3">
        <w:rPr>
          <w:b/>
          <w:bCs/>
          <w:color w:val="FF0000"/>
        </w:rPr>
        <w:t>(R</w:t>
      </w:r>
      <w:r w:rsidR="003D0BBC">
        <w:rPr>
          <w:b/>
          <w:bCs/>
          <w:color w:val="FF0000"/>
        </w:rPr>
        <w:t>38</w:t>
      </w:r>
      <w:r w:rsidR="003D0BBC" w:rsidRPr="00EC13D3">
        <w:rPr>
          <w:b/>
          <w:bCs/>
          <w:color w:val="FF0000"/>
        </w:rPr>
        <w:t>)</w:t>
      </w:r>
      <w:r w:rsidR="00FE5755">
        <w:t xml:space="preserve">. </w:t>
      </w:r>
      <w:r>
        <w:t xml:space="preserve"> </w:t>
      </w:r>
    </w:p>
    <w:p w14:paraId="75CDD88F" w14:textId="77777777" w:rsidR="00031090" w:rsidRDefault="00031090" w:rsidP="00B65933">
      <w:pPr>
        <w:jc w:val="both"/>
      </w:pPr>
    </w:p>
    <w:p w14:paraId="74F9EC5E" w14:textId="77777777" w:rsidR="00D12FEA" w:rsidRDefault="00AE000E" w:rsidP="00D12FEA">
      <w:pPr>
        <w:jc w:val="center"/>
        <w:rPr>
          <w:b/>
          <w:bCs/>
        </w:rPr>
      </w:pPr>
      <w:r>
        <w:rPr>
          <w:b/>
          <w:bCs/>
        </w:rPr>
        <w:t xml:space="preserve">1.6.7 </w:t>
      </w:r>
      <w:r w:rsidR="00D12FEA" w:rsidRPr="00E41D8B">
        <w:rPr>
          <w:b/>
          <w:bCs/>
        </w:rPr>
        <w:t xml:space="preserve">lentelė. </w:t>
      </w:r>
      <w:r w:rsidR="00D12FEA">
        <w:rPr>
          <w:b/>
          <w:bCs/>
        </w:rPr>
        <w:t xml:space="preserve">Ūkių skaičius, vnt. </w:t>
      </w:r>
    </w:p>
    <w:tbl>
      <w:tblPr>
        <w:tblW w:w="9634" w:type="dxa"/>
        <w:tblLook w:val="04A0" w:firstRow="1" w:lastRow="0" w:firstColumn="1" w:lastColumn="0" w:noHBand="0" w:noVBand="1"/>
      </w:tblPr>
      <w:tblGrid>
        <w:gridCol w:w="1280"/>
        <w:gridCol w:w="1976"/>
        <w:gridCol w:w="1134"/>
        <w:gridCol w:w="992"/>
        <w:gridCol w:w="992"/>
        <w:gridCol w:w="1559"/>
        <w:gridCol w:w="1701"/>
      </w:tblGrid>
      <w:tr w:rsidR="00FE5755" w:rsidRPr="005C42B7" w14:paraId="779AEB6F" w14:textId="77777777" w:rsidTr="004033A8">
        <w:trPr>
          <w:trHeight w:val="560"/>
        </w:trPr>
        <w:tc>
          <w:tcPr>
            <w:tcW w:w="3256"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32EDCD42" w14:textId="77777777" w:rsidR="005C42B7" w:rsidRPr="005C42B7" w:rsidRDefault="005C42B7" w:rsidP="005C42B7">
            <w:pPr>
              <w:rPr>
                <w:b/>
                <w:bCs/>
                <w:sz w:val="20"/>
              </w:rPr>
            </w:pPr>
            <w:r w:rsidRPr="005C42B7">
              <w:rPr>
                <w:b/>
                <w:bCs/>
                <w:sz w:val="20"/>
              </w:rPr>
              <w:t> </w:t>
            </w:r>
          </w:p>
        </w:tc>
        <w:tc>
          <w:tcPr>
            <w:tcW w:w="1134" w:type="dxa"/>
            <w:tcBorders>
              <w:top w:val="single" w:sz="4" w:space="0" w:color="auto"/>
              <w:left w:val="nil"/>
              <w:bottom w:val="single" w:sz="4" w:space="0" w:color="auto"/>
              <w:right w:val="single" w:sz="4" w:space="0" w:color="auto"/>
            </w:tcBorders>
            <w:shd w:val="clear" w:color="000000" w:fill="F4F4F4"/>
            <w:vAlign w:val="center"/>
            <w:hideMark/>
          </w:tcPr>
          <w:p w14:paraId="67E8213C" w14:textId="77777777" w:rsidR="005C42B7" w:rsidRPr="005C42B7" w:rsidRDefault="005C42B7" w:rsidP="005C42B7">
            <w:pPr>
              <w:jc w:val="center"/>
              <w:rPr>
                <w:sz w:val="20"/>
              </w:rPr>
            </w:pPr>
            <w:r w:rsidRPr="005C42B7">
              <w:rPr>
                <w:sz w:val="20"/>
              </w:rPr>
              <w:t>2013</w:t>
            </w:r>
          </w:p>
        </w:tc>
        <w:tc>
          <w:tcPr>
            <w:tcW w:w="992" w:type="dxa"/>
            <w:tcBorders>
              <w:top w:val="single" w:sz="4" w:space="0" w:color="auto"/>
              <w:left w:val="nil"/>
              <w:bottom w:val="single" w:sz="4" w:space="0" w:color="auto"/>
              <w:right w:val="single" w:sz="4" w:space="0" w:color="auto"/>
            </w:tcBorders>
            <w:shd w:val="clear" w:color="000000" w:fill="F4F4F4"/>
            <w:vAlign w:val="center"/>
            <w:hideMark/>
          </w:tcPr>
          <w:p w14:paraId="4F4FE6D8" w14:textId="77777777" w:rsidR="005C42B7" w:rsidRPr="005C42B7" w:rsidRDefault="005C42B7" w:rsidP="005C42B7">
            <w:pPr>
              <w:jc w:val="center"/>
              <w:rPr>
                <w:sz w:val="20"/>
              </w:rPr>
            </w:pPr>
            <w:r w:rsidRPr="005C42B7">
              <w:rPr>
                <w:sz w:val="20"/>
              </w:rPr>
              <w:t>2016</w:t>
            </w:r>
          </w:p>
        </w:tc>
        <w:tc>
          <w:tcPr>
            <w:tcW w:w="992" w:type="dxa"/>
            <w:tcBorders>
              <w:top w:val="single" w:sz="4" w:space="0" w:color="auto"/>
              <w:left w:val="nil"/>
              <w:bottom w:val="single" w:sz="4" w:space="0" w:color="auto"/>
              <w:right w:val="single" w:sz="4" w:space="0" w:color="auto"/>
            </w:tcBorders>
            <w:shd w:val="clear" w:color="000000" w:fill="F4F4F4"/>
            <w:vAlign w:val="center"/>
            <w:hideMark/>
          </w:tcPr>
          <w:p w14:paraId="4757C376" w14:textId="77777777" w:rsidR="005C42B7" w:rsidRPr="005C42B7" w:rsidRDefault="005C42B7" w:rsidP="005C42B7">
            <w:pPr>
              <w:jc w:val="center"/>
              <w:rPr>
                <w:sz w:val="20"/>
              </w:rPr>
            </w:pPr>
            <w:r w:rsidRPr="005C42B7">
              <w:rPr>
                <w:sz w:val="20"/>
              </w:rPr>
              <w:t>2020</w:t>
            </w:r>
          </w:p>
        </w:tc>
        <w:tc>
          <w:tcPr>
            <w:tcW w:w="1559" w:type="dxa"/>
            <w:tcBorders>
              <w:top w:val="single" w:sz="4" w:space="0" w:color="auto"/>
              <w:left w:val="nil"/>
              <w:bottom w:val="single" w:sz="4" w:space="0" w:color="auto"/>
              <w:right w:val="single" w:sz="4" w:space="0" w:color="auto"/>
            </w:tcBorders>
            <w:shd w:val="clear" w:color="000000" w:fill="F4F4F4"/>
            <w:vAlign w:val="center"/>
            <w:hideMark/>
          </w:tcPr>
          <w:p w14:paraId="0CF25B4A" w14:textId="77777777" w:rsidR="005C42B7" w:rsidRPr="005C42B7" w:rsidRDefault="005C42B7" w:rsidP="005C42B7">
            <w:pPr>
              <w:jc w:val="center"/>
              <w:rPr>
                <w:sz w:val="20"/>
              </w:rPr>
            </w:pPr>
            <w:r w:rsidRPr="005C42B7">
              <w:rPr>
                <w:sz w:val="20"/>
              </w:rPr>
              <w:t xml:space="preserve">Struktūra, proc. 2020 m. </w:t>
            </w:r>
          </w:p>
        </w:tc>
        <w:tc>
          <w:tcPr>
            <w:tcW w:w="1701" w:type="dxa"/>
            <w:tcBorders>
              <w:top w:val="single" w:sz="4" w:space="0" w:color="auto"/>
              <w:left w:val="nil"/>
              <w:bottom w:val="single" w:sz="4" w:space="0" w:color="auto"/>
              <w:right w:val="single" w:sz="4" w:space="0" w:color="auto"/>
            </w:tcBorders>
            <w:shd w:val="clear" w:color="000000" w:fill="F4F4F4"/>
            <w:vAlign w:val="center"/>
            <w:hideMark/>
          </w:tcPr>
          <w:p w14:paraId="48A4DC0E" w14:textId="77777777" w:rsidR="005C42B7" w:rsidRPr="005C42B7" w:rsidRDefault="005C42B7" w:rsidP="005C42B7">
            <w:pPr>
              <w:jc w:val="center"/>
              <w:rPr>
                <w:sz w:val="20"/>
              </w:rPr>
            </w:pPr>
            <w:r w:rsidRPr="005C42B7">
              <w:rPr>
                <w:sz w:val="20"/>
              </w:rPr>
              <w:t xml:space="preserve">Vidutinis metinis pokytis, proc. </w:t>
            </w:r>
          </w:p>
        </w:tc>
      </w:tr>
      <w:tr w:rsidR="00FE5755" w:rsidRPr="005C42B7" w14:paraId="659C97DD" w14:textId="77777777" w:rsidTr="004033A8">
        <w:trPr>
          <w:trHeight w:val="285"/>
        </w:trPr>
        <w:tc>
          <w:tcPr>
            <w:tcW w:w="1280" w:type="dxa"/>
            <w:vMerge w:val="restart"/>
            <w:tcBorders>
              <w:top w:val="nil"/>
              <w:left w:val="single" w:sz="4" w:space="0" w:color="auto"/>
              <w:bottom w:val="single" w:sz="4" w:space="0" w:color="auto"/>
              <w:right w:val="single" w:sz="4" w:space="0" w:color="auto"/>
            </w:tcBorders>
            <w:shd w:val="clear" w:color="000000" w:fill="F4F4F4"/>
            <w:vAlign w:val="center"/>
            <w:hideMark/>
          </w:tcPr>
          <w:p w14:paraId="0D47062D" w14:textId="77777777" w:rsidR="005C42B7" w:rsidRPr="005C42B7" w:rsidRDefault="005C42B7" w:rsidP="005C42B7">
            <w:pPr>
              <w:jc w:val="center"/>
              <w:rPr>
                <w:sz w:val="20"/>
              </w:rPr>
            </w:pPr>
            <w:r w:rsidRPr="005C42B7">
              <w:rPr>
                <w:sz w:val="20"/>
              </w:rPr>
              <w:t>Vilniaus apskritis</w:t>
            </w:r>
          </w:p>
        </w:tc>
        <w:tc>
          <w:tcPr>
            <w:tcW w:w="1976" w:type="dxa"/>
            <w:tcBorders>
              <w:top w:val="nil"/>
              <w:left w:val="nil"/>
              <w:bottom w:val="single" w:sz="4" w:space="0" w:color="auto"/>
              <w:right w:val="single" w:sz="4" w:space="0" w:color="auto"/>
            </w:tcBorders>
            <w:shd w:val="clear" w:color="000000" w:fill="F4F4F4"/>
            <w:vAlign w:val="center"/>
            <w:hideMark/>
          </w:tcPr>
          <w:p w14:paraId="78C4A1C5" w14:textId="77777777" w:rsidR="005C42B7" w:rsidRPr="005C42B7" w:rsidRDefault="005C42B7" w:rsidP="005C42B7">
            <w:pPr>
              <w:rPr>
                <w:sz w:val="20"/>
              </w:rPr>
            </w:pPr>
            <w:r w:rsidRPr="005C42B7">
              <w:rPr>
                <w:sz w:val="20"/>
              </w:rPr>
              <w:t>Visi ūkiai</w:t>
            </w:r>
          </w:p>
        </w:tc>
        <w:tc>
          <w:tcPr>
            <w:tcW w:w="1134" w:type="dxa"/>
            <w:tcBorders>
              <w:top w:val="nil"/>
              <w:left w:val="nil"/>
              <w:bottom w:val="single" w:sz="4" w:space="0" w:color="auto"/>
              <w:right w:val="single" w:sz="4" w:space="0" w:color="auto"/>
            </w:tcBorders>
            <w:shd w:val="clear" w:color="000000" w:fill="FFFFFF"/>
            <w:vAlign w:val="center"/>
            <w:hideMark/>
          </w:tcPr>
          <w:p w14:paraId="2A7EEFF7" w14:textId="77777777" w:rsidR="005C42B7" w:rsidRPr="005C42B7" w:rsidRDefault="005C42B7" w:rsidP="005C42B7">
            <w:pPr>
              <w:jc w:val="right"/>
              <w:rPr>
                <w:sz w:val="20"/>
              </w:rPr>
            </w:pPr>
            <w:r w:rsidRPr="005C42B7">
              <w:rPr>
                <w:sz w:val="20"/>
              </w:rPr>
              <w:t>23668</w:t>
            </w:r>
          </w:p>
        </w:tc>
        <w:tc>
          <w:tcPr>
            <w:tcW w:w="992" w:type="dxa"/>
            <w:tcBorders>
              <w:top w:val="nil"/>
              <w:left w:val="nil"/>
              <w:bottom w:val="single" w:sz="4" w:space="0" w:color="auto"/>
              <w:right w:val="single" w:sz="4" w:space="0" w:color="auto"/>
            </w:tcBorders>
            <w:shd w:val="clear" w:color="000000" w:fill="FFFFFF"/>
            <w:vAlign w:val="center"/>
            <w:hideMark/>
          </w:tcPr>
          <w:p w14:paraId="62C891B2" w14:textId="77777777" w:rsidR="005C42B7" w:rsidRPr="005C42B7" w:rsidRDefault="005C42B7" w:rsidP="005C42B7">
            <w:pPr>
              <w:jc w:val="right"/>
              <w:rPr>
                <w:sz w:val="20"/>
              </w:rPr>
            </w:pPr>
            <w:r w:rsidRPr="005C42B7">
              <w:rPr>
                <w:sz w:val="20"/>
              </w:rPr>
              <w:t>19977</w:t>
            </w:r>
          </w:p>
        </w:tc>
        <w:tc>
          <w:tcPr>
            <w:tcW w:w="992" w:type="dxa"/>
            <w:tcBorders>
              <w:top w:val="nil"/>
              <w:left w:val="nil"/>
              <w:bottom w:val="single" w:sz="4" w:space="0" w:color="auto"/>
              <w:right w:val="single" w:sz="4" w:space="0" w:color="auto"/>
            </w:tcBorders>
            <w:shd w:val="clear" w:color="000000" w:fill="FFFFFF"/>
            <w:vAlign w:val="center"/>
            <w:hideMark/>
          </w:tcPr>
          <w:p w14:paraId="438A57FE" w14:textId="77777777" w:rsidR="005C42B7" w:rsidRPr="005C42B7" w:rsidRDefault="005C42B7" w:rsidP="005C42B7">
            <w:pPr>
              <w:jc w:val="right"/>
              <w:rPr>
                <w:sz w:val="20"/>
              </w:rPr>
            </w:pPr>
            <w:r w:rsidRPr="005C42B7">
              <w:rPr>
                <w:sz w:val="20"/>
              </w:rPr>
              <w:t>16539</w:t>
            </w:r>
          </w:p>
        </w:tc>
        <w:tc>
          <w:tcPr>
            <w:tcW w:w="1559" w:type="dxa"/>
            <w:tcBorders>
              <w:top w:val="nil"/>
              <w:left w:val="nil"/>
              <w:bottom w:val="single" w:sz="4" w:space="0" w:color="auto"/>
              <w:right w:val="single" w:sz="4" w:space="0" w:color="auto"/>
            </w:tcBorders>
            <w:shd w:val="clear" w:color="auto" w:fill="auto"/>
            <w:noWrap/>
            <w:vAlign w:val="bottom"/>
            <w:hideMark/>
          </w:tcPr>
          <w:p w14:paraId="2D5E8E8E" w14:textId="77777777" w:rsidR="005C42B7" w:rsidRPr="005C42B7" w:rsidRDefault="005C42B7" w:rsidP="005C42B7">
            <w:pPr>
              <w:jc w:val="right"/>
              <w:rPr>
                <w:rFonts w:ascii="Calibri" w:hAnsi="Calibri" w:cs="Calibri"/>
                <w:color w:val="000000"/>
                <w:sz w:val="22"/>
                <w:szCs w:val="22"/>
              </w:rPr>
            </w:pPr>
            <w:r w:rsidRPr="005C42B7">
              <w:rPr>
                <w:rFonts w:ascii="Calibri" w:hAnsi="Calibri" w:cs="Calibri"/>
                <w:color w:val="000000"/>
                <w:sz w:val="22"/>
                <w:szCs w:val="22"/>
              </w:rPr>
              <w:t>100,0</w:t>
            </w:r>
          </w:p>
        </w:tc>
        <w:tc>
          <w:tcPr>
            <w:tcW w:w="1701" w:type="dxa"/>
            <w:tcBorders>
              <w:top w:val="nil"/>
              <w:left w:val="nil"/>
              <w:bottom w:val="single" w:sz="4" w:space="0" w:color="auto"/>
              <w:right w:val="single" w:sz="4" w:space="0" w:color="auto"/>
            </w:tcBorders>
            <w:shd w:val="clear" w:color="000000" w:fill="FFFFFF"/>
            <w:vAlign w:val="center"/>
            <w:hideMark/>
          </w:tcPr>
          <w:p w14:paraId="1F8FAAEA" w14:textId="77777777" w:rsidR="005C42B7" w:rsidRPr="005C42B7" w:rsidRDefault="005C42B7" w:rsidP="005C42B7">
            <w:pPr>
              <w:jc w:val="right"/>
              <w:rPr>
                <w:sz w:val="20"/>
              </w:rPr>
            </w:pPr>
            <w:r w:rsidRPr="005C42B7">
              <w:rPr>
                <w:sz w:val="20"/>
              </w:rPr>
              <w:t>-16,4</w:t>
            </w:r>
          </w:p>
        </w:tc>
      </w:tr>
      <w:tr w:rsidR="00FE5755" w:rsidRPr="005C42B7" w14:paraId="40403981" w14:textId="77777777" w:rsidTr="004033A8">
        <w:trPr>
          <w:trHeight w:val="260"/>
        </w:trPr>
        <w:tc>
          <w:tcPr>
            <w:tcW w:w="1280" w:type="dxa"/>
            <w:vMerge/>
            <w:tcBorders>
              <w:top w:val="nil"/>
              <w:left w:val="single" w:sz="4" w:space="0" w:color="auto"/>
              <w:bottom w:val="single" w:sz="4" w:space="0" w:color="auto"/>
              <w:right w:val="single" w:sz="4" w:space="0" w:color="auto"/>
            </w:tcBorders>
            <w:vAlign w:val="center"/>
            <w:hideMark/>
          </w:tcPr>
          <w:p w14:paraId="437AF6B7" w14:textId="77777777" w:rsidR="005C42B7" w:rsidRPr="005C42B7" w:rsidRDefault="005C42B7" w:rsidP="005C42B7">
            <w:pPr>
              <w:jc w:val="center"/>
              <w:rPr>
                <w:sz w:val="20"/>
              </w:rPr>
            </w:pPr>
          </w:p>
        </w:tc>
        <w:tc>
          <w:tcPr>
            <w:tcW w:w="1976" w:type="dxa"/>
            <w:tcBorders>
              <w:top w:val="nil"/>
              <w:left w:val="nil"/>
              <w:bottom w:val="single" w:sz="4" w:space="0" w:color="auto"/>
              <w:right w:val="single" w:sz="4" w:space="0" w:color="auto"/>
            </w:tcBorders>
            <w:shd w:val="clear" w:color="000000" w:fill="F4F4F4"/>
            <w:vAlign w:val="center"/>
            <w:hideMark/>
          </w:tcPr>
          <w:p w14:paraId="5F57A6DE" w14:textId="77777777" w:rsidR="005C42B7" w:rsidRPr="005C42B7" w:rsidRDefault="005C42B7" w:rsidP="005C42B7">
            <w:pPr>
              <w:rPr>
                <w:sz w:val="20"/>
              </w:rPr>
            </w:pPr>
            <w:r w:rsidRPr="005C42B7">
              <w:rPr>
                <w:sz w:val="20"/>
              </w:rPr>
              <w:t>0-2 ha</w:t>
            </w:r>
          </w:p>
        </w:tc>
        <w:tc>
          <w:tcPr>
            <w:tcW w:w="1134" w:type="dxa"/>
            <w:tcBorders>
              <w:top w:val="nil"/>
              <w:left w:val="nil"/>
              <w:bottom w:val="single" w:sz="4" w:space="0" w:color="auto"/>
              <w:right w:val="single" w:sz="4" w:space="0" w:color="auto"/>
            </w:tcBorders>
            <w:shd w:val="clear" w:color="000000" w:fill="FFFFFF"/>
            <w:vAlign w:val="center"/>
            <w:hideMark/>
          </w:tcPr>
          <w:p w14:paraId="40A96B10" w14:textId="77777777" w:rsidR="005C42B7" w:rsidRPr="005C42B7" w:rsidRDefault="005C42B7" w:rsidP="005C42B7">
            <w:pPr>
              <w:jc w:val="right"/>
              <w:rPr>
                <w:sz w:val="20"/>
              </w:rPr>
            </w:pPr>
            <w:r w:rsidRPr="005C42B7">
              <w:rPr>
                <w:sz w:val="20"/>
              </w:rPr>
              <w:t>4646</w:t>
            </w:r>
          </w:p>
        </w:tc>
        <w:tc>
          <w:tcPr>
            <w:tcW w:w="992" w:type="dxa"/>
            <w:tcBorders>
              <w:top w:val="nil"/>
              <w:left w:val="nil"/>
              <w:bottom w:val="single" w:sz="4" w:space="0" w:color="auto"/>
              <w:right w:val="single" w:sz="4" w:space="0" w:color="auto"/>
            </w:tcBorders>
            <w:shd w:val="clear" w:color="000000" w:fill="FFFFFF"/>
            <w:vAlign w:val="center"/>
            <w:hideMark/>
          </w:tcPr>
          <w:p w14:paraId="3E7D2B8A" w14:textId="77777777" w:rsidR="005C42B7" w:rsidRPr="005C42B7" w:rsidRDefault="005C42B7" w:rsidP="005C42B7">
            <w:pPr>
              <w:jc w:val="right"/>
              <w:rPr>
                <w:sz w:val="20"/>
              </w:rPr>
            </w:pPr>
            <w:r w:rsidRPr="005C42B7">
              <w:rPr>
                <w:sz w:val="20"/>
              </w:rPr>
              <w:t>4220</w:t>
            </w:r>
          </w:p>
        </w:tc>
        <w:tc>
          <w:tcPr>
            <w:tcW w:w="992" w:type="dxa"/>
            <w:tcBorders>
              <w:top w:val="nil"/>
              <w:left w:val="nil"/>
              <w:bottom w:val="single" w:sz="4" w:space="0" w:color="auto"/>
              <w:right w:val="single" w:sz="4" w:space="0" w:color="auto"/>
            </w:tcBorders>
            <w:shd w:val="clear" w:color="000000" w:fill="FFFFFF"/>
            <w:vAlign w:val="center"/>
            <w:hideMark/>
          </w:tcPr>
          <w:p w14:paraId="62FC2818" w14:textId="77777777" w:rsidR="005C42B7" w:rsidRPr="005C42B7" w:rsidRDefault="005C42B7" w:rsidP="005C42B7">
            <w:pPr>
              <w:jc w:val="right"/>
              <w:rPr>
                <w:sz w:val="20"/>
              </w:rPr>
            </w:pPr>
            <w:r w:rsidRPr="005C42B7">
              <w:rPr>
                <w:sz w:val="20"/>
              </w:rPr>
              <w:t>4135</w:t>
            </w:r>
          </w:p>
        </w:tc>
        <w:tc>
          <w:tcPr>
            <w:tcW w:w="1559" w:type="dxa"/>
            <w:tcBorders>
              <w:top w:val="nil"/>
              <w:left w:val="nil"/>
              <w:bottom w:val="single" w:sz="4" w:space="0" w:color="auto"/>
              <w:right w:val="single" w:sz="4" w:space="0" w:color="auto"/>
            </w:tcBorders>
            <w:shd w:val="clear" w:color="auto" w:fill="auto"/>
            <w:noWrap/>
            <w:vAlign w:val="bottom"/>
            <w:hideMark/>
          </w:tcPr>
          <w:p w14:paraId="7E9B0E2F" w14:textId="77777777" w:rsidR="005C42B7" w:rsidRPr="005C42B7" w:rsidRDefault="005C42B7" w:rsidP="005C42B7">
            <w:pPr>
              <w:jc w:val="right"/>
              <w:rPr>
                <w:rFonts w:ascii="Calibri" w:hAnsi="Calibri" w:cs="Calibri"/>
                <w:color w:val="000000"/>
                <w:sz w:val="22"/>
                <w:szCs w:val="22"/>
              </w:rPr>
            </w:pPr>
            <w:r w:rsidRPr="005C42B7">
              <w:rPr>
                <w:rFonts w:ascii="Calibri" w:hAnsi="Calibri" w:cs="Calibri"/>
                <w:color w:val="000000"/>
                <w:sz w:val="22"/>
                <w:szCs w:val="22"/>
              </w:rPr>
              <w:t>25,0</w:t>
            </w:r>
          </w:p>
        </w:tc>
        <w:tc>
          <w:tcPr>
            <w:tcW w:w="1701" w:type="dxa"/>
            <w:tcBorders>
              <w:top w:val="nil"/>
              <w:left w:val="nil"/>
              <w:bottom w:val="single" w:sz="4" w:space="0" w:color="auto"/>
              <w:right w:val="single" w:sz="4" w:space="0" w:color="auto"/>
            </w:tcBorders>
            <w:shd w:val="clear" w:color="000000" w:fill="FFFFFF"/>
            <w:vAlign w:val="center"/>
            <w:hideMark/>
          </w:tcPr>
          <w:p w14:paraId="1D7C2FBD" w14:textId="77777777" w:rsidR="005C42B7" w:rsidRPr="005C42B7" w:rsidRDefault="005C42B7" w:rsidP="005C42B7">
            <w:pPr>
              <w:jc w:val="right"/>
              <w:rPr>
                <w:sz w:val="20"/>
              </w:rPr>
            </w:pPr>
            <w:r w:rsidRPr="005C42B7">
              <w:rPr>
                <w:sz w:val="20"/>
              </w:rPr>
              <w:t>-5,6</w:t>
            </w:r>
          </w:p>
        </w:tc>
      </w:tr>
      <w:tr w:rsidR="00FE5755" w:rsidRPr="005C42B7" w14:paraId="4AEAE6BF" w14:textId="77777777" w:rsidTr="004033A8">
        <w:trPr>
          <w:trHeight w:val="136"/>
        </w:trPr>
        <w:tc>
          <w:tcPr>
            <w:tcW w:w="1280" w:type="dxa"/>
            <w:vMerge/>
            <w:tcBorders>
              <w:top w:val="nil"/>
              <w:left w:val="single" w:sz="4" w:space="0" w:color="auto"/>
              <w:bottom w:val="single" w:sz="4" w:space="0" w:color="auto"/>
              <w:right w:val="single" w:sz="4" w:space="0" w:color="auto"/>
            </w:tcBorders>
            <w:vAlign w:val="center"/>
            <w:hideMark/>
          </w:tcPr>
          <w:p w14:paraId="7AEAED84" w14:textId="77777777" w:rsidR="005C42B7" w:rsidRPr="005C42B7" w:rsidRDefault="005C42B7" w:rsidP="005C42B7">
            <w:pPr>
              <w:jc w:val="center"/>
              <w:rPr>
                <w:sz w:val="20"/>
              </w:rPr>
            </w:pPr>
          </w:p>
        </w:tc>
        <w:tc>
          <w:tcPr>
            <w:tcW w:w="1976" w:type="dxa"/>
            <w:tcBorders>
              <w:top w:val="nil"/>
              <w:left w:val="nil"/>
              <w:bottom w:val="single" w:sz="4" w:space="0" w:color="auto"/>
              <w:right w:val="single" w:sz="4" w:space="0" w:color="auto"/>
            </w:tcBorders>
            <w:shd w:val="clear" w:color="000000" w:fill="F4F4F4"/>
            <w:vAlign w:val="center"/>
            <w:hideMark/>
          </w:tcPr>
          <w:p w14:paraId="21A6D11F" w14:textId="77777777" w:rsidR="005C42B7" w:rsidRPr="005C42B7" w:rsidRDefault="005C42B7" w:rsidP="005C42B7">
            <w:pPr>
              <w:rPr>
                <w:sz w:val="20"/>
              </w:rPr>
            </w:pPr>
            <w:r w:rsidRPr="005C42B7">
              <w:rPr>
                <w:sz w:val="20"/>
              </w:rPr>
              <w:t>2-5 ha</w:t>
            </w:r>
          </w:p>
        </w:tc>
        <w:tc>
          <w:tcPr>
            <w:tcW w:w="1134" w:type="dxa"/>
            <w:tcBorders>
              <w:top w:val="nil"/>
              <w:left w:val="nil"/>
              <w:bottom w:val="single" w:sz="4" w:space="0" w:color="auto"/>
              <w:right w:val="single" w:sz="4" w:space="0" w:color="auto"/>
            </w:tcBorders>
            <w:shd w:val="clear" w:color="000000" w:fill="FFFFFF"/>
            <w:vAlign w:val="center"/>
            <w:hideMark/>
          </w:tcPr>
          <w:p w14:paraId="17B168F5" w14:textId="77777777" w:rsidR="005C42B7" w:rsidRPr="005C42B7" w:rsidRDefault="005C42B7" w:rsidP="005C42B7">
            <w:pPr>
              <w:jc w:val="right"/>
              <w:rPr>
                <w:sz w:val="20"/>
              </w:rPr>
            </w:pPr>
            <w:r w:rsidRPr="005C42B7">
              <w:rPr>
                <w:sz w:val="20"/>
              </w:rPr>
              <w:t>10753</w:t>
            </w:r>
          </w:p>
        </w:tc>
        <w:tc>
          <w:tcPr>
            <w:tcW w:w="992" w:type="dxa"/>
            <w:tcBorders>
              <w:top w:val="nil"/>
              <w:left w:val="nil"/>
              <w:bottom w:val="single" w:sz="4" w:space="0" w:color="auto"/>
              <w:right w:val="single" w:sz="4" w:space="0" w:color="auto"/>
            </w:tcBorders>
            <w:shd w:val="clear" w:color="000000" w:fill="FFFFFF"/>
            <w:vAlign w:val="center"/>
            <w:hideMark/>
          </w:tcPr>
          <w:p w14:paraId="0C14388D" w14:textId="77777777" w:rsidR="005C42B7" w:rsidRPr="005C42B7" w:rsidRDefault="005C42B7" w:rsidP="005C42B7">
            <w:pPr>
              <w:jc w:val="right"/>
              <w:rPr>
                <w:sz w:val="20"/>
              </w:rPr>
            </w:pPr>
            <w:r w:rsidRPr="005C42B7">
              <w:rPr>
                <w:sz w:val="20"/>
              </w:rPr>
              <w:t>7817</w:t>
            </w:r>
          </w:p>
        </w:tc>
        <w:tc>
          <w:tcPr>
            <w:tcW w:w="992" w:type="dxa"/>
            <w:tcBorders>
              <w:top w:val="nil"/>
              <w:left w:val="nil"/>
              <w:bottom w:val="single" w:sz="4" w:space="0" w:color="auto"/>
              <w:right w:val="single" w:sz="4" w:space="0" w:color="auto"/>
            </w:tcBorders>
            <w:shd w:val="clear" w:color="000000" w:fill="FFFFFF"/>
            <w:vAlign w:val="center"/>
            <w:hideMark/>
          </w:tcPr>
          <w:p w14:paraId="7ECA3FE0" w14:textId="77777777" w:rsidR="005C42B7" w:rsidRPr="005C42B7" w:rsidRDefault="005C42B7" w:rsidP="005C42B7">
            <w:pPr>
              <w:jc w:val="right"/>
              <w:rPr>
                <w:sz w:val="20"/>
              </w:rPr>
            </w:pPr>
            <w:r w:rsidRPr="005C42B7">
              <w:rPr>
                <w:sz w:val="20"/>
              </w:rPr>
              <w:t>5453</w:t>
            </w:r>
          </w:p>
        </w:tc>
        <w:tc>
          <w:tcPr>
            <w:tcW w:w="1559" w:type="dxa"/>
            <w:tcBorders>
              <w:top w:val="nil"/>
              <w:left w:val="nil"/>
              <w:bottom w:val="single" w:sz="4" w:space="0" w:color="auto"/>
              <w:right w:val="single" w:sz="4" w:space="0" w:color="auto"/>
            </w:tcBorders>
            <w:shd w:val="clear" w:color="auto" w:fill="auto"/>
            <w:noWrap/>
            <w:vAlign w:val="bottom"/>
            <w:hideMark/>
          </w:tcPr>
          <w:p w14:paraId="30017F98" w14:textId="77777777" w:rsidR="005C42B7" w:rsidRPr="005C42B7" w:rsidRDefault="005C42B7" w:rsidP="005C42B7">
            <w:pPr>
              <w:jc w:val="right"/>
              <w:rPr>
                <w:rFonts w:ascii="Calibri" w:hAnsi="Calibri" w:cs="Calibri"/>
                <w:color w:val="000000"/>
                <w:sz w:val="22"/>
                <w:szCs w:val="22"/>
              </w:rPr>
            </w:pPr>
            <w:r w:rsidRPr="005C42B7">
              <w:rPr>
                <w:rFonts w:ascii="Calibri" w:hAnsi="Calibri" w:cs="Calibri"/>
                <w:color w:val="000000"/>
                <w:sz w:val="22"/>
                <w:szCs w:val="22"/>
              </w:rPr>
              <w:t>33,0</w:t>
            </w:r>
          </w:p>
        </w:tc>
        <w:tc>
          <w:tcPr>
            <w:tcW w:w="1701" w:type="dxa"/>
            <w:tcBorders>
              <w:top w:val="nil"/>
              <w:left w:val="nil"/>
              <w:bottom w:val="single" w:sz="4" w:space="0" w:color="auto"/>
              <w:right w:val="single" w:sz="4" w:space="0" w:color="auto"/>
            </w:tcBorders>
            <w:shd w:val="clear" w:color="000000" w:fill="FFFFFF"/>
            <w:vAlign w:val="center"/>
            <w:hideMark/>
          </w:tcPr>
          <w:p w14:paraId="4488B094" w14:textId="77777777" w:rsidR="005C42B7" w:rsidRPr="005C42B7" w:rsidRDefault="005C42B7" w:rsidP="005C42B7">
            <w:pPr>
              <w:jc w:val="right"/>
              <w:rPr>
                <w:sz w:val="20"/>
              </w:rPr>
            </w:pPr>
            <w:r w:rsidRPr="005C42B7">
              <w:rPr>
                <w:sz w:val="20"/>
              </w:rPr>
              <w:t>-28,8</w:t>
            </w:r>
          </w:p>
        </w:tc>
      </w:tr>
      <w:tr w:rsidR="00FE5755" w:rsidRPr="005C42B7" w14:paraId="439923C3" w14:textId="77777777" w:rsidTr="004033A8">
        <w:trPr>
          <w:trHeight w:val="126"/>
        </w:trPr>
        <w:tc>
          <w:tcPr>
            <w:tcW w:w="1280" w:type="dxa"/>
            <w:vMerge/>
            <w:tcBorders>
              <w:top w:val="nil"/>
              <w:left w:val="single" w:sz="4" w:space="0" w:color="auto"/>
              <w:bottom w:val="single" w:sz="4" w:space="0" w:color="auto"/>
              <w:right w:val="single" w:sz="4" w:space="0" w:color="auto"/>
            </w:tcBorders>
            <w:vAlign w:val="center"/>
            <w:hideMark/>
          </w:tcPr>
          <w:p w14:paraId="30A30414" w14:textId="77777777" w:rsidR="005C42B7" w:rsidRPr="005C42B7" w:rsidRDefault="005C42B7" w:rsidP="005C42B7">
            <w:pPr>
              <w:jc w:val="center"/>
              <w:rPr>
                <w:sz w:val="20"/>
              </w:rPr>
            </w:pPr>
          </w:p>
        </w:tc>
        <w:tc>
          <w:tcPr>
            <w:tcW w:w="1976" w:type="dxa"/>
            <w:tcBorders>
              <w:top w:val="nil"/>
              <w:left w:val="nil"/>
              <w:bottom w:val="single" w:sz="4" w:space="0" w:color="auto"/>
              <w:right w:val="single" w:sz="4" w:space="0" w:color="auto"/>
            </w:tcBorders>
            <w:shd w:val="clear" w:color="000000" w:fill="F4F4F4"/>
            <w:vAlign w:val="center"/>
            <w:hideMark/>
          </w:tcPr>
          <w:p w14:paraId="78E0532C" w14:textId="77777777" w:rsidR="005C42B7" w:rsidRPr="005C42B7" w:rsidRDefault="005C42B7" w:rsidP="005C42B7">
            <w:pPr>
              <w:rPr>
                <w:sz w:val="20"/>
              </w:rPr>
            </w:pPr>
            <w:r w:rsidRPr="005C42B7">
              <w:rPr>
                <w:sz w:val="20"/>
              </w:rPr>
              <w:t>5-10 ha</w:t>
            </w:r>
          </w:p>
        </w:tc>
        <w:tc>
          <w:tcPr>
            <w:tcW w:w="1134" w:type="dxa"/>
            <w:tcBorders>
              <w:top w:val="nil"/>
              <w:left w:val="nil"/>
              <w:bottom w:val="single" w:sz="4" w:space="0" w:color="auto"/>
              <w:right w:val="single" w:sz="4" w:space="0" w:color="auto"/>
            </w:tcBorders>
            <w:shd w:val="clear" w:color="000000" w:fill="FFFFFF"/>
            <w:vAlign w:val="center"/>
            <w:hideMark/>
          </w:tcPr>
          <w:p w14:paraId="50E3AC01" w14:textId="77777777" w:rsidR="005C42B7" w:rsidRPr="005C42B7" w:rsidRDefault="005C42B7" w:rsidP="005C42B7">
            <w:pPr>
              <w:jc w:val="right"/>
              <w:rPr>
                <w:sz w:val="20"/>
              </w:rPr>
            </w:pPr>
            <w:r w:rsidRPr="005C42B7">
              <w:rPr>
                <w:sz w:val="20"/>
              </w:rPr>
              <w:t>4647</w:t>
            </w:r>
          </w:p>
        </w:tc>
        <w:tc>
          <w:tcPr>
            <w:tcW w:w="992" w:type="dxa"/>
            <w:tcBorders>
              <w:top w:val="nil"/>
              <w:left w:val="nil"/>
              <w:bottom w:val="single" w:sz="4" w:space="0" w:color="auto"/>
              <w:right w:val="single" w:sz="4" w:space="0" w:color="auto"/>
            </w:tcBorders>
            <w:shd w:val="clear" w:color="000000" w:fill="FFFFFF"/>
            <w:vAlign w:val="center"/>
            <w:hideMark/>
          </w:tcPr>
          <w:p w14:paraId="494A874B" w14:textId="77777777" w:rsidR="005C42B7" w:rsidRPr="005C42B7" w:rsidRDefault="005C42B7" w:rsidP="005C42B7">
            <w:pPr>
              <w:jc w:val="right"/>
              <w:rPr>
                <w:sz w:val="20"/>
              </w:rPr>
            </w:pPr>
            <w:r w:rsidRPr="005C42B7">
              <w:rPr>
                <w:sz w:val="20"/>
              </w:rPr>
              <w:t>3980</w:t>
            </w:r>
          </w:p>
        </w:tc>
        <w:tc>
          <w:tcPr>
            <w:tcW w:w="992" w:type="dxa"/>
            <w:tcBorders>
              <w:top w:val="nil"/>
              <w:left w:val="nil"/>
              <w:bottom w:val="single" w:sz="4" w:space="0" w:color="auto"/>
              <w:right w:val="single" w:sz="4" w:space="0" w:color="auto"/>
            </w:tcBorders>
            <w:shd w:val="clear" w:color="000000" w:fill="FFFFFF"/>
            <w:vAlign w:val="center"/>
            <w:hideMark/>
          </w:tcPr>
          <w:p w14:paraId="4B35156C" w14:textId="77777777" w:rsidR="005C42B7" w:rsidRPr="005C42B7" w:rsidRDefault="005C42B7" w:rsidP="005C42B7">
            <w:pPr>
              <w:jc w:val="right"/>
              <w:rPr>
                <w:sz w:val="20"/>
              </w:rPr>
            </w:pPr>
            <w:r w:rsidRPr="005C42B7">
              <w:rPr>
                <w:sz w:val="20"/>
              </w:rPr>
              <w:t>3036</w:t>
            </w:r>
          </w:p>
        </w:tc>
        <w:tc>
          <w:tcPr>
            <w:tcW w:w="1559" w:type="dxa"/>
            <w:tcBorders>
              <w:top w:val="nil"/>
              <w:left w:val="nil"/>
              <w:bottom w:val="single" w:sz="4" w:space="0" w:color="auto"/>
              <w:right w:val="single" w:sz="4" w:space="0" w:color="auto"/>
            </w:tcBorders>
            <w:shd w:val="clear" w:color="auto" w:fill="auto"/>
            <w:noWrap/>
            <w:vAlign w:val="bottom"/>
            <w:hideMark/>
          </w:tcPr>
          <w:p w14:paraId="4E83AD85" w14:textId="77777777" w:rsidR="005C42B7" w:rsidRPr="005C42B7" w:rsidRDefault="005C42B7" w:rsidP="005C42B7">
            <w:pPr>
              <w:jc w:val="right"/>
              <w:rPr>
                <w:rFonts w:ascii="Calibri" w:hAnsi="Calibri" w:cs="Calibri"/>
                <w:color w:val="000000"/>
                <w:sz w:val="22"/>
                <w:szCs w:val="22"/>
              </w:rPr>
            </w:pPr>
            <w:r w:rsidRPr="005C42B7">
              <w:rPr>
                <w:rFonts w:ascii="Calibri" w:hAnsi="Calibri" w:cs="Calibri"/>
                <w:color w:val="000000"/>
                <w:sz w:val="22"/>
                <w:szCs w:val="22"/>
              </w:rPr>
              <w:t>18,4</w:t>
            </w:r>
          </w:p>
        </w:tc>
        <w:tc>
          <w:tcPr>
            <w:tcW w:w="1701" w:type="dxa"/>
            <w:tcBorders>
              <w:top w:val="nil"/>
              <w:left w:val="nil"/>
              <w:bottom w:val="single" w:sz="4" w:space="0" w:color="auto"/>
              <w:right w:val="single" w:sz="4" w:space="0" w:color="auto"/>
            </w:tcBorders>
            <w:shd w:val="clear" w:color="000000" w:fill="FFFFFF"/>
            <w:vAlign w:val="center"/>
            <w:hideMark/>
          </w:tcPr>
          <w:p w14:paraId="2CA4A6A0" w14:textId="77777777" w:rsidR="005C42B7" w:rsidRPr="005C42B7" w:rsidRDefault="005C42B7" w:rsidP="005C42B7">
            <w:pPr>
              <w:jc w:val="right"/>
              <w:rPr>
                <w:sz w:val="20"/>
              </w:rPr>
            </w:pPr>
            <w:r w:rsidRPr="005C42B7">
              <w:rPr>
                <w:sz w:val="20"/>
              </w:rPr>
              <w:t>-19,0</w:t>
            </w:r>
          </w:p>
        </w:tc>
      </w:tr>
      <w:tr w:rsidR="00FE5755" w:rsidRPr="005C42B7" w14:paraId="0325C791" w14:textId="77777777" w:rsidTr="004033A8">
        <w:trPr>
          <w:trHeight w:val="286"/>
        </w:trPr>
        <w:tc>
          <w:tcPr>
            <w:tcW w:w="1280" w:type="dxa"/>
            <w:vMerge/>
            <w:tcBorders>
              <w:top w:val="nil"/>
              <w:left w:val="single" w:sz="4" w:space="0" w:color="auto"/>
              <w:bottom w:val="single" w:sz="4" w:space="0" w:color="auto"/>
              <w:right w:val="single" w:sz="4" w:space="0" w:color="auto"/>
            </w:tcBorders>
            <w:vAlign w:val="center"/>
            <w:hideMark/>
          </w:tcPr>
          <w:p w14:paraId="64FDCF4C" w14:textId="77777777" w:rsidR="005C42B7" w:rsidRPr="005C42B7" w:rsidRDefault="005C42B7" w:rsidP="005C42B7">
            <w:pPr>
              <w:jc w:val="center"/>
              <w:rPr>
                <w:sz w:val="20"/>
              </w:rPr>
            </w:pPr>
          </w:p>
        </w:tc>
        <w:tc>
          <w:tcPr>
            <w:tcW w:w="1976" w:type="dxa"/>
            <w:tcBorders>
              <w:top w:val="nil"/>
              <w:left w:val="nil"/>
              <w:bottom w:val="single" w:sz="4" w:space="0" w:color="auto"/>
              <w:right w:val="single" w:sz="4" w:space="0" w:color="auto"/>
            </w:tcBorders>
            <w:shd w:val="clear" w:color="000000" w:fill="F4F4F4"/>
            <w:vAlign w:val="center"/>
            <w:hideMark/>
          </w:tcPr>
          <w:p w14:paraId="7806802E" w14:textId="77777777" w:rsidR="005C42B7" w:rsidRPr="005C42B7" w:rsidRDefault="005C42B7" w:rsidP="005C42B7">
            <w:pPr>
              <w:rPr>
                <w:sz w:val="20"/>
              </w:rPr>
            </w:pPr>
            <w:r w:rsidRPr="005C42B7">
              <w:rPr>
                <w:sz w:val="20"/>
              </w:rPr>
              <w:t>10-20 ha</w:t>
            </w:r>
          </w:p>
        </w:tc>
        <w:tc>
          <w:tcPr>
            <w:tcW w:w="1134" w:type="dxa"/>
            <w:tcBorders>
              <w:top w:val="nil"/>
              <w:left w:val="nil"/>
              <w:bottom w:val="single" w:sz="4" w:space="0" w:color="auto"/>
              <w:right w:val="single" w:sz="4" w:space="0" w:color="auto"/>
            </w:tcBorders>
            <w:shd w:val="clear" w:color="000000" w:fill="FFFFFF"/>
            <w:vAlign w:val="center"/>
            <w:hideMark/>
          </w:tcPr>
          <w:p w14:paraId="2C70624B" w14:textId="77777777" w:rsidR="005C42B7" w:rsidRPr="005C42B7" w:rsidRDefault="005C42B7" w:rsidP="005C42B7">
            <w:pPr>
              <w:jc w:val="right"/>
              <w:rPr>
                <w:sz w:val="20"/>
              </w:rPr>
            </w:pPr>
            <w:r w:rsidRPr="005C42B7">
              <w:rPr>
                <w:sz w:val="20"/>
              </w:rPr>
              <w:t>1888</w:t>
            </w:r>
          </w:p>
        </w:tc>
        <w:tc>
          <w:tcPr>
            <w:tcW w:w="992" w:type="dxa"/>
            <w:tcBorders>
              <w:top w:val="nil"/>
              <w:left w:val="nil"/>
              <w:bottom w:val="single" w:sz="4" w:space="0" w:color="auto"/>
              <w:right w:val="single" w:sz="4" w:space="0" w:color="auto"/>
            </w:tcBorders>
            <w:shd w:val="clear" w:color="000000" w:fill="FFFFFF"/>
            <w:vAlign w:val="center"/>
            <w:hideMark/>
          </w:tcPr>
          <w:p w14:paraId="6E779B34" w14:textId="77777777" w:rsidR="005C42B7" w:rsidRPr="005C42B7" w:rsidRDefault="005C42B7" w:rsidP="005C42B7">
            <w:pPr>
              <w:jc w:val="right"/>
              <w:rPr>
                <w:sz w:val="20"/>
              </w:rPr>
            </w:pPr>
            <w:r w:rsidRPr="005C42B7">
              <w:rPr>
                <w:sz w:val="20"/>
              </w:rPr>
              <w:t>1839</w:t>
            </w:r>
          </w:p>
        </w:tc>
        <w:tc>
          <w:tcPr>
            <w:tcW w:w="992" w:type="dxa"/>
            <w:tcBorders>
              <w:top w:val="nil"/>
              <w:left w:val="nil"/>
              <w:bottom w:val="single" w:sz="4" w:space="0" w:color="auto"/>
              <w:right w:val="single" w:sz="4" w:space="0" w:color="auto"/>
            </w:tcBorders>
            <w:shd w:val="clear" w:color="000000" w:fill="FFFFFF"/>
            <w:vAlign w:val="center"/>
            <w:hideMark/>
          </w:tcPr>
          <w:p w14:paraId="7D8A106C" w14:textId="77777777" w:rsidR="005C42B7" w:rsidRPr="005C42B7" w:rsidRDefault="005C42B7" w:rsidP="005C42B7">
            <w:pPr>
              <w:jc w:val="right"/>
              <w:rPr>
                <w:sz w:val="20"/>
              </w:rPr>
            </w:pPr>
            <w:r w:rsidRPr="005C42B7">
              <w:rPr>
                <w:sz w:val="20"/>
              </w:rPr>
              <w:t>1680</w:t>
            </w:r>
          </w:p>
        </w:tc>
        <w:tc>
          <w:tcPr>
            <w:tcW w:w="1559" w:type="dxa"/>
            <w:tcBorders>
              <w:top w:val="nil"/>
              <w:left w:val="nil"/>
              <w:bottom w:val="single" w:sz="4" w:space="0" w:color="auto"/>
              <w:right w:val="single" w:sz="4" w:space="0" w:color="auto"/>
            </w:tcBorders>
            <w:shd w:val="clear" w:color="auto" w:fill="auto"/>
            <w:noWrap/>
            <w:vAlign w:val="bottom"/>
            <w:hideMark/>
          </w:tcPr>
          <w:p w14:paraId="34A50D39" w14:textId="77777777" w:rsidR="005C42B7" w:rsidRPr="005C42B7" w:rsidRDefault="005C42B7" w:rsidP="005C42B7">
            <w:pPr>
              <w:jc w:val="right"/>
              <w:rPr>
                <w:rFonts w:ascii="Calibri" w:hAnsi="Calibri" w:cs="Calibri"/>
                <w:color w:val="000000"/>
                <w:sz w:val="22"/>
                <w:szCs w:val="22"/>
              </w:rPr>
            </w:pPr>
            <w:r w:rsidRPr="005C42B7">
              <w:rPr>
                <w:rFonts w:ascii="Calibri" w:hAnsi="Calibri" w:cs="Calibri"/>
                <w:color w:val="000000"/>
                <w:sz w:val="22"/>
                <w:szCs w:val="22"/>
              </w:rPr>
              <w:t>10,2</w:t>
            </w:r>
          </w:p>
        </w:tc>
        <w:tc>
          <w:tcPr>
            <w:tcW w:w="1701" w:type="dxa"/>
            <w:tcBorders>
              <w:top w:val="nil"/>
              <w:left w:val="nil"/>
              <w:bottom w:val="single" w:sz="4" w:space="0" w:color="auto"/>
              <w:right w:val="single" w:sz="4" w:space="0" w:color="auto"/>
            </w:tcBorders>
            <w:shd w:val="clear" w:color="000000" w:fill="FFFFFF"/>
            <w:vAlign w:val="center"/>
            <w:hideMark/>
          </w:tcPr>
          <w:p w14:paraId="3AF925A4" w14:textId="77777777" w:rsidR="005C42B7" w:rsidRPr="005C42B7" w:rsidRDefault="005C42B7" w:rsidP="005C42B7">
            <w:pPr>
              <w:jc w:val="right"/>
              <w:rPr>
                <w:sz w:val="20"/>
              </w:rPr>
            </w:pPr>
            <w:r w:rsidRPr="005C42B7">
              <w:rPr>
                <w:sz w:val="20"/>
              </w:rPr>
              <w:t>-5,6</w:t>
            </w:r>
          </w:p>
        </w:tc>
      </w:tr>
      <w:tr w:rsidR="00FE5755" w:rsidRPr="005C42B7" w14:paraId="70B04186" w14:textId="77777777" w:rsidTr="004033A8">
        <w:trPr>
          <w:trHeight w:val="134"/>
        </w:trPr>
        <w:tc>
          <w:tcPr>
            <w:tcW w:w="1280" w:type="dxa"/>
            <w:vMerge/>
            <w:tcBorders>
              <w:top w:val="nil"/>
              <w:left w:val="single" w:sz="4" w:space="0" w:color="auto"/>
              <w:bottom w:val="single" w:sz="4" w:space="0" w:color="auto"/>
              <w:right w:val="single" w:sz="4" w:space="0" w:color="auto"/>
            </w:tcBorders>
            <w:vAlign w:val="center"/>
            <w:hideMark/>
          </w:tcPr>
          <w:p w14:paraId="5B65C7FC" w14:textId="77777777" w:rsidR="005C42B7" w:rsidRPr="005C42B7" w:rsidRDefault="005C42B7" w:rsidP="005C42B7">
            <w:pPr>
              <w:jc w:val="center"/>
              <w:rPr>
                <w:sz w:val="20"/>
              </w:rPr>
            </w:pPr>
          </w:p>
        </w:tc>
        <w:tc>
          <w:tcPr>
            <w:tcW w:w="1976" w:type="dxa"/>
            <w:tcBorders>
              <w:top w:val="nil"/>
              <w:left w:val="nil"/>
              <w:bottom w:val="single" w:sz="4" w:space="0" w:color="auto"/>
              <w:right w:val="single" w:sz="4" w:space="0" w:color="auto"/>
            </w:tcBorders>
            <w:shd w:val="clear" w:color="000000" w:fill="F4F4F4"/>
            <w:vAlign w:val="center"/>
            <w:hideMark/>
          </w:tcPr>
          <w:p w14:paraId="6AB6053C" w14:textId="77777777" w:rsidR="005C42B7" w:rsidRPr="005C42B7" w:rsidRDefault="005C42B7" w:rsidP="005C42B7">
            <w:pPr>
              <w:rPr>
                <w:sz w:val="20"/>
              </w:rPr>
            </w:pPr>
            <w:r w:rsidRPr="005C42B7">
              <w:rPr>
                <w:sz w:val="20"/>
              </w:rPr>
              <w:t>20-30 ha</w:t>
            </w:r>
          </w:p>
        </w:tc>
        <w:tc>
          <w:tcPr>
            <w:tcW w:w="1134" w:type="dxa"/>
            <w:tcBorders>
              <w:top w:val="nil"/>
              <w:left w:val="nil"/>
              <w:bottom w:val="single" w:sz="4" w:space="0" w:color="auto"/>
              <w:right w:val="single" w:sz="4" w:space="0" w:color="auto"/>
            </w:tcBorders>
            <w:shd w:val="clear" w:color="000000" w:fill="FFFFFF"/>
            <w:vAlign w:val="center"/>
            <w:hideMark/>
          </w:tcPr>
          <w:p w14:paraId="63F3B4D9" w14:textId="77777777" w:rsidR="005C42B7" w:rsidRPr="005C42B7" w:rsidRDefault="005C42B7" w:rsidP="005C42B7">
            <w:pPr>
              <w:jc w:val="right"/>
              <w:rPr>
                <w:sz w:val="20"/>
              </w:rPr>
            </w:pPr>
            <w:r w:rsidRPr="005C42B7">
              <w:rPr>
                <w:sz w:val="20"/>
              </w:rPr>
              <w:t>546</w:t>
            </w:r>
          </w:p>
        </w:tc>
        <w:tc>
          <w:tcPr>
            <w:tcW w:w="992" w:type="dxa"/>
            <w:tcBorders>
              <w:top w:val="nil"/>
              <w:left w:val="nil"/>
              <w:bottom w:val="single" w:sz="4" w:space="0" w:color="auto"/>
              <w:right w:val="single" w:sz="4" w:space="0" w:color="auto"/>
            </w:tcBorders>
            <w:shd w:val="clear" w:color="000000" w:fill="FFFFFF"/>
            <w:vAlign w:val="center"/>
            <w:hideMark/>
          </w:tcPr>
          <w:p w14:paraId="176DD1CF" w14:textId="77777777" w:rsidR="005C42B7" w:rsidRPr="005C42B7" w:rsidRDefault="005C42B7" w:rsidP="005C42B7">
            <w:pPr>
              <w:jc w:val="right"/>
              <w:rPr>
                <w:sz w:val="20"/>
              </w:rPr>
            </w:pPr>
            <w:r w:rsidRPr="005C42B7">
              <w:rPr>
                <w:sz w:val="20"/>
              </w:rPr>
              <w:t>665</w:t>
            </w:r>
          </w:p>
        </w:tc>
        <w:tc>
          <w:tcPr>
            <w:tcW w:w="992" w:type="dxa"/>
            <w:tcBorders>
              <w:top w:val="nil"/>
              <w:left w:val="nil"/>
              <w:bottom w:val="single" w:sz="4" w:space="0" w:color="auto"/>
              <w:right w:val="single" w:sz="4" w:space="0" w:color="auto"/>
            </w:tcBorders>
            <w:shd w:val="clear" w:color="000000" w:fill="FFFFFF"/>
            <w:vAlign w:val="center"/>
            <w:hideMark/>
          </w:tcPr>
          <w:p w14:paraId="6B16B808" w14:textId="77777777" w:rsidR="005C42B7" w:rsidRPr="005C42B7" w:rsidRDefault="005C42B7" w:rsidP="005C42B7">
            <w:pPr>
              <w:jc w:val="right"/>
              <w:rPr>
                <w:sz w:val="20"/>
              </w:rPr>
            </w:pPr>
            <w:r w:rsidRPr="005C42B7">
              <w:rPr>
                <w:sz w:val="20"/>
              </w:rPr>
              <w:t>671</w:t>
            </w:r>
          </w:p>
        </w:tc>
        <w:tc>
          <w:tcPr>
            <w:tcW w:w="1559" w:type="dxa"/>
            <w:tcBorders>
              <w:top w:val="nil"/>
              <w:left w:val="nil"/>
              <w:bottom w:val="single" w:sz="4" w:space="0" w:color="auto"/>
              <w:right w:val="single" w:sz="4" w:space="0" w:color="auto"/>
            </w:tcBorders>
            <w:shd w:val="clear" w:color="auto" w:fill="auto"/>
            <w:noWrap/>
            <w:vAlign w:val="bottom"/>
            <w:hideMark/>
          </w:tcPr>
          <w:p w14:paraId="619EEFD5" w14:textId="77777777" w:rsidR="005C42B7" w:rsidRPr="005C42B7" w:rsidRDefault="005C42B7" w:rsidP="005C42B7">
            <w:pPr>
              <w:jc w:val="right"/>
              <w:rPr>
                <w:rFonts w:ascii="Calibri" w:hAnsi="Calibri" w:cs="Calibri"/>
                <w:color w:val="000000"/>
                <w:sz w:val="22"/>
                <w:szCs w:val="22"/>
              </w:rPr>
            </w:pPr>
            <w:r w:rsidRPr="005C42B7">
              <w:rPr>
                <w:rFonts w:ascii="Calibri" w:hAnsi="Calibri" w:cs="Calibri"/>
                <w:color w:val="000000"/>
                <w:sz w:val="22"/>
                <w:szCs w:val="22"/>
              </w:rPr>
              <w:t>4,1</w:t>
            </w:r>
          </w:p>
        </w:tc>
        <w:tc>
          <w:tcPr>
            <w:tcW w:w="1701" w:type="dxa"/>
            <w:tcBorders>
              <w:top w:val="nil"/>
              <w:left w:val="nil"/>
              <w:bottom w:val="single" w:sz="4" w:space="0" w:color="auto"/>
              <w:right w:val="single" w:sz="4" w:space="0" w:color="auto"/>
            </w:tcBorders>
            <w:shd w:val="clear" w:color="000000" w:fill="FFFFFF"/>
            <w:vAlign w:val="center"/>
            <w:hideMark/>
          </w:tcPr>
          <w:p w14:paraId="2963B1FF" w14:textId="77777777" w:rsidR="005C42B7" w:rsidRPr="005C42B7" w:rsidRDefault="005C42B7" w:rsidP="005C42B7">
            <w:pPr>
              <w:jc w:val="right"/>
              <w:rPr>
                <w:sz w:val="20"/>
              </w:rPr>
            </w:pPr>
            <w:r w:rsidRPr="005C42B7">
              <w:rPr>
                <w:sz w:val="20"/>
              </w:rPr>
              <w:t>11,3</w:t>
            </w:r>
          </w:p>
        </w:tc>
      </w:tr>
      <w:tr w:rsidR="00FE5755" w:rsidRPr="005C42B7" w14:paraId="5CF86BB7" w14:textId="77777777" w:rsidTr="004033A8">
        <w:trPr>
          <w:trHeight w:val="124"/>
        </w:trPr>
        <w:tc>
          <w:tcPr>
            <w:tcW w:w="1280" w:type="dxa"/>
            <w:vMerge/>
            <w:tcBorders>
              <w:top w:val="nil"/>
              <w:left w:val="single" w:sz="4" w:space="0" w:color="auto"/>
              <w:bottom w:val="single" w:sz="4" w:space="0" w:color="auto"/>
              <w:right w:val="single" w:sz="4" w:space="0" w:color="auto"/>
            </w:tcBorders>
            <w:vAlign w:val="center"/>
            <w:hideMark/>
          </w:tcPr>
          <w:p w14:paraId="34CEB33B" w14:textId="77777777" w:rsidR="005C42B7" w:rsidRPr="005C42B7" w:rsidRDefault="005C42B7" w:rsidP="005C42B7">
            <w:pPr>
              <w:jc w:val="center"/>
              <w:rPr>
                <w:sz w:val="20"/>
              </w:rPr>
            </w:pPr>
          </w:p>
        </w:tc>
        <w:tc>
          <w:tcPr>
            <w:tcW w:w="1976" w:type="dxa"/>
            <w:tcBorders>
              <w:top w:val="nil"/>
              <w:left w:val="nil"/>
              <w:bottom w:val="single" w:sz="4" w:space="0" w:color="auto"/>
              <w:right w:val="single" w:sz="4" w:space="0" w:color="auto"/>
            </w:tcBorders>
            <w:shd w:val="clear" w:color="000000" w:fill="F4F4F4"/>
            <w:vAlign w:val="center"/>
            <w:hideMark/>
          </w:tcPr>
          <w:p w14:paraId="78BEBA84" w14:textId="77777777" w:rsidR="005C42B7" w:rsidRPr="005C42B7" w:rsidRDefault="005C42B7" w:rsidP="005C42B7">
            <w:pPr>
              <w:rPr>
                <w:sz w:val="20"/>
              </w:rPr>
            </w:pPr>
            <w:r w:rsidRPr="005C42B7">
              <w:rPr>
                <w:sz w:val="20"/>
              </w:rPr>
              <w:t>30-50 ha</w:t>
            </w:r>
          </w:p>
        </w:tc>
        <w:tc>
          <w:tcPr>
            <w:tcW w:w="1134" w:type="dxa"/>
            <w:tcBorders>
              <w:top w:val="nil"/>
              <w:left w:val="nil"/>
              <w:bottom w:val="single" w:sz="4" w:space="0" w:color="auto"/>
              <w:right w:val="single" w:sz="4" w:space="0" w:color="auto"/>
            </w:tcBorders>
            <w:shd w:val="clear" w:color="000000" w:fill="FFFFFF"/>
            <w:vAlign w:val="center"/>
            <w:hideMark/>
          </w:tcPr>
          <w:p w14:paraId="48066339" w14:textId="77777777" w:rsidR="005C42B7" w:rsidRPr="005C42B7" w:rsidRDefault="005C42B7" w:rsidP="005C42B7">
            <w:pPr>
              <w:jc w:val="right"/>
              <w:rPr>
                <w:sz w:val="20"/>
              </w:rPr>
            </w:pPr>
            <w:r w:rsidRPr="005C42B7">
              <w:rPr>
                <w:sz w:val="20"/>
              </w:rPr>
              <w:t>386</w:t>
            </w:r>
          </w:p>
        </w:tc>
        <w:tc>
          <w:tcPr>
            <w:tcW w:w="992" w:type="dxa"/>
            <w:tcBorders>
              <w:top w:val="nil"/>
              <w:left w:val="nil"/>
              <w:bottom w:val="single" w:sz="4" w:space="0" w:color="auto"/>
              <w:right w:val="single" w:sz="4" w:space="0" w:color="auto"/>
            </w:tcBorders>
            <w:shd w:val="clear" w:color="000000" w:fill="FFFFFF"/>
            <w:vAlign w:val="center"/>
            <w:hideMark/>
          </w:tcPr>
          <w:p w14:paraId="3819528E" w14:textId="77777777" w:rsidR="005C42B7" w:rsidRPr="005C42B7" w:rsidRDefault="005C42B7" w:rsidP="005C42B7">
            <w:pPr>
              <w:jc w:val="right"/>
              <w:rPr>
                <w:sz w:val="20"/>
              </w:rPr>
            </w:pPr>
            <w:r w:rsidRPr="005C42B7">
              <w:rPr>
                <w:sz w:val="20"/>
              </w:rPr>
              <w:t>495</w:t>
            </w:r>
          </w:p>
        </w:tc>
        <w:tc>
          <w:tcPr>
            <w:tcW w:w="992" w:type="dxa"/>
            <w:tcBorders>
              <w:top w:val="nil"/>
              <w:left w:val="nil"/>
              <w:bottom w:val="single" w:sz="4" w:space="0" w:color="auto"/>
              <w:right w:val="single" w:sz="4" w:space="0" w:color="auto"/>
            </w:tcBorders>
            <w:shd w:val="clear" w:color="000000" w:fill="FFFFFF"/>
            <w:vAlign w:val="center"/>
            <w:hideMark/>
          </w:tcPr>
          <w:p w14:paraId="3E80EB0D" w14:textId="77777777" w:rsidR="005C42B7" w:rsidRPr="005C42B7" w:rsidRDefault="005C42B7" w:rsidP="005C42B7">
            <w:pPr>
              <w:jc w:val="right"/>
              <w:rPr>
                <w:sz w:val="20"/>
              </w:rPr>
            </w:pPr>
            <w:r w:rsidRPr="005C42B7">
              <w:rPr>
                <w:sz w:val="20"/>
              </w:rPr>
              <w:t>454</w:t>
            </w:r>
          </w:p>
        </w:tc>
        <w:tc>
          <w:tcPr>
            <w:tcW w:w="1559" w:type="dxa"/>
            <w:tcBorders>
              <w:top w:val="nil"/>
              <w:left w:val="nil"/>
              <w:bottom w:val="single" w:sz="4" w:space="0" w:color="auto"/>
              <w:right w:val="single" w:sz="4" w:space="0" w:color="auto"/>
            </w:tcBorders>
            <w:shd w:val="clear" w:color="auto" w:fill="auto"/>
            <w:noWrap/>
            <w:vAlign w:val="bottom"/>
            <w:hideMark/>
          </w:tcPr>
          <w:p w14:paraId="72C626EA" w14:textId="77777777" w:rsidR="005C42B7" w:rsidRPr="005C42B7" w:rsidRDefault="005C42B7" w:rsidP="005C42B7">
            <w:pPr>
              <w:jc w:val="right"/>
              <w:rPr>
                <w:rFonts w:ascii="Calibri" w:hAnsi="Calibri" w:cs="Calibri"/>
                <w:color w:val="000000"/>
                <w:sz w:val="22"/>
                <w:szCs w:val="22"/>
              </w:rPr>
            </w:pPr>
            <w:r w:rsidRPr="005C42B7">
              <w:rPr>
                <w:rFonts w:ascii="Calibri" w:hAnsi="Calibri" w:cs="Calibri"/>
                <w:color w:val="000000"/>
                <w:sz w:val="22"/>
                <w:szCs w:val="22"/>
              </w:rPr>
              <w:t>2,7</w:t>
            </w:r>
          </w:p>
        </w:tc>
        <w:tc>
          <w:tcPr>
            <w:tcW w:w="1701" w:type="dxa"/>
            <w:tcBorders>
              <w:top w:val="nil"/>
              <w:left w:val="nil"/>
              <w:bottom w:val="single" w:sz="4" w:space="0" w:color="auto"/>
              <w:right w:val="single" w:sz="4" w:space="0" w:color="auto"/>
            </w:tcBorders>
            <w:shd w:val="clear" w:color="000000" w:fill="FFFFFF"/>
            <w:vAlign w:val="center"/>
            <w:hideMark/>
          </w:tcPr>
          <w:p w14:paraId="36CFCD01" w14:textId="77777777" w:rsidR="005C42B7" w:rsidRPr="005C42B7" w:rsidRDefault="005C42B7" w:rsidP="005C42B7">
            <w:pPr>
              <w:jc w:val="right"/>
              <w:rPr>
                <w:sz w:val="20"/>
              </w:rPr>
            </w:pPr>
            <w:r w:rsidRPr="005C42B7">
              <w:rPr>
                <w:sz w:val="20"/>
              </w:rPr>
              <w:t>10</w:t>
            </w:r>
          </w:p>
        </w:tc>
      </w:tr>
      <w:tr w:rsidR="00FE5755" w:rsidRPr="005C42B7" w14:paraId="36E21E73" w14:textId="77777777" w:rsidTr="004033A8">
        <w:trPr>
          <w:trHeight w:val="283"/>
        </w:trPr>
        <w:tc>
          <w:tcPr>
            <w:tcW w:w="1280" w:type="dxa"/>
            <w:vMerge/>
            <w:tcBorders>
              <w:top w:val="nil"/>
              <w:left w:val="single" w:sz="4" w:space="0" w:color="auto"/>
              <w:bottom w:val="single" w:sz="4" w:space="0" w:color="auto"/>
              <w:right w:val="single" w:sz="4" w:space="0" w:color="auto"/>
            </w:tcBorders>
            <w:vAlign w:val="center"/>
            <w:hideMark/>
          </w:tcPr>
          <w:p w14:paraId="414928D7" w14:textId="77777777" w:rsidR="005C42B7" w:rsidRPr="005C42B7" w:rsidRDefault="005C42B7" w:rsidP="005C42B7">
            <w:pPr>
              <w:jc w:val="center"/>
              <w:rPr>
                <w:sz w:val="20"/>
              </w:rPr>
            </w:pPr>
          </w:p>
        </w:tc>
        <w:tc>
          <w:tcPr>
            <w:tcW w:w="1976" w:type="dxa"/>
            <w:tcBorders>
              <w:top w:val="nil"/>
              <w:left w:val="nil"/>
              <w:bottom w:val="single" w:sz="4" w:space="0" w:color="auto"/>
              <w:right w:val="single" w:sz="4" w:space="0" w:color="auto"/>
            </w:tcBorders>
            <w:shd w:val="clear" w:color="000000" w:fill="F4F4F4"/>
            <w:vAlign w:val="center"/>
            <w:hideMark/>
          </w:tcPr>
          <w:p w14:paraId="2EB0A662" w14:textId="77777777" w:rsidR="005C42B7" w:rsidRPr="005C42B7" w:rsidRDefault="005C42B7" w:rsidP="005C42B7">
            <w:pPr>
              <w:rPr>
                <w:sz w:val="20"/>
              </w:rPr>
            </w:pPr>
            <w:r w:rsidRPr="005C42B7">
              <w:rPr>
                <w:sz w:val="20"/>
              </w:rPr>
              <w:t>Daugiau negu 50 ha</w:t>
            </w:r>
          </w:p>
        </w:tc>
        <w:tc>
          <w:tcPr>
            <w:tcW w:w="1134" w:type="dxa"/>
            <w:tcBorders>
              <w:top w:val="nil"/>
              <w:left w:val="nil"/>
              <w:bottom w:val="single" w:sz="4" w:space="0" w:color="auto"/>
              <w:right w:val="single" w:sz="4" w:space="0" w:color="auto"/>
            </w:tcBorders>
            <w:shd w:val="clear" w:color="000000" w:fill="FFFFFF"/>
            <w:vAlign w:val="center"/>
            <w:hideMark/>
          </w:tcPr>
          <w:p w14:paraId="49EBD51E" w14:textId="77777777" w:rsidR="005C42B7" w:rsidRPr="005C42B7" w:rsidRDefault="005C42B7" w:rsidP="005C42B7">
            <w:pPr>
              <w:jc w:val="right"/>
              <w:rPr>
                <w:sz w:val="20"/>
              </w:rPr>
            </w:pPr>
            <w:r w:rsidRPr="005C42B7">
              <w:rPr>
                <w:sz w:val="20"/>
              </w:rPr>
              <w:t>802</w:t>
            </w:r>
          </w:p>
        </w:tc>
        <w:tc>
          <w:tcPr>
            <w:tcW w:w="992" w:type="dxa"/>
            <w:tcBorders>
              <w:top w:val="nil"/>
              <w:left w:val="nil"/>
              <w:bottom w:val="single" w:sz="4" w:space="0" w:color="auto"/>
              <w:right w:val="single" w:sz="4" w:space="0" w:color="auto"/>
            </w:tcBorders>
            <w:shd w:val="clear" w:color="000000" w:fill="FFFFFF"/>
            <w:vAlign w:val="center"/>
            <w:hideMark/>
          </w:tcPr>
          <w:p w14:paraId="775BBFBB" w14:textId="77777777" w:rsidR="005C42B7" w:rsidRPr="005C42B7" w:rsidRDefault="005C42B7" w:rsidP="005C42B7">
            <w:pPr>
              <w:jc w:val="right"/>
              <w:rPr>
                <w:sz w:val="20"/>
              </w:rPr>
            </w:pPr>
            <w:r w:rsidRPr="005C42B7">
              <w:rPr>
                <w:sz w:val="20"/>
              </w:rPr>
              <w:t>962</w:t>
            </w:r>
          </w:p>
        </w:tc>
        <w:tc>
          <w:tcPr>
            <w:tcW w:w="992" w:type="dxa"/>
            <w:tcBorders>
              <w:top w:val="nil"/>
              <w:left w:val="nil"/>
              <w:bottom w:val="single" w:sz="4" w:space="0" w:color="auto"/>
              <w:right w:val="single" w:sz="4" w:space="0" w:color="auto"/>
            </w:tcBorders>
            <w:shd w:val="clear" w:color="000000" w:fill="FFFFFF"/>
            <w:vAlign w:val="center"/>
            <w:hideMark/>
          </w:tcPr>
          <w:p w14:paraId="15D74EFD" w14:textId="77777777" w:rsidR="005C42B7" w:rsidRPr="005C42B7" w:rsidRDefault="005C42B7" w:rsidP="005C42B7">
            <w:pPr>
              <w:jc w:val="right"/>
              <w:rPr>
                <w:sz w:val="20"/>
              </w:rPr>
            </w:pPr>
            <w:r w:rsidRPr="005C42B7">
              <w:rPr>
                <w:sz w:val="20"/>
              </w:rPr>
              <w:t>1110</w:t>
            </w:r>
          </w:p>
        </w:tc>
        <w:tc>
          <w:tcPr>
            <w:tcW w:w="1559" w:type="dxa"/>
            <w:tcBorders>
              <w:top w:val="nil"/>
              <w:left w:val="nil"/>
              <w:bottom w:val="single" w:sz="4" w:space="0" w:color="auto"/>
              <w:right w:val="single" w:sz="4" w:space="0" w:color="auto"/>
            </w:tcBorders>
            <w:shd w:val="clear" w:color="auto" w:fill="auto"/>
            <w:noWrap/>
            <w:vAlign w:val="bottom"/>
            <w:hideMark/>
          </w:tcPr>
          <w:p w14:paraId="7FFE02AB" w14:textId="77777777" w:rsidR="005C42B7" w:rsidRPr="005C42B7" w:rsidRDefault="005C42B7" w:rsidP="005C42B7">
            <w:pPr>
              <w:jc w:val="right"/>
              <w:rPr>
                <w:rFonts w:ascii="Calibri" w:hAnsi="Calibri" w:cs="Calibri"/>
                <w:color w:val="000000"/>
                <w:sz w:val="22"/>
                <w:szCs w:val="22"/>
              </w:rPr>
            </w:pPr>
            <w:r w:rsidRPr="005C42B7">
              <w:rPr>
                <w:rFonts w:ascii="Calibri" w:hAnsi="Calibri" w:cs="Calibri"/>
                <w:color w:val="000000"/>
                <w:sz w:val="22"/>
                <w:szCs w:val="22"/>
              </w:rPr>
              <w:t>6,7</w:t>
            </w:r>
          </w:p>
        </w:tc>
        <w:tc>
          <w:tcPr>
            <w:tcW w:w="1701" w:type="dxa"/>
            <w:tcBorders>
              <w:top w:val="nil"/>
              <w:left w:val="nil"/>
              <w:bottom w:val="single" w:sz="4" w:space="0" w:color="auto"/>
              <w:right w:val="single" w:sz="4" w:space="0" w:color="auto"/>
            </w:tcBorders>
            <w:shd w:val="clear" w:color="000000" w:fill="FFFFFF"/>
            <w:vAlign w:val="center"/>
            <w:hideMark/>
          </w:tcPr>
          <w:p w14:paraId="4EB95441" w14:textId="77777777" w:rsidR="005C42B7" w:rsidRPr="005C42B7" w:rsidRDefault="005C42B7" w:rsidP="005C42B7">
            <w:pPr>
              <w:jc w:val="right"/>
              <w:rPr>
                <w:sz w:val="20"/>
              </w:rPr>
            </w:pPr>
            <w:r w:rsidRPr="005C42B7">
              <w:rPr>
                <w:sz w:val="20"/>
              </w:rPr>
              <w:t>17,7</w:t>
            </w:r>
          </w:p>
        </w:tc>
      </w:tr>
      <w:tr w:rsidR="00FE5755" w:rsidRPr="005C42B7" w14:paraId="7BCCA412" w14:textId="77777777" w:rsidTr="004033A8">
        <w:trPr>
          <w:trHeight w:val="260"/>
        </w:trPr>
        <w:tc>
          <w:tcPr>
            <w:tcW w:w="1280" w:type="dxa"/>
            <w:vMerge w:val="restart"/>
            <w:tcBorders>
              <w:top w:val="nil"/>
              <w:left w:val="single" w:sz="4" w:space="0" w:color="auto"/>
              <w:bottom w:val="single" w:sz="4" w:space="0" w:color="auto"/>
              <w:right w:val="single" w:sz="4" w:space="0" w:color="auto"/>
            </w:tcBorders>
            <w:shd w:val="clear" w:color="000000" w:fill="F4F4F4"/>
            <w:vAlign w:val="center"/>
            <w:hideMark/>
          </w:tcPr>
          <w:p w14:paraId="1BB6FDA4" w14:textId="77777777" w:rsidR="005C42B7" w:rsidRPr="005C42B7" w:rsidRDefault="005C42B7" w:rsidP="005C42B7">
            <w:pPr>
              <w:jc w:val="center"/>
              <w:rPr>
                <w:sz w:val="20"/>
              </w:rPr>
            </w:pPr>
            <w:r w:rsidRPr="005C42B7">
              <w:rPr>
                <w:sz w:val="20"/>
              </w:rPr>
              <w:t>Širvintų r. sav.</w:t>
            </w:r>
          </w:p>
        </w:tc>
        <w:tc>
          <w:tcPr>
            <w:tcW w:w="1976" w:type="dxa"/>
            <w:tcBorders>
              <w:top w:val="nil"/>
              <w:left w:val="nil"/>
              <w:bottom w:val="single" w:sz="4" w:space="0" w:color="auto"/>
              <w:right w:val="single" w:sz="4" w:space="0" w:color="auto"/>
            </w:tcBorders>
            <w:shd w:val="clear" w:color="000000" w:fill="F4F4F4"/>
            <w:vAlign w:val="center"/>
            <w:hideMark/>
          </w:tcPr>
          <w:p w14:paraId="562D4A94" w14:textId="77777777" w:rsidR="005C42B7" w:rsidRPr="005C42B7" w:rsidRDefault="005C42B7" w:rsidP="005C42B7">
            <w:pPr>
              <w:rPr>
                <w:sz w:val="20"/>
              </w:rPr>
            </w:pPr>
            <w:r w:rsidRPr="005C42B7">
              <w:rPr>
                <w:sz w:val="20"/>
              </w:rPr>
              <w:t>Visi ūkiai</w:t>
            </w:r>
          </w:p>
        </w:tc>
        <w:tc>
          <w:tcPr>
            <w:tcW w:w="1134" w:type="dxa"/>
            <w:tcBorders>
              <w:top w:val="nil"/>
              <w:left w:val="nil"/>
              <w:bottom w:val="single" w:sz="4" w:space="0" w:color="auto"/>
              <w:right w:val="single" w:sz="4" w:space="0" w:color="auto"/>
            </w:tcBorders>
            <w:shd w:val="clear" w:color="000000" w:fill="FFFFFF"/>
            <w:vAlign w:val="center"/>
            <w:hideMark/>
          </w:tcPr>
          <w:p w14:paraId="2292ECFB" w14:textId="77777777" w:rsidR="005C42B7" w:rsidRPr="005C42B7" w:rsidRDefault="005C42B7" w:rsidP="005C42B7">
            <w:pPr>
              <w:jc w:val="right"/>
              <w:rPr>
                <w:sz w:val="20"/>
              </w:rPr>
            </w:pPr>
            <w:r w:rsidRPr="005C42B7">
              <w:rPr>
                <w:sz w:val="20"/>
              </w:rPr>
              <w:t>2871</w:t>
            </w:r>
          </w:p>
        </w:tc>
        <w:tc>
          <w:tcPr>
            <w:tcW w:w="992" w:type="dxa"/>
            <w:tcBorders>
              <w:top w:val="nil"/>
              <w:left w:val="nil"/>
              <w:bottom w:val="single" w:sz="4" w:space="0" w:color="auto"/>
              <w:right w:val="single" w:sz="4" w:space="0" w:color="auto"/>
            </w:tcBorders>
            <w:shd w:val="clear" w:color="000000" w:fill="FFFFFF"/>
            <w:vAlign w:val="center"/>
            <w:hideMark/>
          </w:tcPr>
          <w:p w14:paraId="799A0B28" w14:textId="77777777" w:rsidR="005C42B7" w:rsidRPr="005C42B7" w:rsidRDefault="005C42B7" w:rsidP="005C42B7">
            <w:pPr>
              <w:jc w:val="right"/>
              <w:rPr>
                <w:sz w:val="20"/>
              </w:rPr>
            </w:pPr>
            <w:r w:rsidRPr="005C42B7">
              <w:rPr>
                <w:sz w:val="20"/>
              </w:rPr>
              <w:t>2681</w:t>
            </w:r>
          </w:p>
        </w:tc>
        <w:tc>
          <w:tcPr>
            <w:tcW w:w="992" w:type="dxa"/>
            <w:tcBorders>
              <w:top w:val="nil"/>
              <w:left w:val="nil"/>
              <w:bottom w:val="single" w:sz="4" w:space="0" w:color="auto"/>
              <w:right w:val="single" w:sz="4" w:space="0" w:color="auto"/>
            </w:tcBorders>
            <w:shd w:val="clear" w:color="000000" w:fill="FFFFFF"/>
            <w:vAlign w:val="center"/>
            <w:hideMark/>
          </w:tcPr>
          <w:p w14:paraId="25AB03A8" w14:textId="77777777" w:rsidR="005C42B7" w:rsidRPr="005C42B7" w:rsidRDefault="005C42B7" w:rsidP="005C42B7">
            <w:pPr>
              <w:jc w:val="right"/>
              <w:rPr>
                <w:sz w:val="20"/>
              </w:rPr>
            </w:pPr>
            <w:r w:rsidRPr="005C42B7">
              <w:rPr>
                <w:sz w:val="20"/>
              </w:rPr>
              <w:t>2230</w:t>
            </w:r>
          </w:p>
        </w:tc>
        <w:tc>
          <w:tcPr>
            <w:tcW w:w="1559" w:type="dxa"/>
            <w:tcBorders>
              <w:top w:val="nil"/>
              <w:left w:val="nil"/>
              <w:bottom w:val="single" w:sz="4" w:space="0" w:color="auto"/>
              <w:right w:val="single" w:sz="4" w:space="0" w:color="auto"/>
            </w:tcBorders>
            <w:shd w:val="clear" w:color="auto" w:fill="auto"/>
            <w:noWrap/>
            <w:vAlign w:val="bottom"/>
            <w:hideMark/>
          </w:tcPr>
          <w:p w14:paraId="2CB7FCE7" w14:textId="77777777" w:rsidR="005C42B7" w:rsidRPr="005C42B7" w:rsidRDefault="005C42B7" w:rsidP="005C42B7">
            <w:pPr>
              <w:jc w:val="right"/>
              <w:rPr>
                <w:rFonts w:ascii="Calibri" w:hAnsi="Calibri" w:cs="Calibri"/>
                <w:color w:val="000000"/>
                <w:sz w:val="22"/>
                <w:szCs w:val="22"/>
              </w:rPr>
            </w:pPr>
            <w:r w:rsidRPr="005C42B7">
              <w:rPr>
                <w:rFonts w:ascii="Calibri" w:hAnsi="Calibri" w:cs="Calibri"/>
                <w:color w:val="000000"/>
                <w:sz w:val="22"/>
                <w:szCs w:val="22"/>
              </w:rPr>
              <w:t>100,0</w:t>
            </w:r>
          </w:p>
        </w:tc>
        <w:tc>
          <w:tcPr>
            <w:tcW w:w="1701" w:type="dxa"/>
            <w:tcBorders>
              <w:top w:val="nil"/>
              <w:left w:val="nil"/>
              <w:bottom w:val="single" w:sz="4" w:space="0" w:color="auto"/>
              <w:right w:val="single" w:sz="4" w:space="0" w:color="auto"/>
            </w:tcBorders>
            <w:shd w:val="clear" w:color="auto" w:fill="auto"/>
            <w:noWrap/>
            <w:vAlign w:val="bottom"/>
            <w:hideMark/>
          </w:tcPr>
          <w:p w14:paraId="296DFE97" w14:textId="77777777" w:rsidR="005C42B7" w:rsidRPr="005C42B7" w:rsidRDefault="005C42B7" w:rsidP="005C42B7">
            <w:pPr>
              <w:jc w:val="right"/>
              <w:rPr>
                <w:rFonts w:ascii="Calibri" w:hAnsi="Calibri" w:cs="Calibri"/>
                <w:color w:val="000000"/>
                <w:sz w:val="22"/>
                <w:szCs w:val="22"/>
              </w:rPr>
            </w:pPr>
            <w:r w:rsidRPr="005C42B7">
              <w:rPr>
                <w:rFonts w:ascii="Calibri" w:hAnsi="Calibri" w:cs="Calibri"/>
                <w:color w:val="000000"/>
                <w:sz w:val="22"/>
                <w:szCs w:val="22"/>
              </w:rPr>
              <w:t>-11,7</w:t>
            </w:r>
          </w:p>
        </w:tc>
      </w:tr>
      <w:tr w:rsidR="00FE5755" w:rsidRPr="005C42B7" w14:paraId="0CA820FD" w14:textId="77777777" w:rsidTr="004033A8">
        <w:trPr>
          <w:trHeight w:val="135"/>
        </w:trPr>
        <w:tc>
          <w:tcPr>
            <w:tcW w:w="1280" w:type="dxa"/>
            <w:vMerge/>
            <w:tcBorders>
              <w:top w:val="nil"/>
              <w:left w:val="single" w:sz="4" w:space="0" w:color="auto"/>
              <w:bottom w:val="single" w:sz="4" w:space="0" w:color="auto"/>
              <w:right w:val="single" w:sz="4" w:space="0" w:color="auto"/>
            </w:tcBorders>
            <w:vAlign w:val="center"/>
            <w:hideMark/>
          </w:tcPr>
          <w:p w14:paraId="74BF2FBC" w14:textId="77777777" w:rsidR="005C42B7" w:rsidRPr="005C42B7" w:rsidRDefault="005C42B7" w:rsidP="005C42B7">
            <w:pPr>
              <w:rPr>
                <w:sz w:val="20"/>
              </w:rPr>
            </w:pPr>
          </w:p>
        </w:tc>
        <w:tc>
          <w:tcPr>
            <w:tcW w:w="1976" w:type="dxa"/>
            <w:tcBorders>
              <w:top w:val="nil"/>
              <w:left w:val="nil"/>
              <w:bottom w:val="single" w:sz="4" w:space="0" w:color="auto"/>
              <w:right w:val="single" w:sz="4" w:space="0" w:color="auto"/>
            </w:tcBorders>
            <w:shd w:val="clear" w:color="000000" w:fill="F4F4F4"/>
            <w:vAlign w:val="center"/>
            <w:hideMark/>
          </w:tcPr>
          <w:p w14:paraId="65974065" w14:textId="77777777" w:rsidR="005C42B7" w:rsidRPr="005C42B7" w:rsidRDefault="005C42B7" w:rsidP="005C42B7">
            <w:pPr>
              <w:rPr>
                <w:sz w:val="20"/>
              </w:rPr>
            </w:pPr>
            <w:r w:rsidRPr="005C42B7">
              <w:rPr>
                <w:sz w:val="20"/>
              </w:rPr>
              <w:t>0-2 ha</w:t>
            </w:r>
          </w:p>
        </w:tc>
        <w:tc>
          <w:tcPr>
            <w:tcW w:w="1134" w:type="dxa"/>
            <w:tcBorders>
              <w:top w:val="nil"/>
              <w:left w:val="nil"/>
              <w:bottom w:val="single" w:sz="4" w:space="0" w:color="auto"/>
              <w:right w:val="single" w:sz="4" w:space="0" w:color="auto"/>
            </w:tcBorders>
            <w:shd w:val="clear" w:color="000000" w:fill="FFFFFF"/>
            <w:vAlign w:val="center"/>
            <w:hideMark/>
          </w:tcPr>
          <w:p w14:paraId="768E61B1" w14:textId="77777777" w:rsidR="005C42B7" w:rsidRPr="005C42B7" w:rsidRDefault="005C42B7" w:rsidP="005C42B7">
            <w:pPr>
              <w:jc w:val="right"/>
              <w:rPr>
                <w:sz w:val="20"/>
              </w:rPr>
            </w:pPr>
            <w:r w:rsidRPr="005C42B7">
              <w:rPr>
                <w:sz w:val="20"/>
              </w:rPr>
              <w:t>278</w:t>
            </w:r>
          </w:p>
        </w:tc>
        <w:tc>
          <w:tcPr>
            <w:tcW w:w="992" w:type="dxa"/>
            <w:tcBorders>
              <w:top w:val="nil"/>
              <w:left w:val="nil"/>
              <w:bottom w:val="single" w:sz="4" w:space="0" w:color="auto"/>
              <w:right w:val="single" w:sz="4" w:space="0" w:color="auto"/>
            </w:tcBorders>
            <w:shd w:val="clear" w:color="000000" w:fill="FFFFFF"/>
            <w:vAlign w:val="center"/>
            <w:hideMark/>
          </w:tcPr>
          <w:p w14:paraId="4F46BEEF" w14:textId="77777777" w:rsidR="005C42B7" w:rsidRPr="005C42B7" w:rsidRDefault="005C42B7" w:rsidP="005C42B7">
            <w:pPr>
              <w:jc w:val="right"/>
              <w:rPr>
                <w:sz w:val="20"/>
              </w:rPr>
            </w:pPr>
            <w:r w:rsidRPr="005C42B7">
              <w:rPr>
                <w:sz w:val="20"/>
              </w:rPr>
              <w:t>302</w:t>
            </w:r>
          </w:p>
        </w:tc>
        <w:tc>
          <w:tcPr>
            <w:tcW w:w="992" w:type="dxa"/>
            <w:tcBorders>
              <w:top w:val="nil"/>
              <w:left w:val="nil"/>
              <w:bottom w:val="single" w:sz="4" w:space="0" w:color="auto"/>
              <w:right w:val="single" w:sz="4" w:space="0" w:color="auto"/>
            </w:tcBorders>
            <w:shd w:val="clear" w:color="000000" w:fill="FFFFFF"/>
            <w:vAlign w:val="center"/>
            <w:hideMark/>
          </w:tcPr>
          <w:p w14:paraId="6817A592" w14:textId="77777777" w:rsidR="005C42B7" w:rsidRPr="005C42B7" w:rsidRDefault="005C42B7" w:rsidP="005C42B7">
            <w:pPr>
              <w:jc w:val="right"/>
              <w:rPr>
                <w:sz w:val="20"/>
              </w:rPr>
            </w:pPr>
            <w:r w:rsidRPr="005C42B7">
              <w:rPr>
                <w:sz w:val="20"/>
              </w:rPr>
              <w:t>432</w:t>
            </w:r>
          </w:p>
        </w:tc>
        <w:tc>
          <w:tcPr>
            <w:tcW w:w="1559" w:type="dxa"/>
            <w:tcBorders>
              <w:top w:val="nil"/>
              <w:left w:val="nil"/>
              <w:bottom w:val="single" w:sz="4" w:space="0" w:color="auto"/>
              <w:right w:val="single" w:sz="4" w:space="0" w:color="auto"/>
            </w:tcBorders>
            <w:shd w:val="clear" w:color="auto" w:fill="auto"/>
            <w:noWrap/>
            <w:vAlign w:val="bottom"/>
            <w:hideMark/>
          </w:tcPr>
          <w:p w14:paraId="6E37CE91" w14:textId="77777777" w:rsidR="005C42B7" w:rsidRPr="005C42B7" w:rsidRDefault="005C42B7" w:rsidP="005C42B7">
            <w:pPr>
              <w:jc w:val="right"/>
              <w:rPr>
                <w:rFonts w:ascii="Calibri" w:hAnsi="Calibri" w:cs="Calibri"/>
                <w:color w:val="000000"/>
                <w:sz w:val="22"/>
                <w:szCs w:val="22"/>
              </w:rPr>
            </w:pPr>
            <w:r w:rsidRPr="005C42B7">
              <w:rPr>
                <w:rFonts w:ascii="Calibri" w:hAnsi="Calibri" w:cs="Calibri"/>
                <w:color w:val="000000"/>
                <w:sz w:val="22"/>
                <w:szCs w:val="22"/>
              </w:rPr>
              <w:t>19,4</w:t>
            </w:r>
          </w:p>
        </w:tc>
        <w:tc>
          <w:tcPr>
            <w:tcW w:w="1701" w:type="dxa"/>
            <w:tcBorders>
              <w:top w:val="nil"/>
              <w:left w:val="nil"/>
              <w:bottom w:val="single" w:sz="4" w:space="0" w:color="auto"/>
              <w:right w:val="single" w:sz="4" w:space="0" w:color="auto"/>
            </w:tcBorders>
            <w:shd w:val="clear" w:color="auto" w:fill="auto"/>
            <w:noWrap/>
            <w:vAlign w:val="bottom"/>
            <w:hideMark/>
          </w:tcPr>
          <w:p w14:paraId="6DFC8C88" w14:textId="77777777" w:rsidR="005C42B7" w:rsidRPr="005C42B7" w:rsidRDefault="005C42B7" w:rsidP="005C42B7">
            <w:pPr>
              <w:jc w:val="right"/>
              <w:rPr>
                <w:rFonts w:ascii="Calibri" w:hAnsi="Calibri" w:cs="Calibri"/>
                <w:color w:val="000000"/>
                <w:sz w:val="22"/>
                <w:szCs w:val="22"/>
              </w:rPr>
            </w:pPr>
            <w:r w:rsidRPr="005C42B7">
              <w:rPr>
                <w:rFonts w:ascii="Calibri" w:hAnsi="Calibri" w:cs="Calibri"/>
                <w:color w:val="000000"/>
                <w:sz w:val="22"/>
                <w:szCs w:val="22"/>
              </w:rPr>
              <w:t>25,8</w:t>
            </w:r>
          </w:p>
        </w:tc>
      </w:tr>
      <w:tr w:rsidR="00FE5755" w:rsidRPr="005C42B7" w14:paraId="1E22C10F" w14:textId="77777777" w:rsidTr="004033A8">
        <w:trPr>
          <w:trHeight w:val="140"/>
        </w:trPr>
        <w:tc>
          <w:tcPr>
            <w:tcW w:w="1280" w:type="dxa"/>
            <w:vMerge/>
            <w:tcBorders>
              <w:top w:val="nil"/>
              <w:left w:val="single" w:sz="4" w:space="0" w:color="auto"/>
              <w:bottom w:val="single" w:sz="4" w:space="0" w:color="auto"/>
              <w:right w:val="single" w:sz="4" w:space="0" w:color="auto"/>
            </w:tcBorders>
            <w:vAlign w:val="center"/>
            <w:hideMark/>
          </w:tcPr>
          <w:p w14:paraId="29064CD3" w14:textId="77777777" w:rsidR="005C42B7" w:rsidRPr="005C42B7" w:rsidRDefault="005C42B7" w:rsidP="005C42B7">
            <w:pPr>
              <w:rPr>
                <w:sz w:val="20"/>
              </w:rPr>
            </w:pPr>
          </w:p>
        </w:tc>
        <w:tc>
          <w:tcPr>
            <w:tcW w:w="1976" w:type="dxa"/>
            <w:tcBorders>
              <w:top w:val="nil"/>
              <w:left w:val="nil"/>
              <w:bottom w:val="single" w:sz="4" w:space="0" w:color="auto"/>
              <w:right w:val="single" w:sz="4" w:space="0" w:color="auto"/>
            </w:tcBorders>
            <w:shd w:val="clear" w:color="000000" w:fill="F4F4F4"/>
            <w:vAlign w:val="center"/>
            <w:hideMark/>
          </w:tcPr>
          <w:p w14:paraId="71BDF5FE" w14:textId="77777777" w:rsidR="005C42B7" w:rsidRPr="005C42B7" w:rsidRDefault="005C42B7" w:rsidP="005C42B7">
            <w:pPr>
              <w:rPr>
                <w:sz w:val="20"/>
              </w:rPr>
            </w:pPr>
            <w:r w:rsidRPr="005C42B7">
              <w:rPr>
                <w:sz w:val="20"/>
              </w:rPr>
              <w:t>2-5 ha</w:t>
            </w:r>
          </w:p>
        </w:tc>
        <w:tc>
          <w:tcPr>
            <w:tcW w:w="1134" w:type="dxa"/>
            <w:tcBorders>
              <w:top w:val="nil"/>
              <w:left w:val="nil"/>
              <w:bottom w:val="single" w:sz="4" w:space="0" w:color="auto"/>
              <w:right w:val="single" w:sz="4" w:space="0" w:color="auto"/>
            </w:tcBorders>
            <w:shd w:val="clear" w:color="000000" w:fill="FFFFFF"/>
            <w:vAlign w:val="center"/>
            <w:hideMark/>
          </w:tcPr>
          <w:p w14:paraId="1F930C15" w14:textId="77777777" w:rsidR="005C42B7" w:rsidRPr="005C42B7" w:rsidRDefault="005C42B7" w:rsidP="005C42B7">
            <w:pPr>
              <w:jc w:val="right"/>
              <w:rPr>
                <w:sz w:val="20"/>
              </w:rPr>
            </w:pPr>
            <w:r w:rsidRPr="005C42B7">
              <w:rPr>
                <w:sz w:val="20"/>
              </w:rPr>
              <w:t>1385</w:t>
            </w:r>
          </w:p>
        </w:tc>
        <w:tc>
          <w:tcPr>
            <w:tcW w:w="992" w:type="dxa"/>
            <w:tcBorders>
              <w:top w:val="nil"/>
              <w:left w:val="nil"/>
              <w:bottom w:val="single" w:sz="4" w:space="0" w:color="auto"/>
              <w:right w:val="single" w:sz="4" w:space="0" w:color="auto"/>
            </w:tcBorders>
            <w:shd w:val="clear" w:color="000000" w:fill="FFFFFF"/>
            <w:vAlign w:val="center"/>
            <w:hideMark/>
          </w:tcPr>
          <w:p w14:paraId="67435060" w14:textId="77777777" w:rsidR="005C42B7" w:rsidRPr="005C42B7" w:rsidRDefault="005C42B7" w:rsidP="005C42B7">
            <w:pPr>
              <w:jc w:val="right"/>
              <w:rPr>
                <w:sz w:val="20"/>
              </w:rPr>
            </w:pPr>
            <w:r w:rsidRPr="005C42B7">
              <w:rPr>
                <w:sz w:val="20"/>
              </w:rPr>
              <w:t>1024</w:t>
            </w:r>
          </w:p>
        </w:tc>
        <w:tc>
          <w:tcPr>
            <w:tcW w:w="992" w:type="dxa"/>
            <w:tcBorders>
              <w:top w:val="nil"/>
              <w:left w:val="nil"/>
              <w:bottom w:val="single" w:sz="4" w:space="0" w:color="auto"/>
              <w:right w:val="single" w:sz="4" w:space="0" w:color="auto"/>
            </w:tcBorders>
            <w:shd w:val="clear" w:color="000000" w:fill="FFFFFF"/>
            <w:vAlign w:val="center"/>
            <w:hideMark/>
          </w:tcPr>
          <w:p w14:paraId="1C6F6F69" w14:textId="77777777" w:rsidR="005C42B7" w:rsidRPr="005C42B7" w:rsidRDefault="005C42B7" w:rsidP="005C42B7">
            <w:pPr>
              <w:jc w:val="right"/>
              <w:rPr>
                <w:sz w:val="20"/>
              </w:rPr>
            </w:pPr>
            <w:r w:rsidRPr="005C42B7">
              <w:rPr>
                <w:sz w:val="20"/>
              </w:rPr>
              <w:t>760</w:t>
            </w:r>
          </w:p>
        </w:tc>
        <w:tc>
          <w:tcPr>
            <w:tcW w:w="1559" w:type="dxa"/>
            <w:tcBorders>
              <w:top w:val="nil"/>
              <w:left w:val="nil"/>
              <w:bottom w:val="single" w:sz="4" w:space="0" w:color="auto"/>
              <w:right w:val="single" w:sz="4" w:space="0" w:color="auto"/>
            </w:tcBorders>
            <w:shd w:val="clear" w:color="auto" w:fill="auto"/>
            <w:noWrap/>
            <w:vAlign w:val="bottom"/>
            <w:hideMark/>
          </w:tcPr>
          <w:p w14:paraId="7A11BE45" w14:textId="77777777" w:rsidR="005C42B7" w:rsidRPr="005C42B7" w:rsidRDefault="005C42B7" w:rsidP="005C42B7">
            <w:pPr>
              <w:jc w:val="right"/>
              <w:rPr>
                <w:rFonts w:ascii="Calibri" w:hAnsi="Calibri" w:cs="Calibri"/>
                <w:color w:val="000000"/>
                <w:sz w:val="22"/>
                <w:szCs w:val="22"/>
              </w:rPr>
            </w:pPr>
            <w:r w:rsidRPr="005C42B7">
              <w:rPr>
                <w:rFonts w:ascii="Calibri" w:hAnsi="Calibri" w:cs="Calibri"/>
                <w:color w:val="000000"/>
                <w:sz w:val="22"/>
                <w:szCs w:val="22"/>
              </w:rPr>
              <w:t>34,1</w:t>
            </w:r>
          </w:p>
        </w:tc>
        <w:tc>
          <w:tcPr>
            <w:tcW w:w="1701" w:type="dxa"/>
            <w:tcBorders>
              <w:top w:val="nil"/>
              <w:left w:val="nil"/>
              <w:bottom w:val="single" w:sz="4" w:space="0" w:color="auto"/>
              <w:right w:val="single" w:sz="4" w:space="0" w:color="auto"/>
            </w:tcBorders>
            <w:shd w:val="clear" w:color="auto" w:fill="auto"/>
            <w:noWrap/>
            <w:vAlign w:val="bottom"/>
            <w:hideMark/>
          </w:tcPr>
          <w:p w14:paraId="15BD66F0" w14:textId="77777777" w:rsidR="005C42B7" w:rsidRPr="005C42B7" w:rsidRDefault="005C42B7" w:rsidP="005C42B7">
            <w:pPr>
              <w:jc w:val="right"/>
              <w:rPr>
                <w:rFonts w:ascii="Calibri" w:hAnsi="Calibri" w:cs="Calibri"/>
                <w:color w:val="000000"/>
                <w:sz w:val="22"/>
                <w:szCs w:val="22"/>
              </w:rPr>
            </w:pPr>
            <w:r w:rsidRPr="005C42B7">
              <w:rPr>
                <w:rFonts w:ascii="Calibri" w:hAnsi="Calibri" w:cs="Calibri"/>
                <w:color w:val="000000"/>
                <w:sz w:val="22"/>
                <w:szCs w:val="22"/>
              </w:rPr>
              <w:t>-25,9</w:t>
            </w:r>
          </w:p>
        </w:tc>
      </w:tr>
      <w:tr w:rsidR="00FE5755" w:rsidRPr="005C42B7" w14:paraId="7BFBB479" w14:textId="77777777" w:rsidTr="004033A8">
        <w:trPr>
          <w:trHeight w:val="143"/>
        </w:trPr>
        <w:tc>
          <w:tcPr>
            <w:tcW w:w="1280" w:type="dxa"/>
            <w:vMerge/>
            <w:tcBorders>
              <w:top w:val="nil"/>
              <w:left w:val="single" w:sz="4" w:space="0" w:color="auto"/>
              <w:bottom w:val="single" w:sz="4" w:space="0" w:color="auto"/>
              <w:right w:val="single" w:sz="4" w:space="0" w:color="auto"/>
            </w:tcBorders>
            <w:vAlign w:val="center"/>
            <w:hideMark/>
          </w:tcPr>
          <w:p w14:paraId="365514F2" w14:textId="77777777" w:rsidR="005C42B7" w:rsidRPr="005C42B7" w:rsidRDefault="005C42B7" w:rsidP="005C42B7">
            <w:pPr>
              <w:rPr>
                <w:sz w:val="20"/>
              </w:rPr>
            </w:pPr>
          </w:p>
        </w:tc>
        <w:tc>
          <w:tcPr>
            <w:tcW w:w="1976" w:type="dxa"/>
            <w:tcBorders>
              <w:top w:val="nil"/>
              <w:left w:val="nil"/>
              <w:bottom w:val="single" w:sz="4" w:space="0" w:color="auto"/>
              <w:right w:val="single" w:sz="4" w:space="0" w:color="auto"/>
            </w:tcBorders>
            <w:shd w:val="clear" w:color="000000" w:fill="F4F4F4"/>
            <w:vAlign w:val="center"/>
            <w:hideMark/>
          </w:tcPr>
          <w:p w14:paraId="7911601A" w14:textId="77777777" w:rsidR="005C42B7" w:rsidRPr="005C42B7" w:rsidRDefault="005C42B7" w:rsidP="005C42B7">
            <w:pPr>
              <w:rPr>
                <w:sz w:val="20"/>
              </w:rPr>
            </w:pPr>
            <w:r w:rsidRPr="005C42B7">
              <w:rPr>
                <w:sz w:val="20"/>
              </w:rPr>
              <w:t>5-10 ha</w:t>
            </w:r>
          </w:p>
        </w:tc>
        <w:tc>
          <w:tcPr>
            <w:tcW w:w="1134" w:type="dxa"/>
            <w:tcBorders>
              <w:top w:val="nil"/>
              <w:left w:val="nil"/>
              <w:bottom w:val="single" w:sz="4" w:space="0" w:color="auto"/>
              <w:right w:val="single" w:sz="4" w:space="0" w:color="auto"/>
            </w:tcBorders>
            <w:shd w:val="clear" w:color="000000" w:fill="FFFFFF"/>
            <w:vAlign w:val="center"/>
            <w:hideMark/>
          </w:tcPr>
          <w:p w14:paraId="2AA0BDA2" w14:textId="77777777" w:rsidR="005C42B7" w:rsidRPr="005C42B7" w:rsidRDefault="005C42B7" w:rsidP="005C42B7">
            <w:pPr>
              <w:jc w:val="right"/>
              <w:rPr>
                <w:sz w:val="20"/>
              </w:rPr>
            </w:pPr>
            <w:r w:rsidRPr="005C42B7">
              <w:rPr>
                <w:sz w:val="20"/>
              </w:rPr>
              <w:t>646</w:t>
            </w:r>
          </w:p>
        </w:tc>
        <w:tc>
          <w:tcPr>
            <w:tcW w:w="992" w:type="dxa"/>
            <w:tcBorders>
              <w:top w:val="nil"/>
              <w:left w:val="nil"/>
              <w:bottom w:val="single" w:sz="4" w:space="0" w:color="auto"/>
              <w:right w:val="single" w:sz="4" w:space="0" w:color="auto"/>
            </w:tcBorders>
            <w:shd w:val="clear" w:color="000000" w:fill="FFFFFF"/>
            <w:vAlign w:val="center"/>
            <w:hideMark/>
          </w:tcPr>
          <w:p w14:paraId="7397B0D0" w14:textId="77777777" w:rsidR="005C42B7" w:rsidRPr="005C42B7" w:rsidRDefault="005C42B7" w:rsidP="005C42B7">
            <w:pPr>
              <w:jc w:val="right"/>
              <w:rPr>
                <w:sz w:val="20"/>
              </w:rPr>
            </w:pPr>
            <w:r w:rsidRPr="005C42B7">
              <w:rPr>
                <w:sz w:val="20"/>
              </w:rPr>
              <w:t>794</w:t>
            </w:r>
          </w:p>
        </w:tc>
        <w:tc>
          <w:tcPr>
            <w:tcW w:w="992" w:type="dxa"/>
            <w:tcBorders>
              <w:top w:val="nil"/>
              <w:left w:val="nil"/>
              <w:bottom w:val="single" w:sz="4" w:space="0" w:color="auto"/>
              <w:right w:val="single" w:sz="4" w:space="0" w:color="auto"/>
            </w:tcBorders>
            <w:shd w:val="clear" w:color="000000" w:fill="FFFFFF"/>
            <w:vAlign w:val="center"/>
            <w:hideMark/>
          </w:tcPr>
          <w:p w14:paraId="1D6707E9" w14:textId="77777777" w:rsidR="005C42B7" w:rsidRPr="005C42B7" w:rsidRDefault="005C42B7" w:rsidP="005C42B7">
            <w:pPr>
              <w:jc w:val="right"/>
              <w:rPr>
                <w:sz w:val="20"/>
              </w:rPr>
            </w:pPr>
            <w:r w:rsidRPr="005C42B7">
              <w:rPr>
                <w:sz w:val="20"/>
              </w:rPr>
              <w:t>493</w:t>
            </w:r>
          </w:p>
        </w:tc>
        <w:tc>
          <w:tcPr>
            <w:tcW w:w="1559" w:type="dxa"/>
            <w:tcBorders>
              <w:top w:val="nil"/>
              <w:left w:val="nil"/>
              <w:bottom w:val="single" w:sz="4" w:space="0" w:color="auto"/>
              <w:right w:val="single" w:sz="4" w:space="0" w:color="auto"/>
            </w:tcBorders>
            <w:shd w:val="clear" w:color="auto" w:fill="auto"/>
            <w:noWrap/>
            <w:vAlign w:val="bottom"/>
            <w:hideMark/>
          </w:tcPr>
          <w:p w14:paraId="14A7424D" w14:textId="77777777" w:rsidR="005C42B7" w:rsidRPr="005C42B7" w:rsidRDefault="005C42B7" w:rsidP="005C42B7">
            <w:pPr>
              <w:jc w:val="right"/>
              <w:rPr>
                <w:rFonts w:ascii="Calibri" w:hAnsi="Calibri" w:cs="Calibri"/>
                <w:color w:val="000000"/>
                <w:sz w:val="22"/>
                <w:szCs w:val="22"/>
              </w:rPr>
            </w:pPr>
            <w:r w:rsidRPr="005C42B7">
              <w:rPr>
                <w:rFonts w:ascii="Calibri" w:hAnsi="Calibri" w:cs="Calibri"/>
                <w:color w:val="000000"/>
                <w:sz w:val="22"/>
                <w:szCs w:val="22"/>
              </w:rPr>
              <w:t>22,1</w:t>
            </w:r>
          </w:p>
        </w:tc>
        <w:tc>
          <w:tcPr>
            <w:tcW w:w="1701" w:type="dxa"/>
            <w:tcBorders>
              <w:top w:val="nil"/>
              <w:left w:val="nil"/>
              <w:bottom w:val="single" w:sz="4" w:space="0" w:color="auto"/>
              <w:right w:val="single" w:sz="4" w:space="0" w:color="auto"/>
            </w:tcBorders>
            <w:shd w:val="clear" w:color="auto" w:fill="auto"/>
            <w:noWrap/>
            <w:vAlign w:val="bottom"/>
            <w:hideMark/>
          </w:tcPr>
          <w:p w14:paraId="6FA7307A" w14:textId="77777777" w:rsidR="005C42B7" w:rsidRPr="005C42B7" w:rsidRDefault="005C42B7" w:rsidP="005C42B7">
            <w:pPr>
              <w:jc w:val="right"/>
              <w:rPr>
                <w:rFonts w:ascii="Calibri" w:hAnsi="Calibri" w:cs="Calibri"/>
                <w:color w:val="000000"/>
                <w:sz w:val="22"/>
                <w:szCs w:val="22"/>
              </w:rPr>
            </w:pPr>
            <w:r w:rsidRPr="005C42B7">
              <w:rPr>
                <w:rFonts w:ascii="Calibri" w:hAnsi="Calibri" w:cs="Calibri"/>
                <w:color w:val="000000"/>
                <w:sz w:val="22"/>
                <w:szCs w:val="22"/>
              </w:rPr>
              <w:t>-7,5</w:t>
            </w:r>
          </w:p>
        </w:tc>
      </w:tr>
      <w:tr w:rsidR="00FE5755" w:rsidRPr="005C42B7" w14:paraId="6E03CD70" w14:textId="77777777" w:rsidTr="004033A8">
        <w:trPr>
          <w:trHeight w:val="148"/>
        </w:trPr>
        <w:tc>
          <w:tcPr>
            <w:tcW w:w="1280" w:type="dxa"/>
            <w:vMerge/>
            <w:tcBorders>
              <w:top w:val="nil"/>
              <w:left w:val="single" w:sz="4" w:space="0" w:color="auto"/>
              <w:bottom w:val="single" w:sz="4" w:space="0" w:color="auto"/>
              <w:right w:val="single" w:sz="4" w:space="0" w:color="auto"/>
            </w:tcBorders>
            <w:vAlign w:val="center"/>
            <w:hideMark/>
          </w:tcPr>
          <w:p w14:paraId="0247856A" w14:textId="77777777" w:rsidR="005C42B7" w:rsidRPr="005C42B7" w:rsidRDefault="005C42B7" w:rsidP="005C42B7">
            <w:pPr>
              <w:rPr>
                <w:sz w:val="20"/>
              </w:rPr>
            </w:pPr>
          </w:p>
        </w:tc>
        <w:tc>
          <w:tcPr>
            <w:tcW w:w="1976" w:type="dxa"/>
            <w:tcBorders>
              <w:top w:val="nil"/>
              <w:left w:val="nil"/>
              <w:bottom w:val="single" w:sz="4" w:space="0" w:color="auto"/>
              <w:right w:val="single" w:sz="4" w:space="0" w:color="auto"/>
            </w:tcBorders>
            <w:shd w:val="clear" w:color="000000" w:fill="F4F4F4"/>
            <w:vAlign w:val="center"/>
            <w:hideMark/>
          </w:tcPr>
          <w:p w14:paraId="0CD5E5F0" w14:textId="77777777" w:rsidR="005C42B7" w:rsidRPr="005C42B7" w:rsidRDefault="005C42B7" w:rsidP="005C42B7">
            <w:pPr>
              <w:rPr>
                <w:sz w:val="20"/>
              </w:rPr>
            </w:pPr>
            <w:r w:rsidRPr="005C42B7">
              <w:rPr>
                <w:sz w:val="20"/>
              </w:rPr>
              <w:t>10-20 ha</w:t>
            </w:r>
          </w:p>
        </w:tc>
        <w:tc>
          <w:tcPr>
            <w:tcW w:w="1134" w:type="dxa"/>
            <w:tcBorders>
              <w:top w:val="nil"/>
              <w:left w:val="nil"/>
              <w:bottom w:val="single" w:sz="4" w:space="0" w:color="auto"/>
              <w:right w:val="single" w:sz="4" w:space="0" w:color="auto"/>
            </w:tcBorders>
            <w:shd w:val="clear" w:color="000000" w:fill="FFFFFF"/>
            <w:vAlign w:val="center"/>
            <w:hideMark/>
          </w:tcPr>
          <w:p w14:paraId="04E2E509" w14:textId="77777777" w:rsidR="005C42B7" w:rsidRPr="005C42B7" w:rsidRDefault="005C42B7" w:rsidP="005C42B7">
            <w:pPr>
              <w:jc w:val="right"/>
              <w:rPr>
                <w:sz w:val="20"/>
              </w:rPr>
            </w:pPr>
            <w:r w:rsidRPr="005C42B7">
              <w:rPr>
                <w:sz w:val="20"/>
              </w:rPr>
              <w:t>308</w:t>
            </w:r>
          </w:p>
        </w:tc>
        <w:tc>
          <w:tcPr>
            <w:tcW w:w="992" w:type="dxa"/>
            <w:tcBorders>
              <w:top w:val="nil"/>
              <w:left w:val="nil"/>
              <w:bottom w:val="single" w:sz="4" w:space="0" w:color="auto"/>
              <w:right w:val="single" w:sz="4" w:space="0" w:color="auto"/>
            </w:tcBorders>
            <w:shd w:val="clear" w:color="000000" w:fill="FFFFFF"/>
            <w:vAlign w:val="center"/>
            <w:hideMark/>
          </w:tcPr>
          <w:p w14:paraId="0F794143" w14:textId="77777777" w:rsidR="005C42B7" w:rsidRPr="005C42B7" w:rsidRDefault="005C42B7" w:rsidP="005C42B7">
            <w:pPr>
              <w:jc w:val="right"/>
              <w:rPr>
                <w:sz w:val="20"/>
              </w:rPr>
            </w:pPr>
            <w:r w:rsidRPr="005C42B7">
              <w:rPr>
                <w:sz w:val="20"/>
              </w:rPr>
              <w:t>223</w:t>
            </w:r>
          </w:p>
        </w:tc>
        <w:tc>
          <w:tcPr>
            <w:tcW w:w="992" w:type="dxa"/>
            <w:tcBorders>
              <w:top w:val="nil"/>
              <w:left w:val="nil"/>
              <w:bottom w:val="single" w:sz="4" w:space="0" w:color="auto"/>
              <w:right w:val="single" w:sz="4" w:space="0" w:color="auto"/>
            </w:tcBorders>
            <w:shd w:val="clear" w:color="000000" w:fill="FFFFFF"/>
            <w:vAlign w:val="center"/>
            <w:hideMark/>
          </w:tcPr>
          <w:p w14:paraId="39C957FF" w14:textId="77777777" w:rsidR="005C42B7" w:rsidRPr="005C42B7" w:rsidRDefault="005C42B7" w:rsidP="005C42B7">
            <w:pPr>
              <w:jc w:val="right"/>
              <w:rPr>
                <w:sz w:val="20"/>
              </w:rPr>
            </w:pPr>
            <w:r w:rsidRPr="005C42B7">
              <w:rPr>
                <w:sz w:val="20"/>
              </w:rPr>
              <w:t>236</w:t>
            </w:r>
          </w:p>
        </w:tc>
        <w:tc>
          <w:tcPr>
            <w:tcW w:w="1559" w:type="dxa"/>
            <w:tcBorders>
              <w:top w:val="nil"/>
              <w:left w:val="nil"/>
              <w:bottom w:val="single" w:sz="4" w:space="0" w:color="auto"/>
              <w:right w:val="single" w:sz="4" w:space="0" w:color="auto"/>
            </w:tcBorders>
            <w:shd w:val="clear" w:color="auto" w:fill="auto"/>
            <w:noWrap/>
            <w:vAlign w:val="bottom"/>
            <w:hideMark/>
          </w:tcPr>
          <w:p w14:paraId="7C41AE78" w14:textId="77777777" w:rsidR="005C42B7" w:rsidRPr="005C42B7" w:rsidRDefault="005C42B7" w:rsidP="005C42B7">
            <w:pPr>
              <w:jc w:val="right"/>
              <w:rPr>
                <w:rFonts w:ascii="Calibri" w:hAnsi="Calibri" w:cs="Calibri"/>
                <w:color w:val="000000"/>
                <w:sz w:val="22"/>
                <w:szCs w:val="22"/>
              </w:rPr>
            </w:pPr>
            <w:r w:rsidRPr="005C42B7">
              <w:rPr>
                <w:rFonts w:ascii="Calibri" w:hAnsi="Calibri" w:cs="Calibri"/>
                <w:color w:val="000000"/>
                <w:sz w:val="22"/>
                <w:szCs w:val="22"/>
              </w:rPr>
              <w:t>10,6</w:t>
            </w:r>
          </w:p>
        </w:tc>
        <w:tc>
          <w:tcPr>
            <w:tcW w:w="1701" w:type="dxa"/>
            <w:tcBorders>
              <w:top w:val="nil"/>
              <w:left w:val="nil"/>
              <w:bottom w:val="single" w:sz="4" w:space="0" w:color="auto"/>
              <w:right w:val="single" w:sz="4" w:space="0" w:color="auto"/>
            </w:tcBorders>
            <w:shd w:val="clear" w:color="auto" w:fill="auto"/>
            <w:noWrap/>
            <w:vAlign w:val="bottom"/>
            <w:hideMark/>
          </w:tcPr>
          <w:p w14:paraId="7ECF33D1" w14:textId="77777777" w:rsidR="005C42B7" w:rsidRPr="005C42B7" w:rsidRDefault="005C42B7" w:rsidP="005C42B7">
            <w:pPr>
              <w:jc w:val="right"/>
              <w:rPr>
                <w:rFonts w:ascii="Calibri" w:hAnsi="Calibri" w:cs="Calibri"/>
                <w:color w:val="000000"/>
                <w:sz w:val="22"/>
                <w:szCs w:val="22"/>
              </w:rPr>
            </w:pPr>
            <w:r w:rsidRPr="005C42B7">
              <w:rPr>
                <w:rFonts w:ascii="Calibri" w:hAnsi="Calibri" w:cs="Calibri"/>
                <w:color w:val="000000"/>
                <w:sz w:val="22"/>
                <w:szCs w:val="22"/>
              </w:rPr>
              <w:t>-10,9</w:t>
            </w:r>
          </w:p>
        </w:tc>
      </w:tr>
      <w:tr w:rsidR="00FE5755" w:rsidRPr="005C42B7" w14:paraId="573F4D7A" w14:textId="77777777" w:rsidTr="004033A8">
        <w:trPr>
          <w:trHeight w:val="151"/>
        </w:trPr>
        <w:tc>
          <w:tcPr>
            <w:tcW w:w="1280" w:type="dxa"/>
            <w:vMerge/>
            <w:tcBorders>
              <w:top w:val="nil"/>
              <w:left w:val="single" w:sz="4" w:space="0" w:color="auto"/>
              <w:bottom w:val="single" w:sz="4" w:space="0" w:color="auto"/>
              <w:right w:val="single" w:sz="4" w:space="0" w:color="auto"/>
            </w:tcBorders>
            <w:vAlign w:val="center"/>
            <w:hideMark/>
          </w:tcPr>
          <w:p w14:paraId="22ED2CE9" w14:textId="77777777" w:rsidR="005C42B7" w:rsidRPr="005C42B7" w:rsidRDefault="005C42B7" w:rsidP="005C42B7">
            <w:pPr>
              <w:rPr>
                <w:sz w:val="20"/>
              </w:rPr>
            </w:pPr>
          </w:p>
        </w:tc>
        <w:tc>
          <w:tcPr>
            <w:tcW w:w="1976" w:type="dxa"/>
            <w:tcBorders>
              <w:top w:val="nil"/>
              <w:left w:val="nil"/>
              <w:bottom w:val="single" w:sz="4" w:space="0" w:color="auto"/>
              <w:right w:val="single" w:sz="4" w:space="0" w:color="auto"/>
            </w:tcBorders>
            <w:shd w:val="clear" w:color="000000" w:fill="F4F4F4"/>
            <w:vAlign w:val="center"/>
            <w:hideMark/>
          </w:tcPr>
          <w:p w14:paraId="7FE0BDC8" w14:textId="77777777" w:rsidR="005C42B7" w:rsidRPr="005C42B7" w:rsidRDefault="005C42B7" w:rsidP="005C42B7">
            <w:pPr>
              <w:rPr>
                <w:sz w:val="20"/>
              </w:rPr>
            </w:pPr>
            <w:r w:rsidRPr="005C42B7">
              <w:rPr>
                <w:sz w:val="20"/>
              </w:rPr>
              <w:t>20-30 ha</w:t>
            </w:r>
          </w:p>
        </w:tc>
        <w:tc>
          <w:tcPr>
            <w:tcW w:w="1134" w:type="dxa"/>
            <w:tcBorders>
              <w:top w:val="nil"/>
              <w:left w:val="nil"/>
              <w:bottom w:val="single" w:sz="4" w:space="0" w:color="auto"/>
              <w:right w:val="single" w:sz="4" w:space="0" w:color="auto"/>
            </w:tcBorders>
            <w:shd w:val="clear" w:color="000000" w:fill="FFFFFF"/>
            <w:vAlign w:val="center"/>
            <w:hideMark/>
          </w:tcPr>
          <w:p w14:paraId="6BDDAB5F" w14:textId="77777777" w:rsidR="005C42B7" w:rsidRPr="005C42B7" w:rsidRDefault="005C42B7" w:rsidP="005C42B7">
            <w:pPr>
              <w:jc w:val="right"/>
              <w:rPr>
                <w:sz w:val="20"/>
              </w:rPr>
            </w:pPr>
            <w:r w:rsidRPr="005C42B7">
              <w:rPr>
                <w:sz w:val="20"/>
              </w:rPr>
              <w:t>79</w:t>
            </w:r>
          </w:p>
        </w:tc>
        <w:tc>
          <w:tcPr>
            <w:tcW w:w="992" w:type="dxa"/>
            <w:tcBorders>
              <w:top w:val="nil"/>
              <w:left w:val="nil"/>
              <w:bottom w:val="single" w:sz="4" w:space="0" w:color="auto"/>
              <w:right w:val="single" w:sz="4" w:space="0" w:color="auto"/>
            </w:tcBorders>
            <w:shd w:val="clear" w:color="000000" w:fill="FFFFFF"/>
            <w:vAlign w:val="center"/>
            <w:hideMark/>
          </w:tcPr>
          <w:p w14:paraId="32045652" w14:textId="77777777" w:rsidR="005C42B7" w:rsidRPr="005C42B7" w:rsidRDefault="005C42B7" w:rsidP="005C42B7">
            <w:pPr>
              <w:jc w:val="right"/>
              <w:rPr>
                <w:sz w:val="20"/>
              </w:rPr>
            </w:pPr>
            <w:r w:rsidRPr="005C42B7">
              <w:rPr>
                <w:sz w:val="20"/>
              </w:rPr>
              <w:t>140</w:t>
            </w:r>
          </w:p>
        </w:tc>
        <w:tc>
          <w:tcPr>
            <w:tcW w:w="992" w:type="dxa"/>
            <w:tcBorders>
              <w:top w:val="nil"/>
              <w:left w:val="nil"/>
              <w:bottom w:val="single" w:sz="4" w:space="0" w:color="auto"/>
              <w:right w:val="single" w:sz="4" w:space="0" w:color="auto"/>
            </w:tcBorders>
            <w:shd w:val="clear" w:color="000000" w:fill="FFFFFF"/>
            <w:vAlign w:val="center"/>
            <w:hideMark/>
          </w:tcPr>
          <w:p w14:paraId="6B705689" w14:textId="77777777" w:rsidR="005C42B7" w:rsidRPr="005C42B7" w:rsidRDefault="005C42B7" w:rsidP="005C42B7">
            <w:pPr>
              <w:jc w:val="right"/>
              <w:rPr>
                <w:sz w:val="20"/>
              </w:rPr>
            </w:pPr>
            <w:r w:rsidRPr="005C42B7">
              <w:rPr>
                <w:sz w:val="20"/>
              </w:rPr>
              <w:t>107</w:t>
            </w:r>
          </w:p>
        </w:tc>
        <w:tc>
          <w:tcPr>
            <w:tcW w:w="1559" w:type="dxa"/>
            <w:tcBorders>
              <w:top w:val="nil"/>
              <w:left w:val="nil"/>
              <w:bottom w:val="single" w:sz="4" w:space="0" w:color="auto"/>
              <w:right w:val="single" w:sz="4" w:space="0" w:color="auto"/>
            </w:tcBorders>
            <w:shd w:val="clear" w:color="auto" w:fill="auto"/>
            <w:noWrap/>
            <w:vAlign w:val="bottom"/>
            <w:hideMark/>
          </w:tcPr>
          <w:p w14:paraId="4FB4C24D" w14:textId="77777777" w:rsidR="005C42B7" w:rsidRPr="005C42B7" w:rsidRDefault="005C42B7" w:rsidP="005C42B7">
            <w:pPr>
              <w:jc w:val="right"/>
              <w:rPr>
                <w:rFonts w:ascii="Calibri" w:hAnsi="Calibri" w:cs="Calibri"/>
                <w:color w:val="000000"/>
                <w:sz w:val="22"/>
                <w:szCs w:val="22"/>
              </w:rPr>
            </w:pPr>
            <w:r w:rsidRPr="005C42B7">
              <w:rPr>
                <w:rFonts w:ascii="Calibri" w:hAnsi="Calibri" w:cs="Calibri"/>
                <w:color w:val="000000"/>
                <w:sz w:val="22"/>
                <w:szCs w:val="22"/>
              </w:rPr>
              <w:t>4,8</w:t>
            </w:r>
          </w:p>
        </w:tc>
        <w:tc>
          <w:tcPr>
            <w:tcW w:w="1701" w:type="dxa"/>
            <w:tcBorders>
              <w:top w:val="nil"/>
              <w:left w:val="nil"/>
              <w:bottom w:val="single" w:sz="4" w:space="0" w:color="auto"/>
              <w:right w:val="single" w:sz="4" w:space="0" w:color="auto"/>
            </w:tcBorders>
            <w:shd w:val="clear" w:color="auto" w:fill="auto"/>
            <w:noWrap/>
            <w:vAlign w:val="bottom"/>
            <w:hideMark/>
          </w:tcPr>
          <w:p w14:paraId="648ED99D" w14:textId="77777777" w:rsidR="005C42B7" w:rsidRPr="005C42B7" w:rsidRDefault="005C42B7" w:rsidP="005C42B7">
            <w:pPr>
              <w:jc w:val="right"/>
              <w:rPr>
                <w:rFonts w:ascii="Calibri" w:hAnsi="Calibri" w:cs="Calibri"/>
                <w:color w:val="000000"/>
                <w:sz w:val="22"/>
                <w:szCs w:val="22"/>
              </w:rPr>
            </w:pPr>
            <w:r w:rsidRPr="005C42B7">
              <w:rPr>
                <w:rFonts w:ascii="Calibri" w:hAnsi="Calibri" w:cs="Calibri"/>
                <w:color w:val="000000"/>
                <w:sz w:val="22"/>
                <w:szCs w:val="22"/>
              </w:rPr>
              <w:t>26,8</w:t>
            </w:r>
          </w:p>
        </w:tc>
      </w:tr>
      <w:tr w:rsidR="00FE5755" w:rsidRPr="005C42B7" w14:paraId="776F68B0" w14:textId="77777777" w:rsidTr="004033A8">
        <w:trPr>
          <w:trHeight w:val="156"/>
        </w:trPr>
        <w:tc>
          <w:tcPr>
            <w:tcW w:w="1280" w:type="dxa"/>
            <w:vMerge/>
            <w:tcBorders>
              <w:top w:val="nil"/>
              <w:left w:val="single" w:sz="4" w:space="0" w:color="auto"/>
              <w:bottom w:val="single" w:sz="4" w:space="0" w:color="auto"/>
              <w:right w:val="single" w:sz="4" w:space="0" w:color="auto"/>
            </w:tcBorders>
            <w:vAlign w:val="center"/>
            <w:hideMark/>
          </w:tcPr>
          <w:p w14:paraId="328C1B4F" w14:textId="77777777" w:rsidR="005C42B7" w:rsidRPr="005C42B7" w:rsidRDefault="005C42B7" w:rsidP="005C42B7">
            <w:pPr>
              <w:rPr>
                <w:sz w:val="20"/>
              </w:rPr>
            </w:pPr>
          </w:p>
        </w:tc>
        <w:tc>
          <w:tcPr>
            <w:tcW w:w="1976" w:type="dxa"/>
            <w:tcBorders>
              <w:top w:val="nil"/>
              <w:left w:val="nil"/>
              <w:bottom w:val="single" w:sz="4" w:space="0" w:color="auto"/>
              <w:right w:val="single" w:sz="4" w:space="0" w:color="auto"/>
            </w:tcBorders>
            <w:shd w:val="clear" w:color="000000" w:fill="F4F4F4"/>
            <w:vAlign w:val="center"/>
            <w:hideMark/>
          </w:tcPr>
          <w:p w14:paraId="4400854F" w14:textId="77777777" w:rsidR="005C42B7" w:rsidRPr="005C42B7" w:rsidRDefault="005C42B7" w:rsidP="005C42B7">
            <w:pPr>
              <w:rPr>
                <w:sz w:val="20"/>
              </w:rPr>
            </w:pPr>
            <w:r w:rsidRPr="005C42B7">
              <w:rPr>
                <w:sz w:val="20"/>
              </w:rPr>
              <w:t>30-50 ha</w:t>
            </w:r>
          </w:p>
        </w:tc>
        <w:tc>
          <w:tcPr>
            <w:tcW w:w="1134" w:type="dxa"/>
            <w:tcBorders>
              <w:top w:val="nil"/>
              <w:left w:val="nil"/>
              <w:bottom w:val="single" w:sz="4" w:space="0" w:color="auto"/>
              <w:right w:val="single" w:sz="4" w:space="0" w:color="auto"/>
            </w:tcBorders>
            <w:shd w:val="clear" w:color="000000" w:fill="FFFFFF"/>
            <w:vAlign w:val="center"/>
            <w:hideMark/>
          </w:tcPr>
          <w:p w14:paraId="6306F8D8" w14:textId="77777777" w:rsidR="005C42B7" w:rsidRPr="005C42B7" w:rsidRDefault="005C42B7" w:rsidP="005C42B7">
            <w:pPr>
              <w:jc w:val="right"/>
              <w:rPr>
                <w:sz w:val="20"/>
              </w:rPr>
            </w:pPr>
            <w:r w:rsidRPr="005C42B7">
              <w:rPr>
                <w:sz w:val="20"/>
              </w:rPr>
              <w:t>65</w:t>
            </w:r>
          </w:p>
        </w:tc>
        <w:tc>
          <w:tcPr>
            <w:tcW w:w="992" w:type="dxa"/>
            <w:tcBorders>
              <w:top w:val="nil"/>
              <w:left w:val="nil"/>
              <w:bottom w:val="single" w:sz="4" w:space="0" w:color="auto"/>
              <w:right w:val="single" w:sz="4" w:space="0" w:color="auto"/>
            </w:tcBorders>
            <w:shd w:val="clear" w:color="000000" w:fill="FFFFFF"/>
            <w:vAlign w:val="center"/>
            <w:hideMark/>
          </w:tcPr>
          <w:p w14:paraId="1D856BCF" w14:textId="77777777" w:rsidR="005C42B7" w:rsidRPr="005C42B7" w:rsidRDefault="005C42B7" w:rsidP="005C42B7">
            <w:pPr>
              <w:jc w:val="right"/>
              <w:rPr>
                <w:sz w:val="20"/>
              </w:rPr>
            </w:pPr>
            <w:r w:rsidRPr="005C42B7">
              <w:rPr>
                <w:sz w:val="20"/>
              </w:rPr>
              <w:t>55</w:t>
            </w:r>
          </w:p>
        </w:tc>
        <w:tc>
          <w:tcPr>
            <w:tcW w:w="992" w:type="dxa"/>
            <w:tcBorders>
              <w:top w:val="nil"/>
              <w:left w:val="nil"/>
              <w:bottom w:val="single" w:sz="4" w:space="0" w:color="auto"/>
              <w:right w:val="single" w:sz="4" w:space="0" w:color="auto"/>
            </w:tcBorders>
            <w:shd w:val="clear" w:color="000000" w:fill="FFFFFF"/>
            <w:vAlign w:val="center"/>
            <w:hideMark/>
          </w:tcPr>
          <w:p w14:paraId="2285A8E9" w14:textId="77777777" w:rsidR="005C42B7" w:rsidRPr="005C42B7" w:rsidRDefault="005C42B7" w:rsidP="005C42B7">
            <w:pPr>
              <w:jc w:val="right"/>
              <w:rPr>
                <w:sz w:val="20"/>
              </w:rPr>
            </w:pPr>
            <w:r w:rsidRPr="005C42B7">
              <w:rPr>
                <w:sz w:val="20"/>
              </w:rPr>
              <w:t>53</w:t>
            </w:r>
          </w:p>
        </w:tc>
        <w:tc>
          <w:tcPr>
            <w:tcW w:w="1559" w:type="dxa"/>
            <w:tcBorders>
              <w:top w:val="nil"/>
              <w:left w:val="nil"/>
              <w:bottom w:val="single" w:sz="4" w:space="0" w:color="auto"/>
              <w:right w:val="single" w:sz="4" w:space="0" w:color="auto"/>
            </w:tcBorders>
            <w:shd w:val="clear" w:color="auto" w:fill="auto"/>
            <w:noWrap/>
            <w:vAlign w:val="bottom"/>
            <w:hideMark/>
          </w:tcPr>
          <w:p w14:paraId="7CADBBC5" w14:textId="77777777" w:rsidR="005C42B7" w:rsidRPr="005C42B7" w:rsidRDefault="005C42B7" w:rsidP="005C42B7">
            <w:pPr>
              <w:jc w:val="right"/>
              <w:rPr>
                <w:rFonts w:ascii="Calibri" w:hAnsi="Calibri" w:cs="Calibri"/>
                <w:color w:val="000000"/>
                <w:sz w:val="22"/>
                <w:szCs w:val="22"/>
              </w:rPr>
            </w:pPr>
            <w:r w:rsidRPr="005C42B7">
              <w:rPr>
                <w:rFonts w:ascii="Calibri" w:hAnsi="Calibri" w:cs="Calibri"/>
                <w:color w:val="000000"/>
                <w:sz w:val="22"/>
                <w:szCs w:val="22"/>
              </w:rPr>
              <w:t>2,4</w:t>
            </w:r>
          </w:p>
        </w:tc>
        <w:tc>
          <w:tcPr>
            <w:tcW w:w="1701" w:type="dxa"/>
            <w:tcBorders>
              <w:top w:val="nil"/>
              <w:left w:val="nil"/>
              <w:bottom w:val="single" w:sz="4" w:space="0" w:color="auto"/>
              <w:right w:val="single" w:sz="4" w:space="0" w:color="auto"/>
            </w:tcBorders>
            <w:shd w:val="clear" w:color="auto" w:fill="auto"/>
            <w:noWrap/>
            <w:vAlign w:val="bottom"/>
            <w:hideMark/>
          </w:tcPr>
          <w:p w14:paraId="30097F8F" w14:textId="77777777" w:rsidR="005C42B7" w:rsidRPr="005C42B7" w:rsidRDefault="005C42B7" w:rsidP="005C42B7">
            <w:pPr>
              <w:jc w:val="right"/>
              <w:rPr>
                <w:rFonts w:ascii="Calibri" w:hAnsi="Calibri" w:cs="Calibri"/>
                <w:color w:val="000000"/>
                <w:sz w:val="22"/>
                <w:szCs w:val="22"/>
              </w:rPr>
            </w:pPr>
            <w:r w:rsidRPr="005C42B7">
              <w:rPr>
                <w:rFonts w:ascii="Calibri" w:hAnsi="Calibri" w:cs="Calibri"/>
                <w:color w:val="000000"/>
                <w:sz w:val="22"/>
                <w:szCs w:val="22"/>
              </w:rPr>
              <w:t>-9,5</w:t>
            </w:r>
          </w:p>
        </w:tc>
      </w:tr>
      <w:tr w:rsidR="00FE5755" w:rsidRPr="005C42B7" w14:paraId="7CB36A2B" w14:textId="77777777" w:rsidTr="004033A8">
        <w:trPr>
          <w:trHeight w:val="159"/>
        </w:trPr>
        <w:tc>
          <w:tcPr>
            <w:tcW w:w="1280" w:type="dxa"/>
            <w:vMerge/>
            <w:tcBorders>
              <w:top w:val="nil"/>
              <w:left w:val="single" w:sz="4" w:space="0" w:color="auto"/>
              <w:bottom w:val="single" w:sz="4" w:space="0" w:color="auto"/>
              <w:right w:val="single" w:sz="4" w:space="0" w:color="auto"/>
            </w:tcBorders>
            <w:vAlign w:val="center"/>
            <w:hideMark/>
          </w:tcPr>
          <w:p w14:paraId="08101CAE" w14:textId="77777777" w:rsidR="005C42B7" w:rsidRPr="005C42B7" w:rsidRDefault="005C42B7" w:rsidP="005C42B7">
            <w:pPr>
              <w:rPr>
                <w:sz w:val="20"/>
              </w:rPr>
            </w:pPr>
          </w:p>
        </w:tc>
        <w:tc>
          <w:tcPr>
            <w:tcW w:w="1976" w:type="dxa"/>
            <w:tcBorders>
              <w:top w:val="nil"/>
              <w:left w:val="nil"/>
              <w:bottom w:val="single" w:sz="4" w:space="0" w:color="auto"/>
              <w:right w:val="single" w:sz="4" w:space="0" w:color="auto"/>
            </w:tcBorders>
            <w:shd w:val="clear" w:color="000000" w:fill="F4F4F4"/>
            <w:vAlign w:val="center"/>
            <w:hideMark/>
          </w:tcPr>
          <w:p w14:paraId="6D28F2AF" w14:textId="77777777" w:rsidR="005C42B7" w:rsidRPr="005C42B7" w:rsidRDefault="005C42B7" w:rsidP="005C42B7">
            <w:pPr>
              <w:rPr>
                <w:sz w:val="20"/>
              </w:rPr>
            </w:pPr>
            <w:r w:rsidRPr="005C42B7">
              <w:rPr>
                <w:sz w:val="20"/>
              </w:rPr>
              <w:t>Daugiau negu 50 ha</w:t>
            </w:r>
          </w:p>
        </w:tc>
        <w:tc>
          <w:tcPr>
            <w:tcW w:w="1134" w:type="dxa"/>
            <w:tcBorders>
              <w:top w:val="nil"/>
              <w:left w:val="nil"/>
              <w:bottom w:val="single" w:sz="4" w:space="0" w:color="auto"/>
              <w:right w:val="single" w:sz="4" w:space="0" w:color="auto"/>
            </w:tcBorders>
            <w:shd w:val="clear" w:color="000000" w:fill="FFFFFF"/>
            <w:vAlign w:val="center"/>
            <w:hideMark/>
          </w:tcPr>
          <w:p w14:paraId="56F31B9C" w14:textId="77777777" w:rsidR="005C42B7" w:rsidRPr="005C42B7" w:rsidRDefault="005C42B7" w:rsidP="005C42B7">
            <w:pPr>
              <w:jc w:val="right"/>
              <w:rPr>
                <w:sz w:val="20"/>
              </w:rPr>
            </w:pPr>
            <w:r w:rsidRPr="005C42B7">
              <w:rPr>
                <w:sz w:val="20"/>
              </w:rPr>
              <w:t>110</w:t>
            </w:r>
          </w:p>
        </w:tc>
        <w:tc>
          <w:tcPr>
            <w:tcW w:w="992" w:type="dxa"/>
            <w:tcBorders>
              <w:top w:val="nil"/>
              <w:left w:val="nil"/>
              <w:bottom w:val="single" w:sz="4" w:space="0" w:color="auto"/>
              <w:right w:val="single" w:sz="4" w:space="0" w:color="auto"/>
            </w:tcBorders>
            <w:shd w:val="clear" w:color="000000" w:fill="FFFFFF"/>
            <w:vAlign w:val="center"/>
            <w:hideMark/>
          </w:tcPr>
          <w:p w14:paraId="47770936" w14:textId="77777777" w:rsidR="005C42B7" w:rsidRPr="005C42B7" w:rsidRDefault="005C42B7" w:rsidP="005C42B7">
            <w:pPr>
              <w:jc w:val="right"/>
              <w:rPr>
                <w:sz w:val="20"/>
              </w:rPr>
            </w:pPr>
            <w:r w:rsidRPr="005C42B7">
              <w:rPr>
                <w:sz w:val="20"/>
              </w:rPr>
              <w:t>142</w:t>
            </w:r>
          </w:p>
        </w:tc>
        <w:tc>
          <w:tcPr>
            <w:tcW w:w="992" w:type="dxa"/>
            <w:tcBorders>
              <w:top w:val="nil"/>
              <w:left w:val="nil"/>
              <w:bottom w:val="single" w:sz="4" w:space="0" w:color="auto"/>
              <w:right w:val="single" w:sz="4" w:space="0" w:color="auto"/>
            </w:tcBorders>
            <w:shd w:val="clear" w:color="000000" w:fill="FFFFFF"/>
            <w:vAlign w:val="center"/>
            <w:hideMark/>
          </w:tcPr>
          <w:p w14:paraId="3CA938C8" w14:textId="77777777" w:rsidR="005C42B7" w:rsidRPr="005C42B7" w:rsidRDefault="005C42B7" w:rsidP="005C42B7">
            <w:pPr>
              <w:jc w:val="right"/>
              <w:rPr>
                <w:sz w:val="20"/>
              </w:rPr>
            </w:pPr>
            <w:r w:rsidRPr="005C42B7">
              <w:rPr>
                <w:sz w:val="20"/>
              </w:rPr>
              <w:t>149</w:t>
            </w:r>
          </w:p>
        </w:tc>
        <w:tc>
          <w:tcPr>
            <w:tcW w:w="1559" w:type="dxa"/>
            <w:tcBorders>
              <w:top w:val="nil"/>
              <w:left w:val="nil"/>
              <w:bottom w:val="single" w:sz="4" w:space="0" w:color="auto"/>
              <w:right w:val="single" w:sz="4" w:space="0" w:color="auto"/>
            </w:tcBorders>
            <w:shd w:val="clear" w:color="auto" w:fill="auto"/>
            <w:noWrap/>
            <w:vAlign w:val="bottom"/>
            <w:hideMark/>
          </w:tcPr>
          <w:p w14:paraId="42F4142B" w14:textId="77777777" w:rsidR="005C42B7" w:rsidRPr="005C42B7" w:rsidRDefault="005C42B7" w:rsidP="005C42B7">
            <w:pPr>
              <w:jc w:val="right"/>
              <w:rPr>
                <w:rFonts w:ascii="Calibri" w:hAnsi="Calibri" w:cs="Calibri"/>
                <w:color w:val="000000"/>
                <w:sz w:val="22"/>
                <w:szCs w:val="22"/>
              </w:rPr>
            </w:pPr>
            <w:r w:rsidRPr="005C42B7">
              <w:rPr>
                <w:rFonts w:ascii="Calibri" w:hAnsi="Calibri" w:cs="Calibri"/>
                <w:color w:val="000000"/>
                <w:sz w:val="22"/>
                <w:szCs w:val="22"/>
              </w:rPr>
              <w:t>6,7</w:t>
            </w:r>
          </w:p>
        </w:tc>
        <w:tc>
          <w:tcPr>
            <w:tcW w:w="1701" w:type="dxa"/>
            <w:tcBorders>
              <w:top w:val="nil"/>
              <w:left w:val="nil"/>
              <w:bottom w:val="single" w:sz="4" w:space="0" w:color="auto"/>
              <w:right w:val="single" w:sz="4" w:space="0" w:color="auto"/>
            </w:tcBorders>
            <w:shd w:val="clear" w:color="auto" w:fill="auto"/>
            <w:noWrap/>
            <w:vAlign w:val="bottom"/>
            <w:hideMark/>
          </w:tcPr>
          <w:p w14:paraId="28B68259" w14:textId="77777777" w:rsidR="005C42B7" w:rsidRPr="005C42B7" w:rsidRDefault="005C42B7" w:rsidP="005C42B7">
            <w:pPr>
              <w:jc w:val="right"/>
              <w:rPr>
                <w:rFonts w:ascii="Calibri" w:hAnsi="Calibri" w:cs="Calibri"/>
                <w:color w:val="000000"/>
                <w:sz w:val="22"/>
                <w:szCs w:val="22"/>
              </w:rPr>
            </w:pPr>
            <w:r w:rsidRPr="005C42B7">
              <w:rPr>
                <w:rFonts w:ascii="Calibri" w:hAnsi="Calibri" w:cs="Calibri"/>
                <w:color w:val="000000"/>
                <w:sz w:val="22"/>
                <w:szCs w:val="22"/>
              </w:rPr>
              <w:t>17,0</w:t>
            </w:r>
          </w:p>
        </w:tc>
      </w:tr>
    </w:tbl>
    <w:p w14:paraId="09FCEBA9" w14:textId="77777777" w:rsidR="00D12FEA" w:rsidRPr="008236D5" w:rsidRDefault="00D12FEA" w:rsidP="00D12FEA">
      <w:r w:rsidRPr="00E41D8B">
        <w:rPr>
          <w:i/>
          <w:iCs/>
          <w:sz w:val="20"/>
        </w:rPr>
        <w:t>Šaltinis:</w:t>
      </w:r>
      <w:r>
        <w:rPr>
          <w:i/>
          <w:iCs/>
          <w:sz w:val="20"/>
        </w:rPr>
        <w:t xml:space="preserve"> Oficialios statistikos portalas. Prieigą per internetą</w:t>
      </w:r>
      <w:r w:rsidRPr="008236D5">
        <w:rPr>
          <w:i/>
          <w:iCs/>
          <w:sz w:val="20"/>
        </w:rPr>
        <w:t xml:space="preserve">: </w:t>
      </w:r>
      <w:hyperlink r:id="rId39" w:history="1">
        <w:r w:rsidRPr="008236D5">
          <w:rPr>
            <w:rStyle w:val="Hyperlink"/>
            <w:i/>
            <w:iCs/>
            <w:color w:val="auto"/>
            <w:sz w:val="20"/>
            <w:u w:val="none"/>
          </w:rPr>
          <w:t>https://osp.stat.gov.lt/</w:t>
        </w:r>
      </w:hyperlink>
      <w:r w:rsidRPr="008236D5">
        <w:rPr>
          <w:i/>
          <w:iCs/>
          <w:sz w:val="20"/>
        </w:rPr>
        <w:t xml:space="preserve">. </w:t>
      </w:r>
    </w:p>
    <w:p w14:paraId="46E96592" w14:textId="77777777" w:rsidR="00342A9E" w:rsidRDefault="00342A9E" w:rsidP="00990982"/>
    <w:p w14:paraId="02EA6E34" w14:textId="77777777" w:rsidR="00BF479A" w:rsidRPr="00BF479A" w:rsidRDefault="00BF479A" w:rsidP="00B65933">
      <w:pPr>
        <w:jc w:val="both"/>
      </w:pPr>
      <w:r w:rsidRPr="00BF479A">
        <w:t>Širvintų r. sav. ūkininkaujantys daugiausiai renkasi mišrų ūkininkavimo būdą ir augalininkystę. Gyvulininkyst</w:t>
      </w:r>
      <w:r w:rsidR="005C3777">
        <w:t xml:space="preserve">ėje specializuojasi </w:t>
      </w:r>
      <w:r w:rsidRPr="00BF479A">
        <w:t>tik 13,2 proc. ūkininkaujančių</w:t>
      </w:r>
      <w:r w:rsidR="0017689A">
        <w:t xml:space="preserve"> (</w:t>
      </w:r>
      <w:r w:rsidR="00AE000E">
        <w:t>1.6.2 pav.</w:t>
      </w:r>
      <w:r w:rsidR="0017689A">
        <w:t>)</w:t>
      </w:r>
      <w:r w:rsidRPr="00BF479A">
        <w:t xml:space="preserve">. </w:t>
      </w:r>
      <w:r>
        <w:t xml:space="preserve"> Tai lemia menkos pieno supirkimo kainos.  Be to, gyvulininkystės plėtojimas reikalauja daug darbo sąnaudų, gyvūnų gerovės ir aplinkosaugos standartų įgyvendinimo, kas reikalauja didelių finansinių išteklių. Nesant pakankamo valstybės skatinimo,  tai neigiamai veikia ūkių ekonominės veiklos rezultatus ir neskatina imtis </w:t>
      </w:r>
      <w:r w:rsidR="005C3777">
        <w:t xml:space="preserve">specializuoto </w:t>
      </w:r>
      <w:r>
        <w:t>gyvulininkystės verslo.</w:t>
      </w:r>
      <w:r w:rsidR="005C3777">
        <w:t xml:space="preserve"> Širvintų r. sav. ūkininkai daugiau renkasi derinti augalininkyste su gyvulininkyste</w:t>
      </w:r>
      <w:r w:rsidR="003D0BBC">
        <w:t xml:space="preserve"> </w:t>
      </w:r>
      <w:r w:rsidR="003D0BBC" w:rsidRPr="00EC13D3">
        <w:rPr>
          <w:b/>
          <w:bCs/>
          <w:color w:val="FF0000"/>
        </w:rPr>
        <w:t>(R</w:t>
      </w:r>
      <w:r w:rsidR="003D0BBC">
        <w:rPr>
          <w:b/>
          <w:bCs/>
          <w:color w:val="FF0000"/>
        </w:rPr>
        <w:t>39)</w:t>
      </w:r>
      <w:r w:rsidR="005C3777">
        <w:t xml:space="preserve">. </w:t>
      </w:r>
      <w:r>
        <w:t xml:space="preserve"> </w:t>
      </w:r>
    </w:p>
    <w:p w14:paraId="76928466" w14:textId="77777777" w:rsidR="00BF479A" w:rsidRDefault="00BF479A" w:rsidP="00BF479A">
      <w:pPr>
        <w:rPr>
          <w:b/>
          <w:bCs/>
          <w:highlight w:val="yellow"/>
        </w:rPr>
      </w:pPr>
    </w:p>
    <w:p w14:paraId="6DEE3025" w14:textId="77777777" w:rsidR="00161E32" w:rsidRDefault="00161E32" w:rsidP="00BF479A">
      <w:pPr>
        <w:rPr>
          <w:b/>
          <w:bCs/>
          <w:highlight w:val="yellow"/>
        </w:rPr>
      </w:pPr>
    </w:p>
    <w:p w14:paraId="65B9EC5B" w14:textId="77777777" w:rsidR="00161E32" w:rsidRDefault="00161E32" w:rsidP="00BF479A">
      <w:pPr>
        <w:rPr>
          <w:b/>
          <w:bCs/>
          <w:highlight w:val="yellow"/>
        </w:rPr>
      </w:pPr>
    </w:p>
    <w:p w14:paraId="28AD5513" w14:textId="77777777" w:rsidR="008B07CB" w:rsidRDefault="00AE000E" w:rsidP="00AE000E">
      <w:pPr>
        <w:rPr>
          <w:b/>
          <w:bCs/>
        </w:rPr>
      </w:pPr>
      <w:r>
        <w:rPr>
          <w:b/>
          <w:bCs/>
        </w:rPr>
        <w:lastRenderedPageBreak/>
        <w:t xml:space="preserve">1.6.2 </w:t>
      </w:r>
      <w:r w:rsidR="008B07CB" w:rsidRPr="00E41D8B">
        <w:rPr>
          <w:b/>
          <w:bCs/>
        </w:rPr>
        <w:t xml:space="preserve"> </w:t>
      </w:r>
      <w:r>
        <w:rPr>
          <w:b/>
          <w:bCs/>
        </w:rPr>
        <w:t>pav.</w:t>
      </w:r>
      <w:r w:rsidR="008B07CB" w:rsidRPr="00E41D8B">
        <w:rPr>
          <w:b/>
          <w:bCs/>
        </w:rPr>
        <w:t xml:space="preserve"> </w:t>
      </w:r>
      <w:r w:rsidR="008B07CB">
        <w:rPr>
          <w:b/>
          <w:bCs/>
        </w:rPr>
        <w:t xml:space="preserve">Ūkininkaujančių pasiskirstymas pagal ekonominės veiklos rūšis 2023 m. pr., proc. </w:t>
      </w:r>
    </w:p>
    <w:p w14:paraId="1CA5709A" w14:textId="77777777" w:rsidR="008B07CB" w:rsidRDefault="008B07CB" w:rsidP="008B07CB">
      <w:pPr>
        <w:rPr>
          <w:i/>
          <w:iCs/>
          <w:sz w:val="20"/>
        </w:rPr>
      </w:pPr>
      <w:r>
        <w:rPr>
          <w:noProof/>
        </w:rPr>
        <w:drawing>
          <wp:inline distT="0" distB="0" distL="0" distR="0" wp14:anchorId="5006A742" wp14:editId="2A4B757B">
            <wp:extent cx="6210300" cy="3211830"/>
            <wp:effectExtent l="0" t="0" r="0" b="7620"/>
            <wp:docPr id="27" name="Diagrama 27">
              <a:extLst xmlns:a="http://schemas.openxmlformats.org/drawingml/2006/main">
                <a:ext uri="{FF2B5EF4-FFF2-40B4-BE49-F238E27FC236}">
                  <a16:creationId xmlns:a16="http://schemas.microsoft.com/office/drawing/2014/main" id="{FB2ABC07-4B63-902C-35D1-C8909D473B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1DD8E5A" w14:textId="77777777" w:rsidR="008B07CB" w:rsidRDefault="008B07CB" w:rsidP="008B07CB">
      <w:r w:rsidRPr="00E41D8B">
        <w:rPr>
          <w:i/>
          <w:iCs/>
          <w:sz w:val="20"/>
        </w:rPr>
        <w:t>Šaltinis:</w:t>
      </w:r>
      <w:r>
        <w:rPr>
          <w:i/>
          <w:iCs/>
          <w:sz w:val="20"/>
        </w:rPr>
        <w:t xml:space="preserve"> </w:t>
      </w:r>
      <w:r w:rsidRPr="008B07CB">
        <w:rPr>
          <w:i/>
          <w:iCs/>
          <w:sz w:val="20"/>
        </w:rPr>
        <w:t>VĮ Žemės ūkio informacijos ir kaimo verslo centras</w:t>
      </w:r>
      <w:r>
        <w:rPr>
          <w:i/>
          <w:iCs/>
          <w:sz w:val="20"/>
        </w:rPr>
        <w:t xml:space="preserve">. Prieigą per internetą: </w:t>
      </w:r>
      <w:r w:rsidRPr="008B07CB">
        <w:rPr>
          <w:i/>
          <w:iCs/>
          <w:sz w:val="20"/>
        </w:rPr>
        <w:t>https://ismain.vic.lt/VurapPublic/</w:t>
      </w:r>
      <w:r>
        <w:rPr>
          <w:i/>
          <w:iCs/>
          <w:sz w:val="20"/>
        </w:rPr>
        <w:t xml:space="preserve">. </w:t>
      </w:r>
    </w:p>
    <w:p w14:paraId="7BAAD454" w14:textId="77777777" w:rsidR="008B07CB" w:rsidRDefault="008B07CB" w:rsidP="004C17F8"/>
    <w:p w14:paraId="63A09F36" w14:textId="77777777" w:rsidR="00876ACF" w:rsidRDefault="00876ACF" w:rsidP="00B65933">
      <w:pPr>
        <w:jc w:val="both"/>
      </w:pPr>
      <w:r>
        <w:t xml:space="preserve">Širvintų r. sav. pagal ūkininkaujančių amžiaus struktūrą priskirtina vidutinėms apskrities savivaldybėms. Nors jaunų iki 40 metų amžiaus valdų valdytojų dalis Širvintų r. sav. yra didesnė nei vidutiniškai Lietuvoje ir artima Vilniaus apskrities vidurkiui, tačiau tarp apskrities savivaldybių pagal šį rodiklį Širvintų r. sav. yra </w:t>
      </w:r>
      <w:r w:rsidR="0017689A">
        <w:t>vidutiniame lygyje (</w:t>
      </w:r>
      <w:r w:rsidR="00941EE0">
        <w:t>1.6.3</w:t>
      </w:r>
      <w:r w:rsidR="0017689A">
        <w:t xml:space="preserve"> pav.)</w:t>
      </w:r>
      <w:r w:rsidR="003D0BBC">
        <w:t xml:space="preserve"> </w:t>
      </w:r>
      <w:r w:rsidR="003D0BBC" w:rsidRPr="00EC13D3">
        <w:rPr>
          <w:b/>
          <w:bCs/>
          <w:color w:val="FF0000"/>
        </w:rPr>
        <w:t>(R</w:t>
      </w:r>
      <w:r w:rsidR="003D0BBC">
        <w:rPr>
          <w:b/>
          <w:bCs/>
          <w:color w:val="FF0000"/>
        </w:rPr>
        <w:t>40</w:t>
      </w:r>
      <w:r w:rsidR="003D0BBC" w:rsidRPr="00EC13D3">
        <w:rPr>
          <w:b/>
          <w:bCs/>
          <w:color w:val="FF0000"/>
        </w:rPr>
        <w:t>)</w:t>
      </w:r>
      <w:r w:rsidR="0017689A">
        <w:t xml:space="preserve">. </w:t>
      </w:r>
    </w:p>
    <w:p w14:paraId="2408CED5" w14:textId="77777777" w:rsidR="005F53CE" w:rsidRDefault="005F53CE" w:rsidP="004C17F8"/>
    <w:p w14:paraId="00F390A8" w14:textId="77777777" w:rsidR="005F53CE" w:rsidRDefault="00941EE0" w:rsidP="005F53CE">
      <w:pPr>
        <w:jc w:val="center"/>
        <w:rPr>
          <w:b/>
          <w:bCs/>
        </w:rPr>
      </w:pPr>
      <w:r>
        <w:rPr>
          <w:b/>
          <w:bCs/>
        </w:rPr>
        <w:t>1.6.3 pav.</w:t>
      </w:r>
      <w:r w:rsidR="005F53CE" w:rsidRPr="00E41D8B">
        <w:rPr>
          <w:b/>
          <w:bCs/>
        </w:rPr>
        <w:t xml:space="preserve"> </w:t>
      </w:r>
      <w:r w:rsidR="005F53CE">
        <w:rPr>
          <w:b/>
          <w:bCs/>
        </w:rPr>
        <w:t xml:space="preserve">Ūkininkaujančių pasiskirstymas pagal amžių 2023 m. pr., proc. </w:t>
      </w:r>
    </w:p>
    <w:p w14:paraId="1B013741" w14:textId="77777777" w:rsidR="005F53CE" w:rsidRDefault="00554E3B" w:rsidP="005F53CE">
      <w:pPr>
        <w:rPr>
          <w:i/>
          <w:iCs/>
          <w:sz w:val="20"/>
        </w:rPr>
      </w:pPr>
      <w:r>
        <w:rPr>
          <w:noProof/>
        </w:rPr>
        <w:drawing>
          <wp:inline distT="0" distB="0" distL="0" distR="0" wp14:anchorId="2BE6B5BE" wp14:editId="4CD70D7E">
            <wp:extent cx="6248400" cy="2743200"/>
            <wp:effectExtent l="0" t="0" r="0" b="0"/>
            <wp:docPr id="29" name="Diagrama 29">
              <a:extLst xmlns:a="http://schemas.openxmlformats.org/drawingml/2006/main">
                <a:ext uri="{FF2B5EF4-FFF2-40B4-BE49-F238E27FC236}">
                  <a16:creationId xmlns:a16="http://schemas.microsoft.com/office/drawing/2014/main" id="{75926579-2351-4759-4149-80A8F7DFB9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8B17143" w14:textId="77777777" w:rsidR="005F53CE" w:rsidRDefault="005F53CE" w:rsidP="005F53CE">
      <w:r w:rsidRPr="00E41D8B">
        <w:rPr>
          <w:i/>
          <w:iCs/>
          <w:sz w:val="20"/>
        </w:rPr>
        <w:t>Šaltinis:</w:t>
      </w:r>
      <w:r>
        <w:rPr>
          <w:i/>
          <w:iCs/>
          <w:sz w:val="20"/>
        </w:rPr>
        <w:t xml:space="preserve"> </w:t>
      </w:r>
      <w:r w:rsidRPr="008B07CB">
        <w:rPr>
          <w:i/>
          <w:iCs/>
          <w:sz w:val="20"/>
        </w:rPr>
        <w:t>VĮ Žemės ūkio informacijos ir kaimo verslo centras</w:t>
      </w:r>
      <w:r>
        <w:rPr>
          <w:i/>
          <w:iCs/>
          <w:sz w:val="20"/>
        </w:rPr>
        <w:t xml:space="preserve">. Prieigą per internetą: </w:t>
      </w:r>
      <w:r w:rsidRPr="008B07CB">
        <w:rPr>
          <w:i/>
          <w:iCs/>
          <w:sz w:val="20"/>
        </w:rPr>
        <w:t>https://ismain.vic.lt/VurapPublic/</w:t>
      </w:r>
      <w:r>
        <w:rPr>
          <w:i/>
          <w:iCs/>
          <w:sz w:val="20"/>
        </w:rPr>
        <w:t xml:space="preserve">. </w:t>
      </w:r>
    </w:p>
    <w:p w14:paraId="6A52E29A" w14:textId="77777777" w:rsidR="005F53CE" w:rsidRDefault="005F53CE" w:rsidP="004C17F8"/>
    <w:p w14:paraId="08CC2C8A" w14:textId="77777777" w:rsidR="004C17F8" w:rsidRDefault="004C17F8" w:rsidP="00B65933">
      <w:pPr>
        <w:jc w:val="both"/>
      </w:pPr>
      <w:r>
        <w:t xml:space="preserve">Širvintų r. sav. vis labiau plėtojamas ekologinis ūkininkavimas. </w:t>
      </w:r>
      <w:r w:rsidR="0017689A">
        <w:t>Širvintų r. sav. Žemės ūkio ir turto valdymo skyriaus duomenimis, savivaldybės teritorijoje e</w:t>
      </w:r>
      <w:r>
        <w:t xml:space="preserve">kologiškai ūkininkauja 45 ūkininkai. </w:t>
      </w:r>
      <w:r w:rsidRPr="004C17F8">
        <w:t>Ekologinio ūkininkavimo plotų dalis bendrame deklaruotame plote sudaro 14,4  proc. ir tai 5,5 proc. punkto daugiau nei vidutini</w:t>
      </w:r>
      <w:r>
        <w:t>š</w:t>
      </w:r>
      <w:r w:rsidRPr="004C17F8">
        <w:t>kai Lietuvoje. Plotas kuriama ekologi</w:t>
      </w:r>
      <w:r>
        <w:t>š</w:t>
      </w:r>
      <w:r w:rsidRPr="004C17F8">
        <w:t>kai ūkininkauja</w:t>
      </w:r>
      <w:r>
        <w:t>ma</w:t>
      </w:r>
      <w:r w:rsidRPr="004C17F8">
        <w:t xml:space="preserve"> nuo 3,6 tūkst. </w:t>
      </w:r>
      <w:r>
        <w:t>h</w:t>
      </w:r>
      <w:r w:rsidRPr="004C17F8">
        <w:t xml:space="preserve">a 2020 m. išaugo iki 5,4 tūkst. </w:t>
      </w:r>
      <w:r>
        <w:t>h</w:t>
      </w:r>
      <w:r w:rsidRPr="004C17F8">
        <w:t xml:space="preserve">a 2022 m. </w:t>
      </w:r>
      <w:r w:rsidR="003D0BBC" w:rsidRPr="00EC13D3">
        <w:rPr>
          <w:b/>
          <w:bCs/>
          <w:color w:val="FF0000"/>
        </w:rPr>
        <w:t>(R</w:t>
      </w:r>
      <w:r w:rsidR="003D0BBC">
        <w:rPr>
          <w:b/>
          <w:bCs/>
          <w:color w:val="FF0000"/>
        </w:rPr>
        <w:t>41</w:t>
      </w:r>
      <w:r w:rsidR="003D0BBC" w:rsidRPr="00EC13D3">
        <w:rPr>
          <w:b/>
          <w:bCs/>
          <w:color w:val="FF0000"/>
        </w:rPr>
        <w:t>)</w:t>
      </w:r>
      <w:r w:rsidR="003D0BBC" w:rsidRPr="003D0BBC">
        <w:t>.</w:t>
      </w:r>
    </w:p>
    <w:p w14:paraId="1BD56C39" w14:textId="77777777" w:rsidR="00D6599C" w:rsidRDefault="00D6599C" w:rsidP="00B65933">
      <w:pPr>
        <w:jc w:val="both"/>
      </w:pPr>
    </w:p>
    <w:p w14:paraId="65A58220" w14:textId="77777777" w:rsidR="00D6599C" w:rsidRDefault="00BF479A" w:rsidP="00B65933">
      <w:pPr>
        <w:jc w:val="both"/>
      </w:pPr>
      <w:r>
        <w:t xml:space="preserve">Ūkininkaujantys stengiasi įvairinti žemės ūkio veiklą ir taip užsidirbti papildomų pajamų. </w:t>
      </w:r>
      <w:r w:rsidR="00D6599C">
        <w:t xml:space="preserve">2023 m. VĮ Žemės ūkio informacijos ir kaimo verslo centras duomenimis, Širvintų r. sav. žemės ūkiui būdingų </w:t>
      </w:r>
      <w:r w:rsidR="00D6599C">
        <w:lastRenderedPageBreak/>
        <w:t>paslaugų veikla užsiima 5, miškininkyste ir jai būdingų paslaugų veikla – 15</w:t>
      </w:r>
      <w:r>
        <w:t xml:space="preserve"> (tam palankios prielaidos, nes Širvintų r. sav. miškingas kraštas) </w:t>
      </w:r>
      <w:r w:rsidR="00D6599C">
        <w:t>, žuvininkyste – 1</w:t>
      </w:r>
      <w:r>
        <w:t>,</w:t>
      </w:r>
      <w:r w:rsidR="00D6599C">
        <w:t xml:space="preserve"> alternatyvia žemės ūkiui veikla - 8 ūkininkaujantys asmenys</w:t>
      </w:r>
      <w:r w:rsidR="003D0BBC">
        <w:t xml:space="preserve"> </w:t>
      </w:r>
      <w:r w:rsidR="003D0BBC" w:rsidRPr="00EC13D3">
        <w:rPr>
          <w:b/>
          <w:bCs/>
          <w:color w:val="FF0000"/>
        </w:rPr>
        <w:t>(R</w:t>
      </w:r>
      <w:r w:rsidR="003D0BBC">
        <w:rPr>
          <w:b/>
          <w:bCs/>
          <w:color w:val="FF0000"/>
        </w:rPr>
        <w:t>42</w:t>
      </w:r>
      <w:r w:rsidR="003D0BBC" w:rsidRPr="00EC13D3">
        <w:rPr>
          <w:b/>
          <w:bCs/>
          <w:color w:val="FF0000"/>
        </w:rPr>
        <w:t>)</w:t>
      </w:r>
      <w:r w:rsidR="00D6599C">
        <w:t xml:space="preserve">. </w:t>
      </w:r>
    </w:p>
    <w:p w14:paraId="197DE10A" w14:textId="77777777" w:rsidR="00D6599C" w:rsidRDefault="00D6599C" w:rsidP="00B65933">
      <w:pPr>
        <w:jc w:val="both"/>
      </w:pPr>
    </w:p>
    <w:p w14:paraId="0D2F0731" w14:textId="77777777" w:rsidR="008C17B9" w:rsidRPr="008C17B9" w:rsidRDefault="008C17B9" w:rsidP="00B65933">
      <w:pPr>
        <w:jc w:val="both"/>
        <w:rPr>
          <w:i/>
          <w:iCs/>
        </w:rPr>
      </w:pPr>
      <w:r w:rsidRPr="008C17B9">
        <w:rPr>
          <w:i/>
          <w:iCs/>
        </w:rPr>
        <w:t>Ekonominės situacijos atitikimas VVG teritorijos vizij</w:t>
      </w:r>
      <w:r w:rsidR="00593040">
        <w:rPr>
          <w:i/>
          <w:iCs/>
        </w:rPr>
        <w:t>ai</w:t>
      </w:r>
      <w:r w:rsidRPr="008C17B9">
        <w:rPr>
          <w:i/>
          <w:iCs/>
        </w:rPr>
        <w:t xml:space="preserve">  </w:t>
      </w:r>
    </w:p>
    <w:p w14:paraId="60338C02" w14:textId="77777777" w:rsidR="009677FC" w:rsidRDefault="009677FC" w:rsidP="00B65933">
      <w:pPr>
        <w:jc w:val="both"/>
      </w:pPr>
      <w:r w:rsidRPr="008D4983">
        <w:t>Kaimiškose, retai apgyvendintose teritorijose sunku pradėti verslą dėl mažos vietinės rinkos ir darbuotojų trūkumo. Tačiau vietos gyventojams trūksta įvairių verslo teikiamų paslaugų. Be to, augant viešojo sektoriaus</w:t>
      </w:r>
      <w:r>
        <w:t xml:space="preserve"> įstaigų išlaikymo kaštams, tenkantiems vienam gyventojui</w:t>
      </w:r>
      <w:r w:rsidRPr="008D4983">
        <w:t>, traukiasi gyvybiškai svarbių</w:t>
      </w:r>
      <w:r>
        <w:t xml:space="preserve"> viešojo sektoriaus </w:t>
      </w:r>
      <w:r w:rsidRPr="008D4983">
        <w:t>įstaigų (mokyklų, darželių,</w:t>
      </w:r>
      <w:r>
        <w:t xml:space="preserve"> bibliotekų,</w:t>
      </w:r>
      <w:r w:rsidRPr="008D4983">
        <w:t xml:space="preserve"> sveikatos priežiūros</w:t>
      </w:r>
      <w:r>
        <w:t>, susisiekimo paslaugų ir pan.</w:t>
      </w:r>
      <w:r w:rsidRPr="008D4983">
        <w:t xml:space="preserve">) </w:t>
      </w:r>
      <w:r>
        <w:t xml:space="preserve">tinklas. Dėl šios priežasties atsiranda verslo nišos vietos gyventojams ar kaimo bendruomenėms kurti vietos rinkai paslaugas teikiančius verslus. </w:t>
      </w:r>
    </w:p>
    <w:p w14:paraId="348F252F" w14:textId="77777777" w:rsidR="00A64ADE" w:rsidRDefault="008C17B9" w:rsidP="00B65933">
      <w:pPr>
        <w:jc w:val="both"/>
      </w:pPr>
      <w:r w:rsidRPr="00FC5906">
        <w:t>Verslumo lygį Širvintų rajone galime vertinti kaip vidutinį.</w:t>
      </w:r>
      <w:r w:rsidRPr="008C17B9">
        <w:t xml:space="preserve"> </w:t>
      </w:r>
    </w:p>
    <w:p w14:paraId="72924A99" w14:textId="77777777" w:rsidR="005C3777" w:rsidRDefault="005C3777" w:rsidP="00B65933">
      <w:pPr>
        <w:jc w:val="both"/>
      </w:pPr>
      <w:r w:rsidRPr="00FC5906">
        <w:t>Širvintų r. sav</w:t>
      </w:r>
      <w:r>
        <w:t xml:space="preserve">. </w:t>
      </w:r>
      <w:r w:rsidRPr="00FC5906">
        <w:t xml:space="preserve">dominuoja maži ūkiai, užimantys iki  5 ha plotą. </w:t>
      </w:r>
      <w:r>
        <w:t xml:space="preserve">Ūkiai specializuojasi augalininkystėje arba derina augalininkyste su gyvulininkyste. </w:t>
      </w:r>
    </w:p>
    <w:p w14:paraId="7144B735" w14:textId="77777777" w:rsidR="005C3777" w:rsidRPr="005C3777" w:rsidRDefault="008C17B9" w:rsidP="00B65933">
      <w:pPr>
        <w:jc w:val="both"/>
      </w:pPr>
      <w:r>
        <w:t>Širvintų rajono VVG teritorijoje individualios veiklos, privatūs verslai, turintys  bendruomeninio ir (arba) socialinio verslo požymių, neturi ryškios plėtros tendencijos. Tačiau vykdant priemones ir programas, kuriomis remiama bendruomeninė veikla, pastebima, kad kiekvienoje seniūnijoje yra veikiančių, aktyvių bendruomenių, nevyriausybinių organizacijų, kurios siekia prisidėti prie vietos gyventojų gerovės. Visgi, socialinio verslo tendencijos kol kas nėra ryškios ir ši sritis galėtų būti plečiama</w:t>
      </w:r>
      <w:r w:rsidR="005C3777">
        <w:t xml:space="preserve">. Tai atitinka Širvintų r. VVG teritorijos plėtros viziją  iki 2030 m. siekti, kad </w:t>
      </w:r>
      <w:r w:rsidR="005C3777" w:rsidRPr="005C3777">
        <w:t>kaimo vietovėse b</w:t>
      </w:r>
      <w:r w:rsidR="005C3777">
        <w:t xml:space="preserve">ūtų  </w:t>
      </w:r>
      <w:r w:rsidR="005C3777" w:rsidRPr="005C3777">
        <w:t>plėtojamas gyvybingas tvarus ir socialiai atsakingas verslas, sumaniai derinantis ES Žaliosios ir skaitmeninės pertvarkos elementus</w:t>
      </w:r>
      <w:r w:rsidR="005C3777">
        <w:t xml:space="preserve">. </w:t>
      </w:r>
    </w:p>
    <w:p w14:paraId="74354E2F" w14:textId="77777777" w:rsidR="005C3777" w:rsidRPr="00FC5906" w:rsidRDefault="005C3777" w:rsidP="008C17B9"/>
    <w:p w14:paraId="3C054A80" w14:textId="77777777" w:rsidR="004C17F8" w:rsidRPr="00FC5906" w:rsidRDefault="004C17F8" w:rsidP="00990982"/>
    <w:p w14:paraId="3207D9DB" w14:textId="77777777" w:rsidR="00566B9C" w:rsidRPr="00C8590F" w:rsidRDefault="00566B9C" w:rsidP="00A17366">
      <w:pPr>
        <w:pStyle w:val="Heading3"/>
        <w:numPr>
          <w:ilvl w:val="1"/>
          <w:numId w:val="1"/>
        </w:numPr>
      </w:pPr>
      <w:bookmarkStart w:id="9" w:name="_Toc119662862"/>
      <w:r w:rsidRPr="00C8590F">
        <w:t>VVG teritorijos socialinė infrastruktūra</w:t>
      </w:r>
      <w:r w:rsidR="00902EF0">
        <w:t xml:space="preserve"> </w:t>
      </w:r>
      <w:r w:rsidRPr="00C8590F">
        <w:t>ir kultūros ištekliai</w:t>
      </w:r>
      <w:bookmarkEnd w:id="9"/>
    </w:p>
    <w:p w14:paraId="723D79BA" w14:textId="77777777" w:rsidR="00AC0FA2" w:rsidRPr="00AC0FA2" w:rsidRDefault="00AC0FA2" w:rsidP="00B65933">
      <w:pPr>
        <w:jc w:val="both"/>
        <w:rPr>
          <w:b/>
          <w:bCs/>
          <w:i/>
          <w:iCs/>
        </w:rPr>
      </w:pPr>
      <w:r w:rsidRPr="00AC0FA2">
        <w:rPr>
          <w:b/>
          <w:bCs/>
          <w:i/>
          <w:iCs/>
        </w:rPr>
        <w:t>Nevyriausybin</w:t>
      </w:r>
      <w:r>
        <w:rPr>
          <w:b/>
          <w:bCs/>
          <w:i/>
          <w:iCs/>
        </w:rPr>
        <w:t>i</w:t>
      </w:r>
      <w:r w:rsidRPr="00AC0FA2">
        <w:rPr>
          <w:b/>
          <w:bCs/>
          <w:i/>
          <w:iCs/>
        </w:rPr>
        <w:t xml:space="preserve">s </w:t>
      </w:r>
      <w:r>
        <w:rPr>
          <w:b/>
          <w:bCs/>
          <w:i/>
          <w:iCs/>
        </w:rPr>
        <w:t>sektorius</w:t>
      </w:r>
      <w:r w:rsidRPr="00AC0FA2">
        <w:rPr>
          <w:b/>
          <w:bCs/>
          <w:i/>
          <w:iCs/>
        </w:rPr>
        <w:t xml:space="preserve">. </w:t>
      </w:r>
    </w:p>
    <w:p w14:paraId="3B73C63D" w14:textId="77777777" w:rsidR="00F450CC" w:rsidRDefault="005F7C21" w:rsidP="00B65933">
      <w:pPr>
        <w:jc w:val="both"/>
      </w:pPr>
      <w:r w:rsidRPr="00817209">
        <w:t>Širvintų r. savivaldybėje 2021</w:t>
      </w:r>
      <w:r w:rsidRPr="00817209">
        <w:rPr>
          <w:color w:val="FF0000"/>
        </w:rPr>
        <w:t xml:space="preserve"> </w:t>
      </w:r>
      <w:r w:rsidRPr="00817209">
        <w:t>metais veikė 12</w:t>
      </w:r>
      <w:r w:rsidR="00A3321B">
        <w:t>4</w:t>
      </w:r>
      <w:r w:rsidRPr="00817209">
        <w:t xml:space="preserve">  nevyriausybin</w:t>
      </w:r>
      <w:r w:rsidR="00A3321B">
        <w:t xml:space="preserve">ės </w:t>
      </w:r>
      <w:r w:rsidRPr="00817209">
        <w:t>organizacij</w:t>
      </w:r>
      <w:r w:rsidR="00A3321B">
        <w:t>os</w:t>
      </w:r>
      <w:r w:rsidR="00320240">
        <w:t xml:space="preserve"> ir 43 viešosios įstaigos</w:t>
      </w:r>
      <w:r w:rsidRPr="00817209">
        <w:t>, kurių veikla apima įvairias veiklos sritis</w:t>
      </w:r>
      <w:r w:rsidR="00F450CC">
        <w:t xml:space="preserve">. </w:t>
      </w:r>
      <w:r w:rsidRPr="00817209">
        <w:t xml:space="preserve"> </w:t>
      </w:r>
      <w:r w:rsidR="00F450CC">
        <w:t>Širvintų r. sav. nevyriausybinės organizacijos veikia švietimo, mokslo, vietos bendruomenių stiprinimo, vaikų ir jaunimo, kultūros ir laisvalaikio, pilietiškumo, aplinkos apsaugos, socialinės atskirties mažinimo, sveikatos ir sveikos gyvensenos, socialinių paslaugų, verslumo skatinimo ir kt.</w:t>
      </w:r>
      <w:r w:rsidR="000D5AD2">
        <w:t xml:space="preserve"> Širvintų r. sav. tarybos 2020 metų birželio 29 d. sprendimu Nr. 1-140 sudaryta Širvintų rajono savivaldybės nevyriausybinių organizacijų taryba, kurios tikslas – skatinti NVO veiklą ir plėtrą, stiprinti bendradarbiavimą tarp Savivaldybės institucijų, įstaigų ir Savivaldybės NVO, užtikrinti NVO palankios aplinkos kūrimą</w:t>
      </w:r>
      <w:r w:rsidR="00E74464">
        <w:t xml:space="preserve"> </w:t>
      </w:r>
      <w:r w:rsidR="00E74464" w:rsidRPr="00EC13D3">
        <w:rPr>
          <w:b/>
          <w:bCs/>
          <w:color w:val="FF0000"/>
        </w:rPr>
        <w:t>(R</w:t>
      </w:r>
      <w:r w:rsidR="00E74464">
        <w:rPr>
          <w:b/>
          <w:bCs/>
          <w:color w:val="FF0000"/>
        </w:rPr>
        <w:t>43</w:t>
      </w:r>
      <w:r w:rsidR="00E74464" w:rsidRPr="00EC13D3">
        <w:rPr>
          <w:b/>
          <w:bCs/>
          <w:color w:val="FF0000"/>
        </w:rPr>
        <w:t>)</w:t>
      </w:r>
      <w:r w:rsidR="000D5AD2">
        <w:t>.</w:t>
      </w:r>
    </w:p>
    <w:p w14:paraId="6388DAC4" w14:textId="77777777" w:rsidR="00E74464" w:rsidRDefault="00E74464" w:rsidP="00B65933">
      <w:pPr>
        <w:jc w:val="both"/>
      </w:pPr>
    </w:p>
    <w:p w14:paraId="143D6B6B" w14:textId="77777777" w:rsidR="005662DC" w:rsidRPr="00321069" w:rsidRDefault="009C36DF" w:rsidP="00B65933">
      <w:pPr>
        <w:jc w:val="both"/>
      </w:pPr>
      <w:r>
        <w:t xml:space="preserve">Širvintų r. sav. tarybos 2019 metų liepos 30 d. sprendimu Nr. 1-80 sudaryta Širvintų rajono savivaldybės bendruomeninių organizacijų taryba, kurios tikslas – kurti palankią aplinką bendruomeninėms organizacijoms, užtikrinti tinkamas jų, kaip pilietinės visuomenės ir vietos savivaldos svarbios dalies, veiklos ir plėtros sąlygas bei stiprinti ir skatinti bendruomeninių organizacijų ir Savivaldybės bendradarbiavimą bendruomeninių organizacijų srityje. </w:t>
      </w:r>
      <w:r w:rsidR="00FE1A2D">
        <w:t>Įgyvendinant ilgalaikius nevyriausybinių organizacijų tikslus Širvintų r. sav. finansuoja nevyriausybinių organizacijų ir bendruomenių projektus, kurie yra įgyvendinami pagal Lietuvos Respublikos socialinės apsaugos ir darbo ministerijos patvirtintas nevyriausybinių organizacijų ir bendruomeninės veiklos stiprinimo veiksmų planų priemones. Savivaldybės biudžeto lėšomis finansuotinos nevyriausybinių organizacijų veiklos apima jaunimo iniciatyvų, savanorystės skatinimą, kraštovaizdžio gerinimą, aplinkos tvarkymą, gyventojų gyvenimo kokybės, įskaitant laisvalaikio, švietimo, socialinę, sveikatos sritį, gerinimą, Širvintų krašto paveldo išsaugojimą, Širvintų rajono garsinimą Lietuvoje ir užsienyje, nevyriausybinių organizacijų stiprinimą ir aktyvumo didinimą</w:t>
      </w:r>
      <w:r w:rsidR="005662DC">
        <w:t xml:space="preserve"> </w:t>
      </w:r>
      <w:r w:rsidR="005662DC" w:rsidRPr="00321069">
        <w:t xml:space="preserve">(Širvintų rajono savivaldybės 2021-2027 metų strateginis plėtros planas. Prieiga per internetą: </w:t>
      </w:r>
      <w:r w:rsidR="00C31E18">
        <w:fldChar w:fldCharType="begin"/>
      </w:r>
      <w:r w:rsidR="00C31E18">
        <w:instrText>HYPERLINK "https://www.sirvintos.lt/data/public/uploads/2021/03/sirvintu-rajono-savivaldybes-2021-2027-metu-strateginis-pletros-planas-1.pdf"</w:instrText>
      </w:r>
      <w:r w:rsidR="00C31E18">
        <w:fldChar w:fldCharType="separate"/>
      </w:r>
      <w:r w:rsidR="00E74464" w:rsidRPr="00E74464">
        <w:rPr>
          <w:rStyle w:val="Hyperlink"/>
          <w:color w:val="auto"/>
          <w:u w:val="none"/>
        </w:rPr>
        <w:t>https://www.sirvintos.lt/data/public/uploads/2021/03/sirvintu-rajono-savivaldybes-2021-2027-metu-strateginis-pletros-planas-1.pdf</w:t>
      </w:r>
      <w:r w:rsidR="00C31E18">
        <w:rPr>
          <w:rStyle w:val="Hyperlink"/>
          <w:color w:val="auto"/>
          <w:u w:val="none"/>
        </w:rPr>
        <w:fldChar w:fldCharType="end"/>
      </w:r>
      <w:r w:rsidR="005662DC" w:rsidRPr="00E74464">
        <w:t>)</w:t>
      </w:r>
      <w:r w:rsidR="00E74464">
        <w:t xml:space="preserve"> </w:t>
      </w:r>
      <w:r w:rsidR="00E74464" w:rsidRPr="00EC13D3">
        <w:rPr>
          <w:b/>
          <w:bCs/>
          <w:color w:val="FF0000"/>
        </w:rPr>
        <w:t>(R</w:t>
      </w:r>
      <w:r w:rsidR="00E74464">
        <w:rPr>
          <w:b/>
          <w:bCs/>
          <w:color w:val="FF0000"/>
        </w:rPr>
        <w:t>44</w:t>
      </w:r>
      <w:r w:rsidR="00E74464" w:rsidRPr="00EC13D3">
        <w:rPr>
          <w:b/>
          <w:bCs/>
          <w:color w:val="FF0000"/>
        </w:rPr>
        <w:t>)</w:t>
      </w:r>
      <w:r w:rsidR="00FE1A2D" w:rsidRPr="00321069">
        <w:t xml:space="preserve">. </w:t>
      </w:r>
    </w:p>
    <w:p w14:paraId="134EB606" w14:textId="77777777" w:rsidR="00AF09CD" w:rsidRDefault="009C36DF" w:rsidP="00B65933">
      <w:pPr>
        <w:jc w:val="both"/>
      </w:pPr>
      <w:r>
        <w:lastRenderedPageBreak/>
        <w:t xml:space="preserve">Širvintų rajono </w:t>
      </w:r>
      <w:r w:rsidR="005F7C21" w:rsidRPr="00DD61B8">
        <w:t>VVG teritorijoje registruotos  29 bendruomeninės organizacijos</w:t>
      </w:r>
      <w:r w:rsidR="00931B28" w:rsidRPr="00DD61B8">
        <w:t xml:space="preserve">, susiformavusios atskirų gyvenamųjų vietovių pagrindu. </w:t>
      </w:r>
      <w:r w:rsidR="008633FA">
        <w:t xml:space="preserve">Didžioji dalis kaimo bendruomeninių organizacijų apsiriboja </w:t>
      </w:r>
      <w:r w:rsidR="00500C25">
        <w:t>siauresnės veiklos apimties</w:t>
      </w:r>
      <w:r w:rsidR="008633FA">
        <w:t xml:space="preserve"> projektų įgyvendinimu, renginių vietos gyventojams ir svečiams organizavimu, gyvenamosios aplinkos tvarkymu, todėl jų gyvybingumas nėra didelis</w:t>
      </w:r>
      <w:r w:rsidR="00E74464">
        <w:t xml:space="preserve"> </w:t>
      </w:r>
      <w:r w:rsidR="00E74464" w:rsidRPr="00EC13D3">
        <w:rPr>
          <w:b/>
          <w:bCs/>
          <w:color w:val="FF0000"/>
        </w:rPr>
        <w:t>(R</w:t>
      </w:r>
      <w:r w:rsidR="00E74464">
        <w:rPr>
          <w:b/>
          <w:bCs/>
          <w:color w:val="FF0000"/>
        </w:rPr>
        <w:t>45</w:t>
      </w:r>
      <w:r w:rsidR="00E74464" w:rsidRPr="00EC13D3">
        <w:rPr>
          <w:b/>
          <w:bCs/>
          <w:color w:val="FF0000"/>
        </w:rPr>
        <w:t>)</w:t>
      </w:r>
      <w:r w:rsidR="008633FA">
        <w:t xml:space="preserve">. </w:t>
      </w:r>
      <w:r w:rsidR="00AF09CD" w:rsidRPr="00AF09CD">
        <w:t xml:space="preserve">Širvintų rajono </w:t>
      </w:r>
      <w:r w:rsidR="00AF09CD">
        <w:t xml:space="preserve">VVG </w:t>
      </w:r>
      <w:r w:rsidR="00AF09CD" w:rsidRPr="00AF09CD">
        <w:t> 2007-2013 m. vietos plėtros strategijos lėšomis pagal priemonę  “Kaimo gyventojų socialinių ekonominių    iniciatyvų skatinimas” finansavimas buvo skirtas  bendruomenių ir kt. NVO  16 (šešiolikai)  vietos projektų.  Įgyvendinti  veiklos „minkšti“ projektai, ne pelno siekiantys</w:t>
      </w:r>
      <w:r w:rsidR="00E74464">
        <w:t xml:space="preserve"> </w:t>
      </w:r>
      <w:r w:rsidR="00E74464" w:rsidRPr="00EC13D3">
        <w:rPr>
          <w:b/>
          <w:bCs/>
          <w:color w:val="FF0000"/>
        </w:rPr>
        <w:t>(R</w:t>
      </w:r>
      <w:r w:rsidR="00E74464">
        <w:rPr>
          <w:b/>
          <w:bCs/>
          <w:color w:val="FF0000"/>
        </w:rPr>
        <w:t>46</w:t>
      </w:r>
      <w:r w:rsidR="00E74464" w:rsidRPr="00EC13D3">
        <w:rPr>
          <w:b/>
          <w:bCs/>
          <w:color w:val="FF0000"/>
        </w:rPr>
        <w:t>)</w:t>
      </w:r>
      <w:r w:rsidR="00AF09CD" w:rsidRPr="00AF09CD">
        <w:t>.</w:t>
      </w:r>
    </w:p>
    <w:p w14:paraId="4DA9C8F7" w14:textId="77777777" w:rsidR="00AF09CD" w:rsidRDefault="00DD61B8" w:rsidP="00B65933">
      <w:pPr>
        <w:jc w:val="both"/>
      </w:pPr>
      <w:r w:rsidRPr="00DD61B8">
        <w:t xml:space="preserve">Širvintų rajono </w:t>
      </w:r>
      <w:r w:rsidR="00AF09CD">
        <w:t>VVG</w:t>
      </w:r>
      <w:r w:rsidRPr="00DD61B8">
        <w:t xml:space="preserve"> 2015-2020 m. vietos plėtros strategijos lėšomis pagal </w:t>
      </w:r>
      <w:r w:rsidR="00AF09CD">
        <w:t xml:space="preserve"> VPS </w:t>
      </w:r>
      <w:r w:rsidRPr="00DD61B8">
        <w:t>priemonę</w:t>
      </w:r>
      <w:r w:rsidR="00AF09CD">
        <w:t xml:space="preserve"> ,,</w:t>
      </w:r>
      <w:r w:rsidRPr="00DD61B8">
        <w:t>Infrastruktūros gerinimas sukuriant kaimo gyventojams patrauklią aplinką“ pastatyti 2  moduliniai nameliai   Širvintų kaimo bendruomenei „Upė“ ir  Motiejūnų kaimo bendruomenei.  Jais naudojasi 1071 bendruomenių nariai.</w:t>
      </w:r>
      <w:r>
        <w:t xml:space="preserve"> </w:t>
      </w:r>
      <w:r w:rsidRPr="00DD61B8">
        <w:t>Investuojant į viešųjų erdvių sutvarkymą</w:t>
      </w:r>
      <w:r>
        <w:t>,</w:t>
      </w:r>
      <w:r w:rsidRPr="00DD61B8">
        <w:t xml:space="preserve">  sukurta patraukli aplinka</w:t>
      </w:r>
      <w:r>
        <w:t xml:space="preserve"> </w:t>
      </w:r>
      <w:r w:rsidRPr="00DD61B8">
        <w:t>skirta naudotis 4065 kaimo gyventojams Čiobiškio, Širvintų,  Medžiukų, Kiauklių,  Juodiškių</w:t>
      </w:r>
      <w:r>
        <w:t xml:space="preserve"> kaimuose</w:t>
      </w:r>
      <w:r w:rsidRPr="00DD61B8">
        <w:t xml:space="preserve">, Gelvonų </w:t>
      </w:r>
      <w:r>
        <w:t xml:space="preserve"> ir </w:t>
      </w:r>
      <w:r w:rsidRPr="00DD61B8">
        <w:t>Musninkų mstl.</w:t>
      </w:r>
      <w:r>
        <w:t xml:space="preserve"> </w:t>
      </w:r>
      <w:r w:rsidR="00AF09CD">
        <w:t xml:space="preserve">Bendruomenės taip pat </w:t>
      </w:r>
      <w:r w:rsidR="00535225">
        <w:t>pradeda ryžtis</w:t>
      </w:r>
      <w:r w:rsidR="00AF09CD">
        <w:t xml:space="preserve"> įgyvendinti ir bendruomeninio verslumo iniciatyvas: p</w:t>
      </w:r>
      <w:r w:rsidR="00AF09CD" w:rsidRPr="00AF09CD">
        <w:t>riemonės  „NVO socialinio ir bendruomeninio verslo kūrimas ir plėtra (kai verslo iniciatorius – NVO)“ finansavimas suteiktas bendruomeninės organizacijos  vienam bendruomeniniam projektui, susijusiam su pirties paslaugų teikimu  Krunų kaime įgyvendinti.</w:t>
      </w:r>
      <w:r w:rsidR="00AF09CD">
        <w:t xml:space="preserve"> Įgyvendinus projektą, bus sukurtos </w:t>
      </w:r>
      <w:r w:rsidR="00AF09CD" w:rsidRPr="00AF09CD">
        <w:t xml:space="preserve">2 darbo vietos. 2015-2020 m. VPS  lėšomis </w:t>
      </w:r>
      <w:r w:rsidR="00AF09CD">
        <w:t xml:space="preserve">finansuoti ir </w:t>
      </w:r>
      <w:r w:rsidR="00AF09CD" w:rsidRPr="00AF09CD">
        <w:t xml:space="preserve"> vietos projekt</w:t>
      </w:r>
      <w:r w:rsidR="00AF09CD">
        <w:t xml:space="preserve">ai, </w:t>
      </w:r>
      <w:r w:rsidR="00AF09CD" w:rsidRPr="00AF09CD">
        <w:t xml:space="preserve"> skatinan</w:t>
      </w:r>
      <w:r w:rsidR="00AF09CD">
        <w:t xml:space="preserve">tys </w:t>
      </w:r>
      <w:r w:rsidR="00AF09CD" w:rsidRPr="00AF09CD">
        <w:t>ekonominį gyvybingumą, generuojan</w:t>
      </w:r>
      <w:r w:rsidR="00AF09CD">
        <w:t>tys</w:t>
      </w:r>
      <w:r w:rsidR="00AF09CD" w:rsidRPr="00AF09CD">
        <w:t xml:space="preserve"> pajamas pagal šias priemones:</w:t>
      </w:r>
      <w:r w:rsidR="00AF09CD">
        <w:t xml:space="preserve"> p</w:t>
      </w:r>
      <w:r w:rsidR="00AF09CD" w:rsidRPr="00AF09CD">
        <w:t>agal priemonę „NVO ir privataus verslo iniciatyvų kūrimosi skatinimas“  finansuoti – 4 NVO projektai, kuriantys 5,5 darbo vietų</w:t>
      </w:r>
      <w:r w:rsidR="00AF09CD">
        <w:t xml:space="preserve"> (,,</w:t>
      </w:r>
      <w:r w:rsidR="00AF09CD" w:rsidRPr="00AF09CD">
        <w:t>Bendruomenės „Vienkiemis“ siuvimo veiklos pradžia“</w:t>
      </w:r>
      <w:r w:rsidR="00AF09CD">
        <w:t xml:space="preserve">; </w:t>
      </w:r>
      <w:r w:rsidR="00AF09CD" w:rsidRPr="00AF09CD">
        <w:t>„Maitinimo paslaugų teikimas Čiobiškio kaime, Širvintų rajone</w:t>
      </w:r>
      <w:r w:rsidR="00AF09CD">
        <w:t xml:space="preserve">“; </w:t>
      </w:r>
      <w:r w:rsidR="00AF09CD" w:rsidRPr="00AF09CD">
        <w:t>„Renginių ir švenčių organizavimo verslo įkūrimas“</w:t>
      </w:r>
      <w:r w:rsidR="00AF09CD">
        <w:t xml:space="preserve">; </w:t>
      </w:r>
      <w:r w:rsidR="00AF09CD" w:rsidRPr="00AF09CD">
        <w:t>„Etnokultūrino turizmo paslaugų įgyvendinimas ir sklaida Širvintų r.“</w:t>
      </w:r>
      <w:r w:rsidR="00AF09CD">
        <w:t>).  Vietos plėtros strategijos</w:t>
      </w:r>
      <w:r w:rsidR="00AF09CD" w:rsidRPr="00AF09CD">
        <w:t xml:space="preserve"> lėšomis  finansuoti 4  projektai</w:t>
      </w:r>
      <w:r w:rsidR="00AF09CD">
        <w:t xml:space="preserve"> skirti viet</w:t>
      </w:r>
      <w:r w:rsidR="00AF09CD" w:rsidRPr="00AF09CD">
        <w:t>os projektų pareiškėjų ir vykdytojų mokym</w:t>
      </w:r>
      <w:r w:rsidR="00AF09CD">
        <w:t>ui</w:t>
      </w:r>
      <w:r w:rsidR="00AF09CD" w:rsidRPr="00AF09CD">
        <w:t>, įgūdžių įgijim</w:t>
      </w:r>
      <w:r w:rsidR="00AF09CD">
        <w:t>ui</w:t>
      </w:r>
      <w:r w:rsidR="00AF09CD" w:rsidRPr="00AF09CD">
        <w:t>“</w:t>
      </w:r>
      <w:r w:rsidR="00AF09CD">
        <w:t>, kuriuos įgyvendino</w:t>
      </w:r>
      <w:r w:rsidR="00AF09CD" w:rsidRPr="00AF09CD">
        <w:t>  NVO</w:t>
      </w:r>
      <w:r w:rsidR="00E74464">
        <w:t xml:space="preserve"> </w:t>
      </w:r>
      <w:r w:rsidR="00E74464" w:rsidRPr="00EC13D3">
        <w:rPr>
          <w:b/>
          <w:bCs/>
          <w:color w:val="FF0000"/>
        </w:rPr>
        <w:t>(R</w:t>
      </w:r>
      <w:r w:rsidR="00E74464">
        <w:rPr>
          <w:b/>
          <w:bCs/>
          <w:color w:val="FF0000"/>
        </w:rPr>
        <w:t>47</w:t>
      </w:r>
      <w:r w:rsidR="00E74464" w:rsidRPr="00EC13D3">
        <w:rPr>
          <w:b/>
          <w:bCs/>
          <w:color w:val="FF0000"/>
        </w:rPr>
        <w:t>)</w:t>
      </w:r>
      <w:r w:rsidR="00AF09CD">
        <w:t>.</w:t>
      </w:r>
    </w:p>
    <w:p w14:paraId="058F7BD5" w14:textId="77777777" w:rsidR="00AF09CD" w:rsidRPr="00AF09CD" w:rsidRDefault="00AF09CD" w:rsidP="00B65933">
      <w:pPr>
        <w:jc w:val="both"/>
      </w:pPr>
    </w:p>
    <w:p w14:paraId="6C8E5485" w14:textId="77777777" w:rsidR="00363500" w:rsidRPr="00363500" w:rsidRDefault="00363500" w:rsidP="00B65933">
      <w:pPr>
        <w:jc w:val="both"/>
        <w:rPr>
          <w:b/>
          <w:bCs/>
          <w:i/>
          <w:iCs/>
        </w:rPr>
      </w:pPr>
      <w:r w:rsidRPr="00363500">
        <w:rPr>
          <w:b/>
          <w:bCs/>
          <w:i/>
          <w:iCs/>
        </w:rPr>
        <w:t>Švietimas</w:t>
      </w:r>
      <w:r w:rsidR="00EA1E82">
        <w:rPr>
          <w:b/>
          <w:bCs/>
          <w:i/>
          <w:iCs/>
        </w:rPr>
        <w:t xml:space="preserve"> ir sportas</w:t>
      </w:r>
      <w:r w:rsidRPr="00363500">
        <w:rPr>
          <w:b/>
          <w:bCs/>
          <w:i/>
          <w:iCs/>
        </w:rPr>
        <w:t xml:space="preserve">. </w:t>
      </w:r>
    </w:p>
    <w:p w14:paraId="2B4D70B9" w14:textId="77777777" w:rsidR="00FE14FC" w:rsidRPr="00D75487" w:rsidRDefault="00AF09CD" w:rsidP="00B65933">
      <w:pPr>
        <w:jc w:val="both"/>
      </w:pPr>
      <w:r w:rsidRPr="00AF09CD">
        <w:t> </w:t>
      </w:r>
      <w:r w:rsidR="00FE14FC">
        <w:t>Širvintų rajone veik</w:t>
      </w:r>
      <w:r w:rsidR="00594676">
        <w:t>ia</w:t>
      </w:r>
      <w:r w:rsidR="00FE14FC">
        <w:t xml:space="preserve"> </w:t>
      </w:r>
      <w:r w:rsidR="00594676">
        <w:t>5</w:t>
      </w:r>
      <w:r w:rsidR="00FE14FC">
        <w:t xml:space="preserve"> savivaldybės bendrojo ugdymo mokyklos, 1 lopšelis-darželis, 2 neformaliojo vaikų švietimo įstaigos, Pedagoginė psichologinė tarnyba</w:t>
      </w:r>
      <w:r w:rsidR="00321069">
        <w:t xml:space="preserve">.  </w:t>
      </w:r>
      <w:r w:rsidR="00404F5E" w:rsidRPr="00BA04BF">
        <w:t>Širvintų r. sav</w:t>
      </w:r>
      <w:r w:rsidR="00404F5E">
        <w:t xml:space="preserve">. </w:t>
      </w:r>
      <w:r w:rsidR="00404F5E" w:rsidRPr="00BA04BF">
        <w:t>bendrojo ugdymo įstaigose mažėja mokinių</w:t>
      </w:r>
      <w:r w:rsidR="00404F5E">
        <w:t xml:space="preserve"> (nuo 2015 m. mokinių sparčiau mažėjo tik Švenčionių r. sav.)</w:t>
      </w:r>
      <w:r w:rsidR="00EA1E82">
        <w:t xml:space="preserve"> (</w:t>
      </w:r>
      <w:r w:rsidR="00941EE0">
        <w:t>1.7.1</w:t>
      </w:r>
      <w:r w:rsidR="00EA1E82">
        <w:t xml:space="preserve"> lentelė)</w:t>
      </w:r>
      <w:r w:rsidR="00C632BE">
        <w:t xml:space="preserve"> </w:t>
      </w:r>
      <w:r w:rsidR="00C632BE" w:rsidRPr="00EC13D3">
        <w:rPr>
          <w:b/>
          <w:bCs/>
          <w:color w:val="FF0000"/>
        </w:rPr>
        <w:t>(R</w:t>
      </w:r>
      <w:r w:rsidR="00C632BE">
        <w:rPr>
          <w:b/>
          <w:bCs/>
          <w:color w:val="FF0000"/>
        </w:rPr>
        <w:t>48</w:t>
      </w:r>
      <w:r w:rsidR="00C632BE" w:rsidRPr="00EC13D3">
        <w:rPr>
          <w:b/>
          <w:bCs/>
          <w:color w:val="FF0000"/>
        </w:rPr>
        <w:t>)</w:t>
      </w:r>
      <w:r w:rsidR="00EA1E82">
        <w:t xml:space="preserve">. </w:t>
      </w:r>
    </w:p>
    <w:p w14:paraId="54EA2D2B" w14:textId="77777777" w:rsidR="00843719" w:rsidRDefault="00843719" w:rsidP="00813CF7"/>
    <w:p w14:paraId="36D39ACC" w14:textId="77777777" w:rsidR="00843719" w:rsidRDefault="00941EE0" w:rsidP="00000B5B">
      <w:pPr>
        <w:jc w:val="center"/>
      </w:pPr>
      <w:r>
        <w:rPr>
          <w:b/>
          <w:bCs/>
        </w:rPr>
        <w:t>1.7.1</w:t>
      </w:r>
      <w:r w:rsidR="00843719" w:rsidRPr="00E41D8B">
        <w:rPr>
          <w:b/>
          <w:bCs/>
        </w:rPr>
        <w:t xml:space="preserve"> lentelė. </w:t>
      </w:r>
      <w:r w:rsidR="00843719">
        <w:rPr>
          <w:b/>
          <w:bCs/>
        </w:rPr>
        <w:t>Bendrojo ugdymo mokyklų mokiniai</w:t>
      </w:r>
      <w:r w:rsidR="00843719" w:rsidRPr="00E41D8B">
        <w:rPr>
          <w:b/>
          <w:bCs/>
        </w:rPr>
        <w:t xml:space="preserve"> </w:t>
      </w:r>
    </w:p>
    <w:tbl>
      <w:tblPr>
        <w:tblW w:w="9776" w:type="dxa"/>
        <w:tblLook w:val="04A0" w:firstRow="1" w:lastRow="0" w:firstColumn="1" w:lastColumn="0" w:noHBand="0" w:noVBand="1"/>
      </w:tblPr>
      <w:tblGrid>
        <w:gridCol w:w="1280"/>
        <w:gridCol w:w="1240"/>
        <w:gridCol w:w="1019"/>
        <w:gridCol w:w="851"/>
        <w:gridCol w:w="850"/>
        <w:gridCol w:w="851"/>
        <w:gridCol w:w="992"/>
        <w:gridCol w:w="850"/>
        <w:gridCol w:w="851"/>
        <w:gridCol w:w="992"/>
      </w:tblGrid>
      <w:tr w:rsidR="00D446F8" w:rsidRPr="00843719" w14:paraId="6AF77A92" w14:textId="77777777" w:rsidTr="00DD61B8">
        <w:trPr>
          <w:cantSplit/>
          <w:trHeight w:val="1134"/>
        </w:trPr>
        <w:tc>
          <w:tcPr>
            <w:tcW w:w="1280" w:type="dxa"/>
            <w:tcBorders>
              <w:top w:val="single" w:sz="4" w:space="0" w:color="auto"/>
              <w:left w:val="single" w:sz="4" w:space="0" w:color="auto"/>
              <w:bottom w:val="single" w:sz="4" w:space="0" w:color="auto"/>
              <w:right w:val="single" w:sz="4" w:space="0" w:color="auto"/>
            </w:tcBorders>
            <w:shd w:val="clear" w:color="000000" w:fill="FFFFFF"/>
            <w:hideMark/>
          </w:tcPr>
          <w:p w14:paraId="6EE64538" w14:textId="77777777" w:rsidR="00D446F8" w:rsidRPr="00843719" w:rsidRDefault="00D446F8" w:rsidP="00D446F8">
            <w:pPr>
              <w:jc w:val="center"/>
              <w:rPr>
                <w:sz w:val="20"/>
              </w:rPr>
            </w:pPr>
            <w:r w:rsidRPr="00843719">
              <w:rPr>
                <w:sz w:val="20"/>
              </w:rPr>
              <w:t>Mokslo metai</w:t>
            </w:r>
          </w:p>
        </w:tc>
        <w:tc>
          <w:tcPr>
            <w:tcW w:w="1240" w:type="dxa"/>
            <w:tcBorders>
              <w:top w:val="single" w:sz="4" w:space="0" w:color="auto"/>
              <w:left w:val="nil"/>
              <w:bottom w:val="single" w:sz="4" w:space="0" w:color="auto"/>
              <w:right w:val="single" w:sz="4" w:space="0" w:color="auto"/>
            </w:tcBorders>
            <w:shd w:val="clear" w:color="000000" w:fill="F4F4F4"/>
            <w:vAlign w:val="center"/>
            <w:hideMark/>
          </w:tcPr>
          <w:p w14:paraId="12FA6FA1" w14:textId="77777777" w:rsidR="00D446F8" w:rsidRPr="00843719" w:rsidRDefault="00D446F8" w:rsidP="00D446F8">
            <w:pPr>
              <w:jc w:val="center"/>
              <w:rPr>
                <w:sz w:val="20"/>
              </w:rPr>
            </w:pPr>
            <w:r w:rsidRPr="00843719">
              <w:rPr>
                <w:sz w:val="20"/>
              </w:rPr>
              <w:t>Lietuvos Respublika</w:t>
            </w:r>
          </w:p>
        </w:tc>
        <w:tc>
          <w:tcPr>
            <w:tcW w:w="1019" w:type="dxa"/>
            <w:tcBorders>
              <w:top w:val="single" w:sz="4" w:space="0" w:color="auto"/>
              <w:left w:val="nil"/>
              <w:bottom w:val="single" w:sz="4" w:space="0" w:color="auto"/>
              <w:right w:val="single" w:sz="4" w:space="0" w:color="auto"/>
            </w:tcBorders>
            <w:shd w:val="clear" w:color="000000" w:fill="F4F4F4"/>
            <w:textDirection w:val="btLr"/>
            <w:vAlign w:val="center"/>
            <w:hideMark/>
          </w:tcPr>
          <w:p w14:paraId="2C9937C0" w14:textId="77777777" w:rsidR="00D446F8" w:rsidRPr="00843719" w:rsidRDefault="00D446F8" w:rsidP="00D446F8">
            <w:pPr>
              <w:ind w:left="113" w:right="113"/>
              <w:jc w:val="center"/>
              <w:rPr>
                <w:sz w:val="20"/>
              </w:rPr>
            </w:pPr>
            <w:r w:rsidRPr="00843719">
              <w:rPr>
                <w:sz w:val="20"/>
              </w:rPr>
              <w:t>Vilniaus apskritis</w:t>
            </w:r>
          </w:p>
        </w:tc>
        <w:tc>
          <w:tcPr>
            <w:tcW w:w="851" w:type="dxa"/>
            <w:tcBorders>
              <w:top w:val="single" w:sz="4" w:space="0" w:color="auto"/>
              <w:left w:val="nil"/>
              <w:bottom w:val="single" w:sz="4" w:space="0" w:color="auto"/>
              <w:right w:val="single" w:sz="4" w:space="0" w:color="auto"/>
            </w:tcBorders>
            <w:shd w:val="clear" w:color="000000" w:fill="F4F4F4"/>
            <w:textDirection w:val="btLr"/>
            <w:vAlign w:val="center"/>
            <w:hideMark/>
          </w:tcPr>
          <w:p w14:paraId="0CFC8670" w14:textId="77777777" w:rsidR="00D446F8" w:rsidRPr="00843719" w:rsidRDefault="00D446F8" w:rsidP="00D446F8">
            <w:pPr>
              <w:ind w:left="113" w:right="113"/>
              <w:jc w:val="center"/>
              <w:rPr>
                <w:sz w:val="20"/>
              </w:rPr>
            </w:pPr>
            <w:r w:rsidRPr="00843719">
              <w:rPr>
                <w:sz w:val="20"/>
              </w:rPr>
              <w:t>Elektrėnų sav.</w:t>
            </w:r>
          </w:p>
        </w:tc>
        <w:tc>
          <w:tcPr>
            <w:tcW w:w="850" w:type="dxa"/>
            <w:tcBorders>
              <w:top w:val="single" w:sz="4" w:space="0" w:color="auto"/>
              <w:left w:val="nil"/>
              <w:bottom w:val="single" w:sz="4" w:space="0" w:color="auto"/>
              <w:right w:val="single" w:sz="4" w:space="0" w:color="auto"/>
            </w:tcBorders>
            <w:shd w:val="clear" w:color="000000" w:fill="F4F4F4"/>
            <w:textDirection w:val="btLr"/>
            <w:vAlign w:val="center"/>
            <w:hideMark/>
          </w:tcPr>
          <w:p w14:paraId="4EBE2751" w14:textId="77777777" w:rsidR="00D446F8" w:rsidRPr="00843719" w:rsidRDefault="00D446F8" w:rsidP="00D446F8">
            <w:pPr>
              <w:ind w:left="113" w:right="113"/>
              <w:jc w:val="center"/>
              <w:rPr>
                <w:sz w:val="20"/>
              </w:rPr>
            </w:pPr>
            <w:r w:rsidRPr="00843719">
              <w:rPr>
                <w:sz w:val="20"/>
              </w:rPr>
              <w:t>Šalčininkų r. sav.</w:t>
            </w:r>
          </w:p>
        </w:tc>
        <w:tc>
          <w:tcPr>
            <w:tcW w:w="851" w:type="dxa"/>
            <w:tcBorders>
              <w:top w:val="single" w:sz="4" w:space="0" w:color="auto"/>
              <w:left w:val="nil"/>
              <w:bottom w:val="single" w:sz="4" w:space="0" w:color="auto"/>
              <w:right w:val="single" w:sz="4" w:space="0" w:color="auto"/>
            </w:tcBorders>
            <w:shd w:val="clear" w:color="000000" w:fill="F4F4F4"/>
            <w:textDirection w:val="btLr"/>
            <w:vAlign w:val="center"/>
            <w:hideMark/>
          </w:tcPr>
          <w:p w14:paraId="6FF723D7" w14:textId="77777777" w:rsidR="00D446F8" w:rsidRPr="00843719" w:rsidRDefault="00D446F8" w:rsidP="00D446F8">
            <w:pPr>
              <w:ind w:left="113" w:right="113"/>
              <w:jc w:val="center"/>
              <w:rPr>
                <w:b/>
                <w:bCs/>
                <w:sz w:val="20"/>
              </w:rPr>
            </w:pPr>
            <w:r w:rsidRPr="00843719">
              <w:rPr>
                <w:b/>
                <w:bCs/>
                <w:sz w:val="20"/>
              </w:rPr>
              <w:t>Širvintų r. sav.</w:t>
            </w:r>
          </w:p>
        </w:tc>
        <w:tc>
          <w:tcPr>
            <w:tcW w:w="992" w:type="dxa"/>
            <w:tcBorders>
              <w:top w:val="single" w:sz="4" w:space="0" w:color="auto"/>
              <w:left w:val="nil"/>
              <w:bottom w:val="single" w:sz="4" w:space="0" w:color="auto"/>
              <w:right w:val="single" w:sz="4" w:space="0" w:color="auto"/>
            </w:tcBorders>
            <w:shd w:val="clear" w:color="000000" w:fill="F4F4F4"/>
            <w:textDirection w:val="btLr"/>
            <w:vAlign w:val="center"/>
            <w:hideMark/>
          </w:tcPr>
          <w:p w14:paraId="7726F201" w14:textId="77777777" w:rsidR="00D446F8" w:rsidRPr="00843719" w:rsidRDefault="00D446F8" w:rsidP="00D446F8">
            <w:pPr>
              <w:ind w:left="113" w:right="113"/>
              <w:jc w:val="center"/>
              <w:rPr>
                <w:sz w:val="20"/>
              </w:rPr>
            </w:pPr>
            <w:r w:rsidRPr="00843719">
              <w:rPr>
                <w:sz w:val="20"/>
              </w:rPr>
              <w:t>Švenčionių r. sav.</w:t>
            </w:r>
          </w:p>
        </w:tc>
        <w:tc>
          <w:tcPr>
            <w:tcW w:w="850" w:type="dxa"/>
            <w:tcBorders>
              <w:top w:val="single" w:sz="4" w:space="0" w:color="auto"/>
              <w:left w:val="nil"/>
              <w:bottom w:val="single" w:sz="4" w:space="0" w:color="auto"/>
              <w:right w:val="single" w:sz="4" w:space="0" w:color="auto"/>
            </w:tcBorders>
            <w:shd w:val="clear" w:color="000000" w:fill="F4F4F4"/>
            <w:textDirection w:val="btLr"/>
            <w:vAlign w:val="center"/>
          </w:tcPr>
          <w:p w14:paraId="2C1EF6CB" w14:textId="77777777" w:rsidR="00D446F8" w:rsidRPr="00843719" w:rsidRDefault="00D446F8" w:rsidP="00D446F8">
            <w:pPr>
              <w:ind w:left="113" w:right="113"/>
              <w:jc w:val="center"/>
              <w:rPr>
                <w:sz w:val="20"/>
              </w:rPr>
            </w:pPr>
            <w:r w:rsidRPr="00843719">
              <w:rPr>
                <w:sz w:val="20"/>
              </w:rPr>
              <w:t>Trakų r. sav.</w:t>
            </w:r>
          </w:p>
        </w:tc>
        <w:tc>
          <w:tcPr>
            <w:tcW w:w="851" w:type="dxa"/>
            <w:tcBorders>
              <w:top w:val="single" w:sz="4" w:space="0" w:color="auto"/>
              <w:left w:val="single" w:sz="4" w:space="0" w:color="auto"/>
              <w:bottom w:val="single" w:sz="4" w:space="0" w:color="auto"/>
              <w:right w:val="single" w:sz="4" w:space="0" w:color="auto"/>
            </w:tcBorders>
            <w:shd w:val="clear" w:color="000000" w:fill="F4F4F4"/>
            <w:textDirection w:val="btLr"/>
          </w:tcPr>
          <w:p w14:paraId="3AEE88E9" w14:textId="77777777" w:rsidR="00D446F8" w:rsidRPr="00843719" w:rsidRDefault="00D446F8" w:rsidP="00D446F8">
            <w:pPr>
              <w:ind w:left="113" w:right="113"/>
              <w:jc w:val="center"/>
              <w:rPr>
                <w:sz w:val="20"/>
              </w:rPr>
            </w:pPr>
            <w:r>
              <w:rPr>
                <w:sz w:val="20"/>
              </w:rPr>
              <w:t>Ukmergės</w:t>
            </w:r>
            <w:r w:rsidRPr="00843719">
              <w:rPr>
                <w:sz w:val="20"/>
              </w:rPr>
              <w:t xml:space="preserve"> r. sav.</w:t>
            </w:r>
          </w:p>
        </w:tc>
        <w:tc>
          <w:tcPr>
            <w:tcW w:w="992" w:type="dxa"/>
            <w:tcBorders>
              <w:top w:val="single" w:sz="4" w:space="0" w:color="auto"/>
              <w:left w:val="single" w:sz="4" w:space="0" w:color="auto"/>
              <w:bottom w:val="single" w:sz="4" w:space="0" w:color="auto"/>
              <w:right w:val="single" w:sz="4" w:space="0" w:color="auto"/>
            </w:tcBorders>
            <w:shd w:val="clear" w:color="000000" w:fill="F4F4F4"/>
            <w:textDirection w:val="btLr"/>
            <w:vAlign w:val="center"/>
          </w:tcPr>
          <w:p w14:paraId="6C073134" w14:textId="77777777" w:rsidR="00D446F8" w:rsidRPr="00843719" w:rsidRDefault="00D446F8" w:rsidP="00D446F8">
            <w:pPr>
              <w:ind w:left="113" w:right="113"/>
              <w:jc w:val="center"/>
              <w:rPr>
                <w:sz w:val="20"/>
              </w:rPr>
            </w:pPr>
            <w:r w:rsidRPr="00843719">
              <w:rPr>
                <w:sz w:val="20"/>
              </w:rPr>
              <w:t>Vilniaus r. sav.</w:t>
            </w:r>
          </w:p>
        </w:tc>
      </w:tr>
      <w:tr w:rsidR="00D446F8" w:rsidRPr="00843719" w14:paraId="0AC9954D" w14:textId="77777777" w:rsidTr="00DD61B8">
        <w:trPr>
          <w:trHeight w:val="360"/>
        </w:trPr>
        <w:tc>
          <w:tcPr>
            <w:tcW w:w="1280" w:type="dxa"/>
            <w:tcBorders>
              <w:top w:val="nil"/>
              <w:left w:val="single" w:sz="4" w:space="0" w:color="auto"/>
              <w:bottom w:val="single" w:sz="4" w:space="0" w:color="auto"/>
              <w:right w:val="single" w:sz="4" w:space="0" w:color="auto"/>
            </w:tcBorders>
            <w:shd w:val="clear" w:color="000000" w:fill="F4F4F4"/>
            <w:vAlign w:val="center"/>
            <w:hideMark/>
          </w:tcPr>
          <w:p w14:paraId="3326156C" w14:textId="77777777" w:rsidR="00D446F8" w:rsidRPr="00843719" w:rsidRDefault="00D446F8" w:rsidP="00D446F8">
            <w:pPr>
              <w:rPr>
                <w:sz w:val="20"/>
              </w:rPr>
            </w:pPr>
            <w:r w:rsidRPr="00843719">
              <w:rPr>
                <w:sz w:val="20"/>
              </w:rPr>
              <w:t>2022-2023</w:t>
            </w:r>
          </w:p>
        </w:tc>
        <w:tc>
          <w:tcPr>
            <w:tcW w:w="1240" w:type="dxa"/>
            <w:tcBorders>
              <w:top w:val="nil"/>
              <w:left w:val="nil"/>
              <w:bottom w:val="single" w:sz="4" w:space="0" w:color="auto"/>
              <w:right w:val="single" w:sz="4" w:space="0" w:color="auto"/>
            </w:tcBorders>
            <w:shd w:val="clear" w:color="000000" w:fill="FFFFFF"/>
            <w:vAlign w:val="center"/>
            <w:hideMark/>
          </w:tcPr>
          <w:p w14:paraId="571096BE" w14:textId="77777777" w:rsidR="00D446F8" w:rsidRPr="00843719" w:rsidRDefault="00D446F8" w:rsidP="00D446F8">
            <w:pPr>
              <w:jc w:val="right"/>
              <w:rPr>
                <w:sz w:val="20"/>
              </w:rPr>
            </w:pPr>
            <w:r w:rsidRPr="00843719">
              <w:rPr>
                <w:sz w:val="20"/>
              </w:rPr>
              <w:t>344560</w:t>
            </w:r>
          </w:p>
        </w:tc>
        <w:tc>
          <w:tcPr>
            <w:tcW w:w="1019" w:type="dxa"/>
            <w:tcBorders>
              <w:top w:val="nil"/>
              <w:left w:val="nil"/>
              <w:bottom w:val="single" w:sz="4" w:space="0" w:color="auto"/>
              <w:right w:val="single" w:sz="4" w:space="0" w:color="auto"/>
            </w:tcBorders>
            <w:shd w:val="clear" w:color="000000" w:fill="FFFFFF"/>
            <w:vAlign w:val="center"/>
            <w:hideMark/>
          </w:tcPr>
          <w:p w14:paraId="3273CDF1" w14:textId="77777777" w:rsidR="00D446F8" w:rsidRPr="00843719" w:rsidRDefault="00D446F8" w:rsidP="00D446F8">
            <w:pPr>
              <w:jc w:val="right"/>
              <w:rPr>
                <w:sz w:val="20"/>
              </w:rPr>
            </w:pPr>
            <w:r w:rsidRPr="00843719">
              <w:rPr>
                <w:sz w:val="20"/>
              </w:rPr>
              <w:t>112001</w:t>
            </w:r>
          </w:p>
        </w:tc>
        <w:tc>
          <w:tcPr>
            <w:tcW w:w="851" w:type="dxa"/>
            <w:tcBorders>
              <w:top w:val="nil"/>
              <w:left w:val="nil"/>
              <w:bottom w:val="single" w:sz="4" w:space="0" w:color="auto"/>
              <w:right w:val="single" w:sz="4" w:space="0" w:color="auto"/>
            </w:tcBorders>
            <w:shd w:val="clear" w:color="000000" w:fill="FFFFFF"/>
            <w:vAlign w:val="center"/>
            <w:hideMark/>
          </w:tcPr>
          <w:p w14:paraId="1FB06501" w14:textId="77777777" w:rsidR="00D446F8" w:rsidRPr="00843719" w:rsidRDefault="00D446F8" w:rsidP="00D446F8">
            <w:pPr>
              <w:jc w:val="right"/>
              <w:rPr>
                <w:sz w:val="20"/>
              </w:rPr>
            </w:pPr>
            <w:r w:rsidRPr="00843719">
              <w:rPr>
                <w:sz w:val="20"/>
              </w:rPr>
              <w:t>2832</w:t>
            </w:r>
          </w:p>
        </w:tc>
        <w:tc>
          <w:tcPr>
            <w:tcW w:w="850" w:type="dxa"/>
            <w:tcBorders>
              <w:top w:val="nil"/>
              <w:left w:val="nil"/>
              <w:bottom w:val="single" w:sz="4" w:space="0" w:color="auto"/>
              <w:right w:val="single" w:sz="4" w:space="0" w:color="auto"/>
            </w:tcBorders>
            <w:shd w:val="clear" w:color="000000" w:fill="FFFFFF"/>
            <w:vAlign w:val="center"/>
            <w:hideMark/>
          </w:tcPr>
          <w:p w14:paraId="4D1F91A8" w14:textId="77777777" w:rsidR="00D446F8" w:rsidRPr="00843719" w:rsidRDefault="00D446F8" w:rsidP="00D446F8">
            <w:pPr>
              <w:jc w:val="right"/>
              <w:rPr>
                <w:sz w:val="20"/>
              </w:rPr>
            </w:pPr>
            <w:r w:rsidRPr="00843719">
              <w:rPr>
                <w:sz w:val="20"/>
              </w:rPr>
              <w:t>3799</w:t>
            </w:r>
          </w:p>
        </w:tc>
        <w:tc>
          <w:tcPr>
            <w:tcW w:w="851" w:type="dxa"/>
            <w:tcBorders>
              <w:top w:val="nil"/>
              <w:left w:val="nil"/>
              <w:bottom w:val="single" w:sz="4" w:space="0" w:color="auto"/>
              <w:right w:val="single" w:sz="4" w:space="0" w:color="auto"/>
            </w:tcBorders>
            <w:shd w:val="clear" w:color="000000" w:fill="FFFFFF"/>
            <w:vAlign w:val="center"/>
            <w:hideMark/>
          </w:tcPr>
          <w:p w14:paraId="4F23C002" w14:textId="77777777" w:rsidR="00D446F8" w:rsidRPr="00843719" w:rsidRDefault="00D446F8" w:rsidP="00D446F8">
            <w:pPr>
              <w:jc w:val="right"/>
              <w:rPr>
                <w:b/>
                <w:bCs/>
                <w:sz w:val="20"/>
              </w:rPr>
            </w:pPr>
            <w:r w:rsidRPr="00843719">
              <w:rPr>
                <w:b/>
                <w:bCs/>
                <w:sz w:val="20"/>
              </w:rPr>
              <w:t>1507</w:t>
            </w:r>
          </w:p>
        </w:tc>
        <w:tc>
          <w:tcPr>
            <w:tcW w:w="992" w:type="dxa"/>
            <w:tcBorders>
              <w:top w:val="nil"/>
              <w:left w:val="nil"/>
              <w:bottom w:val="single" w:sz="4" w:space="0" w:color="auto"/>
              <w:right w:val="single" w:sz="4" w:space="0" w:color="auto"/>
            </w:tcBorders>
            <w:shd w:val="clear" w:color="000000" w:fill="FFFFFF"/>
            <w:vAlign w:val="center"/>
            <w:hideMark/>
          </w:tcPr>
          <w:p w14:paraId="2989EEBC" w14:textId="77777777" w:rsidR="00D446F8" w:rsidRPr="00843719" w:rsidRDefault="00D446F8" w:rsidP="00D446F8">
            <w:pPr>
              <w:jc w:val="right"/>
              <w:rPr>
                <w:sz w:val="20"/>
              </w:rPr>
            </w:pPr>
            <w:r w:rsidRPr="00843719">
              <w:rPr>
                <w:sz w:val="20"/>
              </w:rPr>
              <w:t>2277</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2B986C41" w14:textId="77777777" w:rsidR="00D446F8" w:rsidRPr="00843719" w:rsidRDefault="00D446F8" w:rsidP="00D446F8">
            <w:pPr>
              <w:jc w:val="right"/>
              <w:rPr>
                <w:sz w:val="20"/>
              </w:rPr>
            </w:pPr>
            <w:r w:rsidRPr="00843719">
              <w:rPr>
                <w:sz w:val="20"/>
              </w:rPr>
              <w:t>3808</w:t>
            </w:r>
          </w:p>
        </w:tc>
        <w:tc>
          <w:tcPr>
            <w:tcW w:w="851" w:type="dxa"/>
            <w:tcBorders>
              <w:top w:val="single" w:sz="4" w:space="0" w:color="auto"/>
              <w:left w:val="single" w:sz="4" w:space="0" w:color="auto"/>
              <w:bottom w:val="single" w:sz="4" w:space="0" w:color="auto"/>
              <w:right w:val="single" w:sz="4" w:space="0" w:color="auto"/>
            </w:tcBorders>
            <w:shd w:val="clear" w:color="000000" w:fill="FFFFFF"/>
          </w:tcPr>
          <w:p w14:paraId="117DB7CF" w14:textId="77777777" w:rsidR="00D446F8" w:rsidRPr="00843719" w:rsidRDefault="00D446F8" w:rsidP="00D446F8">
            <w:pPr>
              <w:jc w:val="right"/>
              <w:rPr>
                <w:sz w:val="20"/>
              </w:rPr>
            </w:pPr>
            <w:r>
              <w:rPr>
                <w:sz w:val="20"/>
              </w:rPr>
              <w:t>3638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F012A89" w14:textId="77777777" w:rsidR="00D446F8" w:rsidRPr="00843719" w:rsidRDefault="00D446F8" w:rsidP="00D446F8">
            <w:pPr>
              <w:jc w:val="right"/>
              <w:rPr>
                <w:sz w:val="20"/>
              </w:rPr>
            </w:pPr>
            <w:r w:rsidRPr="00843719">
              <w:rPr>
                <w:sz w:val="20"/>
              </w:rPr>
              <w:t>11833</w:t>
            </w:r>
          </w:p>
        </w:tc>
      </w:tr>
      <w:tr w:rsidR="00D446F8" w:rsidRPr="00843719" w14:paraId="574F1C50" w14:textId="77777777" w:rsidTr="00DD61B8">
        <w:trPr>
          <w:trHeight w:val="360"/>
        </w:trPr>
        <w:tc>
          <w:tcPr>
            <w:tcW w:w="1280" w:type="dxa"/>
            <w:tcBorders>
              <w:top w:val="nil"/>
              <w:left w:val="single" w:sz="4" w:space="0" w:color="auto"/>
              <w:bottom w:val="single" w:sz="4" w:space="0" w:color="auto"/>
              <w:right w:val="single" w:sz="4" w:space="0" w:color="auto"/>
            </w:tcBorders>
            <w:shd w:val="clear" w:color="000000" w:fill="F4F4F4"/>
            <w:vAlign w:val="center"/>
            <w:hideMark/>
          </w:tcPr>
          <w:p w14:paraId="7271620B" w14:textId="77777777" w:rsidR="00D446F8" w:rsidRPr="00843719" w:rsidRDefault="00D446F8" w:rsidP="00D446F8">
            <w:pPr>
              <w:rPr>
                <w:sz w:val="20"/>
              </w:rPr>
            </w:pPr>
            <w:r w:rsidRPr="00843719">
              <w:rPr>
                <w:sz w:val="20"/>
              </w:rPr>
              <w:t>2021-2022</w:t>
            </w:r>
          </w:p>
        </w:tc>
        <w:tc>
          <w:tcPr>
            <w:tcW w:w="1240" w:type="dxa"/>
            <w:tcBorders>
              <w:top w:val="nil"/>
              <w:left w:val="nil"/>
              <w:bottom w:val="single" w:sz="4" w:space="0" w:color="auto"/>
              <w:right w:val="single" w:sz="4" w:space="0" w:color="auto"/>
            </w:tcBorders>
            <w:shd w:val="clear" w:color="000000" w:fill="FFFFFF"/>
            <w:vAlign w:val="center"/>
            <w:hideMark/>
          </w:tcPr>
          <w:p w14:paraId="02CB2D3F" w14:textId="77777777" w:rsidR="00D446F8" w:rsidRPr="00843719" w:rsidRDefault="00D446F8" w:rsidP="00D446F8">
            <w:pPr>
              <w:jc w:val="right"/>
              <w:rPr>
                <w:sz w:val="20"/>
              </w:rPr>
            </w:pPr>
            <w:r w:rsidRPr="00843719">
              <w:rPr>
                <w:sz w:val="20"/>
              </w:rPr>
              <w:t>330262</w:t>
            </w:r>
          </w:p>
        </w:tc>
        <w:tc>
          <w:tcPr>
            <w:tcW w:w="1019" w:type="dxa"/>
            <w:tcBorders>
              <w:top w:val="nil"/>
              <w:left w:val="nil"/>
              <w:bottom w:val="single" w:sz="4" w:space="0" w:color="auto"/>
              <w:right w:val="single" w:sz="4" w:space="0" w:color="auto"/>
            </w:tcBorders>
            <w:shd w:val="clear" w:color="000000" w:fill="FFFFFF"/>
            <w:vAlign w:val="center"/>
            <w:hideMark/>
          </w:tcPr>
          <w:p w14:paraId="47937711" w14:textId="77777777" w:rsidR="00D446F8" w:rsidRPr="00843719" w:rsidRDefault="00D446F8" w:rsidP="00D446F8">
            <w:pPr>
              <w:jc w:val="right"/>
              <w:rPr>
                <w:sz w:val="20"/>
              </w:rPr>
            </w:pPr>
            <w:r w:rsidRPr="00843719">
              <w:rPr>
                <w:sz w:val="20"/>
              </w:rPr>
              <w:t>105192</w:t>
            </w:r>
          </w:p>
        </w:tc>
        <w:tc>
          <w:tcPr>
            <w:tcW w:w="851" w:type="dxa"/>
            <w:tcBorders>
              <w:top w:val="nil"/>
              <w:left w:val="nil"/>
              <w:bottom w:val="single" w:sz="4" w:space="0" w:color="auto"/>
              <w:right w:val="single" w:sz="4" w:space="0" w:color="auto"/>
            </w:tcBorders>
            <w:shd w:val="clear" w:color="000000" w:fill="FFFFFF"/>
            <w:vAlign w:val="center"/>
            <w:hideMark/>
          </w:tcPr>
          <w:p w14:paraId="7F4BB552" w14:textId="77777777" w:rsidR="00D446F8" w:rsidRPr="00843719" w:rsidRDefault="00D446F8" w:rsidP="00D446F8">
            <w:pPr>
              <w:jc w:val="right"/>
              <w:rPr>
                <w:sz w:val="20"/>
              </w:rPr>
            </w:pPr>
            <w:r w:rsidRPr="00843719">
              <w:rPr>
                <w:sz w:val="20"/>
              </w:rPr>
              <w:t>2687</w:t>
            </w:r>
          </w:p>
        </w:tc>
        <w:tc>
          <w:tcPr>
            <w:tcW w:w="850" w:type="dxa"/>
            <w:tcBorders>
              <w:top w:val="nil"/>
              <w:left w:val="nil"/>
              <w:bottom w:val="single" w:sz="4" w:space="0" w:color="auto"/>
              <w:right w:val="single" w:sz="4" w:space="0" w:color="auto"/>
            </w:tcBorders>
            <w:shd w:val="clear" w:color="000000" w:fill="FFFFFF"/>
            <w:vAlign w:val="center"/>
            <w:hideMark/>
          </w:tcPr>
          <w:p w14:paraId="1677FC15" w14:textId="77777777" w:rsidR="00D446F8" w:rsidRPr="00843719" w:rsidRDefault="00D446F8" w:rsidP="00D446F8">
            <w:pPr>
              <w:jc w:val="right"/>
              <w:rPr>
                <w:sz w:val="20"/>
              </w:rPr>
            </w:pPr>
            <w:r w:rsidRPr="00843719">
              <w:rPr>
                <w:sz w:val="20"/>
              </w:rPr>
              <w:t>3788</w:t>
            </w:r>
          </w:p>
        </w:tc>
        <w:tc>
          <w:tcPr>
            <w:tcW w:w="851" w:type="dxa"/>
            <w:tcBorders>
              <w:top w:val="nil"/>
              <w:left w:val="nil"/>
              <w:bottom w:val="single" w:sz="4" w:space="0" w:color="auto"/>
              <w:right w:val="single" w:sz="4" w:space="0" w:color="auto"/>
            </w:tcBorders>
            <w:shd w:val="clear" w:color="000000" w:fill="FFFFFF"/>
            <w:vAlign w:val="center"/>
            <w:hideMark/>
          </w:tcPr>
          <w:p w14:paraId="140E7DAF" w14:textId="77777777" w:rsidR="00D446F8" w:rsidRPr="00843719" w:rsidRDefault="00D446F8" w:rsidP="00D446F8">
            <w:pPr>
              <w:jc w:val="right"/>
              <w:rPr>
                <w:b/>
                <w:bCs/>
                <w:sz w:val="20"/>
              </w:rPr>
            </w:pPr>
            <w:r w:rsidRPr="00843719">
              <w:rPr>
                <w:b/>
                <w:bCs/>
                <w:sz w:val="20"/>
              </w:rPr>
              <w:t>1522</w:t>
            </w:r>
          </w:p>
        </w:tc>
        <w:tc>
          <w:tcPr>
            <w:tcW w:w="992" w:type="dxa"/>
            <w:tcBorders>
              <w:top w:val="nil"/>
              <w:left w:val="nil"/>
              <w:bottom w:val="single" w:sz="4" w:space="0" w:color="auto"/>
              <w:right w:val="single" w:sz="4" w:space="0" w:color="auto"/>
            </w:tcBorders>
            <w:shd w:val="clear" w:color="000000" w:fill="FFFFFF"/>
            <w:vAlign w:val="center"/>
            <w:hideMark/>
          </w:tcPr>
          <w:p w14:paraId="0AF86411" w14:textId="77777777" w:rsidR="00D446F8" w:rsidRPr="00843719" w:rsidRDefault="00D446F8" w:rsidP="00D446F8">
            <w:pPr>
              <w:jc w:val="right"/>
              <w:rPr>
                <w:sz w:val="20"/>
              </w:rPr>
            </w:pPr>
            <w:r w:rsidRPr="00843719">
              <w:rPr>
                <w:sz w:val="20"/>
              </w:rPr>
              <w:t>2277</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76238A35" w14:textId="77777777" w:rsidR="00D446F8" w:rsidRPr="00843719" w:rsidRDefault="00D446F8" w:rsidP="00D446F8">
            <w:pPr>
              <w:jc w:val="right"/>
              <w:rPr>
                <w:sz w:val="20"/>
              </w:rPr>
            </w:pPr>
            <w:r w:rsidRPr="00843719">
              <w:rPr>
                <w:sz w:val="20"/>
              </w:rPr>
              <w:t>3596</w:t>
            </w:r>
          </w:p>
        </w:tc>
        <w:tc>
          <w:tcPr>
            <w:tcW w:w="851" w:type="dxa"/>
            <w:tcBorders>
              <w:top w:val="single" w:sz="4" w:space="0" w:color="auto"/>
              <w:left w:val="single" w:sz="4" w:space="0" w:color="auto"/>
              <w:bottom w:val="single" w:sz="4" w:space="0" w:color="auto"/>
              <w:right w:val="single" w:sz="4" w:space="0" w:color="auto"/>
            </w:tcBorders>
            <w:shd w:val="clear" w:color="000000" w:fill="FFFFFF"/>
          </w:tcPr>
          <w:p w14:paraId="4C7A0FA2" w14:textId="77777777" w:rsidR="00D446F8" w:rsidRPr="00843719" w:rsidRDefault="00D446F8" w:rsidP="00D446F8">
            <w:pPr>
              <w:jc w:val="right"/>
              <w:rPr>
                <w:sz w:val="20"/>
              </w:rPr>
            </w:pPr>
            <w:r>
              <w:rPr>
                <w:sz w:val="20"/>
              </w:rPr>
              <w:t>3535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1B6A7C7" w14:textId="77777777" w:rsidR="00D446F8" w:rsidRPr="00843719" w:rsidRDefault="00D446F8" w:rsidP="00D446F8">
            <w:pPr>
              <w:jc w:val="right"/>
              <w:rPr>
                <w:sz w:val="20"/>
              </w:rPr>
            </w:pPr>
            <w:r w:rsidRPr="00843719">
              <w:rPr>
                <w:sz w:val="20"/>
              </w:rPr>
              <w:t>11289</w:t>
            </w:r>
          </w:p>
        </w:tc>
      </w:tr>
      <w:tr w:rsidR="00D446F8" w:rsidRPr="00843719" w14:paraId="00E6C703" w14:textId="77777777" w:rsidTr="00DD61B8">
        <w:trPr>
          <w:trHeight w:val="360"/>
        </w:trPr>
        <w:tc>
          <w:tcPr>
            <w:tcW w:w="1280" w:type="dxa"/>
            <w:tcBorders>
              <w:top w:val="nil"/>
              <w:left w:val="single" w:sz="4" w:space="0" w:color="auto"/>
              <w:bottom w:val="single" w:sz="4" w:space="0" w:color="auto"/>
              <w:right w:val="single" w:sz="4" w:space="0" w:color="auto"/>
            </w:tcBorders>
            <w:shd w:val="clear" w:color="000000" w:fill="F4F4F4"/>
            <w:vAlign w:val="center"/>
            <w:hideMark/>
          </w:tcPr>
          <w:p w14:paraId="10FE0A8D" w14:textId="77777777" w:rsidR="00D446F8" w:rsidRPr="00843719" w:rsidRDefault="00D446F8" w:rsidP="00D446F8">
            <w:pPr>
              <w:rPr>
                <w:sz w:val="20"/>
              </w:rPr>
            </w:pPr>
            <w:r w:rsidRPr="00843719">
              <w:rPr>
                <w:sz w:val="20"/>
              </w:rPr>
              <w:t>2020-2021</w:t>
            </w:r>
          </w:p>
        </w:tc>
        <w:tc>
          <w:tcPr>
            <w:tcW w:w="1240" w:type="dxa"/>
            <w:tcBorders>
              <w:top w:val="nil"/>
              <w:left w:val="nil"/>
              <w:bottom w:val="single" w:sz="4" w:space="0" w:color="auto"/>
              <w:right w:val="single" w:sz="4" w:space="0" w:color="auto"/>
            </w:tcBorders>
            <w:shd w:val="clear" w:color="000000" w:fill="FFFFFF"/>
            <w:vAlign w:val="center"/>
            <w:hideMark/>
          </w:tcPr>
          <w:p w14:paraId="7CE77366" w14:textId="77777777" w:rsidR="00D446F8" w:rsidRPr="00843719" w:rsidRDefault="00D446F8" w:rsidP="00D446F8">
            <w:pPr>
              <w:jc w:val="right"/>
              <w:rPr>
                <w:sz w:val="20"/>
              </w:rPr>
            </w:pPr>
            <w:r w:rsidRPr="00843719">
              <w:rPr>
                <w:sz w:val="20"/>
              </w:rPr>
              <w:t>327022</w:t>
            </w:r>
          </w:p>
        </w:tc>
        <w:tc>
          <w:tcPr>
            <w:tcW w:w="1019" w:type="dxa"/>
            <w:tcBorders>
              <w:top w:val="nil"/>
              <w:left w:val="nil"/>
              <w:bottom w:val="single" w:sz="4" w:space="0" w:color="auto"/>
              <w:right w:val="single" w:sz="4" w:space="0" w:color="auto"/>
            </w:tcBorders>
            <w:shd w:val="clear" w:color="000000" w:fill="FFFFFF"/>
            <w:vAlign w:val="center"/>
            <w:hideMark/>
          </w:tcPr>
          <w:p w14:paraId="56430863" w14:textId="77777777" w:rsidR="00D446F8" w:rsidRPr="00843719" w:rsidRDefault="00D446F8" w:rsidP="00D446F8">
            <w:pPr>
              <w:jc w:val="right"/>
              <w:rPr>
                <w:sz w:val="20"/>
              </w:rPr>
            </w:pPr>
            <w:r w:rsidRPr="00843719">
              <w:rPr>
                <w:sz w:val="20"/>
              </w:rPr>
              <w:t>102102</w:t>
            </w:r>
          </w:p>
        </w:tc>
        <w:tc>
          <w:tcPr>
            <w:tcW w:w="851" w:type="dxa"/>
            <w:tcBorders>
              <w:top w:val="nil"/>
              <w:left w:val="nil"/>
              <w:bottom w:val="single" w:sz="4" w:space="0" w:color="auto"/>
              <w:right w:val="single" w:sz="4" w:space="0" w:color="auto"/>
            </w:tcBorders>
            <w:shd w:val="clear" w:color="000000" w:fill="FFFFFF"/>
            <w:vAlign w:val="center"/>
            <w:hideMark/>
          </w:tcPr>
          <w:p w14:paraId="64A5B360" w14:textId="77777777" w:rsidR="00D446F8" w:rsidRPr="00843719" w:rsidRDefault="00D446F8" w:rsidP="00D446F8">
            <w:pPr>
              <w:jc w:val="right"/>
              <w:rPr>
                <w:sz w:val="20"/>
              </w:rPr>
            </w:pPr>
            <w:r w:rsidRPr="00843719">
              <w:rPr>
                <w:sz w:val="20"/>
              </w:rPr>
              <w:t>2654</w:t>
            </w:r>
          </w:p>
        </w:tc>
        <w:tc>
          <w:tcPr>
            <w:tcW w:w="850" w:type="dxa"/>
            <w:tcBorders>
              <w:top w:val="nil"/>
              <w:left w:val="nil"/>
              <w:bottom w:val="single" w:sz="4" w:space="0" w:color="auto"/>
              <w:right w:val="single" w:sz="4" w:space="0" w:color="auto"/>
            </w:tcBorders>
            <w:shd w:val="clear" w:color="000000" w:fill="FFFFFF"/>
            <w:vAlign w:val="center"/>
            <w:hideMark/>
          </w:tcPr>
          <w:p w14:paraId="43DF5BEA" w14:textId="77777777" w:rsidR="00D446F8" w:rsidRPr="00843719" w:rsidRDefault="00D446F8" w:rsidP="00D446F8">
            <w:pPr>
              <w:jc w:val="right"/>
              <w:rPr>
                <w:sz w:val="20"/>
              </w:rPr>
            </w:pPr>
            <w:r w:rsidRPr="00843719">
              <w:rPr>
                <w:sz w:val="20"/>
              </w:rPr>
              <w:t>3804</w:t>
            </w:r>
          </w:p>
        </w:tc>
        <w:tc>
          <w:tcPr>
            <w:tcW w:w="851" w:type="dxa"/>
            <w:tcBorders>
              <w:top w:val="nil"/>
              <w:left w:val="nil"/>
              <w:bottom w:val="single" w:sz="4" w:space="0" w:color="auto"/>
              <w:right w:val="single" w:sz="4" w:space="0" w:color="auto"/>
            </w:tcBorders>
            <w:shd w:val="clear" w:color="000000" w:fill="FFFFFF"/>
            <w:vAlign w:val="center"/>
            <w:hideMark/>
          </w:tcPr>
          <w:p w14:paraId="6AD60B61" w14:textId="77777777" w:rsidR="00D446F8" w:rsidRPr="00843719" w:rsidRDefault="00D446F8" w:rsidP="00D446F8">
            <w:pPr>
              <w:jc w:val="right"/>
              <w:rPr>
                <w:b/>
                <w:bCs/>
                <w:sz w:val="20"/>
              </w:rPr>
            </w:pPr>
            <w:r w:rsidRPr="00843719">
              <w:rPr>
                <w:b/>
                <w:bCs/>
                <w:sz w:val="20"/>
              </w:rPr>
              <w:t>1521</w:t>
            </w:r>
          </w:p>
        </w:tc>
        <w:tc>
          <w:tcPr>
            <w:tcW w:w="992" w:type="dxa"/>
            <w:tcBorders>
              <w:top w:val="nil"/>
              <w:left w:val="nil"/>
              <w:bottom w:val="single" w:sz="4" w:space="0" w:color="auto"/>
              <w:right w:val="single" w:sz="4" w:space="0" w:color="auto"/>
            </w:tcBorders>
            <w:shd w:val="clear" w:color="000000" w:fill="FFFFFF"/>
            <w:vAlign w:val="center"/>
            <w:hideMark/>
          </w:tcPr>
          <w:p w14:paraId="307F6D3E" w14:textId="77777777" w:rsidR="00D446F8" w:rsidRPr="00843719" w:rsidRDefault="00D446F8" w:rsidP="00D446F8">
            <w:pPr>
              <w:jc w:val="right"/>
              <w:rPr>
                <w:sz w:val="20"/>
              </w:rPr>
            </w:pPr>
            <w:r w:rsidRPr="00843719">
              <w:rPr>
                <w:sz w:val="20"/>
              </w:rPr>
              <w:t>2306</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238EB7AC" w14:textId="77777777" w:rsidR="00D446F8" w:rsidRPr="00843719" w:rsidRDefault="00D446F8" w:rsidP="00D446F8">
            <w:pPr>
              <w:jc w:val="right"/>
              <w:rPr>
                <w:sz w:val="20"/>
              </w:rPr>
            </w:pPr>
            <w:r w:rsidRPr="00843719">
              <w:rPr>
                <w:sz w:val="20"/>
              </w:rPr>
              <w:t>3596</w:t>
            </w:r>
          </w:p>
        </w:tc>
        <w:tc>
          <w:tcPr>
            <w:tcW w:w="851" w:type="dxa"/>
            <w:tcBorders>
              <w:top w:val="single" w:sz="4" w:space="0" w:color="auto"/>
              <w:left w:val="single" w:sz="4" w:space="0" w:color="auto"/>
              <w:bottom w:val="single" w:sz="4" w:space="0" w:color="auto"/>
              <w:right w:val="single" w:sz="4" w:space="0" w:color="auto"/>
            </w:tcBorders>
            <w:shd w:val="clear" w:color="000000" w:fill="FFFFFF"/>
          </w:tcPr>
          <w:p w14:paraId="3528F449" w14:textId="77777777" w:rsidR="00D446F8" w:rsidRPr="00843719" w:rsidRDefault="00D446F8" w:rsidP="00D446F8">
            <w:pPr>
              <w:jc w:val="right"/>
              <w:rPr>
                <w:sz w:val="20"/>
              </w:rPr>
            </w:pPr>
            <w:r>
              <w:rPr>
                <w:sz w:val="20"/>
              </w:rPr>
              <w:t>3520</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7F307433" w14:textId="77777777" w:rsidR="00D446F8" w:rsidRPr="00843719" w:rsidRDefault="00D446F8" w:rsidP="00D446F8">
            <w:pPr>
              <w:jc w:val="right"/>
              <w:rPr>
                <w:sz w:val="20"/>
              </w:rPr>
            </w:pPr>
            <w:r w:rsidRPr="00843719">
              <w:rPr>
                <w:sz w:val="20"/>
              </w:rPr>
              <w:t>10815</w:t>
            </w:r>
          </w:p>
        </w:tc>
      </w:tr>
      <w:tr w:rsidR="00D446F8" w:rsidRPr="00843719" w14:paraId="4BDFB053" w14:textId="77777777" w:rsidTr="00DD61B8">
        <w:trPr>
          <w:trHeight w:val="360"/>
        </w:trPr>
        <w:tc>
          <w:tcPr>
            <w:tcW w:w="1280" w:type="dxa"/>
            <w:tcBorders>
              <w:top w:val="nil"/>
              <w:left w:val="single" w:sz="4" w:space="0" w:color="auto"/>
              <w:bottom w:val="single" w:sz="4" w:space="0" w:color="auto"/>
              <w:right w:val="single" w:sz="4" w:space="0" w:color="auto"/>
            </w:tcBorders>
            <w:shd w:val="clear" w:color="000000" w:fill="F4F4F4"/>
            <w:vAlign w:val="center"/>
            <w:hideMark/>
          </w:tcPr>
          <w:p w14:paraId="306D6295" w14:textId="77777777" w:rsidR="00D446F8" w:rsidRPr="00843719" w:rsidRDefault="00D446F8" w:rsidP="00D446F8">
            <w:pPr>
              <w:rPr>
                <w:sz w:val="20"/>
              </w:rPr>
            </w:pPr>
            <w:r w:rsidRPr="00843719">
              <w:rPr>
                <w:sz w:val="20"/>
              </w:rPr>
              <w:t>2019-2020</w:t>
            </w:r>
          </w:p>
        </w:tc>
        <w:tc>
          <w:tcPr>
            <w:tcW w:w="1240" w:type="dxa"/>
            <w:tcBorders>
              <w:top w:val="nil"/>
              <w:left w:val="nil"/>
              <w:bottom w:val="single" w:sz="4" w:space="0" w:color="auto"/>
              <w:right w:val="single" w:sz="4" w:space="0" w:color="auto"/>
            </w:tcBorders>
            <w:shd w:val="clear" w:color="000000" w:fill="FFFFFF"/>
            <w:vAlign w:val="center"/>
            <w:hideMark/>
          </w:tcPr>
          <w:p w14:paraId="6F6BB336" w14:textId="77777777" w:rsidR="00D446F8" w:rsidRPr="00843719" w:rsidRDefault="00D446F8" w:rsidP="00D446F8">
            <w:pPr>
              <w:jc w:val="right"/>
              <w:rPr>
                <w:sz w:val="20"/>
              </w:rPr>
            </w:pPr>
            <w:r w:rsidRPr="00843719">
              <w:rPr>
                <w:sz w:val="20"/>
              </w:rPr>
              <w:t>325677</w:t>
            </w:r>
          </w:p>
        </w:tc>
        <w:tc>
          <w:tcPr>
            <w:tcW w:w="1019" w:type="dxa"/>
            <w:tcBorders>
              <w:top w:val="nil"/>
              <w:left w:val="nil"/>
              <w:bottom w:val="single" w:sz="4" w:space="0" w:color="auto"/>
              <w:right w:val="single" w:sz="4" w:space="0" w:color="auto"/>
            </w:tcBorders>
            <w:shd w:val="clear" w:color="000000" w:fill="FFFFFF"/>
            <w:vAlign w:val="center"/>
            <w:hideMark/>
          </w:tcPr>
          <w:p w14:paraId="11C71618" w14:textId="77777777" w:rsidR="00D446F8" w:rsidRPr="00843719" w:rsidRDefault="00D446F8" w:rsidP="00D446F8">
            <w:pPr>
              <w:jc w:val="right"/>
              <w:rPr>
                <w:sz w:val="20"/>
              </w:rPr>
            </w:pPr>
            <w:r w:rsidRPr="00843719">
              <w:rPr>
                <w:sz w:val="20"/>
              </w:rPr>
              <w:t>99706</w:t>
            </w:r>
          </w:p>
        </w:tc>
        <w:tc>
          <w:tcPr>
            <w:tcW w:w="851" w:type="dxa"/>
            <w:tcBorders>
              <w:top w:val="nil"/>
              <w:left w:val="nil"/>
              <w:bottom w:val="single" w:sz="4" w:space="0" w:color="auto"/>
              <w:right w:val="single" w:sz="4" w:space="0" w:color="auto"/>
            </w:tcBorders>
            <w:shd w:val="clear" w:color="000000" w:fill="FFFFFF"/>
            <w:vAlign w:val="center"/>
            <w:hideMark/>
          </w:tcPr>
          <w:p w14:paraId="1DA74F24" w14:textId="77777777" w:rsidR="00D446F8" w:rsidRPr="00843719" w:rsidRDefault="00D446F8" w:rsidP="00D446F8">
            <w:pPr>
              <w:jc w:val="right"/>
              <w:rPr>
                <w:sz w:val="20"/>
              </w:rPr>
            </w:pPr>
            <w:r w:rsidRPr="00843719">
              <w:rPr>
                <w:sz w:val="20"/>
              </w:rPr>
              <w:t>2603</w:t>
            </w:r>
          </w:p>
        </w:tc>
        <w:tc>
          <w:tcPr>
            <w:tcW w:w="850" w:type="dxa"/>
            <w:tcBorders>
              <w:top w:val="nil"/>
              <w:left w:val="nil"/>
              <w:bottom w:val="single" w:sz="4" w:space="0" w:color="auto"/>
              <w:right w:val="single" w:sz="4" w:space="0" w:color="auto"/>
            </w:tcBorders>
            <w:shd w:val="clear" w:color="000000" w:fill="FFFFFF"/>
            <w:vAlign w:val="center"/>
            <w:hideMark/>
          </w:tcPr>
          <w:p w14:paraId="3693E94D" w14:textId="77777777" w:rsidR="00D446F8" w:rsidRPr="00843719" w:rsidRDefault="00D446F8" w:rsidP="00D446F8">
            <w:pPr>
              <w:jc w:val="right"/>
              <w:rPr>
                <w:sz w:val="20"/>
              </w:rPr>
            </w:pPr>
            <w:r w:rsidRPr="00843719">
              <w:rPr>
                <w:sz w:val="20"/>
              </w:rPr>
              <w:t>3805</w:t>
            </w:r>
          </w:p>
        </w:tc>
        <w:tc>
          <w:tcPr>
            <w:tcW w:w="851" w:type="dxa"/>
            <w:tcBorders>
              <w:top w:val="nil"/>
              <w:left w:val="nil"/>
              <w:bottom w:val="single" w:sz="4" w:space="0" w:color="auto"/>
              <w:right w:val="single" w:sz="4" w:space="0" w:color="auto"/>
            </w:tcBorders>
            <w:shd w:val="clear" w:color="000000" w:fill="FFFFFF"/>
            <w:vAlign w:val="center"/>
            <w:hideMark/>
          </w:tcPr>
          <w:p w14:paraId="636A04EA" w14:textId="77777777" w:rsidR="00D446F8" w:rsidRPr="00843719" w:rsidRDefault="00D446F8" w:rsidP="00D446F8">
            <w:pPr>
              <w:jc w:val="right"/>
              <w:rPr>
                <w:b/>
                <w:bCs/>
                <w:sz w:val="20"/>
              </w:rPr>
            </w:pPr>
            <w:r w:rsidRPr="00843719">
              <w:rPr>
                <w:b/>
                <w:bCs/>
                <w:sz w:val="20"/>
              </w:rPr>
              <w:t>1519</w:t>
            </w:r>
          </w:p>
        </w:tc>
        <w:tc>
          <w:tcPr>
            <w:tcW w:w="992" w:type="dxa"/>
            <w:tcBorders>
              <w:top w:val="nil"/>
              <w:left w:val="nil"/>
              <w:bottom w:val="single" w:sz="4" w:space="0" w:color="auto"/>
              <w:right w:val="single" w:sz="4" w:space="0" w:color="auto"/>
            </w:tcBorders>
            <w:shd w:val="clear" w:color="000000" w:fill="FFFFFF"/>
            <w:vAlign w:val="center"/>
            <w:hideMark/>
          </w:tcPr>
          <w:p w14:paraId="754B6BF5" w14:textId="77777777" w:rsidR="00D446F8" w:rsidRPr="00843719" w:rsidRDefault="00D446F8" w:rsidP="00D446F8">
            <w:pPr>
              <w:jc w:val="right"/>
              <w:rPr>
                <w:sz w:val="20"/>
              </w:rPr>
            </w:pPr>
            <w:r w:rsidRPr="00843719">
              <w:rPr>
                <w:sz w:val="20"/>
              </w:rPr>
              <w:t>2410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697985DF" w14:textId="77777777" w:rsidR="00D446F8" w:rsidRPr="00843719" w:rsidRDefault="00D446F8" w:rsidP="00D446F8">
            <w:pPr>
              <w:jc w:val="right"/>
              <w:rPr>
                <w:sz w:val="20"/>
              </w:rPr>
            </w:pPr>
            <w:r w:rsidRPr="00843719">
              <w:rPr>
                <w:sz w:val="20"/>
              </w:rPr>
              <w:t>3575</w:t>
            </w:r>
          </w:p>
        </w:tc>
        <w:tc>
          <w:tcPr>
            <w:tcW w:w="851" w:type="dxa"/>
            <w:tcBorders>
              <w:top w:val="single" w:sz="4" w:space="0" w:color="auto"/>
              <w:left w:val="single" w:sz="4" w:space="0" w:color="auto"/>
              <w:bottom w:val="single" w:sz="4" w:space="0" w:color="auto"/>
              <w:right w:val="single" w:sz="4" w:space="0" w:color="auto"/>
            </w:tcBorders>
            <w:shd w:val="clear" w:color="000000" w:fill="FFFFFF"/>
          </w:tcPr>
          <w:p w14:paraId="76119D31" w14:textId="77777777" w:rsidR="00D446F8" w:rsidRPr="00843719" w:rsidRDefault="00D446F8" w:rsidP="00D446F8">
            <w:pPr>
              <w:jc w:val="right"/>
              <w:rPr>
                <w:sz w:val="20"/>
              </w:rPr>
            </w:pPr>
            <w:r>
              <w:rPr>
                <w:sz w:val="20"/>
              </w:rPr>
              <w:t>3567</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CC85132" w14:textId="77777777" w:rsidR="00D446F8" w:rsidRPr="00843719" w:rsidRDefault="00D446F8" w:rsidP="00D446F8">
            <w:pPr>
              <w:jc w:val="right"/>
              <w:rPr>
                <w:sz w:val="20"/>
              </w:rPr>
            </w:pPr>
            <w:r w:rsidRPr="00843719">
              <w:rPr>
                <w:sz w:val="20"/>
              </w:rPr>
              <w:t>10459</w:t>
            </w:r>
          </w:p>
        </w:tc>
      </w:tr>
      <w:tr w:rsidR="00D446F8" w:rsidRPr="00843719" w14:paraId="7FA079D5" w14:textId="77777777" w:rsidTr="00DD61B8">
        <w:trPr>
          <w:trHeight w:val="360"/>
        </w:trPr>
        <w:tc>
          <w:tcPr>
            <w:tcW w:w="1280" w:type="dxa"/>
            <w:tcBorders>
              <w:top w:val="nil"/>
              <w:left w:val="single" w:sz="4" w:space="0" w:color="auto"/>
              <w:bottom w:val="single" w:sz="4" w:space="0" w:color="auto"/>
              <w:right w:val="single" w:sz="4" w:space="0" w:color="auto"/>
            </w:tcBorders>
            <w:shd w:val="clear" w:color="000000" w:fill="F4F4F4"/>
            <w:vAlign w:val="center"/>
            <w:hideMark/>
          </w:tcPr>
          <w:p w14:paraId="5F7C2CBA" w14:textId="77777777" w:rsidR="00D446F8" w:rsidRPr="00843719" w:rsidRDefault="00D446F8" w:rsidP="00D446F8">
            <w:pPr>
              <w:rPr>
                <w:sz w:val="20"/>
              </w:rPr>
            </w:pPr>
            <w:r w:rsidRPr="00843719">
              <w:rPr>
                <w:sz w:val="20"/>
              </w:rPr>
              <w:t>2018-2019</w:t>
            </w:r>
          </w:p>
        </w:tc>
        <w:tc>
          <w:tcPr>
            <w:tcW w:w="1240" w:type="dxa"/>
            <w:tcBorders>
              <w:top w:val="nil"/>
              <w:left w:val="nil"/>
              <w:bottom w:val="single" w:sz="4" w:space="0" w:color="auto"/>
              <w:right w:val="single" w:sz="4" w:space="0" w:color="auto"/>
            </w:tcBorders>
            <w:shd w:val="clear" w:color="000000" w:fill="FFFFFF"/>
            <w:vAlign w:val="center"/>
            <w:hideMark/>
          </w:tcPr>
          <w:p w14:paraId="39CCCDD6" w14:textId="77777777" w:rsidR="00D446F8" w:rsidRPr="00843719" w:rsidRDefault="00D446F8" w:rsidP="00D446F8">
            <w:pPr>
              <w:jc w:val="right"/>
              <w:rPr>
                <w:sz w:val="20"/>
              </w:rPr>
            </w:pPr>
            <w:r w:rsidRPr="00843719">
              <w:rPr>
                <w:sz w:val="20"/>
              </w:rPr>
              <w:t>322344</w:t>
            </w:r>
          </w:p>
        </w:tc>
        <w:tc>
          <w:tcPr>
            <w:tcW w:w="1019" w:type="dxa"/>
            <w:tcBorders>
              <w:top w:val="nil"/>
              <w:left w:val="nil"/>
              <w:bottom w:val="single" w:sz="4" w:space="0" w:color="auto"/>
              <w:right w:val="single" w:sz="4" w:space="0" w:color="auto"/>
            </w:tcBorders>
            <w:shd w:val="clear" w:color="000000" w:fill="FFFFFF"/>
            <w:vAlign w:val="center"/>
            <w:hideMark/>
          </w:tcPr>
          <w:p w14:paraId="010164A9" w14:textId="77777777" w:rsidR="00D446F8" w:rsidRPr="00843719" w:rsidRDefault="00D446F8" w:rsidP="00D446F8">
            <w:pPr>
              <w:jc w:val="right"/>
              <w:rPr>
                <w:sz w:val="20"/>
              </w:rPr>
            </w:pPr>
            <w:r w:rsidRPr="00843719">
              <w:rPr>
                <w:sz w:val="20"/>
              </w:rPr>
              <w:t>96844</w:t>
            </w:r>
          </w:p>
        </w:tc>
        <w:tc>
          <w:tcPr>
            <w:tcW w:w="851" w:type="dxa"/>
            <w:tcBorders>
              <w:top w:val="nil"/>
              <w:left w:val="nil"/>
              <w:bottom w:val="single" w:sz="4" w:space="0" w:color="auto"/>
              <w:right w:val="single" w:sz="4" w:space="0" w:color="auto"/>
            </w:tcBorders>
            <w:shd w:val="clear" w:color="000000" w:fill="FFFFFF"/>
            <w:vAlign w:val="center"/>
            <w:hideMark/>
          </w:tcPr>
          <w:p w14:paraId="2D7F59AC" w14:textId="77777777" w:rsidR="00D446F8" w:rsidRPr="00843719" w:rsidRDefault="00D446F8" w:rsidP="00D446F8">
            <w:pPr>
              <w:jc w:val="right"/>
              <w:rPr>
                <w:sz w:val="20"/>
              </w:rPr>
            </w:pPr>
            <w:r w:rsidRPr="00843719">
              <w:rPr>
                <w:sz w:val="20"/>
              </w:rPr>
              <w:t>2531</w:t>
            </w:r>
          </w:p>
        </w:tc>
        <w:tc>
          <w:tcPr>
            <w:tcW w:w="850" w:type="dxa"/>
            <w:tcBorders>
              <w:top w:val="nil"/>
              <w:left w:val="nil"/>
              <w:bottom w:val="single" w:sz="4" w:space="0" w:color="auto"/>
              <w:right w:val="single" w:sz="4" w:space="0" w:color="auto"/>
            </w:tcBorders>
            <w:shd w:val="clear" w:color="000000" w:fill="FFFFFF"/>
            <w:vAlign w:val="center"/>
            <w:hideMark/>
          </w:tcPr>
          <w:p w14:paraId="099FF0C2" w14:textId="77777777" w:rsidR="00D446F8" w:rsidRPr="00843719" w:rsidRDefault="00D446F8" w:rsidP="00D446F8">
            <w:pPr>
              <w:jc w:val="right"/>
              <w:rPr>
                <w:sz w:val="20"/>
              </w:rPr>
            </w:pPr>
            <w:r w:rsidRPr="00843719">
              <w:rPr>
                <w:sz w:val="20"/>
              </w:rPr>
              <w:t>3786</w:t>
            </w:r>
          </w:p>
        </w:tc>
        <w:tc>
          <w:tcPr>
            <w:tcW w:w="851" w:type="dxa"/>
            <w:tcBorders>
              <w:top w:val="nil"/>
              <w:left w:val="nil"/>
              <w:bottom w:val="single" w:sz="4" w:space="0" w:color="auto"/>
              <w:right w:val="single" w:sz="4" w:space="0" w:color="auto"/>
            </w:tcBorders>
            <w:shd w:val="clear" w:color="000000" w:fill="FFFFFF"/>
            <w:vAlign w:val="center"/>
            <w:hideMark/>
          </w:tcPr>
          <w:p w14:paraId="57E3F637" w14:textId="77777777" w:rsidR="00D446F8" w:rsidRPr="00843719" w:rsidRDefault="00D446F8" w:rsidP="00D446F8">
            <w:pPr>
              <w:jc w:val="right"/>
              <w:rPr>
                <w:b/>
                <w:bCs/>
                <w:sz w:val="20"/>
              </w:rPr>
            </w:pPr>
            <w:r w:rsidRPr="00843719">
              <w:rPr>
                <w:b/>
                <w:bCs/>
                <w:sz w:val="20"/>
              </w:rPr>
              <w:t>1559</w:t>
            </w:r>
          </w:p>
        </w:tc>
        <w:tc>
          <w:tcPr>
            <w:tcW w:w="992" w:type="dxa"/>
            <w:tcBorders>
              <w:top w:val="nil"/>
              <w:left w:val="nil"/>
              <w:bottom w:val="single" w:sz="4" w:space="0" w:color="auto"/>
              <w:right w:val="single" w:sz="4" w:space="0" w:color="auto"/>
            </w:tcBorders>
            <w:shd w:val="clear" w:color="000000" w:fill="FFFFFF"/>
            <w:vAlign w:val="center"/>
            <w:hideMark/>
          </w:tcPr>
          <w:p w14:paraId="5F6972DC" w14:textId="77777777" w:rsidR="00D446F8" w:rsidRPr="00843719" w:rsidRDefault="00D446F8" w:rsidP="00D446F8">
            <w:pPr>
              <w:jc w:val="right"/>
              <w:rPr>
                <w:sz w:val="20"/>
              </w:rPr>
            </w:pPr>
            <w:r w:rsidRPr="00843719">
              <w:rPr>
                <w:sz w:val="20"/>
              </w:rPr>
              <w:t>2369</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6B684008" w14:textId="77777777" w:rsidR="00D446F8" w:rsidRPr="00843719" w:rsidRDefault="00D446F8" w:rsidP="00D446F8">
            <w:pPr>
              <w:jc w:val="right"/>
              <w:rPr>
                <w:sz w:val="20"/>
              </w:rPr>
            </w:pPr>
            <w:r w:rsidRPr="00843719">
              <w:rPr>
                <w:sz w:val="20"/>
              </w:rPr>
              <w:t>3575</w:t>
            </w:r>
          </w:p>
        </w:tc>
        <w:tc>
          <w:tcPr>
            <w:tcW w:w="851" w:type="dxa"/>
            <w:tcBorders>
              <w:top w:val="single" w:sz="4" w:space="0" w:color="auto"/>
              <w:left w:val="single" w:sz="4" w:space="0" w:color="auto"/>
              <w:bottom w:val="single" w:sz="4" w:space="0" w:color="auto"/>
              <w:right w:val="single" w:sz="4" w:space="0" w:color="auto"/>
            </w:tcBorders>
            <w:shd w:val="clear" w:color="000000" w:fill="FFFFFF"/>
          </w:tcPr>
          <w:p w14:paraId="196D5225" w14:textId="77777777" w:rsidR="00D446F8" w:rsidRPr="00843719" w:rsidRDefault="00D446F8" w:rsidP="00D446F8">
            <w:pPr>
              <w:jc w:val="right"/>
              <w:rPr>
                <w:sz w:val="20"/>
              </w:rPr>
            </w:pPr>
            <w:r>
              <w:rPr>
                <w:sz w:val="20"/>
              </w:rPr>
              <w:t>3532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11F503D3" w14:textId="77777777" w:rsidR="00D446F8" w:rsidRPr="00843719" w:rsidRDefault="00D446F8" w:rsidP="00D446F8">
            <w:pPr>
              <w:jc w:val="right"/>
              <w:rPr>
                <w:sz w:val="20"/>
              </w:rPr>
            </w:pPr>
            <w:r w:rsidRPr="00843719">
              <w:rPr>
                <w:sz w:val="20"/>
              </w:rPr>
              <w:t>9975</w:t>
            </w:r>
          </w:p>
        </w:tc>
      </w:tr>
      <w:tr w:rsidR="00D446F8" w:rsidRPr="00843719" w14:paraId="1AB4CA6D" w14:textId="77777777" w:rsidTr="00DD61B8">
        <w:trPr>
          <w:trHeight w:val="360"/>
        </w:trPr>
        <w:tc>
          <w:tcPr>
            <w:tcW w:w="1280" w:type="dxa"/>
            <w:tcBorders>
              <w:top w:val="nil"/>
              <w:left w:val="single" w:sz="4" w:space="0" w:color="auto"/>
              <w:bottom w:val="single" w:sz="4" w:space="0" w:color="auto"/>
              <w:right w:val="single" w:sz="4" w:space="0" w:color="auto"/>
            </w:tcBorders>
            <w:shd w:val="clear" w:color="000000" w:fill="F4F4F4"/>
            <w:vAlign w:val="center"/>
            <w:hideMark/>
          </w:tcPr>
          <w:p w14:paraId="4A6EEBD2" w14:textId="77777777" w:rsidR="00D446F8" w:rsidRPr="00843719" w:rsidRDefault="00D446F8" w:rsidP="00D446F8">
            <w:pPr>
              <w:rPr>
                <w:sz w:val="20"/>
              </w:rPr>
            </w:pPr>
            <w:r w:rsidRPr="00843719">
              <w:rPr>
                <w:sz w:val="20"/>
              </w:rPr>
              <w:t>2017-2018</w:t>
            </w:r>
          </w:p>
        </w:tc>
        <w:tc>
          <w:tcPr>
            <w:tcW w:w="1240" w:type="dxa"/>
            <w:tcBorders>
              <w:top w:val="nil"/>
              <w:left w:val="nil"/>
              <w:bottom w:val="single" w:sz="4" w:space="0" w:color="auto"/>
              <w:right w:val="single" w:sz="4" w:space="0" w:color="auto"/>
            </w:tcBorders>
            <w:shd w:val="clear" w:color="000000" w:fill="FFFFFF"/>
            <w:vAlign w:val="center"/>
            <w:hideMark/>
          </w:tcPr>
          <w:p w14:paraId="1C59B27B" w14:textId="77777777" w:rsidR="00D446F8" w:rsidRPr="00843719" w:rsidRDefault="00D446F8" w:rsidP="00D446F8">
            <w:pPr>
              <w:jc w:val="right"/>
              <w:rPr>
                <w:sz w:val="20"/>
              </w:rPr>
            </w:pPr>
            <w:r w:rsidRPr="00843719">
              <w:rPr>
                <w:sz w:val="20"/>
              </w:rPr>
              <w:t>326061</w:t>
            </w:r>
          </w:p>
        </w:tc>
        <w:tc>
          <w:tcPr>
            <w:tcW w:w="1019" w:type="dxa"/>
            <w:tcBorders>
              <w:top w:val="nil"/>
              <w:left w:val="nil"/>
              <w:bottom w:val="single" w:sz="4" w:space="0" w:color="auto"/>
              <w:right w:val="single" w:sz="4" w:space="0" w:color="auto"/>
            </w:tcBorders>
            <w:shd w:val="clear" w:color="000000" w:fill="FFFFFF"/>
            <w:vAlign w:val="center"/>
            <w:hideMark/>
          </w:tcPr>
          <w:p w14:paraId="3820CE55" w14:textId="77777777" w:rsidR="00D446F8" w:rsidRPr="00843719" w:rsidRDefault="00D446F8" w:rsidP="00D446F8">
            <w:pPr>
              <w:jc w:val="right"/>
              <w:rPr>
                <w:sz w:val="20"/>
              </w:rPr>
            </w:pPr>
            <w:r w:rsidRPr="00843719">
              <w:rPr>
                <w:sz w:val="20"/>
              </w:rPr>
              <w:t>95495</w:t>
            </w:r>
          </w:p>
        </w:tc>
        <w:tc>
          <w:tcPr>
            <w:tcW w:w="851" w:type="dxa"/>
            <w:tcBorders>
              <w:top w:val="nil"/>
              <w:left w:val="nil"/>
              <w:bottom w:val="single" w:sz="4" w:space="0" w:color="auto"/>
              <w:right w:val="single" w:sz="4" w:space="0" w:color="auto"/>
            </w:tcBorders>
            <w:shd w:val="clear" w:color="000000" w:fill="FFFFFF"/>
            <w:vAlign w:val="center"/>
            <w:hideMark/>
          </w:tcPr>
          <w:p w14:paraId="5D986ED0" w14:textId="77777777" w:rsidR="00D446F8" w:rsidRPr="00843719" w:rsidRDefault="00D446F8" w:rsidP="00D446F8">
            <w:pPr>
              <w:jc w:val="right"/>
              <w:rPr>
                <w:sz w:val="20"/>
              </w:rPr>
            </w:pPr>
            <w:r w:rsidRPr="00843719">
              <w:rPr>
                <w:sz w:val="20"/>
              </w:rPr>
              <w:t>2566</w:t>
            </w:r>
          </w:p>
        </w:tc>
        <w:tc>
          <w:tcPr>
            <w:tcW w:w="850" w:type="dxa"/>
            <w:tcBorders>
              <w:top w:val="nil"/>
              <w:left w:val="nil"/>
              <w:bottom w:val="single" w:sz="4" w:space="0" w:color="auto"/>
              <w:right w:val="single" w:sz="4" w:space="0" w:color="auto"/>
            </w:tcBorders>
            <w:shd w:val="clear" w:color="000000" w:fill="FFFFFF"/>
            <w:vAlign w:val="center"/>
            <w:hideMark/>
          </w:tcPr>
          <w:p w14:paraId="3BE01CE5" w14:textId="77777777" w:rsidR="00D446F8" w:rsidRPr="00843719" w:rsidRDefault="00D446F8" w:rsidP="00D446F8">
            <w:pPr>
              <w:jc w:val="right"/>
              <w:rPr>
                <w:sz w:val="20"/>
              </w:rPr>
            </w:pPr>
            <w:r w:rsidRPr="00843719">
              <w:rPr>
                <w:sz w:val="20"/>
              </w:rPr>
              <w:t>3829</w:t>
            </w:r>
          </w:p>
        </w:tc>
        <w:tc>
          <w:tcPr>
            <w:tcW w:w="851" w:type="dxa"/>
            <w:tcBorders>
              <w:top w:val="nil"/>
              <w:left w:val="nil"/>
              <w:bottom w:val="single" w:sz="4" w:space="0" w:color="auto"/>
              <w:right w:val="single" w:sz="4" w:space="0" w:color="auto"/>
            </w:tcBorders>
            <w:shd w:val="clear" w:color="000000" w:fill="FFFFFF"/>
            <w:vAlign w:val="center"/>
            <w:hideMark/>
          </w:tcPr>
          <w:p w14:paraId="1FC15649" w14:textId="77777777" w:rsidR="00D446F8" w:rsidRPr="00843719" w:rsidRDefault="00D446F8" w:rsidP="00D446F8">
            <w:pPr>
              <w:jc w:val="right"/>
              <w:rPr>
                <w:b/>
                <w:bCs/>
                <w:sz w:val="20"/>
              </w:rPr>
            </w:pPr>
            <w:r w:rsidRPr="00843719">
              <w:rPr>
                <w:b/>
                <w:bCs/>
                <w:sz w:val="20"/>
              </w:rPr>
              <w:t>1616</w:t>
            </w:r>
          </w:p>
        </w:tc>
        <w:tc>
          <w:tcPr>
            <w:tcW w:w="992" w:type="dxa"/>
            <w:tcBorders>
              <w:top w:val="nil"/>
              <w:left w:val="nil"/>
              <w:bottom w:val="single" w:sz="4" w:space="0" w:color="auto"/>
              <w:right w:val="single" w:sz="4" w:space="0" w:color="auto"/>
            </w:tcBorders>
            <w:shd w:val="clear" w:color="000000" w:fill="FFFFFF"/>
            <w:vAlign w:val="center"/>
            <w:hideMark/>
          </w:tcPr>
          <w:p w14:paraId="5717E0DF" w14:textId="77777777" w:rsidR="00D446F8" w:rsidRPr="00843719" w:rsidRDefault="00D446F8" w:rsidP="00D446F8">
            <w:pPr>
              <w:jc w:val="right"/>
              <w:rPr>
                <w:sz w:val="20"/>
              </w:rPr>
            </w:pPr>
            <w:r w:rsidRPr="00843719">
              <w:rPr>
                <w:sz w:val="20"/>
              </w:rPr>
              <w:t>2439</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4A1AA740" w14:textId="77777777" w:rsidR="00D446F8" w:rsidRPr="00843719" w:rsidRDefault="00D446F8" w:rsidP="00D446F8">
            <w:pPr>
              <w:jc w:val="right"/>
              <w:rPr>
                <w:sz w:val="20"/>
              </w:rPr>
            </w:pPr>
            <w:r w:rsidRPr="00843719">
              <w:rPr>
                <w:sz w:val="20"/>
              </w:rPr>
              <w:t>3651</w:t>
            </w:r>
          </w:p>
        </w:tc>
        <w:tc>
          <w:tcPr>
            <w:tcW w:w="851" w:type="dxa"/>
            <w:tcBorders>
              <w:top w:val="single" w:sz="4" w:space="0" w:color="auto"/>
              <w:left w:val="single" w:sz="4" w:space="0" w:color="auto"/>
              <w:bottom w:val="single" w:sz="4" w:space="0" w:color="auto"/>
              <w:right w:val="single" w:sz="4" w:space="0" w:color="auto"/>
            </w:tcBorders>
            <w:shd w:val="clear" w:color="000000" w:fill="FFFFFF"/>
          </w:tcPr>
          <w:p w14:paraId="7B8F0CBA" w14:textId="77777777" w:rsidR="00D446F8" w:rsidRPr="00843719" w:rsidRDefault="00D446F8" w:rsidP="00D446F8">
            <w:pPr>
              <w:jc w:val="right"/>
              <w:rPr>
                <w:sz w:val="20"/>
              </w:rPr>
            </w:pPr>
            <w:r>
              <w:rPr>
                <w:sz w:val="20"/>
              </w:rPr>
              <w:t>3655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39E82A8A" w14:textId="77777777" w:rsidR="00D446F8" w:rsidRPr="00843719" w:rsidRDefault="00D446F8" w:rsidP="00D446F8">
            <w:pPr>
              <w:jc w:val="right"/>
              <w:rPr>
                <w:sz w:val="20"/>
              </w:rPr>
            </w:pPr>
            <w:r w:rsidRPr="00843719">
              <w:rPr>
                <w:sz w:val="20"/>
              </w:rPr>
              <w:t>9648</w:t>
            </w:r>
          </w:p>
        </w:tc>
      </w:tr>
      <w:tr w:rsidR="00D446F8" w:rsidRPr="00843719" w14:paraId="3A93C123" w14:textId="77777777" w:rsidTr="00DD61B8">
        <w:trPr>
          <w:trHeight w:val="360"/>
        </w:trPr>
        <w:tc>
          <w:tcPr>
            <w:tcW w:w="1280" w:type="dxa"/>
            <w:tcBorders>
              <w:top w:val="nil"/>
              <w:left w:val="single" w:sz="4" w:space="0" w:color="auto"/>
              <w:bottom w:val="single" w:sz="4" w:space="0" w:color="auto"/>
              <w:right w:val="single" w:sz="4" w:space="0" w:color="auto"/>
            </w:tcBorders>
            <w:shd w:val="clear" w:color="000000" w:fill="F4F4F4"/>
            <w:vAlign w:val="center"/>
            <w:hideMark/>
          </w:tcPr>
          <w:p w14:paraId="24C6665B" w14:textId="77777777" w:rsidR="00D446F8" w:rsidRPr="00843719" w:rsidRDefault="00D446F8" w:rsidP="00D446F8">
            <w:pPr>
              <w:rPr>
                <w:sz w:val="20"/>
              </w:rPr>
            </w:pPr>
            <w:r w:rsidRPr="00843719">
              <w:rPr>
                <w:sz w:val="20"/>
              </w:rPr>
              <w:t>2016-2017</w:t>
            </w:r>
          </w:p>
        </w:tc>
        <w:tc>
          <w:tcPr>
            <w:tcW w:w="1240" w:type="dxa"/>
            <w:tcBorders>
              <w:top w:val="nil"/>
              <w:left w:val="nil"/>
              <w:bottom w:val="single" w:sz="4" w:space="0" w:color="auto"/>
              <w:right w:val="single" w:sz="4" w:space="0" w:color="auto"/>
            </w:tcBorders>
            <w:shd w:val="clear" w:color="000000" w:fill="FFFFFF"/>
            <w:vAlign w:val="center"/>
            <w:hideMark/>
          </w:tcPr>
          <w:p w14:paraId="6A5171B8" w14:textId="77777777" w:rsidR="00D446F8" w:rsidRPr="00843719" w:rsidRDefault="00D446F8" w:rsidP="00D446F8">
            <w:pPr>
              <w:jc w:val="right"/>
              <w:rPr>
                <w:sz w:val="20"/>
              </w:rPr>
            </w:pPr>
            <w:r w:rsidRPr="00843719">
              <w:rPr>
                <w:sz w:val="20"/>
              </w:rPr>
              <w:t>330869</w:t>
            </w:r>
          </w:p>
        </w:tc>
        <w:tc>
          <w:tcPr>
            <w:tcW w:w="1019" w:type="dxa"/>
            <w:tcBorders>
              <w:top w:val="nil"/>
              <w:left w:val="nil"/>
              <w:bottom w:val="single" w:sz="4" w:space="0" w:color="auto"/>
              <w:right w:val="single" w:sz="4" w:space="0" w:color="auto"/>
            </w:tcBorders>
            <w:shd w:val="clear" w:color="000000" w:fill="FFFFFF"/>
            <w:vAlign w:val="center"/>
            <w:hideMark/>
          </w:tcPr>
          <w:p w14:paraId="518496AE" w14:textId="77777777" w:rsidR="00D446F8" w:rsidRPr="00843719" w:rsidRDefault="00D446F8" w:rsidP="00D446F8">
            <w:pPr>
              <w:jc w:val="right"/>
              <w:rPr>
                <w:sz w:val="20"/>
              </w:rPr>
            </w:pPr>
            <w:r w:rsidRPr="00843719">
              <w:rPr>
                <w:sz w:val="20"/>
              </w:rPr>
              <w:t>93898</w:t>
            </w:r>
          </w:p>
        </w:tc>
        <w:tc>
          <w:tcPr>
            <w:tcW w:w="851" w:type="dxa"/>
            <w:tcBorders>
              <w:top w:val="nil"/>
              <w:left w:val="nil"/>
              <w:bottom w:val="single" w:sz="4" w:space="0" w:color="auto"/>
              <w:right w:val="single" w:sz="4" w:space="0" w:color="auto"/>
            </w:tcBorders>
            <w:shd w:val="clear" w:color="000000" w:fill="FFFFFF"/>
            <w:vAlign w:val="center"/>
            <w:hideMark/>
          </w:tcPr>
          <w:p w14:paraId="66956E32" w14:textId="77777777" w:rsidR="00D446F8" w:rsidRPr="00843719" w:rsidRDefault="00D446F8" w:rsidP="00D446F8">
            <w:pPr>
              <w:jc w:val="right"/>
              <w:rPr>
                <w:sz w:val="20"/>
              </w:rPr>
            </w:pPr>
            <w:r w:rsidRPr="00843719">
              <w:rPr>
                <w:sz w:val="20"/>
              </w:rPr>
              <w:t>2581</w:t>
            </w:r>
          </w:p>
        </w:tc>
        <w:tc>
          <w:tcPr>
            <w:tcW w:w="850" w:type="dxa"/>
            <w:tcBorders>
              <w:top w:val="nil"/>
              <w:left w:val="nil"/>
              <w:bottom w:val="single" w:sz="4" w:space="0" w:color="auto"/>
              <w:right w:val="single" w:sz="4" w:space="0" w:color="auto"/>
            </w:tcBorders>
            <w:shd w:val="clear" w:color="000000" w:fill="FFFFFF"/>
            <w:vAlign w:val="center"/>
            <w:hideMark/>
          </w:tcPr>
          <w:p w14:paraId="0DB15DF7" w14:textId="77777777" w:rsidR="00D446F8" w:rsidRPr="00843719" w:rsidRDefault="00D446F8" w:rsidP="00D446F8">
            <w:pPr>
              <w:jc w:val="right"/>
              <w:rPr>
                <w:sz w:val="20"/>
              </w:rPr>
            </w:pPr>
            <w:r w:rsidRPr="00843719">
              <w:rPr>
                <w:sz w:val="20"/>
              </w:rPr>
              <w:t>3894</w:t>
            </w:r>
          </w:p>
        </w:tc>
        <w:tc>
          <w:tcPr>
            <w:tcW w:w="851" w:type="dxa"/>
            <w:tcBorders>
              <w:top w:val="nil"/>
              <w:left w:val="nil"/>
              <w:bottom w:val="single" w:sz="4" w:space="0" w:color="auto"/>
              <w:right w:val="single" w:sz="4" w:space="0" w:color="auto"/>
            </w:tcBorders>
            <w:shd w:val="clear" w:color="000000" w:fill="FFFFFF"/>
            <w:vAlign w:val="center"/>
            <w:hideMark/>
          </w:tcPr>
          <w:p w14:paraId="686E927D" w14:textId="77777777" w:rsidR="00D446F8" w:rsidRPr="00843719" w:rsidRDefault="00D446F8" w:rsidP="00D446F8">
            <w:pPr>
              <w:jc w:val="right"/>
              <w:rPr>
                <w:b/>
                <w:bCs/>
                <w:sz w:val="20"/>
              </w:rPr>
            </w:pPr>
            <w:r w:rsidRPr="00843719">
              <w:rPr>
                <w:b/>
                <w:bCs/>
                <w:sz w:val="20"/>
              </w:rPr>
              <w:t>1661</w:t>
            </w:r>
          </w:p>
        </w:tc>
        <w:tc>
          <w:tcPr>
            <w:tcW w:w="992" w:type="dxa"/>
            <w:tcBorders>
              <w:top w:val="nil"/>
              <w:left w:val="nil"/>
              <w:bottom w:val="single" w:sz="4" w:space="0" w:color="auto"/>
              <w:right w:val="single" w:sz="4" w:space="0" w:color="auto"/>
            </w:tcBorders>
            <w:shd w:val="clear" w:color="000000" w:fill="FFFFFF"/>
            <w:vAlign w:val="center"/>
            <w:hideMark/>
          </w:tcPr>
          <w:p w14:paraId="74F6A35E" w14:textId="77777777" w:rsidR="00D446F8" w:rsidRPr="00843719" w:rsidRDefault="00D446F8" w:rsidP="00D446F8">
            <w:pPr>
              <w:jc w:val="right"/>
              <w:rPr>
                <w:sz w:val="20"/>
              </w:rPr>
            </w:pPr>
            <w:r w:rsidRPr="00843719">
              <w:rPr>
                <w:sz w:val="20"/>
              </w:rPr>
              <w:t>2569</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34E644CF" w14:textId="77777777" w:rsidR="00D446F8" w:rsidRPr="00843719" w:rsidRDefault="00D446F8" w:rsidP="00D446F8">
            <w:pPr>
              <w:jc w:val="right"/>
              <w:rPr>
                <w:sz w:val="20"/>
              </w:rPr>
            </w:pPr>
            <w:r w:rsidRPr="00843719">
              <w:rPr>
                <w:sz w:val="20"/>
              </w:rPr>
              <w:t>3683</w:t>
            </w:r>
          </w:p>
        </w:tc>
        <w:tc>
          <w:tcPr>
            <w:tcW w:w="851" w:type="dxa"/>
            <w:tcBorders>
              <w:top w:val="single" w:sz="4" w:space="0" w:color="auto"/>
              <w:left w:val="single" w:sz="4" w:space="0" w:color="auto"/>
              <w:bottom w:val="single" w:sz="4" w:space="0" w:color="auto"/>
              <w:right w:val="single" w:sz="4" w:space="0" w:color="auto"/>
            </w:tcBorders>
            <w:shd w:val="clear" w:color="000000" w:fill="FFFFFF"/>
          </w:tcPr>
          <w:p w14:paraId="00EA9630" w14:textId="77777777" w:rsidR="00D446F8" w:rsidRPr="00843719" w:rsidRDefault="00D446F8" w:rsidP="00D446F8">
            <w:pPr>
              <w:jc w:val="right"/>
              <w:rPr>
                <w:sz w:val="20"/>
              </w:rPr>
            </w:pPr>
            <w:r>
              <w:rPr>
                <w:sz w:val="20"/>
              </w:rPr>
              <w:t>3815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429072E0" w14:textId="77777777" w:rsidR="00D446F8" w:rsidRPr="00843719" w:rsidRDefault="00D446F8" w:rsidP="00D446F8">
            <w:pPr>
              <w:jc w:val="right"/>
              <w:rPr>
                <w:sz w:val="20"/>
              </w:rPr>
            </w:pPr>
            <w:r w:rsidRPr="00843719">
              <w:rPr>
                <w:sz w:val="20"/>
              </w:rPr>
              <w:t>9419</w:t>
            </w:r>
          </w:p>
        </w:tc>
      </w:tr>
      <w:tr w:rsidR="00D446F8" w:rsidRPr="00843719" w14:paraId="12525A37" w14:textId="77777777" w:rsidTr="00DD61B8">
        <w:trPr>
          <w:trHeight w:val="360"/>
        </w:trPr>
        <w:tc>
          <w:tcPr>
            <w:tcW w:w="1280" w:type="dxa"/>
            <w:tcBorders>
              <w:top w:val="nil"/>
              <w:left w:val="single" w:sz="4" w:space="0" w:color="auto"/>
              <w:bottom w:val="single" w:sz="4" w:space="0" w:color="auto"/>
              <w:right w:val="single" w:sz="4" w:space="0" w:color="auto"/>
            </w:tcBorders>
            <w:shd w:val="clear" w:color="000000" w:fill="F4F4F4"/>
            <w:vAlign w:val="center"/>
            <w:hideMark/>
          </w:tcPr>
          <w:p w14:paraId="51651EC6" w14:textId="77777777" w:rsidR="00D446F8" w:rsidRPr="00843719" w:rsidRDefault="00D446F8" w:rsidP="00D446F8">
            <w:pPr>
              <w:rPr>
                <w:sz w:val="20"/>
              </w:rPr>
            </w:pPr>
            <w:r w:rsidRPr="00843719">
              <w:rPr>
                <w:sz w:val="20"/>
              </w:rPr>
              <w:t>2015-2016</w:t>
            </w:r>
          </w:p>
        </w:tc>
        <w:tc>
          <w:tcPr>
            <w:tcW w:w="1240" w:type="dxa"/>
            <w:tcBorders>
              <w:top w:val="nil"/>
              <w:left w:val="nil"/>
              <w:bottom w:val="single" w:sz="4" w:space="0" w:color="auto"/>
              <w:right w:val="single" w:sz="4" w:space="0" w:color="auto"/>
            </w:tcBorders>
            <w:shd w:val="clear" w:color="000000" w:fill="FFFFFF"/>
            <w:vAlign w:val="center"/>
            <w:hideMark/>
          </w:tcPr>
          <w:p w14:paraId="2F5A8193" w14:textId="77777777" w:rsidR="00D446F8" w:rsidRPr="00843719" w:rsidRDefault="00D446F8" w:rsidP="00D446F8">
            <w:pPr>
              <w:jc w:val="right"/>
              <w:rPr>
                <w:sz w:val="20"/>
              </w:rPr>
            </w:pPr>
            <w:r w:rsidRPr="00843719">
              <w:rPr>
                <w:sz w:val="20"/>
              </w:rPr>
              <w:t>335202</w:t>
            </w:r>
          </w:p>
        </w:tc>
        <w:tc>
          <w:tcPr>
            <w:tcW w:w="1019" w:type="dxa"/>
            <w:tcBorders>
              <w:top w:val="nil"/>
              <w:left w:val="nil"/>
              <w:bottom w:val="single" w:sz="4" w:space="0" w:color="auto"/>
              <w:right w:val="single" w:sz="4" w:space="0" w:color="auto"/>
            </w:tcBorders>
            <w:shd w:val="clear" w:color="000000" w:fill="FFFFFF"/>
            <w:vAlign w:val="center"/>
            <w:hideMark/>
          </w:tcPr>
          <w:p w14:paraId="3E29B09B" w14:textId="77777777" w:rsidR="00D446F8" w:rsidRPr="00843719" w:rsidRDefault="00D446F8" w:rsidP="00D446F8">
            <w:pPr>
              <w:jc w:val="right"/>
              <w:rPr>
                <w:sz w:val="20"/>
              </w:rPr>
            </w:pPr>
            <w:r w:rsidRPr="00843719">
              <w:rPr>
                <w:sz w:val="20"/>
              </w:rPr>
              <w:t>92414</w:t>
            </w:r>
          </w:p>
        </w:tc>
        <w:tc>
          <w:tcPr>
            <w:tcW w:w="851" w:type="dxa"/>
            <w:tcBorders>
              <w:top w:val="nil"/>
              <w:left w:val="nil"/>
              <w:bottom w:val="single" w:sz="4" w:space="0" w:color="auto"/>
              <w:right w:val="single" w:sz="4" w:space="0" w:color="auto"/>
            </w:tcBorders>
            <w:shd w:val="clear" w:color="000000" w:fill="FFFFFF"/>
            <w:vAlign w:val="center"/>
            <w:hideMark/>
          </w:tcPr>
          <w:p w14:paraId="6068F9BB" w14:textId="77777777" w:rsidR="00D446F8" w:rsidRPr="00843719" w:rsidRDefault="00D446F8" w:rsidP="00D446F8">
            <w:pPr>
              <w:jc w:val="right"/>
              <w:rPr>
                <w:sz w:val="20"/>
              </w:rPr>
            </w:pPr>
            <w:r w:rsidRPr="00843719">
              <w:rPr>
                <w:sz w:val="20"/>
              </w:rPr>
              <w:t>2631</w:t>
            </w:r>
          </w:p>
        </w:tc>
        <w:tc>
          <w:tcPr>
            <w:tcW w:w="850" w:type="dxa"/>
            <w:tcBorders>
              <w:top w:val="nil"/>
              <w:left w:val="nil"/>
              <w:bottom w:val="single" w:sz="4" w:space="0" w:color="auto"/>
              <w:right w:val="single" w:sz="4" w:space="0" w:color="auto"/>
            </w:tcBorders>
            <w:shd w:val="clear" w:color="000000" w:fill="FFFFFF"/>
            <w:vAlign w:val="center"/>
            <w:hideMark/>
          </w:tcPr>
          <w:p w14:paraId="36416974" w14:textId="77777777" w:rsidR="00D446F8" w:rsidRPr="00843719" w:rsidRDefault="00D446F8" w:rsidP="00D446F8">
            <w:pPr>
              <w:jc w:val="right"/>
              <w:rPr>
                <w:sz w:val="20"/>
              </w:rPr>
            </w:pPr>
            <w:r w:rsidRPr="00843719">
              <w:rPr>
                <w:sz w:val="20"/>
              </w:rPr>
              <w:t>3962</w:t>
            </w:r>
          </w:p>
        </w:tc>
        <w:tc>
          <w:tcPr>
            <w:tcW w:w="851" w:type="dxa"/>
            <w:tcBorders>
              <w:top w:val="nil"/>
              <w:left w:val="nil"/>
              <w:bottom w:val="single" w:sz="4" w:space="0" w:color="auto"/>
              <w:right w:val="single" w:sz="4" w:space="0" w:color="auto"/>
            </w:tcBorders>
            <w:shd w:val="clear" w:color="000000" w:fill="FFFFFF"/>
            <w:vAlign w:val="center"/>
            <w:hideMark/>
          </w:tcPr>
          <w:p w14:paraId="06775DE9" w14:textId="77777777" w:rsidR="00D446F8" w:rsidRPr="00843719" w:rsidRDefault="00D446F8" w:rsidP="00D446F8">
            <w:pPr>
              <w:jc w:val="right"/>
              <w:rPr>
                <w:b/>
                <w:bCs/>
                <w:sz w:val="20"/>
              </w:rPr>
            </w:pPr>
            <w:r w:rsidRPr="00843719">
              <w:rPr>
                <w:b/>
                <w:bCs/>
                <w:sz w:val="20"/>
              </w:rPr>
              <w:t>1742</w:t>
            </w:r>
          </w:p>
        </w:tc>
        <w:tc>
          <w:tcPr>
            <w:tcW w:w="992" w:type="dxa"/>
            <w:tcBorders>
              <w:top w:val="nil"/>
              <w:left w:val="nil"/>
              <w:bottom w:val="single" w:sz="4" w:space="0" w:color="auto"/>
              <w:right w:val="single" w:sz="4" w:space="0" w:color="auto"/>
            </w:tcBorders>
            <w:shd w:val="clear" w:color="000000" w:fill="FFFFFF"/>
            <w:vAlign w:val="center"/>
            <w:hideMark/>
          </w:tcPr>
          <w:p w14:paraId="2C5A7429" w14:textId="77777777" w:rsidR="00D446F8" w:rsidRPr="00843719" w:rsidRDefault="00D446F8" w:rsidP="00D446F8">
            <w:pPr>
              <w:jc w:val="right"/>
              <w:rPr>
                <w:sz w:val="20"/>
              </w:rPr>
            </w:pPr>
            <w:r w:rsidRPr="00843719">
              <w:rPr>
                <w:sz w:val="20"/>
              </w:rPr>
              <w:t>2673</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25270B6F" w14:textId="77777777" w:rsidR="00D446F8" w:rsidRPr="00843719" w:rsidRDefault="00D446F8" w:rsidP="00D446F8">
            <w:pPr>
              <w:jc w:val="right"/>
              <w:rPr>
                <w:sz w:val="20"/>
              </w:rPr>
            </w:pPr>
            <w:r w:rsidRPr="00843719">
              <w:rPr>
                <w:sz w:val="20"/>
              </w:rPr>
              <w:t>3723</w:t>
            </w:r>
          </w:p>
        </w:tc>
        <w:tc>
          <w:tcPr>
            <w:tcW w:w="851" w:type="dxa"/>
            <w:tcBorders>
              <w:top w:val="single" w:sz="4" w:space="0" w:color="auto"/>
              <w:left w:val="single" w:sz="4" w:space="0" w:color="auto"/>
              <w:bottom w:val="single" w:sz="4" w:space="0" w:color="auto"/>
              <w:right w:val="single" w:sz="4" w:space="0" w:color="auto"/>
            </w:tcBorders>
            <w:shd w:val="clear" w:color="000000" w:fill="FFFFFF"/>
          </w:tcPr>
          <w:p w14:paraId="65EE6030" w14:textId="77777777" w:rsidR="00D446F8" w:rsidRPr="00843719" w:rsidRDefault="00D446F8" w:rsidP="00D446F8">
            <w:pPr>
              <w:jc w:val="right"/>
              <w:rPr>
                <w:sz w:val="20"/>
              </w:rPr>
            </w:pPr>
            <w:r>
              <w:rPr>
                <w:sz w:val="20"/>
              </w:rPr>
              <w:t>3929</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04ECFA7E" w14:textId="77777777" w:rsidR="00D446F8" w:rsidRPr="00843719" w:rsidRDefault="00D446F8" w:rsidP="00D446F8">
            <w:pPr>
              <w:jc w:val="right"/>
              <w:rPr>
                <w:sz w:val="20"/>
              </w:rPr>
            </w:pPr>
            <w:r w:rsidRPr="00843719">
              <w:rPr>
                <w:sz w:val="20"/>
              </w:rPr>
              <w:t>9244</w:t>
            </w:r>
          </w:p>
        </w:tc>
      </w:tr>
      <w:tr w:rsidR="00D446F8" w:rsidRPr="00843719" w14:paraId="6448CF3D" w14:textId="77777777" w:rsidTr="00DD61B8">
        <w:trPr>
          <w:trHeight w:val="1184"/>
        </w:trPr>
        <w:tc>
          <w:tcPr>
            <w:tcW w:w="1280" w:type="dxa"/>
            <w:tcBorders>
              <w:top w:val="nil"/>
              <w:left w:val="single" w:sz="4" w:space="0" w:color="auto"/>
              <w:bottom w:val="single" w:sz="4" w:space="0" w:color="auto"/>
              <w:right w:val="single" w:sz="4" w:space="0" w:color="auto"/>
            </w:tcBorders>
            <w:shd w:val="clear" w:color="000000" w:fill="F4F4F4"/>
            <w:vAlign w:val="center"/>
            <w:hideMark/>
          </w:tcPr>
          <w:p w14:paraId="7C5BAA6C" w14:textId="77777777" w:rsidR="00D446F8" w:rsidRPr="00843719" w:rsidRDefault="00D446F8" w:rsidP="00D446F8">
            <w:pPr>
              <w:jc w:val="center"/>
              <w:rPr>
                <w:sz w:val="20"/>
              </w:rPr>
            </w:pPr>
            <w:r w:rsidRPr="00843719">
              <w:rPr>
                <w:sz w:val="20"/>
              </w:rPr>
              <w:t xml:space="preserve">Vidutinis metinis kitimo tempas, proc. </w:t>
            </w:r>
          </w:p>
        </w:tc>
        <w:tc>
          <w:tcPr>
            <w:tcW w:w="1240" w:type="dxa"/>
            <w:tcBorders>
              <w:top w:val="nil"/>
              <w:left w:val="nil"/>
              <w:bottom w:val="single" w:sz="4" w:space="0" w:color="auto"/>
              <w:right w:val="single" w:sz="4" w:space="0" w:color="auto"/>
            </w:tcBorders>
            <w:shd w:val="clear" w:color="auto" w:fill="auto"/>
            <w:noWrap/>
            <w:vAlign w:val="center"/>
            <w:hideMark/>
          </w:tcPr>
          <w:p w14:paraId="63A5E526" w14:textId="77777777" w:rsidR="00D446F8" w:rsidRPr="00843719" w:rsidRDefault="00D446F8" w:rsidP="00D446F8">
            <w:pPr>
              <w:jc w:val="right"/>
              <w:rPr>
                <w:color w:val="000000"/>
                <w:sz w:val="20"/>
              </w:rPr>
            </w:pPr>
            <w:r w:rsidRPr="00843719">
              <w:rPr>
                <w:color w:val="000000"/>
                <w:sz w:val="20"/>
              </w:rPr>
              <w:t>0,4</w:t>
            </w:r>
          </w:p>
        </w:tc>
        <w:tc>
          <w:tcPr>
            <w:tcW w:w="1019" w:type="dxa"/>
            <w:tcBorders>
              <w:top w:val="nil"/>
              <w:left w:val="nil"/>
              <w:bottom w:val="single" w:sz="4" w:space="0" w:color="auto"/>
              <w:right w:val="single" w:sz="4" w:space="0" w:color="auto"/>
            </w:tcBorders>
            <w:shd w:val="clear" w:color="auto" w:fill="auto"/>
            <w:noWrap/>
            <w:vAlign w:val="center"/>
            <w:hideMark/>
          </w:tcPr>
          <w:p w14:paraId="6E54BCA4" w14:textId="77777777" w:rsidR="00D446F8" w:rsidRPr="00843719" w:rsidRDefault="00D446F8" w:rsidP="00D446F8">
            <w:pPr>
              <w:jc w:val="right"/>
              <w:rPr>
                <w:color w:val="000000"/>
                <w:sz w:val="20"/>
              </w:rPr>
            </w:pPr>
            <w:r w:rsidRPr="00843719">
              <w:rPr>
                <w:color w:val="000000"/>
                <w:sz w:val="20"/>
              </w:rPr>
              <w:t>2,8</w:t>
            </w:r>
          </w:p>
        </w:tc>
        <w:tc>
          <w:tcPr>
            <w:tcW w:w="851" w:type="dxa"/>
            <w:tcBorders>
              <w:top w:val="nil"/>
              <w:left w:val="nil"/>
              <w:bottom w:val="single" w:sz="4" w:space="0" w:color="auto"/>
              <w:right w:val="single" w:sz="4" w:space="0" w:color="auto"/>
            </w:tcBorders>
            <w:shd w:val="clear" w:color="auto" w:fill="auto"/>
            <w:noWrap/>
            <w:vAlign w:val="center"/>
            <w:hideMark/>
          </w:tcPr>
          <w:p w14:paraId="43D5D79D" w14:textId="77777777" w:rsidR="00D446F8" w:rsidRPr="00843719" w:rsidRDefault="00D446F8" w:rsidP="00D446F8">
            <w:pPr>
              <w:jc w:val="right"/>
              <w:rPr>
                <w:color w:val="000000"/>
                <w:sz w:val="20"/>
              </w:rPr>
            </w:pPr>
            <w:r w:rsidRPr="00843719">
              <w:rPr>
                <w:color w:val="000000"/>
                <w:sz w:val="20"/>
              </w:rPr>
              <w:t>1,1</w:t>
            </w:r>
          </w:p>
        </w:tc>
        <w:tc>
          <w:tcPr>
            <w:tcW w:w="850" w:type="dxa"/>
            <w:tcBorders>
              <w:top w:val="nil"/>
              <w:left w:val="nil"/>
              <w:bottom w:val="single" w:sz="4" w:space="0" w:color="auto"/>
              <w:right w:val="single" w:sz="4" w:space="0" w:color="auto"/>
            </w:tcBorders>
            <w:shd w:val="clear" w:color="auto" w:fill="auto"/>
            <w:noWrap/>
            <w:vAlign w:val="center"/>
            <w:hideMark/>
          </w:tcPr>
          <w:p w14:paraId="7DBD7B92" w14:textId="77777777" w:rsidR="00D446F8" w:rsidRPr="00843719" w:rsidRDefault="00D446F8" w:rsidP="00D446F8">
            <w:pPr>
              <w:jc w:val="right"/>
              <w:rPr>
                <w:color w:val="000000"/>
                <w:sz w:val="20"/>
              </w:rPr>
            </w:pPr>
            <w:r w:rsidRPr="00843719">
              <w:rPr>
                <w:color w:val="000000"/>
                <w:sz w:val="20"/>
              </w:rPr>
              <w:t>-0,6</w:t>
            </w:r>
          </w:p>
        </w:tc>
        <w:tc>
          <w:tcPr>
            <w:tcW w:w="851" w:type="dxa"/>
            <w:tcBorders>
              <w:top w:val="nil"/>
              <w:left w:val="nil"/>
              <w:bottom w:val="single" w:sz="4" w:space="0" w:color="auto"/>
              <w:right w:val="single" w:sz="4" w:space="0" w:color="auto"/>
            </w:tcBorders>
            <w:shd w:val="clear" w:color="auto" w:fill="auto"/>
            <w:noWrap/>
            <w:vAlign w:val="center"/>
            <w:hideMark/>
          </w:tcPr>
          <w:p w14:paraId="693A9290" w14:textId="77777777" w:rsidR="00D446F8" w:rsidRPr="00843719" w:rsidRDefault="00D446F8" w:rsidP="00D446F8">
            <w:pPr>
              <w:jc w:val="right"/>
              <w:rPr>
                <w:b/>
                <w:bCs/>
                <w:color w:val="000000"/>
                <w:sz w:val="20"/>
              </w:rPr>
            </w:pPr>
            <w:r w:rsidRPr="00843719">
              <w:rPr>
                <w:b/>
                <w:bCs/>
                <w:color w:val="000000"/>
                <w:sz w:val="20"/>
              </w:rPr>
              <w:t>-2,0</w:t>
            </w:r>
          </w:p>
        </w:tc>
        <w:tc>
          <w:tcPr>
            <w:tcW w:w="992" w:type="dxa"/>
            <w:tcBorders>
              <w:top w:val="nil"/>
              <w:left w:val="nil"/>
              <w:bottom w:val="single" w:sz="4" w:space="0" w:color="auto"/>
              <w:right w:val="single" w:sz="4" w:space="0" w:color="auto"/>
            </w:tcBorders>
            <w:shd w:val="clear" w:color="auto" w:fill="auto"/>
            <w:noWrap/>
            <w:vAlign w:val="center"/>
            <w:hideMark/>
          </w:tcPr>
          <w:p w14:paraId="07158857" w14:textId="77777777" w:rsidR="00D446F8" w:rsidRPr="00843719" w:rsidRDefault="00D446F8" w:rsidP="00D446F8">
            <w:pPr>
              <w:jc w:val="right"/>
              <w:rPr>
                <w:color w:val="000000"/>
                <w:sz w:val="20"/>
              </w:rPr>
            </w:pPr>
            <w:r w:rsidRPr="00843719">
              <w:rPr>
                <w:color w:val="000000"/>
                <w:sz w:val="20"/>
              </w:rPr>
              <w:t>-2,2</w:t>
            </w:r>
          </w:p>
        </w:tc>
        <w:tc>
          <w:tcPr>
            <w:tcW w:w="850" w:type="dxa"/>
            <w:tcBorders>
              <w:top w:val="single" w:sz="4" w:space="0" w:color="auto"/>
              <w:left w:val="nil"/>
              <w:bottom w:val="single" w:sz="4" w:space="0" w:color="auto"/>
              <w:right w:val="single" w:sz="4" w:space="0" w:color="auto"/>
            </w:tcBorders>
            <w:vAlign w:val="center"/>
          </w:tcPr>
          <w:p w14:paraId="601C25E7" w14:textId="77777777" w:rsidR="00D446F8" w:rsidRPr="00843719" w:rsidRDefault="00D446F8" w:rsidP="00D446F8">
            <w:pPr>
              <w:jc w:val="right"/>
              <w:rPr>
                <w:color w:val="000000"/>
                <w:sz w:val="20"/>
              </w:rPr>
            </w:pPr>
            <w:r w:rsidRPr="00843719">
              <w:rPr>
                <w:color w:val="000000"/>
                <w:sz w:val="20"/>
              </w:rPr>
              <w:t>0,4</w:t>
            </w:r>
          </w:p>
        </w:tc>
        <w:tc>
          <w:tcPr>
            <w:tcW w:w="851" w:type="dxa"/>
            <w:tcBorders>
              <w:top w:val="single" w:sz="4" w:space="0" w:color="auto"/>
              <w:left w:val="single" w:sz="4" w:space="0" w:color="auto"/>
              <w:bottom w:val="single" w:sz="4" w:space="0" w:color="auto"/>
              <w:right w:val="single" w:sz="4" w:space="0" w:color="auto"/>
            </w:tcBorders>
            <w:vAlign w:val="center"/>
          </w:tcPr>
          <w:p w14:paraId="32E706E1" w14:textId="77777777" w:rsidR="00D446F8" w:rsidRPr="00843719" w:rsidRDefault="00D446F8" w:rsidP="00D446F8">
            <w:pPr>
              <w:jc w:val="right"/>
              <w:rPr>
                <w:color w:val="000000"/>
                <w:sz w:val="20"/>
              </w:rPr>
            </w:pPr>
            <w:r>
              <w:rPr>
                <w:color w:val="000000"/>
                <w:sz w:val="20"/>
              </w:rPr>
              <w:t>-1,1</w:t>
            </w:r>
          </w:p>
        </w:tc>
        <w:tc>
          <w:tcPr>
            <w:tcW w:w="992" w:type="dxa"/>
            <w:tcBorders>
              <w:top w:val="single" w:sz="4" w:space="0" w:color="auto"/>
              <w:left w:val="single" w:sz="4" w:space="0" w:color="auto"/>
              <w:bottom w:val="single" w:sz="4" w:space="0" w:color="auto"/>
              <w:right w:val="single" w:sz="4" w:space="0" w:color="auto"/>
            </w:tcBorders>
            <w:vAlign w:val="center"/>
          </w:tcPr>
          <w:p w14:paraId="63FFB828" w14:textId="77777777" w:rsidR="00D446F8" w:rsidRPr="00843719" w:rsidRDefault="00D446F8" w:rsidP="00D446F8">
            <w:pPr>
              <w:jc w:val="right"/>
              <w:rPr>
                <w:color w:val="000000"/>
                <w:sz w:val="20"/>
              </w:rPr>
            </w:pPr>
            <w:r w:rsidRPr="00843719">
              <w:rPr>
                <w:color w:val="000000"/>
                <w:sz w:val="20"/>
              </w:rPr>
              <w:t>3,6</w:t>
            </w:r>
          </w:p>
        </w:tc>
      </w:tr>
    </w:tbl>
    <w:p w14:paraId="584348E6" w14:textId="77777777" w:rsidR="00843719" w:rsidRPr="008236D5" w:rsidRDefault="00404F5E" w:rsidP="00813CF7">
      <w:r w:rsidRPr="00E41D8B">
        <w:rPr>
          <w:i/>
          <w:iCs/>
          <w:sz w:val="20"/>
        </w:rPr>
        <w:t>Šaltinis:</w:t>
      </w:r>
      <w:r>
        <w:rPr>
          <w:i/>
          <w:iCs/>
          <w:sz w:val="20"/>
        </w:rPr>
        <w:t xml:space="preserve"> Oficialios statistikos portalas. Prieigą per internetą</w:t>
      </w:r>
      <w:r w:rsidRPr="008236D5">
        <w:rPr>
          <w:i/>
          <w:iCs/>
          <w:sz w:val="20"/>
        </w:rPr>
        <w:t xml:space="preserve">: </w:t>
      </w:r>
      <w:hyperlink r:id="rId42" w:history="1">
        <w:r w:rsidRPr="008236D5">
          <w:rPr>
            <w:rStyle w:val="Hyperlink"/>
            <w:i/>
            <w:iCs/>
            <w:color w:val="auto"/>
            <w:sz w:val="20"/>
            <w:u w:val="none"/>
          </w:rPr>
          <w:t>https://osp.stat.gov.lt/</w:t>
        </w:r>
      </w:hyperlink>
      <w:r w:rsidRPr="008236D5">
        <w:rPr>
          <w:i/>
          <w:iCs/>
          <w:sz w:val="20"/>
        </w:rPr>
        <w:t xml:space="preserve">. </w:t>
      </w:r>
    </w:p>
    <w:p w14:paraId="2850956B" w14:textId="77777777" w:rsidR="00EA1E82" w:rsidRPr="00D75487" w:rsidRDefault="00EA1E82" w:rsidP="00031090">
      <w:pPr>
        <w:jc w:val="both"/>
      </w:pPr>
      <w:r>
        <w:lastRenderedPageBreak/>
        <w:t>Išlaidos tenkančios vienam mokiniui yra mažiausios palyginti su kitomis Vilniaus apskrities kaimiškosiomis savivaldybėmis (</w:t>
      </w:r>
      <w:r w:rsidR="00941EE0">
        <w:t>1.7.2</w:t>
      </w:r>
      <w:r>
        <w:t xml:space="preserve"> lentelė)</w:t>
      </w:r>
      <w:r w:rsidR="00C632BE">
        <w:t xml:space="preserve"> </w:t>
      </w:r>
      <w:r w:rsidR="00C632BE" w:rsidRPr="00EC13D3">
        <w:rPr>
          <w:b/>
          <w:bCs/>
          <w:color w:val="FF0000"/>
        </w:rPr>
        <w:t>(R</w:t>
      </w:r>
      <w:r w:rsidR="00C632BE">
        <w:rPr>
          <w:b/>
          <w:bCs/>
          <w:color w:val="FF0000"/>
        </w:rPr>
        <w:t>49</w:t>
      </w:r>
      <w:r w:rsidR="00C632BE" w:rsidRPr="00EC13D3">
        <w:rPr>
          <w:b/>
          <w:bCs/>
          <w:color w:val="FF0000"/>
        </w:rPr>
        <w:t>)</w:t>
      </w:r>
      <w:r>
        <w:t xml:space="preserve">, galima daryti prielaidą, kad dėlto gali didėti ir švietimo kokybės skirtumai palyginti su kitomis apskrities savivaldybėmis, ypač miesto.   </w:t>
      </w:r>
    </w:p>
    <w:p w14:paraId="3680F8FF" w14:textId="77777777" w:rsidR="000A7DEC" w:rsidRDefault="000A7DEC" w:rsidP="00813CF7"/>
    <w:p w14:paraId="0CDD2149" w14:textId="77777777" w:rsidR="000A7DEC" w:rsidRDefault="00941EE0" w:rsidP="000A7DEC">
      <w:pPr>
        <w:jc w:val="center"/>
      </w:pPr>
      <w:r>
        <w:rPr>
          <w:b/>
          <w:bCs/>
        </w:rPr>
        <w:t>1.7.2</w:t>
      </w:r>
      <w:r w:rsidR="000A7DEC" w:rsidRPr="00E41D8B">
        <w:rPr>
          <w:b/>
          <w:bCs/>
        </w:rPr>
        <w:t xml:space="preserve"> lentelė. </w:t>
      </w:r>
      <w:r w:rsidR="000A7DEC" w:rsidRPr="000A7DEC">
        <w:rPr>
          <w:b/>
          <w:bCs/>
        </w:rPr>
        <w:t>Vienam ikimokyklinio ugdymo įstaigoje ar bendrojo ugdymo mokykloje besimokančiam asmeniui teko lėšų</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799"/>
        <w:gridCol w:w="804"/>
        <w:gridCol w:w="993"/>
        <w:gridCol w:w="992"/>
        <w:gridCol w:w="992"/>
        <w:gridCol w:w="992"/>
        <w:gridCol w:w="993"/>
        <w:gridCol w:w="850"/>
      </w:tblGrid>
      <w:tr w:rsidR="005F11AA" w:rsidRPr="005F11AA" w14:paraId="1674DA9C" w14:textId="77777777" w:rsidTr="00D75487">
        <w:trPr>
          <w:trHeight w:val="360"/>
        </w:trPr>
        <w:tc>
          <w:tcPr>
            <w:tcW w:w="3160" w:type="dxa"/>
            <w:gridSpan w:val="2"/>
            <w:shd w:val="clear" w:color="000000" w:fill="FFFFFF"/>
            <w:hideMark/>
          </w:tcPr>
          <w:p w14:paraId="1A52AE69" w14:textId="77777777" w:rsidR="005F11AA" w:rsidRPr="005F11AA" w:rsidRDefault="005F11AA" w:rsidP="005F11AA">
            <w:pPr>
              <w:rPr>
                <w:b/>
                <w:bCs/>
                <w:sz w:val="20"/>
              </w:rPr>
            </w:pPr>
            <w:r w:rsidRPr="005F11AA">
              <w:rPr>
                <w:b/>
                <w:bCs/>
                <w:sz w:val="20"/>
              </w:rPr>
              <w:t> </w:t>
            </w:r>
          </w:p>
        </w:tc>
        <w:tc>
          <w:tcPr>
            <w:tcW w:w="804" w:type="dxa"/>
            <w:shd w:val="clear" w:color="000000" w:fill="F4F4F4"/>
            <w:vAlign w:val="center"/>
            <w:hideMark/>
          </w:tcPr>
          <w:p w14:paraId="70F9B128" w14:textId="77777777" w:rsidR="005F11AA" w:rsidRPr="005F11AA" w:rsidRDefault="005F11AA" w:rsidP="005F11AA">
            <w:pPr>
              <w:jc w:val="center"/>
              <w:rPr>
                <w:sz w:val="20"/>
              </w:rPr>
            </w:pPr>
            <w:r w:rsidRPr="005F11AA">
              <w:rPr>
                <w:sz w:val="20"/>
              </w:rPr>
              <w:t>2015</w:t>
            </w:r>
          </w:p>
        </w:tc>
        <w:tc>
          <w:tcPr>
            <w:tcW w:w="993" w:type="dxa"/>
            <w:shd w:val="clear" w:color="000000" w:fill="F4F4F4"/>
            <w:vAlign w:val="center"/>
            <w:hideMark/>
          </w:tcPr>
          <w:p w14:paraId="360E4285" w14:textId="77777777" w:rsidR="005F11AA" w:rsidRPr="005F11AA" w:rsidRDefault="005F11AA" w:rsidP="005F11AA">
            <w:pPr>
              <w:jc w:val="center"/>
              <w:rPr>
                <w:sz w:val="20"/>
              </w:rPr>
            </w:pPr>
            <w:r w:rsidRPr="005F11AA">
              <w:rPr>
                <w:sz w:val="20"/>
              </w:rPr>
              <w:t>2016</w:t>
            </w:r>
          </w:p>
        </w:tc>
        <w:tc>
          <w:tcPr>
            <w:tcW w:w="992" w:type="dxa"/>
            <w:shd w:val="clear" w:color="000000" w:fill="F4F4F4"/>
            <w:vAlign w:val="center"/>
            <w:hideMark/>
          </w:tcPr>
          <w:p w14:paraId="5C1AACE0" w14:textId="77777777" w:rsidR="005F11AA" w:rsidRPr="005F11AA" w:rsidRDefault="005F11AA" w:rsidP="005F11AA">
            <w:pPr>
              <w:jc w:val="center"/>
              <w:rPr>
                <w:sz w:val="20"/>
              </w:rPr>
            </w:pPr>
            <w:r w:rsidRPr="005F11AA">
              <w:rPr>
                <w:sz w:val="20"/>
              </w:rPr>
              <w:t>2017</w:t>
            </w:r>
          </w:p>
        </w:tc>
        <w:tc>
          <w:tcPr>
            <w:tcW w:w="992" w:type="dxa"/>
            <w:shd w:val="clear" w:color="000000" w:fill="F4F4F4"/>
            <w:vAlign w:val="center"/>
            <w:hideMark/>
          </w:tcPr>
          <w:p w14:paraId="0666EEEF" w14:textId="77777777" w:rsidR="005F11AA" w:rsidRPr="005F11AA" w:rsidRDefault="005F11AA" w:rsidP="005F11AA">
            <w:pPr>
              <w:jc w:val="center"/>
              <w:rPr>
                <w:sz w:val="20"/>
              </w:rPr>
            </w:pPr>
            <w:r w:rsidRPr="005F11AA">
              <w:rPr>
                <w:sz w:val="20"/>
              </w:rPr>
              <w:t>2018</w:t>
            </w:r>
          </w:p>
        </w:tc>
        <w:tc>
          <w:tcPr>
            <w:tcW w:w="992" w:type="dxa"/>
            <w:shd w:val="clear" w:color="000000" w:fill="F4F4F4"/>
            <w:vAlign w:val="center"/>
            <w:hideMark/>
          </w:tcPr>
          <w:p w14:paraId="35E90D55" w14:textId="77777777" w:rsidR="005F11AA" w:rsidRPr="005F11AA" w:rsidRDefault="005F11AA" w:rsidP="005F11AA">
            <w:pPr>
              <w:jc w:val="center"/>
              <w:rPr>
                <w:sz w:val="20"/>
              </w:rPr>
            </w:pPr>
            <w:r w:rsidRPr="005F11AA">
              <w:rPr>
                <w:sz w:val="20"/>
              </w:rPr>
              <w:t>2019</w:t>
            </w:r>
          </w:p>
        </w:tc>
        <w:tc>
          <w:tcPr>
            <w:tcW w:w="993" w:type="dxa"/>
            <w:shd w:val="clear" w:color="000000" w:fill="F4F4F4"/>
            <w:vAlign w:val="center"/>
            <w:hideMark/>
          </w:tcPr>
          <w:p w14:paraId="48B14CCC" w14:textId="77777777" w:rsidR="005F11AA" w:rsidRPr="005F11AA" w:rsidRDefault="005F11AA" w:rsidP="005F11AA">
            <w:pPr>
              <w:jc w:val="center"/>
              <w:rPr>
                <w:sz w:val="20"/>
              </w:rPr>
            </w:pPr>
            <w:r w:rsidRPr="005F11AA">
              <w:rPr>
                <w:sz w:val="20"/>
              </w:rPr>
              <w:t>2020</w:t>
            </w:r>
          </w:p>
        </w:tc>
        <w:tc>
          <w:tcPr>
            <w:tcW w:w="850" w:type="dxa"/>
            <w:shd w:val="clear" w:color="000000" w:fill="F4F4F4"/>
            <w:vAlign w:val="center"/>
            <w:hideMark/>
          </w:tcPr>
          <w:p w14:paraId="54DBFC8F" w14:textId="77777777" w:rsidR="005F11AA" w:rsidRPr="005F11AA" w:rsidRDefault="005F11AA" w:rsidP="005F11AA">
            <w:pPr>
              <w:jc w:val="center"/>
              <w:rPr>
                <w:sz w:val="20"/>
              </w:rPr>
            </w:pPr>
            <w:r w:rsidRPr="005F11AA">
              <w:rPr>
                <w:sz w:val="20"/>
              </w:rPr>
              <w:t>2021</w:t>
            </w:r>
          </w:p>
        </w:tc>
      </w:tr>
      <w:tr w:rsidR="005F11AA" w:rsidRPr="005F11AA" w14:paraId="0CC78A40" w14:textId="77777777" w:rsidTr="00D75487">
        <w:trPr>
          <w:trHeight w:val="360"/>
        </w:trPr>
        <w:tc>
          <w:tcPr>
            <w:tcW w:w="1361" w:type="dxa"/>
            <w:vMerge w:val="restart"/>
            <w:shd w:val="clear" w:color="000000" w:fill="F4F4F4"/>
            <w:vAlign w:val="center"/>
            <w:hideMark/>
          </w:tcPr>
          <w:p w14:paraId="1BF3524A" w14:textId="77777777" w:rsidR="005F11AA" w:rsidRPr="005F11AA" w:rsidRDefault="005F11AA" w:rsidP="005F11AA">
            <w:pPr>
              <w:jc w:val="center"/>
              <w:rPr>
                <w:sz w:val="20"/>
              </w:rPr>
            </w:pPr>
            <w:r w:rsidRPr="005F11AA">
              <w:rPr>
                <w:sz w:val="20"/>
              </w:rPr>
              <w:t>Ikimokyklinio ugdymo įstaiga</w:t>
            </w:r>
          </w:p>
        </w:tc>
        <w:tc>
          <w:tcPr>
            <w:tcW w:w="1799" w:type="dxa"/>
            <w:shd w:val="clear" w:color="000000" w:fill="F4F4F4"/>
            <w:vAlign w:val="center"/>
            <w:hideMark/>
          </w:tcPr>
          <w:p w14:paraId="60A89C86" w14:textId="77777777" w:rsidR="005F11AA" w:rsidRPr="005F11AA" w:rsidRDefault="005F11AA" w:rsidP="005F11AA">
            <w:pPr>
              <w:rPr>
                <w:sz w:val="20"/>
              </w:rPr>
            </w:pPr>
            <w:r w:rsidRPr="005F11AA">
              <w:rPr>
                <w:sz w:val="20"/>
              </w:rPr>
              <w:t>Lietuvos Respublika</w:t>
            </w:r>
          </w:p>
        </w:tc>
        <w:tc>
          <w:tcPr>
            <w:tcW w:w="804" w:type="dxa"/>
            <w:shd w:val="clear" w:color="000000" w:fill="FFFFFF"/>
            <w:vAlign w:val="center"/>
            <w:hideMark/>
          </w:tcPr>
          <w:p w14:paraId="3F89B0FF" w14:textId="77777777" w:rsidR="005F11AA" w:rsidRPr="005F11AA" w:rsidRDefault="005F11AA" w:rsidP="005F11AA">
            <w:pPr>
              <w:jc w:val="right"/>
              <w:rPr>
                <w:sz w:val="20"/>
              </w:rPr>
            </w:pPr>
            <w:r w:rsidRPr="005F11AA">
              <w:rPr>
                <w:sz w:val="20"/>
              </w:rPr>
              <w:t>2,7</w:t>
            </w:r>
          </w:p>
        </w:tc>
        <w:tc>
          <w:tcPr>
            <w:tcW w:w="993" w:type="dxa"/>
            <w:shd w:val="clear" w:color="000000" w:fill="FFFFFF"/>
            <w:vAlign w:val="center"/>
            <w:hideMark/>
          </w:tcPr>
          <w:p w14:paraId="20580B31" w14:textId="77777777" w:rsidR="005F11AA" w:rsidRPr="005F11AA" w:rsidRDefault="005F11AA" w:rsidP="005F11AA">
            <w:pPr>
              <w:jc w:val="right"/>
              <w:rPr>
                <w:sz w:val="20"/>
              </w:rPr>
            </w:pPr>
            <w:r w:rsidRPr="005F11AA">
              <w:rPr>
                <w:sz w:val="20"/>
              </w:rPr>
              <w:t>3,1</w:t>
            </w:r>
          </w:p>
        </w:tc>
        <w:tc>
          <w:tcPr>
            <w:tcW w:w="992" w:type="dxa"/>
            <w:shd w:val="clear" w:color="000000" w:fill="FFFFFF"/>
            <w:vAlign w:val="center"/>
            <w:hideMark/>
          </w:tcPr>
          <w:p w14:paraId="6CB2277F" w14:textId="77777777" w:rsidR="005F11AA" w:rsidRPr="005F11AA" w:rsidRDefault="005F11AA" w:rsidP="005F11AA">
            <w:pPr>
              <w:jc w:val="right"/>
              <w:rPr>
                <w:sz w:val="20"/>
              </w:rPr>
            </w:pPr>
            <w:r w:rsidRPr="005F11AA">
              <w:rPr>
                <w:sz w:val="20"/>
              </w:rPr>
              <w:t>3,2</w:t>
            </w:r>
          </w:p>
        </w:tc>
        <w:tc>
          <w:tcPr>
            <w:tcW w:w="992" w:type="dxa"/>
            <w:shd w:val="clear" w:color="000000" w:fill="FFFFFF"/>
            <w:vAlign w:val="center"/>
            <w:hideMark/>
          </w:tcPr>
          <w:p w14:paraId="09A22508" w14:textId="77777777" w:rsidR="005F11AA" w:rsidRPr="005F11AA" w:rsidRDefault="005F11AA" w:rsidP="005F11AA">
            <w:pPr>
              <w:jc w:val="right"/>
              <w:rPr>
                <w:sz w:val="20"/>
              </w:rPr>
            </w:pPr>
            <w:r w:rsidRPr="005F11AA">
              <w:rPr>
                <w:sz w:val="20"/>
              </w:rPr>
              <w:t>3,5</w:t>
            </w:r>
          </w:p>
        </w:tc>
        <w:tc>
          <w:tcPr>
            <w:tcW w:w="992" w:type="dxa"/>
            <w:shd w:val="clear" w:color="000000" w:fill="FFFFFF"/>
            <w:vAlign w:val="center"/>
            <w:hideMark/>
          </w:tcPr>
          <w:p w14:paraId="2C735AFB" w14:textId="77777777" w:rsidR="005F11AA" w:rsidRPr="005F11AA" w:rsidRDefault="005F11AA" w:rsidP="005F11AA">
            <w:pPr>
              <w:jc w:val="right"/>
              <w:rPr>
                <w:sz w:val="20"/>
              </w:rPr>
            </w:pPr>
            <w:r w:rsidRPr="005F11AA">
              <w:rPr>
                <w:sz w:val="20"/>
              </w:rPr>
              <w:t>3,8</w:t>
            </w:r>
          </w:p>
        </w:tc>
        <w:tc>
          <w:tcPr>
            <w:tcW w:w="993" w:type="dxa"/>
            <w:shd w:val="clear" w:color="000000" w:fill="FFFFFF"/>
            <w:vAlign w:val="center"/>
            <w:hideMark/>
          </w:tcPr>
          <w:p w14:paraId="60761610" w14:textId="77777777" w:rsidR="005F11AA" w:rsidRPr="005F11AA" w:rsidRDefault="005F11AA" w:rsidP="005F11AA">
            <w:pPr>
              <w:jc w:val="right"/>
              <w:rPr>
                <w:sz w:val="20"/>
              </w:rPr>
            </w:pPr>
            <w:r w:rsidRPr="005F11AA">
              <w:rPr>
                <w:sz w:val="20"/>
              </w:rPr>
              <w:t>4,3</w:t>
            </w:r>
          </w:p>
        </w:tc>
        <w:tc>
          <w:tcPr>
            <w:tcW w:w="850" w:type="dxa"/>
            <w:shd w:val="clear" w:color="000000" w:fill="FFFFFF"/>
            <w:vAlign w:val="center"/>
            <w:hideMark/>
          </w:tcPr>
          <w:p w14:paraId="2D395D93" w14:textId="77777777" w:rsidR="005F11AA" w:rsidRPr="005F11AA" w:rsidRDefault="005F11AA" w:rsidP="005F11AA">
            <w:pPr>
              <w:jc w:val="right"/>
              <w:rPr>
                <w:sz w:val="20"/>
              </w:rPr>
            </w:pPr>
            <w:r w:rsidRPr="005F11AA">
              <w:rPr>
                <w:sz w:val="20"/>
              </w:rPr>
              <w:t>4,9</w:t>
            </w:r>
          </w:p>
        </w:tc>
      </w:tr>
      <w:tr w:rsidR="005F11AA" w:rsidRPr="005F11AA" w14:paraId="254B82B8" w14:textId="77777777" w:rsidTr="00D75487">
        <w:trPr>
          <w:trHeight w:val="360"/>
        </w:trPr>
        <w:tc>
          <w:tcPr>
            <w:tcW w:w="1361" w:type="dxa"/>
            <w:vMerge/>
            <w:vAlign w:val="center"/>
            <w:hideMark/>
          </w:tcPr>
          <w:p w14:paraId="5E0F756A" w14:textId="77777777" w:rsidR="005F11AA" w:rsidRPr="005F11AA" w:rsidRDefault="005F11AA" w:rsidP="005F11AA">
            <w:pPr>
              <w:jc w:val="center"/>
              <w:rPr>
                <w:sz w:val="20"/>
              </w:rPr>
            </w:pPr>
          </w:p>
        </w:tc>
        <w:tc>
          <w:tcPr>
            <w:tcW w:w="1799" w:type="dxa"/>
            <w:shd w:val="clear" w:color="000000" w:fill="F4F4F4"/>
            <w:vAlign w:val="center"/>
            <w:hideMark/>
          </w:tcPr>
          <w:p w14:paraId="12185E3E" w14:textId="77777777" w:rsidR="005F11AA" w:rsidRPr="005F11AA" w:rsidRDefault="005F11AA" w:rsidP="005F11AA">
            <w:pPr>
              <w:rPr>
                <w:sz w:val="20"/>
              </w:rPr>
            </w:pPr>
            <w:r w:rsidRPr="005F11AA">
              <w:rPr>
                <w:sz w:val="20"/>
              </w:rPr>
              <w:t>Vilniaus apskritis</w:t>
            </w:r>
          </w:p>
        </w:tc>
        <w:tc>
          <w:tcPr>
            <w:tcW w:w="804" w:type="dxa"/>
            <w:shd w:val="clear" w:color="000000" w:fill="FFFFFF"/>
            <w:vAlign w:val="center"/>
            <w:hideMark/>
          </w:tcPr>
          <w:p w14:paraId="4BE4383B" w14:textId="77777777" w:rsidR="005F11AA" w:rsidRPr="005F11AA" w:rsidRDefault="005F11AA" w:rsidP="005F11AA">
            <w:pPr>
              <w:jc w:val="right"/>
              <w:rPr>
                <w:sz w:val="20"/>
              </w:rPr>
            </w:pPr>
            <w:r w:rsidRPr="005F11AA">
              <w:rPr>
                <w:sz w:val="20"/>
              </w:rPr>
              <w:t>2,7</w:t>
            </w:r>
          </w:p>
        </w:tc>
        <w:tc>
          <w:tcPr>
            <w:tcW w:w="993" w:type="dxa"/>
            <w:shd w:val="clear" w:color="000000" w:fill="FFFFFF"/>
            <w:vAlign w:val="center"/>
            <w:hideMark/>
          </w:tcPr>
          <w:p w14:paraId="0D4E02C2" w14:textId="77777777" w:rsidR="005F11AA" w:rsidRPr="005F11AA" w:rsidRDefault="005F11AA" w:rsidP="005F11AA">
            <w:pPr>
              <w:jc w:val="right"/>
              <w:rPr>
                <w:sz w:val="20"/>
              </w:rPr>
            </w:pPr>
            <w:r w:rsidRPr="005F11AA">
              <w:rPr>
                <w:sz w:val="20"/>
              </w:rPr>
              <w:t>3,3</w:t>
            </w:r>
          </w:p>
        </w:tc>
        <w:tc>
          <w:tcPr>
            <w:tcW w:w="992" w:type="dxa"/>
            <w:shd w:val="clear" w:color="000000" w:fill="FFFFFF"/>
            <w:vAlign w:val="center"/>
            <w:hideMark/>
          </w:tcPr>
          <w:p w14:paraId="04CC7F5B" w14:textId="77777777" w:rsidR="005F11AA" w:rsidRPr="005F11AA" w:rsidRDefault="005F11AA" w:rsidP="005F11AA">
            <w:pPr>
              <w:jc w:val="right"/>
              <w:rPr>
                <w:sz w:val="20"/>
              </w:rPr>
            </w:pPr>
            <w:r w:rsidRPr="005F11AA">
              <w:rPr>
                <w:sz w:val="20"/>
              </w:rPr>
              <w:t>3,2</w:t>
            </w:r>
          </w:p>
        </w:tc>
        <w:tc>
          <w:tcPr>
            <w:tcW w:w="992" w:type="dxa"/>
            <w:shd w:val="clear" w:color="000000" w:fill="FFFFFF"/>
            <w:vAlign w:val="center"/>
            <w:hideMark/>
          </w:tcPr>
          <w:p w14:paraId="343E8659" w14:textId="77777777" w:rsidR="005F11AA" w:rsidRPr="005F11AA" w:rsidRDefault="005F11AA" w:rsidP="005F11AA">
            <w:pPr>
              <w:jc w:val="right"/>
              <w:rPr>
                <w:sz w:val="20"/>
              </w:rPr>
            </w:pPr>
            <w:r w:rsidRPr="005F11AA">
              <w:rPr>
                <w:sz w:val="20"/>
              </w:rPr>
              <w:t>3,8</w:t>
            </w:r>
          </w:p>
        </w:tc>
        <w:tc>
          <w:tcPr>
            <w:tcW w:w="992" w:type="dxa"/>
            <w:shd w:val="clear" w:color="000000" w:fill="FFFFFF"/>
            <w:vAlign w:val="center"/>
            <w:hideMark/>
          </w:tcPr>
          <w:p w14:paraId="5DB4D853" w14:textId="77777777" w:rsidR="005F11AA" w:rsidRPr="005F11AA" w:rsidRDefault="005F11AA" w:rsidP="005F11AA">
            <w:pPr>
              <w:jc w:val="right"/>
              <w:rPr>
                <w:sz w:val="20"/>
              </w:rPr>
            </w:pPr>
            <w:r w:rsidRPr="005F11AA">
              <w:rPr>
                <w:sz w:val="20"/>
              </w:rPr>
              <w:t>4,1</w:t>
            </w:r>
          </w:p>
        </w:tc>
        <w:tc>
          <w:tcPr>
            <w:tcW w:w="993" w:type="dxa"/>
            <w:shd w:val="clear" w:color="000000" w:fill="FFFFFF"/>
            <w:vAlign w:val="center"/>
            <w:hideMark/>
          </w:tcPr>
          <w:p w14:paraId="7DDBD9BD" w14:textId="77777777" w:rsidR="005F11AA" w:rsidRPr="005F11AA" w:rsidRDefault="005F11AA" w:rsidP="005F11AA">
            <w:pPr>
              <w:jc w:val="right"/>
              <w:rPr>
                <w:sz w:val="20"/>
              </w:rPr>
            </w:pPr>
            <w:r w:rsidRPr="005F11AA">
              <w:rPr>
                <w:sz w:val="20"/>
              </w:rPr>
              <w:t>4,8</w:t>
            </w:r>
          </w:p>
        </w:tc>
        <w:tc>
          <w:tcPr>
            <w:tcW w:w="850" w:type="dxa"/>
            <w:shd w:val="clear" w:color="000000" w:fill="FFFFFF"/>
            <w:vAlign w:val="center"/>
            <w:hideMark/>
          </w:tcPr>
          <w:p w14:paraId="763D35F2" w14:textId="77777777" w:rsidR="005F11AA" w:rsidRPr="005F11AA" w:rsidRDefault="005F11AA" w:rsidP="005F11AA">
            <w:pPr>
              <w:jc w:val="right"/>
              <w:rPr>
                <w:sz w:val="20"/>
              </w:rPr>
            </w:pPr>
            <w:r w:rsidRPr="005F11AA">
              <w:rPr>
                <w:sz w:val="20"/>
              </w:rPr>
              <w:t>5,3</w:t>
            </w:r>
          </w:p>
        </w:tc>
      </w:tr>
      <w:tr w:rsidR="005F11AA" w:rsidRPr="005F11AA" w14:paraId="0F9A1AC8" w14:textId="77777777" w:rsidTr="00D75487">
        <w:trPr>
          <w:trHeight w:val="360"/>
        </w:trPr>
        <w:tc>
          <w:tcPr>
            <w:tcW w:w="1361" w:type="dxa"/>
            <w:vMerge/>
            <w:vAlign w:val="center"/>
            <w:hideMark/>
          </w:tcPr>
          <w:p w14:paraId="5CE2A5C8" w14:textId="77777777" w:rsidR="005F11AA" w:rsidRPr="005F11AA" w:rsidRDefault="005F11AA" w:rsidP="005F11AA">
            <w:pPr>
              <w:jc w:val="center"/>
              <w:rPr>
                <w:sz w:val="20"/>
              </w:rPr>
            </w:pPr>
          </w:p>
        </w:tc>
        <w:tc>
          <w:tcPr>
            <w:tcW w:w="1799" w:type="dxa"/>
            <w:shd w:val="clear" w:color="000000" w:fill="F4F4F4"/>
            <w:vAlign w:val="center"/>
            <w:hideMark/>
          </w:tcPr>
          <w:p w14:paraId="7DFEDACB" w14:textId="77777777" w:rsidR="005F11AA" w:rsidRPr="005F11AA" w:rsidRDefault="005F11AA" w:rsidP="005F11AA">
            <w:pPr>
              <w:rPr>
                <w:sz w:val="20"/>
              </w:rPr>
            </w:pPr>
            <w:r w:rsidRPr="005F11AA">
              <w:rPr>
                <w:sz w:val="20"/>
              </w:rPr>
              <w:t>Elektrėnų sav.</w:t>
            </w:r>
          </w:p>
        </w:tc>
        <w:tc>
          <w:tcPr>
            <w:tcW w:w="804" w:type="dxa"/>
            <w:shd w:val="clear" w:color="000000" w:fill="FFFFFF"/>
            <w:vAlign w:val="center"/>
            <w:hideMark/>
          </w:tcPr>
          <w:p w14:paraId="351CA897" w14:textId="77777777" w:rsidR="005F11AA" w:rsidRPr="005F11AA" w:rsidRDefault="005F11AA" w:rsidP="005F11AA">
            <w:pPr>
              <w:jc w:val="right"/>
              <w:rPr>
                <w:sz w:val="20"/>
              </w:rPr>
            </w:pPr>
            <w:r w:rsidRPr="005F11AA">
              <w:rPr>
                <w:sz w:val="20"/>
              </w:rPr>
              <w:t>2,2</w:t>
            </w:r>
          </w:p>
        </w:tc>
        <w:tc>
          <w:tcPr>
            <w:tcW w:w="993" w:type="dxa"/>
            <w:shd w:val="clear" w:color="000000" w:fill="FFFFFF"/>
            <w:vAlign w:val="center"/>
            <w:hideMark/>
          </w:tcPr>
          <w:p w14:paraId="277C72A9" w14:textId="77777777" w:rsidR="005F11AA" w:rsidRPr="005F11AA" w:rsidRDefault="005F11AA" w:rsidP="005F11AA">
            <w:pPr>
              <w:jc w:val="right"/>
              <w:rPr>
                <w:sz w:val="20"/>
              </w:rPr>
            </w:pPr>
            <w:r w:rsidRPr="005F11AA">
              <w:rPr>
                <w:sz w:val="20"/>
              </w:rPr>
              <w:t>2,4</w:t>
            </w:r>
          </w:p>
        </w:tc>
        <w:tc>
          <w:tcPr>
            <w:tcW w:w="992" w:type="dxa"/>
            <w:shd w:val="clear" w:color="000000" w:fill="FFFFFF"/>
            <w:vAlign w:val="center"/>
            <w:hideMark/>
          </w:tcPr>
          <w:p w14:paraId="6C479402" w14:textId="77777777" w:rsidR="005F11AA" w:rsidRPr="005F11AA" w:rsidRDefault="005F11AA" w:rsidP="005F11AA">
            <w:pPr>
              <w:jc w:val="right"/>
              <w:rPr>
                <w:sz w:val="20"/>
              </w:rPr>
            </w:pPr>
            <w:r w:rsidRPr="005F11AA">
              <w:rPr>
                <w:sz w:val="20"/>
              </w:rPr>
              <w:t>2,6</w:t>
            </w:r>
          </w:p>
        </w:tc>
        <w:tc>
          <w:tcPr>
            <w:tcW w:w="992" w:type="dxa"/>
            <w:shd w:val="clear" w:color="000000" w:fill="FFFFFF"/>
            <w:vAlign w:val="center"/>
            <w:hideMark/>
          </w:tcPr>
          <w:p w14:paraId="11061008" w14:textId="77777777" w:rsidR="005F11AA" w:rsidRPr="005F11AA" w:rsidRDefault="005F11AA" w:rsidP="005F11AA">
            <w:pPr>
              <w:jc w:val="right"/>
              <w:rPr>
                <w:sz w:val="20"/>
              </w:rPr>
            </w:pPr>
            <w:r w:rsidRPr="005F11AA">
              <w:rPr>
                <w:sz w:val="20"/>
              </w:rPr>
              <w:t>2,7</w:t>
            </w:r>
          </w:p>
        </w:tc>
        <w:tc>
          <w:tcPr>
            <w:tcW w:w="992" w:type="dxa"/>
            <w:shd w:val="clear" w:color="000000" w:fill="FFFFFF"/>
            <w:vAlign w:val="center"/>
            <w:hideMark/>
          </w:tcPr>
          <w:p w14:paraId="30A1CDC3" w14:textId="77777777" w:rsidR="005F11AA" w:rsidRPr="005F11AA" w:rsidRDefault="005F11AA" w:rsidP="005F11AA">
            <w:pPr>
              <w:jc w:val="right"/>
              <w:rPr>
                <w:sz w:val="20"/>
              </w:rPr>
            </w:pPr>
            <w:r w:rsidRPr="005F11AA">
              <w:rPr>
                <w:sz w:val="20"/>
              </w:rPr>
              <w:t>3</w:t>
            </w:r>
          </w:p>
        </w:tc>
        <w:tc>
          <w:tcPr>
            <w:tcW w:w="993" w:type="dxa"/>
            <w:shd w:val="clear" w:color="000000" w:fill="FFFFFF"/>
            <w:vAlign w:val="center"/>
            <w:hideMark/>
          </w:tcPr>
          <w:p w14:paraId="4A5F76EC" w14:textId="77777777" w:rsidR="005F11AA" w:rsidRPr="005F11AA" w:rsidRDefault="005F11AA" w:rsidP="005F11AA">
            <w:pPr>
              <w:jc w:val="right"/>
              <w:rPr>
                <w:sz w:val="20"/>
              </w:rPr>
            </w:pPr>
            <w:r w:rsidRPr="005F11AA">
              <w:rPr>
                <w:sz w:val="20"/>
              </w:rPr>
              <w:t>3,5</w:t>
            </w:r>
          </w:p>
        </w:tc>
        <w:tc>
          <w:tcPr>
            <w:tcW w:w="850" w:type="dxa"/>
            <w:shd w:val="clear" w:color="000000" w:fill="FFFFFF"/>
            <w:vAlign w:val="center"/>
            <w:hideMark/>
          </w:tcPr>
          <w:p w14:paraId="4B6227B5" w14:textId="77777777" w:rsidR="005F11AA" w:rsidRPr="005F11AA" w:rsidRDefault="005F11AA" w:rsidP="005F11AA">
            <w:pPr>
              <w:jc w:val="right"/>
              <w:rPr>
                <w:sz w:val="20"/>
              </w:rPr>
            </w:pPr>
            <w:r w:rsidRPr="005F11AA">
              <w:rPr>
                <w:sz w:val="20"/>
              </w:rPr>
              <w:t>4,3</w:t>
            </w:r>
          </w:p>
        </w:tc>
      </w:tr>
      <w:tr w:rsidR="005F11AA" w:rsidRPr="005F11AA" w14:paraId="6D306998" w14:textId="77777777" w:rsidTr="00D75487">
        <w:trPr>
          <w:trHeight w:val="360"/>
        </w:trPr>
        <w:tc>
          <w:tcPr>
            <w:tcW w:w="1361" w:type="dxa"/>
            <w:vMerge/>
            <w:vAlign w:val="center"/>
            <w:hideMark/>
          </w:tcPr>
          <w:p w14:paraId="26021DD6" w14:textId="77777777" w:rsidR="005F11AA" w:rsidRPr="005F11AA" w:rsidRDefault="005F11AA" w:rsidP="005F11AA">
            <w:pPr>
              <w:jc w:val="center"/>
              <w:rPr>
                <w:sz w:val="20"/>
              </w:rPr>
            </w:pPr>
          </w:p>
        </w:tc>
        <w:tc>
          <w:tcPr>
            <w:tcW w:w="1799" w:type="dxa"/>
            <w:shd w:val="clear" w:color="000000" w:fill="F4F4F4"/>
            <w:vAlign w:val="center"/>
            <w:hideMark/>
          </w:tcPr>
          <w:p w14:paraId="3A3F508B" w14:textId="77777777" w:rsidR="005F11AA" w:rsidRPr="005F11AA" w:rsidRDefault="005F11AA" w:rsidP="005F11AA">
            <w:pPr>
              <w:rPr>
                <w:sz w:val="20"/>
              </w:rPr>
            </w:pPr>
            <w:r w:rsidRPr="005F11AA">
              <w:rPr>
                <w:sz w:val="20"/>
              </w:rPr>
              <w:t>Šalčininkų r. sav.</w:t>
            </w:r>
          </w:p>
        </w:tc>
        <w:tc>
          <w:tcPr>
            <w:tcW w:w="804" w:type="dxa"/>
            <w:shd w:val="clear" w:color="000000" w:fill="FFFFFF"/>
            <w:vAlign w:val="center"/>
            <w:hideMark/>
          </w:tcPr>
          <w:p w14:paraId="2A01A802" w14:textId="77777777" w:rsidR="005F11AA" w:rsidRPr="005F11AA" w:rsidRDefault="005F11AA" w:rsidP="005F11AA">
            <w:pPr>
              <w:jc w:val="right"/>
              <w:rPr>
                <w:sz w:val="20"/>
              </w:rPr>
            </w:pPr>
            <w:r w:rsidRPr="005F11AA">
              <w:rPr>
                <w:sz w:val="20"/>
              </w:rPr>
              <w:t>2,2</w:t>
            </w:r>
          </w:p>
        </w:tc>
        <w:tc>
          <w:tcPr>
            <w:tcW w:w="993" w:type="dxa"/>
            <w:shd w:val="clear" w:color="000000" w:fill="FFFFFF"/>
            <w:vAlign w:val="center"/>
            <w:hideMark/>
          </w:tcPr>
          <w:p w14:paraId="1C972175" w14:textId="77777777" w:rsidR="005F11AA" w:rsidRPr="005F11AA" w:rsidRDefault="005F11AA" w:rsidP="005F11AA">
            <w:pPr>
              <w:jc w:val="right"/>
              <w:rPr>
                <w:sz w:val="20"/>
              </w:rPr>
            </w:pPr>
            <w:r w:rsidRPr="005F11AA">
              <w:rPr>
                <w:sz w:val="20"/>
              </w:rPr>
              <w:t>2,5</w:t>
            </w:r>
          </w:p>
        </w:tc>
        <w:tc>
          <w:tcPr>
            <w:tcW w:w="992" w:type="dxa"/>
            <w:shd w:val="clear" w:color="000000" w:fill="FFFFFF"/>
            <w:vAlign w:val="center"/>
            <w:hideMark/>
          </w:tcPr>
          <w:p w14:paraId="6CEB38FA" w14:textId="77777777" w:rsidR="005F11AA" w:rsidRPr="005F11AA" w:rsidRDefault="005F11AA" w:rsidP="005F11AA">
            <w:pPr>
              <w:jc w:val="right"/>
              <w:rPr>
                <w:sz w:val="20"/>
              </w:rPr>
            </w:pPr>
            <w:r w:rsidRPr="005F11AA">
              <w:rPr>
                <w:sz w:val="20"/>
              </w:rPr>
              <w:t>2,6</w:t>
            </w:r>
          </w:p>
        </w:tc>
        <w:tc>
          <w:tcPr>
            <w:tcW w:w="992" w:type="dxa"/>
            <w:shd w:val="clear" w:color="000000" w:fill="FFFFFF"/>
            <w:vAlign w:val="center"/>
            <w:hideMark/>
          </w:tcPr>
          <w:p w14:paraId="16F5C6DC" w14:textId="77777777" w:rsidR="005F11AA" w:rsidRPr="005F11AA" w:rsidRDefault="005F11AA" w:rsidP="005F11AA">
            <w:pPr>
              <w:jc w:val="right"/>
              <w:rPr>
                <w:sz w:val="20"/>
              </w:rPr>
            </w:pPr>
            <w:r w:rsidRPr="005F11AA">
              <w:rPr>
                <w:sz w:val="20"/>
              </w:rPr>
              <w:t>2,9</w:t>
            </w:r>
          </w:p>
        </w:tc>
        <w:tc>
          <w:tcPr>
            <w:tcW w:w="992" w:type="dxa"/>
            <w:shd w:val="clear" w:color="000000" w:fill="FFFFFF"/>
            <w:vAlign w:val="center"/>
            <w:hideMark/>
          </w:tcPr>
          <w:p w14:paraId="6DDA9918" w14:textId="77777777" w:rsidR="005F11AA" w:rsidRPr="005F11AA" w:rsidRDefault="005F11AA" w:rsidP="005F11AA">
            <w:pPr>
              <w:jc w:val="right"/>
              <w:rPr>
                <w:sz w:val="20"/>
              </w:rPr>
            </w:pPr>
            <w:r w:rsidRPr="005F11AA">
              <w:rPr>
                <w:sz w:val="20"/>
              </w:rPr>
              <w:t>3,2</w:t>
            </w:r>
          </w:p>
        </w:tc>
        <w:tc>
          <w:tcPr>
            <w:tcW w:w="993" w:type="dxa"/>
            <w:shd w:val="clear" w:color="000000" w:fill="FFFFFF"/>
            <w:vAlign w:val="center"/>
            <w:hideMark/>
          </w:tcPr>
          <w:p w14:paraId="7630303E" w14:textId="77777777" w:rsidR="005F11AA" w:rsidRPr="005F11AA" w:rsidRDefault="005F11AA" w:rsidP="005F11AA">
            <w:pPr>
              <w:jc w:val="right"/>
              <w:rPr>
                <w:sz w:val="20"/>
              </w:rPr>
            </w:pPr>
            <w:r w:rsidRPr="005F11AA">
              <w:rPr>
                <w:sz w:val="20"/>
              </w:rPr>
              <w:t>3,6</w:t>
            </w:r>
          </w:p>
        </w:tc>
        <w:tc>
          <w:tcPr>
            <w:tcW w:w="850" w:type="dxa"/>
            <w:shd w:val="clear" w:color="000000" w:fill="FFFFFF"/>
            <w:vAlign w:val="center"/>
            <w:hideMark/>
          </w:tcPr>
          <w:p w14:paraId="31B7A48C" w14:textId="77777777" w:rsidR="005F11AA" w:rsidRPr="005F11AA" w:rsidRDefault="005F11AA" w:rsidP="005F11AA">
            <w:pPr>
              <w:jc w:val="right"/>
              <w:rPr>
                <w:sz w:val="20"/>
              </w:rPr>
            </w:pPr>
            <w:r w:rsidRPr="005F11AA">
              <w:rPr>
                <w:sz w:val="20"/>
              </w:rPr>
              <w:t>4,1</w:t>
            </w:r>
          </w:p>
        </w:tc>
      </w:tr>
      <w:tr w:rsidR="005F11AA" w:rsidRPr="005F11AA" w14:paraId="0A59C9DA" w14:textId="77777777" w:rsidTr="00D75487">
        <w:trPr>
          <w:trHeight w:val="360"/>
        </w:trPr>
        <w:tc>
          <w:tcPr>
            <w:tcW w:w="1361" w:type="dxa"/>
            <w:vMerge/>
            <w:vAlign w:val="center"/>
            <w:hideMark/>
          </w:tcPr>
          <w:p w14:paraId="754FEB25" w14:textId="77777777" w:rsidR="005F11AA" w:rsidRPr="005F11AA" w:rsidRDefault="005F11AA" w:rsidP="005F11AA">
            <w:pPr>
              <w:jc w:val="center"/>
              <w:rPr>
                <w:sz w:val="20"/>
              </w:rPr>
            </w:pPr>
          </w:p>
        </w:tc>
        <w:tc>
          <w:tcPr>
            <w:tcW w:w="1799" w:type="dxa"/>
            <w:shd w:val="clear" w:color="000000" w:fill="F4F4F4"/>
            <w:vAlign w:val="center"/>
            <w:hideMark/>
          </w:tcPr>
          <w:p w14:paraId="15FCDF42" w14:textId="77777777" w:rsidR="005F11AA" w:rsidRPr="005F11AA" w:rsidRDefault="005F11AA" w:rsidP="005F11AA">
            <w:pPr>
              <w:rPr>
                <w:b/>
                <w:bCs/>
                <w:sz w:val="20"/>
              </w:rPr>
            </w:pPr>
            <w:r w:rsidRPr="005F11AA">
              <w:rPr>
                <w:b/>
                <w:bCs/>
                <w:sz w:val="20"/>
              </w:rPr>
              <w:t>Širvintų r. sav.</w:t>
            </w:r>
          </w:p>
        </w:tc>
        <w:tc>
          <w:tcPr>
            <w:tcW w:w="804" w:type="dxa"/>
            <w:shd w:val="clear" w:color="000000" w:fill="FFFFFF"/>
            <w:vAlign w:val="center"/>
            <w:hideMark/>
          </w:tcPr>
          <w:p w14:paraId="210DA159" w14:textId="77777777" w:rsidR="005F11AA" w:rsidRPr="005F11AA" w:rsidRDefault="00D75487" w:rsidP="005F11AA">
            <w:pPr>
              <w:jc w:val="right"/>
              <w:rPr>
                <w:b/>
                <w:bCs/>
                <w:sz w:val="20"/>
              </w:rPr>
            </w:pPr>
            <w:r>
              <w:rPr>
                <w:b/>
                <w:bCs/>
                <w:sz w:val="20"/>
              </w:rPr>
              <w:t>.</w:t>
            </w:r>
            <w:r w:rsidR="005F11AA" w:rsidRPr="005F11AA">
              <w:rPr>
                <w:b/>
                <w:bCs/>
                <w:sz w:val="20"/>
              </w:rPr>
              <w:t> </w:t>
            </w:r>
          </w:p>
        </w:tc>
        <w:tc>
          <w:tcPr>
            <w:tcW w:w="993" w:type="dxa"/>
            <w:shd w:val="clear" w:color="000000" w:fill="FFFFFF"/>
            <w:vAlign w:val="center"/>
            <w:hideMark/>
          </w:tcPr>
          <w:p w14:paraId="22F399EB" w14:textId="77777777" w:rsidR="005F11AA" w:rsidRPr="005F11AA" w:rsidRDefault="005F11AA" w:rsidP="005F11AA">
            <w:pPr>
              <w:jc w:val="right"/>
              <w:rPr>
                <w:b/>
                <w:bCs/>
                <w:sz w:val="20"/>
              </w:rPr>
            </w:pPr>
            <w:r w:rsidRPr="005F11AA">
              <w:rPr>
                <w:b/>
                <w:bCs/>
                <w:sz w:val="20"/>
              </w:rPr>
              <w:t>2,3</w:t>
            </w:r>
          </w:p>
        </w:tc>
        <w:tc>
          <w:tcPr>
            <w:tcW w:w="992" w:type="dxa"/>
            <w:shd w:val="clear" w:color="000000" w:fill="FFFFFF"/>
            <w:vAlign w:val="center"/>
            <w:hideMark/>
          </w:tcPr>
          <w:p w14:paraId="766483E4" w14:textId="77777777" w:rsidR="005F11AA" w:rsidRPr="005F11AA" w:rsidRDefault="00D75487" w:rsidP="005F11AA">
            <w:pPr>
              <w:jc w:val="right"/>
              <w:rPr>
                <w:b/>
                <w:bCs/>
                <w:sz w:val="20"/>
              </w:rPr>
            </w:pPr>
            <w:r>
              <w:rPr>
                <w:b/>
                <w:bCs/>
                <w:sz w:val="20"/>
              </w:rPr>
              <w:t>.</w:t>
            </w:r>
            <w:r w:rsidR="005F11AA" w:rsidRPr="005F11AA">
              <w:rPr>
                <w:b/>
                <w:bCs/>
                <w:sz w:val="20"/>
              </w:rPr>
              <w:t> </w:t>
            </w:r>
          </w:p>
        </w:tc>
        <w:tc>
          <w:tcPr>
            <w:tcW w:w="992" w:type="dxa"/>
            <w:shd w:val="clear" w:color="000000" w:fill="FFFFFF"/>
            <w:vAlign w:val="center"/>
            <w:hideMark/>
          </w:tcPr>
          <w:p w14:paraId="0924B286" w14:textId="77777777" w:rsidR="005F11AA" w:rsidRPr="005F11AA" w:rsidRDefault="00D75487" w:rsidP="005F11AA">
            <w:pPr>
              <w:jc w:val="right"/>
              <w:rPr>
                <w:b/>
                <w:bCs/>
                <w:sz w:val="20"/>
              </w:rPr>
            </w:pPr>
            <w:r>
              <w:rPr>
                <w:b/>
                <w:bCs/>
                <w:sz w:val="20"/>
              </w:rPr>
              <w:t>.</w:t>
            </w:r>
            <w:r w:rsidR="005F11AA" w:rsidRPr="005F11AA">
              <w:rPr>
                <w:b/>
                <w:bCs/>
                <w:sz w:val="20"/>
              </w:rPr>
              <w:t> </w:t>
            </w:r>
          </w:p>
        </w:tc>
        <w:tc>
          <w:tcPr>
            <w:tcW w:w="992" w:type="dxa"/>
            <w:shd w:val="clear" w:color="000000" w:fill="FFFFFF"/>
            <w:vAlign w:val="center"/>
            <w:hideMark/>
          </w:tcPr>
          <w:p w14:paraId="5FE17959" w14:textId="77777777" w:rsidR="005F11AA" w:rsidRPr="005F11AA" w:rsidRDefault="00D75487" w:rsidP="005F11AA">
            <w:pPr>
              <w:jc w:val="right"/>
              <w:rPr>
                <w:b/>
                <w:bCs/>
                <w:sz w:val="20"/>
              </w:rPr>
            </w:pPr>
            <w:r>
              <w:rPr>
                <w:b/>
                <w:bCs/>
                <w:sz w:val="20"/>
              </w:rPr>
              <w:t>.</w:t>
            </w:r>
            <w:r w:rsidR="005F11AA" w:rsidRPr="005F11AA">
              <w:rPr>
                <w:b/>
                <w:bCs/>
                <w:sz w:val="20"/>
              </w:rPr>
              <w:t> </w:t>
            </w:r>
          </w:p>
        </w:tc>
        <w:tc>
          <w:tcPr>
            <w:tcW w:w="993" w:type="dxa"/>
            <w:shd w:val="clear" w:color="000000" w:fill="FFFFFF"/>
            <w:vAlign w:val="center"/>
            <w:hideMark/>
          </w:tcPr>
          <w:p w14:paraId="67F92DC9" w14:textId="77777777" w:rsidR="005F11AA" w:rsidRPr="005F11AA" w:rsidRDefault="00D75487" w:rsidP="005F11AA">
            <w:pPr>
              <w:jc w:val="right"/>
              <w:rPr>
                <w:b/>
                <w:bCs/>
                <w:sz w:val="20"/>
              </w:rPr>
            </w:pPr>
            <w:r>
              <w:rPr>
                <w:b/>
                <w:bCs/>
                <w:sz w:val="20"/>
              </w:rPr>
              <w:t>.</w:t>
            </w:r>
            <w:r w:rsidR="005F11AA" w:rsidRPr="005F11AA">
              <w:rPr>
                <w:b/>
                <w:bCs/>
                <w:sz w:val="20"/>
              </w:rPr>
              <w:t> </w:t>
            </w:r>
          </w:p>
        </w:tc>
        <w:tc>
          <w:tcPr>
            <w:tcW w:w="850" w:type="dxa"/>
            <w:shd w:val="clear" w:color="000000" w:fill="FFFFFF"/>
            <w:vAlign w:val="center"/>
            <w:hideMark/>
          </w:tcPr>
          <w:p w14:paraId="5D5E6BC8" w14:textId="77777777" w:rsidR="005F11AA" w:rsidRPr="005F11AA" w:rsidRDefault="005F11AA" w:rsidP="005F11AA">
            <w:pPr>
              <w:jc w:val="right"/>
              <w:rPr>
                <w:b/>
                <w:bCs/>
                <w:sz w:val="20"/>
              </w:rPr>
            </w:pPr>
            <w:r w:rsidRPr="005F11AA">
              <w:rPr>
                <w:b/>
                <w:bCs/>
                <w:sz w:val="20"/>
              </w:rPr>
              <w:t>3,5</w:t>
            </w:r>
          </w:p>
        </w:tc>
      </w:tr>
      <w:tr w:rsidR="005F11AA" w:rsidRPr="005F11AA" w14:paraId="36217B4B" w14:textId="77777777" w:rsidTr="00D75487">
        <w:trPr>
          <w:trHeight w:val="360"/>
        </w:trPr>
        <w:tc>
          <w:tcPr>
            <w:tcW w:w="1361" w:type="dxa"/>
            <w:vMerge/>
            <w:vAlign w:val="center"/>
            <w:hideMark/>
          </w:tcPr>
          <w:p w14:paraId="31A15CC7" w14:textId="77777777" w:rsidR="005F11AA" w:rsidRPr="005F11AA" w:rsidRDefault="005F11AA" w:rsidP="005F11AA">
            <w:pPr>
              <w:jc w:val="center"/>
              <w:rPr>
                <w:sz w:val="20"/>
              </w:rPr>
            </w:pPr>
          </w:p>
        </w:tc>
        <w:tc>
          <w:tcPr>
            <w:tcW w:w="1799" w:type="dxa"/>
            <w:shd w:val="clear" w:color="000000" w:fill="F4F4F4"/>
            <w:vAlign w:val="center"/>
            <w:hideMark/>
          </w:tcPr>
          <w:p w14:paraId="16711B0F" w14:textId="77777777" w:rsidR="005F11AA" w:rsidRPr="005F11AA" w:rsidRDefault="005F11AA" w:rsidP="005F11AA">
            <w:pPr>
              <w:rPr>
                <w:sz w:val="20"/>
              </w:rPr>
            </w:pPr>
            <w:r w:rsidRPr="005F11AA">
              <w:rPr>
                <w:sz w:val="20"/>
              </w:rPr>
              <w:t>Švenčionių r. sav.</w:t>
            </w:r>
          </w:p>
        </w:tc>
        <w:tc>
          <w:tcPr>
            <w:tcW w:w="804" w:type="dxa"/>
            <w:shd w:val="clear" w:color="000000" w:fill="FFFFFF"/>
            <w:vAlign w:val="center"/>
            <w:hideMark/>
          </w:tcPr>
          <w:p w14:paraId="0C27BCFC" w14:textId="77777777" w:rsidR="005F11AA" w:rsidRPr="005F11AA" w:rsidRDefault="005F11AA" w:rsidP="005F11AA">
            <w:pPr>
              <w:jc w:val="right"/>
              <w:rPr>
                <w:sz w:val="20"/>
              </w:rPr>
            </w:pPr>
            <w:r w:rsidRPr="005F11AA">
              <w:rPr>
                <w:sz w:val="20"/>
              </w:rPr>
              <w:t>2</w:t>
            </w:r>
          </w:p>
        </w:tc>
        <w:tc>
          <w:tcPr>
            <w:tcW w:w="993" w:type="dxa"/>
            <w:shd w:val="clear" w:color="000000" w:fill="FFFFFF"/>
            <w:vAlign w:val="center"/>
            <w:hideMark/>
          </w:tcPr>
          <w:p w14:paraId="6B89BB4D" w14:textId="77777777" w:rsidR="005F11AA" w:rsidRPr="005F11AA" w:rsidRDefault="005F11AA" w:rsidP="005F11AA">
            <w:pPr>
              <w:jc w:val="right"/>
              <w:rPr>
                <w:sz w:val="20"/>
              </w:rPr>
            </w:pPr>
            <w:r w:rsidRPr="005F11AA">
              <w:rPr>
                <w:sz w:val="20"/>
              </w:rPr>
              <w:t>2,2</w:t>
            </w:r>
          </w:p>
        </w:tc>
        <w:tc>
          <w:tcPr>
            <w:tcW w:w="992" w:type="dxa"/>
            <w:shd w:val="clear" w:color="000000" w:fill="FFFFFF"/>
            <w:vAlign w:val="center"/>
            <w:hideMark/>
          </w:tcPr>
          <w:p w14:paraId="1DE37C2D" w14:textId="77777777" w:rsidR="005F11AA" w:rsidRPr="005F11AA" w:rsidRDefault="005F11AA" w:rsidP="005F11AA">
            <w:pPr>
              <w:jc w:val="right"/>
              <w:rPr>
                <w:sz w:val="20"/>
              </w:rPr>
            </w:pPr>
            <w:r w:rsidRPr="005F11AA">
              <w:rPr>
                <w:sz w:val="20"/>
              </w:rPr>
              <w:t>2,4</w:t>
            </w:r>
          </w:p>
        </w:tc>
        <w:tc>
          <w:tcPr>
            <w:tcW w:w="992" w:type="dxa"/>
            <w:shd w:val="clear" w:color="000000" w:fill="FFFFFF"/>
            <w:vAlign w:val="center"/>
            <w:hideMark/>
          </w:tcPr>
          <w:p w14:paraId="3B1F7FEC" w14:textId="77777777" w:rsidR="005F11AA" w:rsidRPr="005F11AA" w:rsidRDefault="005F11AA" w:rsidP="005F11AA">
            <w:pPr>
              <w:jc w:val="right"/>
              <w:rPr>
                <w:sz w:val="20"/>
              </w:rPr>
            </w:pPr>
            <w:r w:rsidRPr="005F11AA">
              <w:rPr>
                <w:sz w:val="20"/>
              </w:rPr>
              <w:t>2,4</w:t>
            </w:r>
          </w:p>
        </w:tc>
        <w:tc>
          <w:tcPr>
            <w:tcW w:w="992" w:type="dxa"/>
            <w:shd w:val="clear" w:color="000000" w:fill="FFFFFF"/>
            <w:vAlign w:val="center"/>
            <w:hideMark/>
          </w:tcPr>
          <w:p w14:paraId="427B55B4" w14:textId="77777777" w:rsidR="005F11AA" w:rsidRPr="005F11AA" w:rsidRDefault="005F11AA" w:rsidP="005F11AA">
            <w:pPr>
              <w:jc w:val="right"/>
              <w:rPr>
                <w:sz w:val="20"/>
              </w:rPr>
            </w:pPr>
            <w:r w:rsidRPr="005F11AA">
              <w:rPr>
                <w:sz w:val="20"/>
              </w:rPr>
              <w:t>2,5</w:t>
            </w:r>
          </w:p>
        </w:tc>
        <w:tc>
          <w:tcPr>
            <w:tcW w:w="993" w:type="dxa"/>
            <w:shd w:val="clear" w:color="000000" w:fill="FFFFFF"/>
            <w:vAlign w:val="center"/>
            <w:hideMark/>
          </w:tcPr>
          <w:p w14:paraId="1093B37C" w14:textId="77777777" w:rsidR="005F11AA" w:rsidRPr="005F11AA" w:rsidRDefault="00D75487" w:rsidP="005F11AA">
            <w:pPr>
              <w:jc w:val="right"/>
              <w:rPr>
                <w:sz w:val="20"/>
              </w:rPr>
            </w:pPr>
            <w:r>
              <w:rPr>
                <w:sz w:val="20"/>
              </w:rPr>
              <w:t>.</w:t>
            </w:r>
            <w:r w:rsidR="005F11AA" w:rsidRPr="005F11AA">
              <w:rPr>
                <w:sz w:val="20"/>
              </w:rPr>
              <w:t> </w:t>
            </w:r>
          </w:p>
        </w:tc>
        <w:tc>
          <w:tcPr>
            <w:tcW w:w="850" w:type="dxa"/>
            <w:shd w:val="clear" w:color="000000" w:fill="FFFFFF"/>
            <w:vAlign w:val="center"/>
            <w:hideMark/>
          </w:tcPr>
          <w:p w14:paraId="0D594E67" w14:textId="77777777" w:rsidR="005F11AA" w:rsidRPr="005F11AA" w:rsidRDefault="005F11AA" w:rsidP="005F11AA">
            <w:pPr>
              <w:jc w:val="right"/>
              <w:rPr>
                <w:sz w:val="20"/>
              </w:rPr>
            </w:pPr>
            <w:r w:rsidRPr="005F11AA">
              <w:rPr>
                <w:sz w:val="20"/>
              </w:rPr>
              <w:t>3,9</w:t>
            </w:r>
          </w:p>
        </w:tc>
      </w:tr>
      <w:tr w:rsidR="005F11AA" w:rsidRPr="005F11AA" w14:paraId="0338FD21" w14:textId="77777777" w:rsidTr="00D75487">
        <w:trPr>
          <w:trHeight w:val="360"/>
        </w:trPr>
        <w:tc>
          <w:tcPr>
            <w:tcW w:w="1361" w:type="dxa"/>
            <w:vMerge/>
            <w:vAlign w:val="center"/>
            <w:hideMark/>
          </w:tcPr>
          <w:p w14:paraId="3D83B6BA" w14:textId="77777777" w:rsidR="005F11AA" w:rsidRPr="005F11AA" w:rsidRDefault="005F11AA" w:rsidP="005F11AA">
            <w:pPr>
              <w:jc w:val="center"/>
              <w:rPr>
                <w:sz w:val="20"/>
              </w:rPr>
            </w:pPr>
          </w:p>
        </w:tc>
        <w:tc>
          <w:tcPr>
            <w:tcW w:w="1799" w:type="dxa"/>
            <w:shd w:val="clear" w:color="000000" w:fill="F4F4F4"/>
            <w:vAlign w:val="center"/>
            <w:hideMark/>
          </w:tcPr>
          <w:p w14:paraId="0105C62E" w14:textId="77777777" w:rsidR="005F11AA" w:rsidRPr="005F11AA" w:rsidRDefault="005F11AA" w:rsidP="005F11AA">
            <w:pPr>
              <w:rPr>
                <w:sz w:val="20"/>
              </w:rPr>
            </w:pPr>
            <w:r w:rsidRPr="005F11AA">
              <w:rPr>
                <w:sz w:val="20"/>
              </w:rPr>
              <w:t>Trakų r. sav.</w:t>
            </w:r>
          </w:p>
        </w:tc>
        <w:tc>
          <w:tcPr>
            <w:tcW w:w="804" w:type="dxa"/>
            <w:shd w:val="clear" w:color="000000" w:fill="FFFFFF"/>
            <w:vAlign w:val="center"/>
            <w:hideMark/>
          </w:tcPr>
          <w:p w14:paraId="5590868F" w14:textId="77777777" w:rsidR="005F11AA" w:rsidRPr="005F11AA" w:rsidRDefault="005F11AA" w:rsidP="005F11AA">
            <w:pPr>
              <w:jc w:val="right"/>
              <w:rPr>
                <w:sz w:val="20"/>
              </w:rPr>
            </w:pPr>
            <w:r w:rsidRPr="005F11AA">
              <w:rPr>
                <w:sz w:val="20"/>
              </w:rPr>
              <w:t>2,6</w:t>
            </w:r>
          </w:p>
        </w:tc>
        <w:tc>
          <w:tcPr>
            <w:tcW w:w="993" w:type="dxa"/>
            <w:shd w:val="clear" w:color="000000" w:fill="FFFFFF"/>
            <w:vAlign w:val="center"/>
            <w:hideMark/>
          </w:tcPr>
          <w:p w14:paraId="24871077" w14:textId="77777777" w:rsidR="005F11AA" w:rsidRPr="005F11AA" w:rsidRDefault="005F11AA" w:rsidP="005F11AA">
            <w:pPr>
              <w:jc w:val="right"/>
              <w:rPr>
                <w:sz w:val="20"/>
              </w:rPr>
            </w:pPr>
            <w:r w:rsidRPr="005F11AA">
              <w:rPr>
                <w:sz w:val="20"/>
              </w:rPr>
              <w:t>3,1</w:t>
            </w:r>
          </w:p>
        </w:tc>
        <w:tc>
          <w:tcPr>
            <w:tcW w:w="992" w:type="dxa"/>
            <w:shd w:val="clear" w:color="000000" w:fill="FFFFFF"/>
            <w:vAlign w:val="center"/>
            <w:hideMark/>
          </w:tcPr>
          <w:p w14:paraId="6C8F757A" w14:textId="77777777" w:rsidR="005F11AA" w:rsidRPr="005F11AA" w:rsidRDefault="005F11AA" w:rsidP="005F11AA">
            <w:pPr>
              <w:jc w:val="right"/>
              <w:rPr>
                <w:sz w:val="20"/>
              </w:rPr>
            </w:pPr>
            <w:r w:rsidRPr="005F11AA">
              <w:rPr>
                <w:sz w:val="20"/>
              </w:rPr>
              <w:t>3,3</w:t>
            </w:r>
          </w:p>
        </w:tc>
        <w:tc>
          <w:tcPr>
            <w:tcW w:w="992" w:type="dxa"/>
            <w:shd w:val="clear" w:color="000000" w:fill="FFFFFF"/>
            <w:vAlign w:val="center"/>
            <w:hideMark/>
          </w:tcPr>
          <w:p w14:paraId="569AB7C3" w14:textId="77777777" w:rsidR="005F11AA" w:rsidRPr="005F11AA" w:rsidRDefault="005F11AA" w:rsidP="005F11AA">
            <w:pPr>
              <w:jc w:val="right"/>
              <w:rPr>
                <w:sz w:val="20"/>
              </w:rPr>
            </w:pPr>
            <w:r w:rsidRPr="005F11AA">
              <w:rPr>
                <w:sz w:val="20"/>
              </w:rPr>
              <w:t>3,7</w:t>
            </w:r>
          </w:p>
        </w:tc>
        <w:tc>
          <w:tcPr>
            <w:tcW w:w="992" w:type="dxa"/>
            <w:shd w:val="clear" w:color="000000" w:fill="FFFFFF"/>
            <w:vAlign w:val="center"/>
            <w:hideMark/>
          </w:tcPr>
          <w:p w14:paraId="0888AA28" w14:textId="77777777" w:rsidR="005F11AA" w:rsidRPr="005F11AA" w:rsidRDefault="005F11AA" w:rsidP="005F11AA">
            <w:pPr>
              <w:jc w:val="right"/>
              <w:rPr>
                <w:sz w:val="20"/>
              </w:rPr>
            </w:pPr>
            <w:r w:rsidRPr="005F11AA">
              <w:rPr>
                <w:sz w:val="20"/>
              </w:rPr>
              <w:t>4</w:t>
            </w:r>
          </w:p>
        </w:tc>
        <w:tc>
          <w:tcPr>
            <w:tcW w:w="993" w:type="dxa"/>
            <w:shd w:val="clear" w:color="000000" w:fill="FFFFFF"/>
            <w:vAlign w:val="center"/>
            <w:hideMark/>
          </w:tcPr>
          <w:p w14:paraId="7DF46CBC" w14:textId="77777777" w:rsidR="005F11AA" w:rsidRPr="005F11AA" w:rsidRDefault="005F11AA" w:rsidP="005F11AA">
            <w:pPr>
              <w:jc w:val="right"/>
              <w:rPr>
                <w:sz w:val="20"/>
              </w:rPr>
            </w:pPr>
            <w:r w:rsidRPr="005F11AA">
              <w:rPr>
                <w:sz w:val="20"/>
              </w:rPr>
              <w:t>4,2</w:t>
            </w:r>
          </w:p>
        </w:tc>
        <w:tc>
          <w:tcPr>
            <w:tcW w:w="850" w:type="dxa"/>
            <w:shd w:val="clear" w:color="000000" w:fill="FFFFFF"/>
            <w:vAlign w:val="center"/>
            <w:hideMark/>
          </w:tcPr>
          <w:p w14:paraId="24FC6EF2" w14:textId="77777777" w:rsidR="005F11AA" w:rsidRPr="005F11AA" w:rsidRDefault="005F11AA" w:rsidP="005F11AA">
            <w:pPr>
              <w:jc w:val="right"/>
              <w:rPr>
                <w:sz w:val="20"/>
              </w:rPr>
            </w:pPr>
            <w:r w:rsidRPr="005F11AA">
              <w:rPr>
                <w:sz w:val="20"/>
              </w:rPr>
              <w:t>4,9</w:t>
            </w:r>
          </w:p>
        </w:tc>
      </w:tr>
      <w:tr w:rsidR="005F11AA" w:rsidRPr="005F11AA" w14:paraId="1718FAAC" w14:textId="77777777" w:rsidTr="00D75487">
        <w:trPr>
          <w:trHeight w:val="360"/>
        </w:trPr>
        <w:tc>
          <w:tcPr>
            <w:tcW w:w="1361" w:type="dxa"/>
            <w:vMerge/>
            <w:vAlign w:val="center"/>
            <w:hideMark/>
          </w:tcPr>
          <w:p w14:paraId="3C538BD8" w14:textId="77777777" w:rsidR="005F11AA" w:rsidRPr="005F11AA" w:rsidRDefault="005F11AA" w:rsidP="005F11AA">
            <w:pPr>
              <w:jc w:val="center"/>
              <w:rPr>
                <w:sz w:val="20"/>
              </w:rPr>
            </w:pPr>
          </w:p>
        </w:tc>
        <w:tc>
          <w:tcPr>
            <w:tcW w:w="1799" w:type="dxa"/>
            <w:shd w:val="clear" w:color="000000" w:fill="F4F4F4"/>
            <w:vAlign w:val="center"/>
            <w:hideMark/>
          </w:tcPr>
          <w:p w14:paraId="6C28A16E" w14:textId="77777777" w:rsidR="005F11AA" w:rsidRPr="005F11AA" w:rsidRDefault="005F11AA" w:rsidP="005F11AA">
            <w:pPr>
              <w:rPr>
                <w:sz w:val="20"/>
              </w:rPr>
            </w:pPr>
            <w:r w:rsidRPr="005F11AA">
              <w:rPr>
                <w:sz w:val="20"/>
              </w:rPr>
              <w:t>Ukmergės r. sav.</w:t>
            </w:r>
          </w:p>
        </w:tc>
        <w:tc>
          <w:tcPr>
            <w:tcW w:w="804" w:type="dxa"/>
            <w:shd w:val="clear" w:color="000000" w:fill="FFFFFF"/>
            <w:vAlign w:val="center"/>
            <w:hideMark/>
          </w:tcPr>
          <w:p w14:paraId="6DC5E022" w14:textId="77777777" w:rsidR="005F11AA" w:rsidRPr="005F11AA" w:rsidRDefault="005F11AA" w:rsidP="005F11AA">
            <w:pPr>
              <w:jc w:val="right"/>
              <w:rPr>
                <w:sz w:val="20"/>
              </w:rPr>
            </w:pPr>
            <w:r w:rsidRPr="005F11AA">
              <w:rPr>
                <w:sz w:val="20"/>
              </w:rPr>
              <w:t>2,7</w:t>
            </w:r>
          </w:p>
        </w:tc>
        <w:tc>
          <w:tcPr>
            <w:tcW w:w="993" w:type="dxa"/>
            <w:shd w:val="clear" w:color="000000" w:fill="FFFFFF"/>
            <w:vAlign w:val="center"/>
            <w:hideMark/>
          </w:tcPr>
          <w:p w14:paraId="5B347D33" w14:textId="77777777" w:rsidR="005F11AA" w:rsidRPr="005F11AA" w:rsidRDefault="005F11AA" w:rsidP="005F11AA">
            <w:pPr>
              <w:jc w:val="right"/>
              <w:rPr>
                <w:sz w:val="20"/>
              </w:rPr>
            </w:pPr>
            <w:r w:rsidRPr="005F11AA">
              <w:rPr>
                <w:sz w:val="20"/>
              </w:rPr>
              <w:t>2,8</w:t>
            </w:r>
          </w:p>
        </w:tc>
        <w:tc>
          <w:tcPr>
            <w:tcW w:w="992" w:type="dxa"/>
            <w:shd w:val="clear" w:color="000000" w:fill="FFFFFF"/>
            <w:vAlign w:val="center"/>
            <w:hideMark/>
          </w:tcPr>
          <w:p w14:paraId="07B3E951" w14:textId="77777777" w:rsidR="005F11AA" w:rsidRPr="005F11AA" w:rsidRDefault="005F11AA" w:rsidP="005F11AA">
            <w:pPr>
              <w:jc w:val="right"/>
              <w:rPr>
                <w:sz w:val="20"/>
              </w:rPr>
            </w:pPr>
            <w:r w:rsidRPr="005F11AA">
              <w:rPr>
                <w:sz w:val="20"/>
              </w:rPr>
              <w:t>2,8</w:t>
            </w:r>
          </w:p>
        </w:tc>
        <w:tc>
          <w:tcPr>
            <w:tcW w:w="992" w:type="dxa"/>
            <w:shd w:val="clear" w:color="000000" w:fill="FFFFFF"/>
            <w:vAlign w:val="center"/>
            <w:hideMark/>
          </w:tcPr>
          <w:p w14:paraId="1C0A8F76" w14:textId="77777777" w:rsidR="005F11AA" w:rsidRPr="005F11AA" w:rsidRDefault="005F11AA" w:rsidP="005F11AA">
            <w:pPr>
              <w:jc w:val="right"/>
              <w:rPr>
                <w:sz w:val="20"/>
              </w:rPr>
            </w:pPr>
            <w:r w:rsidRPr="005F11AA">
              <w:rPr>
                <w:sz w:val="20"/>
              </w:rPr>
              <w:t>3</w:t>
            </w:r>
          </w:p>
        </w:tc>
        <w:tc>
          <w:tcPr>
            <w:tcW w:w="992" w:type="dxa"/>
            <w:shd w:val="clear" w:color="000000" w:fill="FFFFFF"/>
            <w:vAlign w:val="center"/>
            <w:hideMark/>
          </w:tcPr>
          <w:p w14:paraId="5C2E5CD6" w14:textId="77777777" w:rsidR="005F11AA" w:rsidRPr="005F11AA" w:rsidRDefault="005F11AA" w:rsidP="005F11AA">
            <w:pPr>
              <w:jc w:val="right"/>
              <w:rPr>
                <w:sz w:val="20"/>
              </w:rPr>
            </w:pPr>
            <w:r w:rsidRPr="005F11AA">
              <w:rPr>
                <w:sz w:val="20"/>
              </w:rPr>
              <w:t>3,5</w:t>
            </w:r>
          </w:p>
        </w:tc>
        <w:tc>
          <w:tcPr>
            <w:tcW w:w="993" w:type="dxa"/>
            <w:shd w:val="clear" w:color="000000" w:fill="FFFFFF"/>
            <w:vAlign w:val="center"/>
            <w:hideMark/>
          </w:tcPr>
          <w:p w14:paraId="79AC55B4" w14:textId="77777777" w:rsidR="005F11AA" w:rsidRPr="005F11AA" w:rsidRDefault="005F11AA" w:rsidP="005F11AA">
            <w:pPr>
              <w:jc w:val="right"/>
              <w:rPr>
                <w:sz w:val="20"/>
              </w:rPr>
            </w:pPr>
            <w:r w:rsidRPr="005F11AA">
              <w:rPr>
                <w:sz w:val="20"/>
              </w:rPr>
              <w:t>3,3</w:t>
            </w:r>
          </w:p>
        </w:tc>
        <w:tc>
          <w:tcPr>
            <w:tcW w:w="850" w:type="dxa"/>
            <w:shd w:val="clear" w:color="000000" w:fill="FFFFFF"/>
            <w:vAlign w:val="center"/>
            <w:hideMark/>
          </w:tcPr>
          <w:p w14:paraId="6360E408" w14:textId="77777777" w:rsidR="005F11AA" w:rsidRPr="005F11AA" w:rsidRDefault="005F11AA" w:rsidP="005F11AA">
            <w:pPr>
              <w:jc w:val="right"/>
              <w:rPr>
                <w:sz w:val="20"/>
              </w:rPr>
            </w:pPr>
            <w:r w:rsidRPr="005F11AA">
              <w:rPr>
                <w:sz w:val="20"/>
              </w:rPr>
              <w:t>3,9</w:t>
            </w:r>
          </w:p>
        </w:tc>
      </w:tr>
      <w:tr w:rsidR="005F11AA" w:rsidRPr="005F11AA" w14:paraId="4587E615" w14:textId="77777777" w:rsidTr="00D75487">
        <w:trPr>
          <w:trHeight w:val="360"/>
        </w:trPr>
        <w:tc>
          <w:tcPr>
            <w:tcW w:w="1361" w:type="dxa"/>
            <w:vMerge/>
            <w:vAlign w:val="center"/>
            <w:hideMark/>
          </w:tcPr>
          <w:p w14:paraId="34556450" w14:textId="77777777" w:rsidR="005F11AA" w:rsidRPr="005F11AA" w:rsidRDefault="005F11AA" w:rsidP="005F11AA">
            <w:pPr>
              <w:jc w:val="center"/>
              <w:rPr>
                <w:sz w:val="20"/>
              </w:rPr>
            </w:pPr>
          </w:p>
        </w:tc>
        <w:tc>
          <w:tcPr>
            <w:tcW w:w="1799" w:type="dxa"/>
            <w:shd w:val="clear" w:color="000000" w:fill="F4F4F4"/>
            <w:vAlign w:val="center"/>
            <w:hideMark/>
          </w:tcPr>
          <w:p w14:paraId="4AF62402" w14:textId="77777777" w:rsidR="005F11AA" w:rsidRPr="005F11AA" w:rsidRDefault="005F11AA" w:rsidP="005F11AA">
            <w:pPr>
              <w:rPr>
                <w:sz w:val="20"/>
              </w:rPr>
            </w:pPr>
            <w:r w:rsidRPr="005F11AA">
              <w:rPr>
                <w:sz w:val="20"/>
              </w:rPr>
              <w:t>Vilniaus r. sav.</w:t>
            </w:r>
          </w:p>
        </w:tc>
        <w:tc>
          <w:tcPr>
            <w:tcW w:w="804" w:type="dxa"/>
            <w:shd w:val="clear" w:color="000000" w:fill="FFFFFF"/>
            <w:vAlign w:val="center"/>
            <w:hideMark/>
          </w:tcPr>
          <w:p w14:paraId="5FD03D7C" w14:textId="77777777" w:rsidR="005F11AA" w:rsidRPr="005F11AA" w:rsidRDefault="005F11AA" w:rsidP="005F11AA">
            <w:pPr>
              <w:jc w:val="right"/>
              <w:rPr>
                <w:sz w:val="20"/>
              </w:rPr>
            </w:pPr>
            <w:r w:rsidRPr="005F11AA">
              <w:rPr>
                <w:sz w:val="20"/>
              </w:rPr>
              <w:t>2,7</w:t>
            </w:r>
          </w:p>
        </w:tc>
        <w:tc>
          <w:tcPr>
            <w:tcW w:w="993" w:type="dxa"/>
            <w:shd w:val="clear" w:color="000000" w:fill="FFFFFF"/>
            <w:vAlign w:val="center"/>
            <w:hideMark/>
          </w:tcPr>
          <w:p w14:paraId="52D3B94E" w14:textId="77777777" w:rsidR="005F11AA" w:rsidRPr="005F11AA" w:rsidRDefault="005F11AA" w:rsidP="005F11AA">
            <w:pPr>
              <w:jc w:val="right"/>
              <w:rPr>
                <w:sz w:val="20"/>
              </w:rPr>
            </w:pPr>
            <w:r w:rsidRPr="005F11AA">
              <w:rPr>
                <w:sz w:val="20"/>
              </w:rPr>
              <w:t>3,3</w:t>
            </w:r>
          </w:p>
        </w:tc>
        <w:tc>
          <w:tcPr>
            <w:tcW w:w="992" w:type="dxa"/>
            <w:shd w:val="clear" w:color="000000" w:fill="FFFFFF"/>
            <w:vAlign w:val="center"/>
            <w:hideMark/>
          </w:tcPr>
          <w:p w14:paraId="1F78B776" w14:textId="77777777" w:rsidR="005F11AA" w:rsidRPr="005F11AA" w:rsidRDefault="005F11AA" w:rsidP="005F11AA">
            <w:pPr>
              <w:jc w:val="right"/>
              <w:rPr>
                <w:sz w:val="20"/>
              </w:rPr>
            </w:pPr>
            <w:r w:rsidRPr="005F11AA">
              <w:rPr>
                <w:sz w:val="20"/>
              </w:rPr>
              <w:t>2,7</w:t>
            </w:r>
          </w:p>
        </w:tc>
        <w:tc>
          <w:tcPr>
            <w:tcW w:w="992" w:type="dxa"/>
            <w:shd w:val="clear" w:color="000000" w:fill="FFFFFF"/>
            <w:vAlign w:val="center"/>
            <w:hideMark/>
          </w:tcPr>
          <w:p w14:paraId="7522E056" w14:textId="77777777" w:rsidR="005F11AA" w:rsidRPr="005F11AA" w:rsidRDefault="005F11AA" w:rsidP="005F11AA">
            <w:pPr>
              <w:jc w:val="right"/>
              <w:rPr>
                <w:sz w:val="20"/>
              </w:rPr>
            </w:pPr>
            <w:r w:rsidRPr="005F11AA">
              <w:rPr>
                <w:sz w:val="20"/>
              </w:rPr>
              <w:t>3,8</w:t>
            </w:r>
          </w:p>
        </w:tc>
        <w:tc>
          <w:tcPr>
            <w:tcW w:w="992" w:type="dxa"/>
            <w:shd w:val="clear" w:color="000000" w:fill="FFFFFF"/>
            <w:vAlign w:val="center"/>
            <w:hideMark/>
          </w:tcPr>
          <w:p w14:paraId="56054577" w14:textId="77777777" w:rsidR="005F11AA" w:rsidRPr="005F11AA" w:rsidRDefault="005F11AA" w:rsidP="005F11AA">
            <w:pPr>
              <w:jc w:val="right"/>
              <w:rPr>
                <w:sz w:val="20"/>
              </w:rPr>
            </w:pPr>
            <w:r w:rsidRPr="005F11AA">
              <w:rPr>
                <w:sz w:val="20"/>
              </w:rPr>
              <w:t>4,2</w:t>
            </w:r>
          </w:p>
        </w:tc>
        <w:tc>
          <w:tcPr>
            <w:tcW w:w="993" w:type="dxa"/>
            <w:shd w:val="clear" w:color="000000" w:fill="FFFFFF"/>
            <w:vAlign w:val="center"/>
            <w:hideMark/>
          </w:tcPr>
          <w:p w14:paraId="2346DABF" w14:textId="77777777" w:rsidR="005F11AA" w:rsidRPr="005F11AA" w:rsidRDefault="005F11AA" w:rsidP="005F11AA">
            <w:pPr>
              <w:jc w:val="right"/>
              <w:rPr>
                <w:sz w:val="20"/>
              </w:rPr>
            </w:pPr>
            <w:r w:rsidRPr="005F11AA">
              <w:rPr>
                <w:sz w:val="20"/>
              </w:rPr>
              <w:t>4,9</w:t>
            </w:r>
          </w:p>
        </w:tc>
        <w:tc>
          <w:tcPr>
            <w:tcW w:w="850" w:type="dxa"/>
            <w:shd w:val="clear" w:color="000000" w:fill="FFFFFF"/>
            <w:vAlign w:val="center"/>
            <w:hideMark/>
          </w:tcPr>
          <w:p w14:paraId="7042962B" w14:textId="77777777" w:rsidR="005F11AA" w:rsidRPr="005F11AA" w:rsidRDefault="005F11AA" w:rsidP="005F11AA">
            <w:pPr>
              <w:jc w:val="right"/>
              <w:rPr>
                <w:sz w:val="20"/>
              </w:rPr>
            </w:pPr>
            <w:r w:rsidRPr="005F11AA">
              <w:rPr>
                <w:sz w:val="20"/>
              </w:rPr>
              <w:t>5,2</w:t>
            </w:r>
          </w:p>
        </w:tc>
      </w:tr>
      <w:tr w:rsidR="005F11AA" w:rsidRPr="005F11AA" w14:paraId="4E60F4F2" w14:textId="77777777" w:rsidTr="00D75487">
        <w:trPr>
          <w:trHeight w:val="360"/>
        </w:trPr>
        <w:tc>
          <w:tcPr>
            <w:tcW w:w="1361" w:type="dxa"/>
            <w:vMerge w:val="restart"/>
            <w:shd w:val="clear" w:color="000000" w:fill="F4F4F4"/>
            <w:vAlign w:val="center"/>
            <w:hideMark/>
          </w:tcPr>
          <w:p w14:paraId="09929437" w14:textId="77777777" w:rsidR="005F11AA" w:rsidRPr="005F11AA" w:rsidRDefault="005F11AA" w:rsidP="005F11AA">
            <w:pPr>
              <w:jc w:val="center"/>
              <w:rPr>
                <w:sz w:val="20"/>
              </w:rPr>
            </w:pPr>
            <w:r w:rsidRPr="005F11AA">
              <w:rPr>
                <w:sz w:val="20"/>
              </w:rPr>
              <w:t>Bendrojo ugdymo mokykla</w:t>
            </w:r>
          </w:p>
        </w:tc>
        <w:tc>
          <w:tcPr>
            <w:tcW w:w="1799" w:type="dxa"/>
            <w:shd w:val="clear" w:color="000000" w:fill="F4F4F4"/>
            <w:vAlign w:val="center"/>
            <w:hideMark/>
          </w:tcPr>
          <w:p w14:paraId="574CBAA0" w14:textId="77777777" w:rsidR="005F11AA" w:rsidRPr="005F11AA" w:rsidRDefault="005F11AA" w:rsidP="005F11AA">
            <w:pPr>
              <w:rPr>
                <w:sz w:val="20"/>
              </w:rPr>
            </w:pPr>
            <w:r w:rsidRPr="005F11AA">
              <w:rPr>
                <w:sz w:val="20"/>
              </w:rPr>
              <w:t>Lietuvos Respublika</w:t>
            </w:r>
          </w:p>
        </w:tc>
        <w:tc>
          <w:tcPr>
            <w:tcW w:w="804" w:type="dxa"/>
            <w:shd w:val="clear" w:color="000000" w:fill="FFFFFF"/>
            <w:vAlign w:val="center"/>
            <w:hideMark/>
          </w:tcPr>
          <w:p w14:paraId="35A07241" w14:textId="77777777" w:rsidR="005F11AA" w:rsidRPr="005F11AA" w:rsidRDefault="005F11AA" w:rsidP="005F11AA">
            <w:pPr>
              <w:jc w:val="right"/>
              <w:rPr>
                <w:sz w:val="20"/>
              </w:rPr>
            </w:pPr>
            <w:r w:rsidRPr="005F11AA">
              <w:rPr>
                <w:sz w:val="20"/>
              </w:rPr>
              <w:t>2,2</w:t>
            </w:r>
          </w:p>
        </w:tc>
        <w:tc>
          <w:tcPr>
            <w:tcW w:w="993" w:type="dxa"/>
            <w:shd w:val="clear" w:color="000000" w:fill="FFFFFF"/>
            <w:vAlign w:val="center"/>
            <w:hideMark/>
          </w:tcPr>
          <w:p w14:paraId="674BF131" w14:textId="77777777" w:rsidR="005F11AA" w:rsidRPr="005F11AA" w:rsidRDefault="005F11AA" w:rsidP="005F11AA">
            <w:pPr>
              <w:jc w:val="right"/>
              <w:rPr>
                <w:sz w:val="20"/>
              </w:rPr>
            </w:pPr>
            <w:r w:rsidRPr="005F11AA">
              <w:rPr>
                <w:sz w:val="20"/>
              </w:rPr>
              <w:t>2,3</w:t>
            </w:r>
          </w:p>
        </w:tc>
        <w:tc>
          <w:tcPr>
            <w:tcW w:w="992" w:type="dxa"/>
            <w:shd w:val="clear" w:color="000000" w:fill="FFFFFF"/>
            <w:vAlign w:val="center"/>
            <w:hideMark/>
          </w:tcPr>
          <w:p w14:paraId="6770CCE0" w14:textId="77777777" w:rsidR="005F11AA" w:rsidRPr="005F11AA" w:rsidRDefault="005F11AA" w:rsidP="005F11AA">
            <w:pPr>
              <w:jc w:val="right"/>
              <w:rPr>
                <w:sz w:val="20"/>
              </w:rPr>
            </w:pPr>
            <w:r w:rsidRPr="005F11AA">
              <w:rPr>
                <w:sz w:val="20"/>
              </w:rPr>
              <w:t>2,4</w:t>
            </w:r>
          </w:p>
        </w:tc>
        <w:tc>
          <w:tcPr>
            <w:tcW w:w="992" w:type="dxa"/>
            <w:shd w:val="clear" w:color="000000" w:fill="FFFFFF"/>
            <w:vAlign w:val="center"/>
            <w:hideMark/>
          </w:tcPr>
          <w:p w14:paraId="6D7092AD" w14:textId="77777777" w:rsidR="005F11AA" w:rsidRPr="005F11AA" w:rsidRDefault="005F11AA" w:rsidP="005F11AA">
            <w:pPr>
              <w:jc w:val="right"/>
              <w:rPr>
                <w:sz w:val="20"/>
              </w:rPr>
            </w:pPr>
            <w:r w:rsidRPr="005F11AA">
              <w:rPr>
                <w:sz w:val="20"/>
              </w:rPr>
              <w:t>2,6</w:t>
            </w:r>
          </w:p>
        </w:tc>
        <w:tc>
          <w:tcPr>
            <w:tcW w:w="992" w:type="dxa"/>
            <w:shd w:val="clear" w:color="000000" w:fill="FFFFFF"/>
            <w:vAlign w:val="center"/>
            <w:hideMark/>
          </w:tcPr>
          <w:p w14:paraId="12B7E6DE" w14:textId="77777777" w:rsidR="005F11AA" w:rsidRPr="005F11AA" w:rsidRDefault="005F11AA" w:rsidP="005F11AA">
            <w:pPr>
              <w:jc w:val="right"/>
              <w:rPr>
                <w:sz w:val="20"/>
              </w:rPr>
            </w:pPr>
            <w:r w:rsidRPr="005F11AA">
              <w:rPr>
                <w:sz w:val="20"/>
              </w:rPr>
              <w:t>2,8</w:t>
            </w:r>
          </w:p>
        </w:tc>
        <w:tc>
          <w:tcPr>
            <w:tcW w:w="993" w:type="dxa"/>
            <w:shd w:val="clear" w:color="000000" w:fill="FFFFFF"/>
            <w:vAlign w:val="center"/>
            <w:hideMark/>
          </w:tcPr>
          <w:p w14:paraId="34209B68" w14:textId="77777777" w:rsidR="005F11AA" w:rsidRPr="005F11AA" w:rsidRDefault="005F11AA" w:rsidP="005F11AA">
            <w:pPr>
              <w:jc w:val="right"/>
              <w:rPr>
                <w:sz w:val="20"/>
              </w:rPr>
            </w:pPr>
            <w:r w:rsidRPr="005F11AA">
              <w:rPr>
                <w:sz w:val="20"/>
              </w:rPr>
              <w:t>3,1</w:t>
            </w:r>
          </w:p>
        </w:tc>
        <w:tc>
          <w:tcPr>
            <w:tcW w:w="850" w:type="dxa"/>
            <w:shd w:val="clear" w:color="000000" w:fill="FFFFFF"/>
            <w:vAlign w:val="center"/>
            <w:hideMark/>
          </w:tcPr>
          <w:p w14:paraId="61F6A691" w14:textId="77777777" w:rsidR="005F11AA" w:rsidRPr="005F11AA" w:rsidRDefault="005F11AA" w:rsidP="005F11AA">
            <w:pPr>
              <w:jc w:val="right"/>
              <w:rPr>
                <w:sz w:val="20"/>
              </w:rPr>
            </w:pPr>
            <w:r w:rsidRPr="005F11AA">
              <w:rPr>
                <w:sz w:val="20"/>
              </w:rPr>
              <w:t>3,3</w:t>
            </w:r>
          </w:p>
        </w:tc>
      </w:tr>
      <w:tr w:rsidR="005F11AA" w:rsidRPr="005F11AA" w14:paraId="453F73B7" w14:textId="77777777" w:rsidTr="00D75487">
        <w:trPr>
          <w:trHeight w:val="360"/>
        </w:trPr>
        <w:tc>
          <w:tcPr>
            <w:tcW w:w="1361" w:type="dxa"/>
            <w:vMerge/>
            <w:vAlign w:val="center"/>
            <w:hideMark/>
          </w:tcPr>
          <w:p w14:paraId="78A1D3CF" w14:textId="77777777" w:rsidR="005F11AA" w:rsidRPr="005F11AA" w:rsidRDefault="005F11AA" w:rsidP="005F11AA">
            <w:pPr>
              <w:rPr>
                <w:sz w:val="20"/>
              </w:rPr>
            </w:pPr>
          </w:p>
        </w:tc>
        <w:tc>
          <w:tcPr>
            <w:tcW w:w="1799" w:type="dxa"/>
            <w:shd w:val="clear" w:color="000000" w:fill="F4F4F4"/>
            <w:vAlign w:val="center"/>
            <w:hideMark/>
          </w:tcPr>
          <w:p w14:paraId="73479B9D" w14:textId="77777777" w:rsidR="005F11AA" w:rsidRPr="005F11AA" w:rsidRDefault="005F11AA" w:rsidP="005F11AA">
            <w:pPr>
              <w:rPr>
                <w:sz w:val="20"/>
              </w:rPr>
            </w:pPr>
            <w:r w:rsidRPr="005F11AA">
              <w:rPr>
                <w:sz w:val="20"/>
              </w:rPr>
              <w:t>Vilniaus apskritis</w:t>
            </w:r>
          </w:p>
        </w:tc>
        <w:tc>
          <w:tcPr>
            <w:tcW w:w="804" w:type="dxa"/>
            <w:shd w:val="clear" w:color="000000" w:fill="FFFFFF"/>
            <w:vAlign w:val="center"/>
            <w:hideMark/>
          </w:tcPr>
          <w:p w14:paraId="1D29DA23" w14:textId="77777777" w:rsidR="005F11AA" w:rsidRPr="005F11AA" w:rsidRDefault="005F11AA" w:rsidP="005F11AA">
            <w:pPr>
              <w:jc w:val="right"/>
              <w:rPr>
                <w:sz w:val="20"/>
              </w:rPr>
            </w:pPr>
            <w:r w:rsidRPr="005F11AA">
              <w:rPr>
                <w:sz w:val="20"/>
              </w:rPr>
              <w:t>2,2</w:t>
            </w:r>
          </w:p>
        </w:tc>
        <w:tc>
          <w:tcPr>
            <w:tcW w:w="993" w:type="dxa"/>
            <w:shd w:val="clear" w:color="000000" w:fill="FFFFFF"/>
            <w:vAlign w:val="center"/>
            <w:hideMark/>
          </w:tcPr>
          <w:p w14:paraId="69A22D2E" w14:textId="77777777" w:rsidR="005F11AA" w:rsidRPr="005F11AA" w:rsidRDefault="005F11AA" w:rsidP="005F11AA">
            <w:pPr>
              <w:jc w:val="right"/>
              <w:rPr>
                <w:sz w:val="20"/>
              </w:rPr>
            </w:pPr>
            <w:r w:rsidRPr="005F11AA">
              <w:rPr>
                <w:sz w:val="20"/>
              </w:rPr>
              <w:t>2,6</w:t>
            </w:r>
          </w:p>
        </w:tc>
        <w:tc>
          <w:tcPr>
            <w:tcW w:w="992" w:type="dxa"/>
            <w:shd w:val="clear" w:color="000000" w:fill="FFFFFF"/>
            <w:vAlign w:val="center"/>
            <w:hideMark/>
          </w:tcPr>
          <w:p w14:paraId="0DAC2DF5" w14:textId="77777777" w:rsidR="005F11AA" w:rsidRPr="005F11AA" w:rsidRDefault="005F11AA" w:rsidP="005F11AA">
            <w:pPr>
              <w:jc w:val="right"/>
              <w:rPr>
                <w:sz w:val="20"/>
              </w:rPr>
            </w:pPr>
            <w:r w:rsidRPr="005F11AA">
              <w:rPr>
                <w:sz w:val="20"/>
              </w:rPr>
              <w:t>2,4</w:t>
            </w:r>
          </w:p>
        </w:tc>
        <w:tc>
          <w:tcPr>
            <w:tcW w:w="992" w:type="dxa"/>
            <w:shd w:val="clear" w:color="000000" w:fill="FFFFFF"/>
            <w:vAlign w:val="center"/>
            <w:hideMark/>
          </w:tcPr>
          <w:p w14:paraId="216BC73A" w14:textId="77777777" w:rsidR="005F11AA" w:rsidRPr="005F11AA" w:rsidRDefault="005F11AA" w:rsidP="005F11AA">
            <w:pPr>
              <w:jc w:val="right"/>
              <w:rPr>
                <w:sz w:val="20"/>
              </w:rPr>
            </w:pPr>
            <w:r w:rsidRPr="005F11AA">
              <w:rPr>
                <w:sz w:val="20"/>
              </w:rPr>
              <w:t>2,7</w:t>
            </w:r>
          </w:p>
        </w:tc>
        <w:tc>
          <w:tcPr>
            <w:tcW w:w="992" w:type="dxa"/>
            <w:shd w:val="clear" w:color="000000" w:fill="FFFFFF"/>
            <w:vAlign w:val="center"/>
            <w:hideMark/>
          </w:tcPr>
          <w:p w14:paraId="3EC6D0E4" w14:textId="77777777" w:rsidR="005F11AA" w:rsidRPr="005F11AA" w:rsidRDefault="005F11AA" w:rsidP="005F11AA">
            <w:pPr>
              <w:jc w:val="right"/>
              <w:rPr>
                <w:sz w:val="20"/>
              </w:rPr>
            </w:pPr>
            <w:r w:rsidRPr="005F11AA">
              <w:rPr>
                <w:sz w:val="20"/>
              </w:rPr>
              <w:t>3</w:t>
            </w:r>
          </w:p>
        </w:tc>
        <w:tc>
          <w:tcPr>
            <w:tcW w:w="993" w:type="dxa"/>
            <w:shd w:val="clear" w:color="000000" w:fill="FFFFFF"/>
            <w:vAlign w:val="center"/>
            <w:hideMark/>
          </w:tcPr>
          <w:p w14:paraId="6C4885FB" w14:textId="77777777" w:rsidR="005F11AA" w:rsidRPr="005F11AA" w:rsidRDefault="005F11AA" w:rsidP="005F11AA">
            <w:pPr>
              <w:jc w:val="right"/>
              <w:rPr>
                <w:sz w:val="20"/>
              </w:rPr>
            </w:pPr>
            <w:r w:rsidRPr="005F11AA">
              <w:rPr>
                <w:sz w:val="20"/>
              </w:rPr>
              <w:t>3,3</w:t>
            </w:r>
          </w:p>
        </w:tc>
        <w:tc>
          <w:tcPr>
            <w:tcW w:w="850" w:type="dxa"/>
            <w:shd w:val="clear" w:color="000000" w:fill="FFFFFF"/>
            <w:vAlign w:val="center"/>
            <w:hideMark/>
          </w:tcPr>
          <w:p w14:paraId="3548CF24" w14:textId="77777777" w:rsidR="005F11AA" w:rsidRPr="005F11AA" w:rsidRDefault="005F11AA" w:rsidP="005F11AA">
            <w:pPr>
              <w:jc w:val="right"/>
              <w:rPr>
                <w:sz w:val="20"/>
              </w:rPr>
            </w:pPr>
            <w:r w:rsidRPr="005F11AA">
              <w:rPr>
                <w:sz w:val="20"/>
              </w:rPr>
              <w:t>3,5</w:t>
            </w:r>
          </w:p>
        </w:tc>
      </w:tr>
      <w:tr w:rsidR="005F11AA" w:rsidRPr="005F11AA" w14:paraId="0768BA94" w14:textId="77777777" w:rsidTr="00D75487">
        <w:trPr>
          <w:trHeight w:val="360"/>
        </w:trPr>
        <w:tc>
          <w:tcPr>
            <w:tcW w:w="1361" w:type="dxa"/>
            <w:vMerge/>
            <w:vAlign w:val="center"/>
            <w:hideMark/>
          </w:tcPr>
          <w:p w14:paraId="2E4712F1" w14:textId="77777777" w:rsidR="005F11AA" w:rsidRPr="005F11AA" w:rsidRDefault="005F11AA" w:rsidP="005F11AA">
            <w:pPr>
              <w:rPr>
                <w:sz w:val="20"/>
              </w:rPr>
            </w:pPr>
          </w:p>
        </w:tc>
        <w:tc>
          <w:tcPr>
            <w:tcW w:w="1799" w:type="dxa"/>
            <w:shd w:val="clear" w:color="000000" w:fill="F4F4F4"/>
            <w:vAlign w:val="center"/>
            <w:hideMark/>
          </w:tcPr>
          <w:p w14:paraId="77AE6AC2" w14:textId="77777777" w:rsidR="005F11AA" w:rsidRPr="005F11AA" w:rsidRDefault="005F11AA" w:rsidP="005F11AA">
            <w:pPr>
              <w:rPr>
                <w:sz w:val="20"/>
              </w:rPr>
            </w:pPr>
            <w:r w:rsidRPr="005F11AA">
              <w:rPr>
                <w:sz w:val="20"/>
              </w:rPr>
              <w:t>Elektrėnų sav.</w:t>
            </w:r>
          </w:p>
        </w:tc>
        <w:tc>
          <w:tcPr>
            <w:tcW w:w="804" w:type="dxa"/>
            <w:shd w:val="clear" w:color="000000" w:fill="FFFFFF"/>
            <w:vAlign w:val="center"/>
            <w:hideMark/>
          </w:tcPr>
          <w:p w14:paraId="7942920E" w14:textId="77777777" w:rsidR="005F11AA" w:rsidRPr="005F11AA" w:rsidRDefault="005F11AA" w:rsidP="005F11AA">
            <w:pPr>
              <w:jc w:val="right"/>
              <w:rPr>
                <w:sz w:val="20"/>
              </w:rPr>
            </w:pPr>
            <w:r w:rsidRPr="005F11AA">
              <w:rPr>
                <w:sz w:val="20"/>
              </w:rPr>
              <w:t>2</w:t>
            </w:r>
          </w:p>
        </w:tc>
        <w:tc>
          <w:tcPr>
            <w:tcW w:w="993" w:type="dxa"/>
            <w:shd w:val="clear" w:color="000000" w:fill="FFFFFF"/>
            <w:vAlign w:val="center"/>
            <w:hideMark/>
          </w:tcPr>
          <w:p w14:paraId="09EA0D6A" w14:textId="77777777" w:rsidR="005F11AA" w:rsidRPr="005F11AA" w:rsidRDefault="005F11AA" w:rsidP="005F11AA">
            <w:pPr>
              <w:jc w:val="right"/>
              <w:rPr>
                <w:sz w:val="20"/>
              </w:rPr>
            </w:pPr>
            <w:r w:rsidRPr="005F11AA">
              <w:rPr>
                <w:sz w:val="20"/>
              </w:rPr>
              <w:t>2,1</w:t>
            </w:r>
          </w:p>
        </w:tc>
        <w:tc>
          <w:tcPr>
            <w:tcW w:w="992" w:type="dxa"/>
            <w:shd w:val="clear" w:color="000000" w:fill="FFFFFF"/>
            <w:vAlign w:val="center"/>
            <w:hideMark/>
          </w:tcPr>
          <w:p w14:paraId="73114564" w14:textId="77777777" w:rsidR="005F11AA" w:rsidRPr="005F11AA" w:rsidRDefault="005F11AA" w:rsidP="005F11AA">
            <w:pPr>
              <w:jc w:val="right"/>
              <w:rPr>
                <w:sz w:val="20"/>
              </w:rPr>
            </w:pPr>
            <w:r w:rsidRPr="005F11AA">
              <w:rPr>
                <w:sz w:val="20"/>
              </w:rPr>
              <w:t>2,3</w:t>
            </w:r>
          </w:p>
        </w:tc>
        <w:tc>
          <w:tcPr>
            <w:tcW w:w="992" w:type="dxa"/>
            <w:shd w:val="clear" w:color="000000" w:fill="FFFFFF"/>
            <w:vAlign w:val="center"/>
            <w:hideMark/>
          </w:tcPr>
          <w:p w14:paraId="789FFBC5" w14:textId="77777777" w:rsidR="005F11AA" w:rsidRPr="005F11AA" w:rsidRDefault="005F11AA" w:rsidP="005F11AA">
            <w:pPr>
              <w:jc w:val="right"/>
              <w:rPr>
                <w:sz w:val="20"/>
              </w:rPr>
            </w:pPr>
            <w:r w:rsidRPr="005F11AA">
              <w:rPr>
                <w:sz w:val="20"/>
              </w:rPr>
              <w:t>2,5</w:t>
            </w:r>
          </w:p>
        </w:tc>
        <w:tc>
          <w:tcPr>
            <w:tcW w:w="992" w:type="dxa"/>
            <w:shd w:val="clear" w:color="000000" w:fill="FFFFFF"/>
            <w:vAlign w:val="center"/>
            <w:hideMark/>
          </w:tcPr>
          <w:p w14:paraId="2C8AAAE1" w14:textId="77777777" w:rsidR="005F11AA" w:rsidRPr="005F11AA" w:rsidRDefault="005F11AA" w:rsidP="005F11AA">
            <w:pPr>
              <w:jc w:val="right"/>
              <w:rPr>
                <w:sz w:val="20"/>
              </w:rPr>
            </w:pPr>
            <w:r w:rsidRPr="005F11AA">
              <w:rPr>
                <w:sz w:val="20"/>
              </w:rPr>
              <w:t>2,6</w:t>
            </w:r>
          </w:p>
        </w:tc>
        <w:tc>
          <w:tcPr>
            <w:tcW w:w="993" w:type="dxa"/>
            <w:shd w:val="clear" w:color="000000" w:fill="FFFFFF"/>
            <w:vAlign w:val="center"/>
            <w:hideMark/>
          </w:tcPr>
          <w:p w14:paraId="5ECA4C62" w14:textId="77777777" w:rsidR="005F11AA" w:rsidRPr="005F11AA" w:rsidRDefault="005F11AA" w:rsidP="005F11AA">
            <w:pPr>
              <w:jc w:val="right"/>
              <w:rPr>
                <w:sz w:val="20"/>
              </w:rPr>
            </w:pPr>
            <w:r w:rsidRPr="005F11AA">
              <w:rPr>
                <w:sz w:val="20"/>
              </w:rPr>
              <w:t>3,1</w:t>
            </w:r>
          </w:p>
        </w:tc>
        <w:tc>
          <w:tcPr>
            <w:tcW w:w="850" w:type="dxa"/>
            <w:shd w:val="clear" w:color="000000" w:fill="FFFFFF"/>
            <w:vAlign w:val="center"/>
            <w:hideMark/>
          </w:tcPr>
          <w:p w14:paraId="11E132DB" w14:textId="77777777" w:rsidR="005F11AA" w:rsidRPr="005F11AA" w:rsidRDefault="005F11AA" w:rsidP="005F11AA">
            <w:pPr>
              <w:jc w:val="right"/>
              <w:rPr>
                <w:sz w:val="20"/>
              </w:rPr>
            </w:pPr>
            <w:r w:rsidRPr="005F11AA">
              <w:rPr>
                <w:sz w:val="20"/>
              </w:rPr>
              <w:t>3,5</w:t>
            </w:r>
          </w:p>
        </w:tc>
      </w:tr>
      <w:tr w:rsidR="005F11AA" w:rsidRPr="005F11AA" w14:paraId="7E5A6E60" w14:textId="77777777" w:rsidTr="00D75487">
        <w:trPr>
          <w:trHeight w:val="360"/>
        </w:trPr>
        <w:tc>
          <w:tcPr>
            <w:tcW w:w="1361" w:type="dxa"/>
            <w:vMerge/>
            <w:vAlign w:val="center"/>
            <w:hideMark/>
          </w:tcPr>
          <w:p w14:paraId="57CA6A06" w14:textId="77777777" w:rsidR="005F11AA" w:rsidRPr="005F11AA" w:rsidRDefault="005F11AA" w:rsidP="005F11AA">
            <w:pPr>
              <w:rPr>
                <w:sz w:val="20"/>
              </w:rPr>
            </w:pPr>
          </w:p>
        </w:tc>
        <w:tc>
          <w:tcPr>
            <w:tcW w:w="1799" w:type="dxa"/>
            <w:shd w:val="clear" w:color="000000" w:fill="F4F4F4"/>
            <w:vAlign w:val="center"/>
            <w:hideMark/>
          </w:tcPr>
          <w:p w14:paraId="0B52531B" w14:textId="77777777" w:rsidR="005F11AA" w:rsidRPr="005F11AA" w:rsidRDefault="005F11AA" w:rsidP="005F11AA">
            <w:pPr>
              <w:rPr>
                <w:sz w:val="20"/>
              </w:rPr>
            </w:pPr>
            <w:r w:rsidRPr="005F11AA">
              <w:rPr>
                <w:sz w:val="20"/>
              </w:rPr>
              <w:t>Šalčininkų r. sav.</w:t>
            </w:r>
          </w:p>
        </w:tc>
        <w:tc>
          <w:tcPr>
            <w:tcW w:w="804" w:type="dxa"/>
            <w:shd w:val="clear" w:color="000000" w:fill="FFFFFF"/>
            <w:vAlign w:val="center"/>
            <w:hideMark/>
          </w:tcPr>
          <w:p w14:paraId="704AEE00" w14:textId="77777777" w:rsidR="005F11AA" w:rsidRPr="005F11AA" w:rsidRDefault="005F11AA" w:rsidP="005F11AA">
            <w:pPr>
              <w:jc w:val="right"/>
              <w:rPr>
                <w:sz w:val="20"/>
              </w:rPr>
            </w:pPr>
            <w:r w:rsidRPr="005F11AA">
              <w:rPr>
                <w:sz w:val="20"/>
              </w:rPr>
              <w:t>3</w:t>
            </w:r>
          </w:p>
        </w:tc>
        <w:tc>
          <w:tcPr>
            <w:tcW w:w="993" w:type="dxa"/>
            <w:shd w:val="clear" w:color="000000" w:fill="FFFFFF"/>
            <w:vAlign w:val="center"/>
            <w:hideMark/>
          </w:tcPr>
          <w:p w14:paraId="059962E0" w14:textId="77777777" w:rsidR="005F11AA" w:rsidRPr="005F11AA" w:rsidRDefault="005F11AA" w:rsidP="005F11AA">
            <w:pPr>
              <w:jc w:val="right"/>
              <w:rPr>
                <w:sz w:val="20"/>
              </w:rPr>
            </w:pPr>
            <w:r w:rsidRPr="005F11AA">
              <w:rPr>
                <w:sz w:val="20"/>
              </w:rPr>
              <w:t>3</w:t>
            </w:r>
          </w:p>
        </w:tc>
        <w:tc>
          <w:tcPr>
            <w:tcW w:w="992" w:type="dxa"/>
            <w:shd w:val="clear" w:color="000000" w:fill="FFFFFF"/>
            <w:vAlign w:val="center"/>
            <w:hideMark/>
          </w:tcPr>
          <w:p w14:paraId="6872DC00" w14:textId="77777777" w:rsidR="005F11AA" w:rsidRPr="005F11AA" w:rsidRDefault="005F11AA" w:rsidP="005F11AA">
            <w:pPr>
              <w:jc w:val="right"/>
              <w:rPr>
                <w:sz w:val="20"/>
              </w:rPr>
            </w:pPr>
            <w:r w:rsidRPr="005F11AA">
              <w:rPr>
                <w:sz w:val="20"/>
              </w:rPr>
              <w:t>3,1</w:t>
            </w:r>
          </w:p>
        </w:tc>
        <w:tc>
          <w:tcPr>
            <w:tcW w:w="992" w:type="dxa"/>
            <w:shd w:val="clear" w:color="000000" w:fill="FFFFFF"/>
            <w:vAlign w:val="center"/>
            <w:hideMark/>
          </w:tcPr>
          <w:p w14:paraId="196EE7C9" w14:textId="77777777" w:rsidR="005F11AA" w:rsidRPr="005F11AA" w:rsidRDefault="005F11AA" w:rsidP="005F11AA">
            <w:pPr>
              <w:jc w:val="right"/>
              <w:rPr>
                <w:sz w:val="20"/>
              </w:rPr>
            </w:pPr>
            <w:r w:rsidRPr="005F11AA">
              <w:rPr>
                <w:sz w:val="20"/>
              </w:rPr>
              <w:t>3,3</w:t>
            </w:r>
          </w:p>
        </w:tc>
        <w:tc>
          <w:tcPr>
            <w:tcW w:w="992" w:type="dxa"/>
            <w:shd w:val="clear" w:color="000000" w:fill="FFFFFF"/>
            <w:vAlign w:val="center"/>
            <w:hideMark/>
          </w:tcPr>
          <w:p w14:paraId="4EBEC031" w14:textId="77777777" w:rsidR="005F11AA" w:rsidRPr="005F11AA" w:rsidRDefault="005F11AA" w:rsidP="005F11AA">
            <w:pPr>
              <w:jc w:val="right"/>
              <w:rPr>
                <w:sz w:val="20"/>
              </w:rPr>
            </w:pPr>
            <w:r w:rsidRPr="005F11AA">
              <w:rPr>
                <w:sz w:val="20"/>
              </w:rPr>
              <w:t>3,6</w:t>
            </w:r>
          </w:p>
        </w:tc>
        <w:tc>
          <w:tcPr>
            <w:tcW w:w="993" w:type="dxa"/>
            <w:shd w:val="clear" w:color="000000" w:fill="FFFFFF"/>
            <w:vAlign w:val="center"/>
            <w:hideMark/>
          </w:tcPr>
          <w:p w14:paraId="06DFFE28" w14:textId="77777777" w:rsidR="005F11AA" w:rsidRPr="005F11AA" w:rsidRDefault="005F11AA" w:rsidP="005F11AA">
            <w:pPr>
              <w:jc w:val="right"/>
              <w:rPr>
                <w:sz w:val="20"/>
              </w:rPr>
            </w:pPr>
            <w:r w:rsidRPr="005F11AA">
              <w:rPr>
                <w:sz w:val="20"/>
              </w:rPr>
              <w:t>4</w:t>
            </w:r>
          </w:p>
        </w:tc>
        <w:tc>
          <w:tcPr>
            <w:tcW w:w="850" w:type="dxa"/>
            <w:shd w:val="clear" w:color="000000" w:fill="FFFFFF"/>
            <w:vAlign w:val="center"/>
            <w:hideMark/>
          </w:tcPr>
          <w:p w14:paraId="5A25FCA7" w14:textId="77777777" w:rsidR="005F11AA" w:rsidRPr="005F11AA" w:rsidRDefault="005F11AA" w:rsidP="005F11AA">
            <w:pPr>
              <w:jc w:val="right"/>
              <w:rPr>
                <w:sz w:val="20"/>
              </w:rPr>
            </w:pPr>
            <w:r w:rsidRPr="005F11AA">
              <w:rPr>
                <w:sz w:val="20"/>
              </w:rPr>
              <w:t>4,2</w:t>
            </w:r>
          </w:p>
        </w:tc>
      </w:tr>
      <w:tr w:rsidR="005F11AA" w:rsidRPr="005F11AA" w14:paraId="1911423F" w14:textId="77777777" w:rsidTr="00D75487">
        <w:trPr>
          <w:trHeight w:val="360"/>
        </w:trPr>
        <w:tc>
          <w:tcPr>
            <w:tcW w:w="1361" w:type="dxa"/>
            <w:vMerge/>
            <w:vAlign w:val="center"/>
            <w:hideMark/>
          </w:tcPr>
          <w:p w14:paraId="6E4965AA" w14:textId="77777777" w:rsidR="005F11AA" w:rsidRPr="005F11AA" w:rsidRDefault="005F11AA" w:rsidP="005F11AA">
            <w:pPr>
              <w:rPr>
                <w:sz w:val="20"/>
              </w:rPr>
            </w:pPr>
          </w:p>
        </w:tc>
        <w:tc>
          <w:tcPr>
            <w:tcW w:w="1799" w:type="dxa"/>
            <w:shd w:val="clear" w:color="000000" w:fill="F4F4F4"/>
            <w:vAlign w:val="center"/>
            <w:hideMark/>
          </w:tcPr>
          <w:p w14:paraId="10CE104A" w14:textId="77777777" w:rsidR="005F11AA" w:rsidRPr="005F11AA" w:rsidRDefault="005F11AA" w:rsidP="005F11AA">
            <w:pPr>
              <w:rPr>
                <w:b/>
                <w:bCs/>
                <w:sz w:val="20"/>
              </w:rPr>
            </w:pPr>
            <w:r w:rsidRPr="005F11AA">
              <w:rPr>
                <w:b/>
                <w:bCs/>
                <w:sz w:val="20"/>
              </w:rPr>
              <w:t>Širvintų r. sav.</w:t>
            </w:r>
          </w:p>
        </w:tc>
        <w:tc>
          <w:tcPr>
            <w:tcW w:w="804" w:type="dxa"/>
            <w:shd w:val="clear" w:color="000000" w:fill="FFFFFF"/>
            <w:vAlign w:val="center"/>
            <w:hideMark/>
          </w:tcPr>
          <w:p w14:paraId="4C539F27" w14:textId="77777777" w:rsidR="005F11AA" w:rsidRPr="005F11AA" w:rsidRDefault="005F11AA" w:rsidP="005F11AA">
            <w:pPr>
              <w:jc w:val="right"/>
              <w:rPr>
                <w:b/>
                <w:bCs/>
                <w:sz w:val="20"/>
              </w:rPr>
            </w:pPr>
            <w:r w:rsidRPr="005F11AA">
              <w:rPr>
                <w:b/>
                <w:bCs/>
                <w:sz w:val="20"/>
              </w:rPr>
              <w:t>2,4</w:t>
            </w:r>
          </w:p>
        </w:tc>
        <w:tc>
          <w:tcPr>
            <w:tcW w:w="993" w:type="dxa"/>
            <w:shd w:val="clear" w:color="000000" w:fill="FFFFFF"/>
            <w:vAlign w:val="center"/>
            <w:hideMark/>
          </w:tcPr>
          <w:p w14:paraId="3F0D84D1" w14:textId="77777777" w:rsidR="005F11AA" w:rsidRPr="005F11AA" w:rsidRDefault="005F11AA" w:rsidP="005F11AA">
            <w:pPr>
              <w:jc w:val="right"/>
              <w:rPr>
                <w:b/>
                <w:bCs/>
                <w:sz w:val="20"/>
              </w:rPr>
            </w:pPr>
            <w:r w:rsidRPr="005F11AA">
              <w:rPr>
                <w:b/>
                <w:bCs/>
                <w:sz w:val="20"/>
              </w:rPr>
              <w:t>2,5</w:t>
            </w:r>
          </w:p>
        </w:tc>
        <w:tc>
          <w:tcPr>
            <w:tcW w:w="992" w:type="dxa"/>
            <w:shd w:val="clear" w:color="000000" w:fill="FFFFFF"/>
            <w:vAlign w:val="center"/>
            <w:hideMark/>
          </w:tcPr>
          <w:p w14:paraId="04AD241D" w14:textId="77777777" w:rsidR="005F11AA" w:rsidRPr="005F11AA" w:rsidRDefault="005F11AA" w:rsidP="005F11AA">
            <w:pPr>
              <w:jc w:val="right"/>
              <w:rPr>
                <w:b/>
                <w:bCs/>
                <w:sz w:val="20"/>
              </w:rPr>
            </w:pPr>
            <w:r w:rsidRPr="005F11AA">
              <w:rPr>
                <w:b/>
                <w:bCs/>
                <w:sz w:val="20"/>
              </w:rPr>
              <w:t>2,4</w:t>
            </w:r>
          </w:p>
        </w:tc>
        <w:tc>
          <w:tcPr>
            <w:tcW w:w="992" w:type="dxa"/>
            <w:shd w:val="clear" w:color="000000" w:fill="FFFFFF"/>
            <w:vAlign w:val="center"/>
            <w:hideMark/>
          </w:tcPr>
          <w:p w14:paraId="014F2C61" w14:textId="77777777" w:rsidR="005F11AA" w:rsidRPr="005F11AA" w:rsidRDefault="005F11AA" w:rsidP="005F11AA">
            <w:pPr>
              <w:jc w:val="right"/>
              <w:rPr>
                <w:b/>
                <w:bCs/>
                <w:sz w:val="20"/>
              </w:rPr>
            </w:pPr>
            <w:r w:rsidRPr="005F11AA">
              <w:rPr>
                <w:b/>
                <w:bCs/>
                <w:sz w:val="20"/>
              </w:rPr>
              <w:t>2,5</w:t>
            </w:r>
          </w:p>
        </w:tc>
        <w:tc>
          <w:tcPr>
            <w:tcW w:w="992" w:type="dxa"/>
            <w:shd w:val="clear" w:color="000000" w:fill="FFFFFF"/>
            <w:vAlign w:val="center"/>
            <w:hideMark/>
          </w:tcPr>
          <w:p w14:paraId="55662F6C" w14:textId="77777777" w:rsidR="005F11AA" w:rsidRPr="005F11AA" w:rsidRDefault="005F11AA" w:rsidP="005F11AA">
            <w:pPr>
              <w:jc w:val="right"/>
              <w:rPr>
                <w:b/>
                <w:bCs/>
                <w:sz w:val="20"/>
              </w:rPr>
            </w:pPr>
            <w:r w:rsidRPr="005F11AA">
              <w:rPr>
                <w:b/>
                <w:bCs/>
                <w:sz w:val="20"/>
              </w:rPr>
              <w:t>2,7</w:t>
            </w:r>
          </w:p>
        </w:tc>
        <w:tc>
          <w:tcPr>
            <w:tcW w:w="993" w:type="dxa"/>
            <w:shd w:val="clear" w:color="000000" w:fill="FFFFFF"/>
            <w:vAlign w:val="center"/>
            <w:hideMark/>
          </w:tcPr>
          <w:p w14:paraId="4C362631" w14:textId="77777777" w:rsidR="005F11AA" w:rsidRPr="005F11AA" w:rsidRDefault="005F11AA" w:rsidP="005F11AA">
            <w:pPr>
              <w:jc w:val="right"/>
              <w:rPr>
                <w:b/>
                <w:bCs/>
                <w:sz w:val="20"/>
              </w:rPr>
            </w:pPr>
            <w:r w:rsidRPr="005F11AA">
              <w:rPr>
                <w:b/>
                <w:bCs/>
                <w:sz w:val="20"/>
              </w:rPr>
              <w:t>2,8</w:t>
            </w:r>
          </w:p>
        </w:tc>
        <w:tc>
          <w:tcPr>
            <w:tcW w:w="850" w:type="dxa"/>
            <w:shd w:val="clear" w:color="000000" w:fill="FFFFFF"/>
            <w:vAlign w:val="center"/>
            <w:hideMark/>
          </w:tcPr>
          <w:p w14:paraId="5463F094" w14:textId="77777777" w:rsidR="005F11AA" w:rsidRPr="005F11AA" w:rsidRDefault="005F11AA" w:rsidP="005F11AA">
            <w:pPr>
              <w:jc w:val="right"/>
              <w:rPr>
                <w:b/>
                <w:bCs/>
                <w:sz w:val="20"/>
              </w:rPr>
            </w:pPr>
            <w:r w:rsidRPr="005F11AA">
              <w:rPr>
                <w:b/>
                <w:bCs/>
                <w:sz w:val="20"/>
              </w:rPr>
              <w:t>3</w:t>
            </w:r>
          </w:p>
        </w:tc>
      </w:tr>
      <w:tr w:rsidR="005F11AA" w:rsidRPr="005F11AA" w14:paraId="0C017928" w14:textId="77777777" w:rsidTr="00D75487">
        <w:trPr>
          <w:trHeight w:val="360"/>
        </w:trPr>
        <w:tc>
          <w:tcPr>
            <w:tcW w:w="1361" w:type="dxa"/>
            <w:vMerge/>
            <w:vAlign w:val="center"/>
            <w:hideMark/>
          </w:tcPr>
          <w:p w14:paraId="4627349E" w14:textId="77777777" w:rsidR="005F11AA" w:rsidRPr="005F11AA" w:rsidRDefault="005F11AA" w:rsidP="005F11AA">
            <w:pPr>
              <w:rPr>
                <w:sz w:val="20"/>
              </w:rPr>
            </w:pPr>
          </w:p>
        </w:tc>
        <w:tc>
          <w:tcPr>
            <w:tcW w:w="1799" w:type="dxa"/>
            <w:shd w:val="clear" w:color="000000" w:fill="F4F4F4"/>
            <w:vAlign w:val="center"/>
            <w:hideMark/>
          </w:tcPr>
          <w:p w14:paraId="691A610C" w14:textId="77777777" w:rsidR="005F11AA" w:rsidRPr="005F11AA" w:rsidRDefault="005F11AA" w:rsidP="005F11AA">
            <w:pPr>
              <w:rPr>
                <w:sz w:val="20"/>
              </w:rPr>
            </w:pPr>
            <w:r w:rsidRPr="005F11AA">
              <w:rPr>
                <w:sz w:val="20"/>
              </w:rPr>
              <w:t>Švenčionių r. sav.</w:t>
            </w:r>
          </w:p>
        </w:tc>
        <w:tc>
          <w:tcPr>
            <w:tcW w:w="804" w:type="dxa"/>
            <w:shd w:val="clear" w:color="000000" w:fill="FFFFFF"/>
            <w:vAlign w:val="center"/>
            <w:hideMark/>
          </w:tcPr>
          <w:p w14:paraId="3409E66C" w14:textId="77777777" w:rsidR="005F11AA" w:rsidRPr="005F11AA" w:rsidRDefault="005F11AA" w:rsidP="005F11AA">
            <w:pPr>
              <w:jc w:val="right"/>
              <w:rPr>
                <w:sz w:val="20"/>
              </w:rPr>
            </w:pPr>
            <w:r w:rsidRPr="005F11AA">
              <w:rPr>
                <w:sz w:val="20"/>
              </w:rPr>
              <w:t>2,4</w:t>
            </w:r>
          </w:p>
        </w:tc>
        <w:tc>
          <w:tcPr>
            <w:tcW w:w="993" w:type="dxa"/>
            <w:shd w:val="clear" w:color="000000" w:fill="FFFFFF"/>
            <w:vAlign w:val="center"/>
            <w:hideMark/>
          </w:tcPr>
          <w:p w14:paraId="7AD987A3" w14:textId="77777777" w:rsidR="005F11AA" w:rsidRPr="005F11AA" w:rsidRDefault="005F11AA" w:rsidP="005F11AA">
            <w:pPr>
              <w:jc w:val="right"/>
              <w:rPr>
                <w:sz w:val="20"/>
              </w:rPr>
            </w:pPr>
            <w:r w:rsidRPr="005F11AA">
              <w:rPr>
                <w:sz w:val="20"/>
              </w:rPr>
              <w:t>2,8</w:t>
            </w:r>
          </w:p>
        </w:tc>
        <w:tc>
          <w:tcPr>
            <w:tcW w:w="992" w:type="dxa"/>
            <w:shd w:val="clear" w:color="000000" w:fill="FFFFFF"/>
            <w:vAlign w:val="center"/>
            <w:hideMark/>
          </w:tcPr>
          <w:p w14:paraId="06356038" w14:textId="77777777" w:rsidR="005F11AA" w:rsidRPr="005F11AA" w:rsidRDefault="005F11AA" w:rsidP="005F11AA">
            <w:pPr>
              <w:jc w:val="right"/>
              <w:rPr>
                <w:sz w:val="20"/>
              </w:rPr>
            </w:pPr>
            <w:r w:rsidRPr="005F11AA">
              <w:rPr>
                <w:sz w:val="20"/>
              </w:rPr>
              <w:t>3</w:t>
            </w:r>
          </w:p>
        </w:tc>
        <w:tc>
          <w:tcPr>
            <w:tcW w:w="992" w:type="dxa"/>
            <w:shd w:val="clear" w:color="000000" w:fill="FFFFFF"/>
            <w:vAlign w:val="center"/>
            <w:hideMark/>
          </w:tcPr>
          <w:p w14:paraId="48B8FC51" w14:textId="77777777" w:rsidR="005F11AA" w:rsidRPr="005F11AA" w:rsidRDefault="005F11AA" w:rsidP="005F11AA">
            <w:pPr>
              <w:jc w:val="right"/>
              <w:rPr>
                <w:sz w:val="20"/>
              </w:rPr>
            </w:pPr>
            <w:r w:rsidRPr="005F11AA">
              <w:rPr>
                <w:sz w:val="20"/>
              </w:rPr>
              <w:t>3</w:t>
            </w:r>
          </w:p>
        </w:tc>
        <w:tc>
          <w:tcPr>
            <w:tcW w:w="992" w:type="dxa"/>
            <w:shd w:val="clear" w:color="000000" w:fill="FFFFFF"/>
            <w:vAlign w:val="center"/>
            <w:hideMark/>
          </w:tcPr>
          <w:p w14:paraId="7BB47D33" w14:textId="77777777" w:rsidR="005F11AA" w:rsidRPr="005F11AA" w:rsidRDefault="005F11AA" w:rsidP="005F11AA">
            <w:pPr>
              <w:jc w:val="right"/>
              <w:rPr>
                <w:sz w:val="20"/>
              </w:rPr>
            </w:pPr>
            <w:r w:rsidRPr="005F11AA">
              <w:rPr>
                <w:sz w:val="20"/>
              </w:rPr>
              <w:t>3,3</w:t>
            </w:r>
          </w:p>
        </w:tc>
        <w:tc>
          <w:tcPr>
            <w:tcW w:w="993" w:type="dxa"/>
            <w:shd w:val="clear" w:color="000000" w:fill="FFFFFF"/>
            <w:vAlign w:val="center"/>
            <w:hideMark/>
          </w:tcPr>
          <w:p w14:paraId="5633FC32" w14:textId="77777777" w:rsidR="005F11AA" w:rsidRPr="005F11AA" w:rsidRDefault="005F11AA" w:rsidP="005F11AA">
            <w:pPr>
              <w:jc w:val="right"/>
              <w:rPr>
                <w:sz w:val="20"/>
              </w:rPr>
            </w:pPr>
            <w:r w:rsidRPr="005F11AA">
              <w:rPr>
                <w:sz w:val="20"/>
              </w:rPr>
              <w:t>4,6</w:t>
            </w:r>
          </w:p>
        </w:tc>
        <w:tc>
          <w:tcPr>
            <w:tcW w:w="850" w:type="dxa"/>
            <w:shd w:val="clear" w:color="000000" w:fill="FFFFFF"/>
            <w:vAlign w:val="center"/>
            <w:hideMark/>
          </w:tcPr>
          <w:p w14:paraId="235EEEF2" w14:textId="77777777" w:rsidR="005F11AA" w:rsidRPr="005F11AA" w:rsidRDefault="005F11AA" w:rsidP="005F11AA">
            <w:pPr>
              <w:jc w:val="right"/>
              <w:rPr>
                <w:sz w:val="20"/>
              </w:rPr>
            </w:pPr>
            <w:r w:rsidRPr="005F11AA">
              <w:rPr>
                <w:sz w:val="20"/>
              </w:rPr>
              <w:t>3,9</w:t>
            </w:r>
          </w:p>
        </w:tc>
      </w:tr>
      <w:tr w:rsidR="005F11AA" w:rsidRPr="005F11AA" w14:paraId="1FA5B900" w14:textId="77777777" w:rsidTr="00D75487">
        <w:trPr>
          <w:trHeight w:val="360"/>
        </w:trPr>
        <w:tc>
          <w:tcPr>
            <w:tcW w:w="1361" w:type="dxa"/>
            <w:vMerge/>
            <w:vAlign w:val="center"/>
            <w:hideMark/>
          </w:tcPr>
          <w:p w14:paraId="2F91B2B2" w14:textId="77777777" w:rsidR="005F11AA" w:rsidRPr="005F11AA" w:rsidRDefault="005F11AA" w:rsidP="005F11AA">
            <w:pPr>
              <w:rPr>
                <w:sz w:val="20"/>
              </w:rPr>
            </w:pPr>
          </w:p>
        </w:tc>
        <w:tc>
          <w:tcPr>
            <w:tcW w:w="1799" w:type="dxa"/>
            <w:shd w:val="clear" w:color="000000" w:fill="F4F4F4"/>
            <w:vAlign w:val="center"/>
            <w:hideMark/>
          </w:tcPr>
          <w:p w14:paraId="0381353A" w14:textId="77777777" w:rsidR="005F11AA" w:rsidRPr="005F11AA" w:rsidRDefault="005F11AA" w:rsidP="005F11AA">
            <w:pPr>
              <w:rPr>
                <w:sz w:val="20"/>
              </w:rPr>
            </w:pPr>
            <w:r w:rsidRPr="005F11AA">
              <w:rPr>
                <w:sz w:val="20"/>
              </w:rPr>
              <w:t>Trakų r. sav.</w:t>
            </w:r>
          </w:p>
        </w:tc>
        <w:tc>
          <w:tcPr>
            <w:tcW w:w="804" w:type="dxa"/>
            <w:shd w:val="clear" w:color="000000" w:fill="FFFFFF"/>
            <w:vAlign w:val="center"/>
            <w:hideMark/>
          </w:tcPr>
          <w:p w14:paraId="0EE3AE64" w14:textId="77777777" w:rsidR="005F11AA" w:rsidRPr="005F11AA" w:rsidRDefault="005F11AA" w:rsidP="005F11AA">
            <w:pPr>
              <w:jc w:val="right"/>
              <w:rPr>
                <w:sz w:val="20"/>
              </w:rPr>
            </w:pPr>
            <w:r w:rsidRPr="005F11AA">
              <w:rPr>
                <w:sz w:val="20"/>
              </w:rPr>
              <w:t>2,4</w:t>
            </w:r>
          </w:p>
        </w:tc>
        <w:tc>
          <w:tcPr>
            <w:tcW w:w="993" w:type="dxa"/>
            <w:shd w:val="clear" w:color="000000" w:fill="FFFFFF"/>
            <w:vAlign w:val="center"/>
            <w:hideMark/>
          </w:tcPr>
          <w:p w14:paraId="4FA5EE45" w14:textId="77777777" w:rsidR="005F11AA" w:rsidRPr="005F11AA" w:rsidRDefault="005F11AA" w:rsidP="005F11AA">
            <w:pPr>
              <w:jc w:val="right"/>
              <w:rPr>
                <w:sz w:val="20"/>
              </w:rPr>
            </w:pPr>
            <w:r w:rsidRPr="005F11AA">
              <w:rPr>
                <w:sz w:val="20"/>
              </w:rPr>
              <w:t>2,5</w:t>
            </w:r>
          </w:p>
        </w:tc>
        <w:tc>
          <w:tcPr>
            <w:tcW w:w="992" w:type="dxa"/>
            <w:shd w:val="clear" w:color="000000" w:fill="FFFFFF"/>
            <w:vAlign w:val="center"/>
            <w:hideMark/>
          </w:tcPr>
          <w:p w14:paraId="2BB2B2E5" w14:textId="77777777" w:rsidR="005F11AA" w:rsidRPr="005F11AA" w:rsidRDefault="005F11AA" w:rsidP="005F11AA">
            <w:pPr>
              <w:jc w:val="right"/>
              <w:rPr>
                <w:sz w:val="20"/>
              </w:rPr>
            </w:pPr>
            <w:r w:rsidRPr="005F11AA">
              <w:rPr>
                <w:sz w:val="20"/>
              </w:rPr>
              <w:t>2,6</w:t>
            </w:r>
          </w:p>
        </w:tc>
        <w:tc>
          <w:tcPr>
            <w:tcW w:w="992" w:type="dxa"/>
            <w:shd w:val="clear" w:color="000000" w:fill="FFFFFF"/>
            <w:vAlign w:val="center"/>
            <w:hideMark/>
          </w:tcPr>
          <w:p w14:paraId="0185CF44" w14:textId="77777777" w:rsidR="005F11AA" w:rsidRPr="005F11AA" w:rsidRDefault="005F11AA" w:rsidP="005F11AA">
            <w:pPr>
              <w:jc w:val="right"/>
              <w:rPr>
                <w:sz w:val="20"/>
              </w:rPr>
            </w:pPr>
            <w:r w:rsidRPr="005F11AA">
              <w:rPr>
                <w:sz w:val="20"/>
              </w:rPr>
              <w:t>2,8</w:t>
            </w:r>
          </w:p>
        </w:tc>
        <w:tc>
          <w:tcPr>
            <w:tcW w:w="992" w:type="dxa"/>
            <w:shd w:val="clear" w:color="000000" w:fill="FFFFFF"/>
            <w:vAlign w:val="center"/>
            <w:hideMark/>
          </w:tcPr>
          <w:p w14:paraId="056D0F8A" w14:textId="77777777" w:rsidR="005F11AA" w:rsidRPr="005F11AA" w:rsidRDefault="005F11AA" w:rsidP="005F11AA">
            <w:pPr>
              <w:jc w:val="right"/>
              <w:rPr>
                <w:sz w:val="20"/>
              </w:rPr>
            </w:pPr>
            <w:r w:rsidRPr="005F11AA">
              <w:rPr>
                <w:sz w:val="20"/>
              </w:rPr>
              <w:t>3,6</w:t>
            </w:r>
          </w:p>
        </w:tc>
        <w:tc>
          <w:tcPr>
            <w:tcW w:w="993" w:type="dxa"/>
            <w:shd w:val="clear" w:color="000000" w:fill="FFFFFF"/>
            <w:vAlign w:val="center"/>
            <w:hideMark/>
          </w:tcPr>
          <w:p w14:paraId="43F9DE93" w14:textId="77777777" w:rsidR="005F11AA" w:rsidRPr="005F11AA" w:rsidRDefault="005F11AA" w:rsidP="005F11AA">
            <w:pPr>
              <w:jc w:val="right"/>
              <w:rPr>
                <w:sz w:val="20"/>
              </w:rPr>
            </w:pPr>
            <w:r w:rsidRPr="005F11AA">
              <w:rPr>
                <w:sz w:val="20"/>
              </w:rPr>
              <w:t>3,5</w:t>
            </w:r>
          </w:p>
        </w:tc>
        <w:tc>
          <w:tcPr>
            <w:tcW w:w="850" w:type="dxa"/>
            <w:shd w:val="clear" w:color="000000" w:fill="FFFFFF"/>
            <w:vAlign w:val="center"/>
            <w:hideMark/>
          </w:tcPr>
          <w:p w14:paraId="63DC90A3" w14:textId="77777777" w:rsidR="005F11AA" w:rsidRPr="005F11AA" w:rsidRDefault="005F11AA" w:rsidP="005F11AA">
            <w:pPr>
              <w:jc w:val="right"/>
              <w:rPr>
                <w:sz w:val="20"/>
              </w:rPr>
            </w:pPr>
            <w:r w:rsidRPr="005F11AA">
              <w:rPr>
                <w:sz w:val="20"/>
              </w:rPr>
              <w:t>4,1</w:t>
            </w:r>
          </w:p>
        </w:tc>
      </w:tr>
      <w:tr w:rsidR="005F11AA" w:rsidRPr="005F11AA" w14:paraId="161D095D" w14:textId="77777777" w:rsidTr="00D75487">
        <w:trPr>
          <w:trHeight w:val="360"/>
        </w:trPr>
        <w:tc>
          <w:tcPr>
            <w:tcW w:w="1361" w:type="dxa"/>
            <w:vMerge/>
            <w:vAlign w:val="center"/>
            <w:hideMark/>
          </w:tcPr>
          <w:p w14:paraId="33B6EB2D" w14:textId="77777777" w:rsidR="005F11AA" w:rsidRPr="005F11AA" w:rsidRDefault="005F11AA" w:rsidP="005F11AA">
            <w:pPr>
              <w:rPr>
                <w:sz w:val="20"/>
              </w:rPr>
            </w:pPr>
          </w:p>
        </w:tc>
        <w:tc>
          <w:tcPr>
            <w:tcW w:w="1799" w:type="dxa"/>
            <w:shd w:val="clear" w:color="000000" w:fill="F4F4F4"/>
            <w:vAlign w:val="center"/>
            <w:hideMark/>
          </w:tcPr>
          <w:p w14:paraId="0B68DD57" w14:textId="77777777" w:rsidR="005F11AA" w:rsidRPr="005F11AA" w:rsidRDefault="005F11AA" w:rsidP="005F11AA">
            <w:pPr>
              <w:rPr>
                <w:sz w:val="20"/>
              </w:rPr>
            </w:pPr>
            <w:r w:rsidRPr="005F11AA">
              <w:rPr>
                <w:sz w:val="20"/>
              </w:rPr>
              <w:t>Ukmergės r. sav.</w:t>
            </w:r>
          </w:p>
        </w:tc>
        <w:tc>
          <w:tcPr>
            <w:tcW w:w="804" w:type="dxa"/>
            <w:shd w:val="clear" w:color="000000" w:fill="FFFFFF"/>
            <w:vAlign w:val="center"/>
            <w:hideMark/>
          </w:tcPr>
          <w:p w14:paraId="51000ABA" w14:textId="77777777" w:rsidR="005F11AA" w:rsidRPr="005F11AA" w:rsidRDefault="005F11AA" w:rsidP="005F11AA">
            <w:pPr>
              <w:jc w:val="right"/>
              <w:rPr>
                <w:sz w:val="20"/>
              </w:rPr>
            </w:pPr>
            <w:r w:rsidRPr="005F11AA">
              <w:rPr>
                <w:sz w:val="20"/>
              </w:rPr>
              <w:t>2,4</w:t>
            </w:r>
          </w:p>
        </w:tc>
        <w:tc>
          <w:tcPr>
            <w:tcW w:w="993" w:type="dxa"/>
            <w:shd w:val="clear" w:color="000000" w:fill="FFFFFF"/>
            <w:vAlign w:val="center"/>
            <w:hideMark/>
          </w:tcPr>
          <w:p w14:paraId="09A85D49" w14:textId="77777777" w:rsidR="005F11AA" w:rsidRPr="005F11AA" w:rsidRDefault="005F11AA" w:rsidP="005F11AA">
            <w:pPr>
              <w:jc w:val="right"/>
              <w:rPr>
                <w:sz w:val="20"/>
              </w:rPr>
            </w:pPr>
            <w:r w:rsidRPr="005F11AA">
              <w:rPr>
                <w:sz w:val="20"/>
              </w:rPr>
              <w:t>2,5</w:t>
            </w:r>
          </w:p>
        </w:tc>
        <w:tc>
          <w:tcPr>
            <w:tcW w:w="992" w:type="dxa"/>
            <w:shd w:val="clear" w:color="000000" w:fill="FFFFFF"/>
            <w:vAlign w:val="center"/>
            <w:hideMark/>
          </w:tcPr>
          <w:p w14:paraId="1B0F7996" w14:textId="77777777" w:rsidR="005F11AA" w:rsidRPr="005F11AA" w:rsidRDefault="005F11AA" w:rsidP="005F11AA">
            <w:pPr>
              <w:jc w:val="right"/>
              <w:rPr>
                <w:sz w:val="20"/>
              </w:rPr>
            </w:pPr>
            <w:r w:rsidRPr="005F11AA">
              <w:rPr>
                <w:sz w:val="20"/>
              </w:rPr>
              <w:t>2,8</w:t>
            </w:r>
          </w:p>
        </w:tc>
        <w:tc>
          <w:tcPr>
            <w:tcW w:w="992" w:type="dxa"/>
            <w:shd w:val="clear" w:color="000000" w:fill="FFFFFF"/>
            <w:vAlign w:val="center"/>
            <w:hideMark/>
          </w:tcPr>
          <w:p w14:paraId="3BB82E95" w14:textId="77777777" w:rsidR="005F11AA" w:rsidRPr="005F11AA" w:rsidRDefault="005F11AA" w:rsidP="005F11AA">
            <w:pPr>
              <w:jc w:val="right"/>
              <w:rPr>
                <w:sz w:val="20"/>
              </w:rPr>
            </w:pPr>
            <w:r w:rsidRPr="005F11AA">
              <w:rPr>
                <w:sz w:val="20"/>
              </w:rPr>
              <w:t>2,6</w:t>
            </w:r>
          </w:p>
        </w:tc>
        <w:tc>
          <w:tcPr>
            <w:tcW w:w="992" w:type="dxa"/>
            <w:shd w:val="clear" w:color="000000" w:fill="FFFFFF"/>
            <w:vAlign w:val="center"/>
            <w:hideMark/>
          </w:tcPr>
          <w:p w14:paraId="23DFE1B9" w14:textId="77777777" w:rsidR="005F11AA" w:rsidRPr="005F11AA" w:rsidRDefault="005F11AA" w:rsidP="005F11AA">
            <w:pPr>
              <w:jc w:val="right"/>
              <w:rPr>
                <w:sz w:val="20"/>
              </w:rPr>
            </w:pPr>
            <w:r w:rsidRPr="005F11AA">
              <w:rPr>
                <w:sz w:val="20"/>
              </w:rPr>
              <w:t>2,9</w:t>
            </w:r>
          </w:p>
        </w:tc>
        <w:tc>
          <w:tcPr>
            <w:tcW w:w="993" w:type="dxa"/>
            <w:shd w:val="clear" w:color="000000" w:fill="FFFFFF"/>
            <w:vAlign w:val="center"/>
            <w:hideMark/>
          </w:tcPr>
          <w:p w14:paraId="5EE336A5" w14:textId="77777777" w:rsidR="005F11AA" w:rsidRPr="005F11AA" w:rsidRDefault="005F11AA" w:rsidP="005F11AA">
            <w:pPr>
              <w:jc w:val="right"/>
              <w:rPr>
                <w:sz w:val="20"/>
              </w:rPr>
            </w:pPr>
            <w:r w:rsidRPr="005F11AA">
              <w:rPr>
                <w:sz w:val="20"/>
              </w:rPr>
              <w:t>3,1</w:t>
            </w:r>
          </w:p>
        </w:tc>
        <w:tc>
          <w:tcPr>
            <w:tcW w:w="850" w:type="dxa"/>
            <w:shd w:val="clear" w:color="000000" w:fill="FFFFFF"/>
            <w:vAlign w:val="center"/>
            <w:hideMark/>
          </w:tcPr>
          <w:p w14:paraId="4DB439DF" w14:textId="77777777" w:rsidR="005F11AA" w:rsidRPr="005F11AA" w:rsidRDefault="005F11AA" w:rsidP="005F11AA">
            <w:pPr>
              <w:jc w:val="right"/>
              <w:rPr>
                <w:sz w:val="20"/>
              </w:rPr>
            </w:pPr>
            <w:r w:rsidRPr="005F11AA">
              <w:rPr>
                <w:sz w:val="20"/>
              </w:rPr>
              <w:t>3,5</w:t>
            </w:r>
          </w:p>
        </w:tc>
      </w:tr>
      <w:tr w:rsidR="005F11AA" w:rsidRPr="005F11AA" w14:paraId="4CB96BAD" w14:textId="77777777" w:rsidTr="00D75487">
        <w:trPr>
          <w:trHeight w:val="360"/>
        </w:trPr>
        <w:tc>
          <w:tcPr>
            <w:tcW w:w="1361" w:type="dxa"/>
            <w:vMerge/>
            <w:vAlign w:val="center"/>
            <w:hideMark/>
          </w:tcPr>
          <w:p w14:paraId="72FCF718" w14:textId="77777777" w:rsidR="005F11AA" w:rsidRPr="005F11AA" w:rsidRDefault="005F11AA" w:rsidP="005F11AA">
            <w:pPr>
              <w:rPr>
                <w:sz w:val="20"/>
              </w:rPr>
            </w:pPr>
          </w:p>
        </w:tc>
        <w:tc>
          <w:tcPr>
            <w:tcW w:w="1799" w:type="dxa"/>
            <w:shd w:val="clear" w:color="000000" w:fill="F4F4F4"/>
            <w:vAlign w:val="center"/>
            <w:hideMark/>
          </w:tcPr>
          <w:p w14:paraId="6DA04A67" w14:textId="77777777" w:rsidR="005F11AA" w:rsidRPr="005F11AA" w:rsidRDefault="005F11AA" w:rsidP="005F11AA">
            <w:pPr>
              <w:rPr>
                <w:sz w:val="20"/>
              </w:rPr>
            </w:pPr>
            <w:r w:rsidRPr="005F11AA">
              <w:rPr>
                <w:sz w:val="20"/>
              </w:rPr>
              <w:t>Vilniaus r. sav.</w:t>
            </w:r>
          </w:p>
        </w:tc>
        <w:tc>
          <w:tcPr>
            <w:tcW w:w="804" w:type="dxa"/>
            <w:shd w:val="clear" w:color="000000" w:fill="FFFFFF"/>
            <w:vAlign w:val="center"/>
            <w:hideMark/>
          </w:tcPr>
          <w:p w14:paraId="395346D5" w14:textId="77777777" w:rsidR="005F11AA" w:rsidRPr="005F11AA" w:rsidRDefault="005F11AA" w:rsidP="005F11AA">
            <w:pPr>
              <w:jc w:val="right"/>
              <w:rPr>
                <w:sz w:val="20"/>
              </w:rPr>
            </w:pPr>
            <w:r w:rsidRPr="005F11AA">
              <w:rPr>
                <w:sz w:val="20"/>
              </w:rPr>
              <w:t>2,5</w:t>
            </w:r>
          </w:p>
        </w:tc>
        <w:tc>
          <w:tcPr>
            <w:tcW w:w="993" w:type="dxa"/>
            <w:shd w:val="clear" w:color="000000" w:fill="FFFFFF"/>
            <w:vAlign w:val="center"/>
            <w:hideMark/>
          </w:tcPr>
          <w:p w14:paraId="4AD12522" w14:textId="77777777" w:rsidR="005F11AA" w:rsidRPr="005F11AA" w:rsidRDefault="005F11AA" w:rsidP="005F11AA">
            <w:pPr>
              <w:jc w:val="right"/>
              <w:rPr>
                <w:sz w:val="20"/>
              </w:rPr>
            </w:pPr>
            <w:r w:rsidRPr="005F11AA">
              <w:rPr>
                <w:sz w:val="20"/>
              </w:rPr>
              <w:t>2,9</w:t>
            </w:r>
          </w:p>
        </w:tc>
        <w:tc>
          <w:tcPr>
            <w:tcW w:w="992" w:type="dxa"/>
            <w:shd w:val="clear" w:color="000000" w:fill="FFFFFF"/>
            <w:vAlign w:val="center"/>
            <w:hideMark/>
          </w:tcPr>
          <w:p w14:paraId="548A5554" w14:textId="77777777" w:rsidR="005F11AA" w:rsidRPr="005F11AA" w:rsidRDefault="005F11AA" w:rsidP="005F11AA">
            <w:pPr>
              <w:jc w:val="right"/>
              <w:rPr>
                <w:sz w:val="20"/>
              </w:rPr>
            </w:pPr>
            <w:r w:rsidRPr="005F11AA">
              <w:rPr>
                <w:sz w:val="20"/>
              </w:rPr>
              <w:t>2,2</w:t>
            </w:r>
          </w:p>
        </w:tc>
        <w:tc>
          <w:tcPr>
            <w:tcW w:w="992" w:type="dxa"/>
            <w:shd w:val="clear" w:color="000000" w:fill="FFFFFF"/>
            <w:vAlign w:val="center"/>
            <w:hideMark/>
          </w:tcPr>
          <w:p w14:paraId="59F85866" w14:textId="77777777" w:rsidR="005F11AA" w:rsidRPr="005F11AA" w:rsidRDefault="005F11AA" w:rsidP="005F11AA">
            <w:pPr>
              <w:jc w:val="right"/>
              <w:rPr>
                <w:sz w:val="20"/>
              </w:rPr>
            </w:pPr>
            <w:r w:rsidRPr="005F11AA">
              <w:rPr>
                <w:sz w:val="20"/>
              </w:rPr>
              <w:t>3,3</w:t>
            </w:r>
          </w:p>
        </w:tc>
        <w:tc>
          <w:tcPr>
            <w:tcW w:w="992" w:type="dxa"/>
            <w:shd w:val="clear" w:color="000000" w:fill="FFFFFF"/>
            <w:vAlign w:val="center"/>
            <w:hideMark/>
          </w:tcPr>
          <w:p w14:paraId="27641593" w14:textId="77777777" w:rsidR="005F11AA" w:rsidRPr="005F11AA" w:rsidRDefault="005F11AA" w:rsidP="005F11AA">
            <w:pPr>
              <w:jc w:val="right"/>
              <w:rPr>
                <w:sz w:val="20"/>
              </w:rPr>
            </w:pPr>
            <w:r w:rsidRPr="005F11AA">
              <w:rPr>
                <w:sz w:val="20"/>
              </w:rPr>
              <w:t>3,6</w:t>
            </w:r>
          </w:p>
        </w:tc>
        <w:tc>
          <w:tcPr>
            <w:tcW w:w="993" w:type="dxa"/>
            <w:shd w:val="clear" w:color="000000" w:fill="FFFFFF"/>
            <w:vAlign w:val="center"/>
            <w:hideMark/>
          </w:tcPr>
          <w:p w14:paraId="459C7E0C" w14:textId="77777777" w:rsidR="005F11AA" w:rsidRPr="005F11AA" w:rsidRDefault="005F11AA" w:rsidP="005F11AA">
            <w:pPr>
              <w:jc w:val="right"/>
              <w:rPr>
                <w:sz w:val="20"/>
              </w:rPr>
            </w:pPr>
            <w:r w:rsidRPr="005F11AA">
              <w:rPr>
                <w:sz w:val="20"/>
              </w:rPr>
              <w:t>4</w:t>
            </w:r>
          </w:p>
        </w:tc>
        <w:tc>
          <w:tcPr>
            <w:tcW w:w="850" w:type="dxa"/>
            <w:shd w:val="clear" w:color="000000" w:fill="FFFFFF"/>
            <w:vAlign w:val="center"/>
            <w:hideMark/>
          </w:tcPr>
          <w:p w14:paraId="1F9C5D71" w14:textId="77777777" w:rsidR="005F11AA" w:rsidRPr="005F11AA" w:rsidRDefault="005F11AA" w:rsidP="005F11AA">
            <w:pPr>
              <w:jc w:val="right"/>
              <w:rPr>
                <w:sz w:val="20"/>
              </w:rPr>
            </w:pPr>
            <w:r w:rsidRPr="005F11AA">
              <w:rPr>
                <w:sz w:val="20"/>
              </w:rPr>
              <w:t>4,2</w:t>
            </w:r>
          </w:p>
        </w:tc>
      </w:tr>
    </w:tbl>
    <w:p w14:paraId="0064AB76" w14:textId="77777777" w:rsidR="000A7DEC" w:rsidRPr="008236D5" w:rsidRDefault="000A7DEC" w:rsidP="000A7DEC">
      <w:pPr>
        <w:rPr>
          <w:i/>
          <w:iCs/>
          <w:sz w:val="20"/>
        </w:rPr>
      </w:pPr>
      <w:r w:rsidRPr="00E41D8B">
        <w:rPr>
          <w:i/>
          <w:iCs/>
          <w:sz w:val="20"/>
        </w:rPr>
        <w:t>Šaltinis:</w:t>
      </w:r>
      <w:r>
        <w:rPr>
          <w:i/>
          <w:iCs/>
          <w:sz w:val="20"/>
        </w:rPr>
        <w:t xml:space="preserve"> Oficialios statistikos portalas. Prieigą per internetą</w:t>
      </w:r>
      <w:r w:rsidRPr="008236D5">
        <w:rPr>
          <w:i/>
          <w:iCs/>
          <w:sz w:val="20"/>
        </w:rPr>
        <w:t xml:space="preserve">: </w:t>
      </w:r>
      <w:hyperlink r:id="rId43" w:history="1">
        <w:r w:rsidRPr="008236D5">
          <w:rPr>
            <w:rStyle w:val="Hyperlink"/>
            <w:i/>
            <w:iCs/>
            <w:color w:val="auto"/>
            <w:sz w:val="20"/>
            <w:u w:val="none"/>
          </w:rPr>
          <w:t>https://osp.stat.gov.lt/</w:t>
        </w:r>
      </w:hyperlink>
      <w:r w:rsidRPr="008236D5">
        <w:rPr>
          <w:i/>
          <w:iCs/>
          <w:sz w:val="20"/>
        </w:rPr>
        <w:t xml:space="preserve">. </w:t>
      </w:r>
    </w:p>
    <w:p w14:paraId="311278A7" w14:textId="77777777" w:rsidR="00EA1E82" w:rsidRDefault="00EA1E82" w:rsidP="000A7DEC">
      <w:pPr>
        <w:rPr>
          <w:i/>
          <w:iCs/>
          <w:sz w:val="20"/>
        </w:rPr>
      </w:pPr>
    </w:p>
    <w:p w14:paraId="2CAB6DA5" w14:textId="77777777" w:rsidR="00EA1E82" w:rsidRPr="00D75487" w:rsidRDefault="00EA1E82" w:rsidP="00031090">
      <w:pPr>
        <w:jc w:val="both"/>
      </w:pPr>
      <w:r>
        <w:t>Širvintų r. sav. didžiausia visoje apskrityje n</w:t>
      </w:r>
      <w:r w:rsidRPr="00D75487">
        <w:t>eformaliame ugdyme dalyvaujančių mokinių dalis</w:t>
      </w:r>
      <w:r>
        <w:t xml:space="preserve"> </w:t>
      </w:r>
      <w:r w:rsidR="00C632BE">
        <w:t xml:space="preserve"> </w:t>
      </w:r>
      <w:r w:rsidR="00C632BE" w:rsidRPr="00EC13D3">
        <w:rPr>
          <w:b/>
          <w:bCs/>
          <w:color w:val="FF0000"/>
        </w:rPr>
        <w:t>(R</w:t>
      </w:r>
      <w:r w:rsidR="00C632BE">
        <w:rPr>
          <w:b/>
          <w:bCs/>
          <w:color w:val="FF0000"/>
        </w:rPr>
        <w:t>50</w:t>
      </w:r>
      <w:r w:rsidR="00C632BE" w:rsidRPr="00EC13D3">
        <w:rPr>
          <w:b/>
          <w:bCs/>
          <w:color w:val="FF0000"/>
        </w:rPr>
        <w:t>)</w:t>
      </w:r>
      <w:r w:rsidR="00C632BE">
        <w:rPr>
          <w:b/>
          <w:bCs/>
          <w:color w:val="FF0000"/>
        </w:rPr>
        <w:t xml:space="preserve"> </w:t>
      </w:r>
      <w:r>
        <w:t>(</w:t>
      </w:r>
      <w:r w:rsidR="00941EE0">
        <w:t xml:space="preserve">1.7.3 </w:t>
      </w:r>
      <w:r>
        <w:t>lentelė)</w:t>
      </w:r>
      <w:r w:rsidRPr="00D75487">
        <w:t xml:space="preserve">. </w:t>
      </w:r>
    </w:p>
    <w:p w14:paraId="479A2609" w14:textId="77777777" w:rsidR="000A7DEC" w:rsidRDefault="000A7DEC" w:rsidP="00813CF7"/>
    <w:p w14:paraId="7FB211F7" w14:textId="77777777" w:rsidR="00D75487" w:rsidRPr="00D75487" w:rsidRDefault="00941EE0" w:rsidP="00D75487">
      <w:pPr>
        <w:jc w:val="center"/>
        <w:rPr>
          <w:b/>
          <w:bCs/>
        </w:rPr>
      </w:pPr>
      <w:r>
        <w:rPr>
          <w:b/>
          <w:bCs/>
        </w:rPr>
        <w:t>1.7.3</w:t>
      </w:r>
      <w:r w:rsidR="00D75487" w:rsidRPr="00E41D8B">
        <w:rPr>
          <w:b/>
          <w:bCs/>
        </w:rPr>
        <w:t xml:space="preserve"> lentelė. </w:t>
      </w:r>
      <w:r w:rsidR="00D75487" w:rsidRPr="00D75487">
        <w:rPr>
          <w:b/>
          <w:bCs/>
        </w:rPr>
        <w:t>Neformaliame ugdyme dalyvaujančių mokinių dalis</w:t>
      </w:r>
      <w:r w:rsidR="00D75487">
        <w:rPr>
          <w:b/>
          <w:bCs/>
        </w:rPr>
        <w:t xml:space="preserve">, </w:t>
      </w:r>
      <w:r w:rsidR="00D75487" w:rsidRPr="00D75487">
        <w:rPr>
          <w:b/>
          <w:bCs/>
        </w:rPr>
        <w:t>proc.</w:t>
      </w:r>
    </w:p>
    <w:tbl>
      <w:tblPr>
        <w:tblW w:w="9776" w:type="dxa"/>
        <w:tblLook w:val="04A0" w:firstRow="1" w:lastRow="0" w:firstColumn="1" w:lastColumn="0" w:noHBand="0" w:noVBand="1"/>
      </w:tblPr>
      <w:tblGrid>
        <w:gridCol w:w="2122"/>
        <w:gridCol w:w="1275"/>
        <w:gridCol w:w="1276"/>
        <w:gridCol w:w="1276"/>
        <w:gridCol w:w="1276"/>
        <w:gridCol w:w="1275"/>
        <w:gridCol w:w="1276"/>
      </w:tblGrid>
      <w:tr w:rsidR="00D75487" w:rsidRPr="00D75487" w14:paraId="61CA129B" w14:textId="77777777" w:rsidTr="00D75487">
        <w:trPr>
          <w:trHeight w:val="360"/>
        </w:trPr>
        <w:tc>
          <w:tcPr>
            <w:tcW w:w="2122" w:type="dxa"/>
            <w:tcBorders>
              <w:top w:val="single" w:sz="4" w:space="0" w:color="auto"/>
              <w:left w:val="single" w:sz="4" w:space="0" w:color="auto"/>
              <w:bottom w:val="single" w:sz="4" w:space="0" w:color="auto"/>
              <w:right w:val="single" w:sz="4" w:space="0" w:color="auto"/>
            </w:tcBorders>
            <w:shd w:val="clear" w:color="000000" w:fill="FFFFFF"/>
            <w:hideMark/>
          </w:tcPr>
          <w:p w14:paraId="6D6823BE" w14:textId="77777777" w:rsidR="00D75487" w:rsidRPr="00D75487" w:rsidRDefault="00D75487" w:rsidP="00D75487">
            <w:pPr>
              <w:jc w:val="center"/>
              <w:rPr>
                <w:b/>
                <w:bCs/>
                <w:sz w:val="20"/>
              </w:rPr>
            </w:pPr>
          </w:p>
        </w:tc>
        <w:tc>
          <w:tcPr>
            <w:tcW w:w="1275" w:type="dxa"/>
            <w:tcBorders>
              <w:top w:val="single" w:sz="4" w:space="0" w:color="auto"/>
              <w:left w:val="nil"/>
              <w:bottom w:val="single" w:sz="4" w:space="0" w:color="auto"/>
              <w:right w:val="single" w:sz="4" w:space="0" w:color="auto"/>
            </w:tcBorders>
            <w:shd w:val="clear" w:color="000000" w:fill="F4F4F4"/>
            <w:vAlign w:val="center"/>
            <w:hideMark/>
          </w:tcPr>
          <w:p w14:paraId="4F302955" w14:textId="77777777" w:rsidR="00D75487" w:rsidRPr="00D75487" w:rsidRDefault="00D75487" w:rsidP="00D75487">
            <w:pPr>
              <w:jc w:val="center"/>
              <w:rPr>
                <w:sz w:val="20"/>
              </w:rPr>
            </w:pPr>
            <w:r w:rsidRPr="00D75487">
              <w:rPr>
                <w:sz w:val="20"/>
              </w:rPr>
              <w:t>2017</w:t>
            </w:r>
          </w:p>
        </w:tc>
        <w:tc>
          <w:tcPr>
            <w:tcW w:w="1276" w:type="dxa"/>
            <w:tcBorders>
              <w:top w:val="single" w:sz="4" w:space="0" w:color="auto"/>
              <w:left w:val="nil"/>
              <w:bottom w:val="single" w:sz="4" w:space="0" w:color="auto"/>
              <w:right w:val="single" w:sz="4" w:space="0" w:color="auto"/>
            </w:tcBorders>
            <w:shd w:val="clear" w:color="000000" w:fill="F4F4F4"/>
            <w:vAlign w:val="center"/>
            <w:hideMark/>
          </w:tcPr>
          <w:p w14:paraId="05AE7EB8" w14:textId="77777777" w:rsidR="00D75487" w:rsidRPr="00D75487" w:rsidRDefault="00D75487" w:rsidP="00D75487">
            <w:pPr>
              <w:jc w:val="center"/>
              <w:rPr>
                <w:sz w:val="20"/>
              </w:rPr>
            </w:pPr>
            <w:r w:rsidRPr="00D75487">
              <w:rPr>
                <w:sz w:val="20"/>
              </w:rPr>
              <w:t>2018</w:t>
            </w:r>
          </w:p>
        </w:tc>
        <w:tc>
          <w:tcPr>
            <w:tcW w:w="1276" w:type="dxa"/>
            <w:tcBorders>
              <w:top w:val="single" w:sz="4" w:space="0" w:color="auto"/>
              <w:left w:val="nil"/>
              <w:bottom w:val="single" w:sz="4" w:space="0" w:color="auto"/>
              <w:right w:val="single" w:sz="4" w:space="0" w:color="auto"/>
            </w:tcBorders>
            <w:shd w:val="clear" w:color="000000" w:fill="F4F4F4"/>
            <w:vAlign w:val="center"/>
            <w:hideMark/>
          </w:tcPr>
          <w:p w14:paraId="12400E58" w14:textId="77777777" w:rsidR="00D75487" w:rsidRPr="00D75487" w:rsidRDefault="00D75487" w:rsidP="00D75487">
            <w:pPr>
              <w:jc w:val="center"/>
              <w:rPr>
                <w:sz w:val="20"/>
              </w:rPr>
            </w:pPr>
            <w:r w:rsidRPr="00D75487">
              <w:rPr>
                <w:sz w:val="20"/>
              </w:rPr>
              <w:t>2019</w:t>
            </w:r>
          </w:p>
        </w:tc>
        <w:tc>
          <w:tcPr>
            <w:tcW w:w="1276" w:type="dxa"/>
            <w:tcBorders>
              <w:top w:val="single" w:sz="4" w:space="0" w:color="auto"/>
              <w:left w:val="nil"/>
              <w:bottom w:val="single" w:sz="4" w:space="0" w:color="auto"/>
              <w:right w:val="single" w:sz="4" w:space="0" w:color="auto"/>
            </w:tcBorders>
            <w:shd w:val="clear" w:color="000000" w:fill="F4F4F4"/>
            <w:vAlign w:val="center"/>
            <w:hideMark/>
          </w:tcPr>
          <w:p w14:paraId="3E7313F8" w14:textId="77777777" w:rsidR="00D75487" w:rsidRPr="00D75487" w:rsidRDefault="00D75487" w:rsidP="00D75487">
            <w:pPr>
              <w:jc w:val="center"/>
              <w:rPr>
                <w:sz w:val="20"/>
              </w:rPr>
            </w:pPr>
            <w:r w:rsidRPr="00D75487">
              <w:rPr>
                <w:sz w:val="20"/>
              </w:rPr>
              <w:t>2020</w:t>
            </w:r>
          </w:p>
        </w:tc>
        <w:tc>
          <w:tcPr>
            <w:tcW w:w="1275" w:type="dxa"/>
            <w:tcBorders>
              <w:top w:val="single" w:sz="4" w:space="0" w:color="auto"/>
              <w:left w:val="nil"/>
              <w:bottom w:val="single" w:sz="4" w:space="0" w:color="auto"/>
              <w:right w:val="single" w:sz="4" w:space="0" w:color="auto"/>
            </w:tcBorders>
            <w:shd w:val="clear" w:color="000000" w:fill="F4F4F4"/>
            <w:vAlign w:val="center"/>
            <w:hideMark/>
          </w:tcPr>
          <w:p w14:paraId="5FD1EE4E" w14:textId="77777777" w:rsidR="00D75487" w:rsidRPr="00D75487" w:rsidRDefault="00D75487" w:rsidP="00D75487">
            <w:pPr>
              <w:jc w:val="center"/>
              <w:rPr>
                <w:sz w:val="20"/>
              </w:rPr>
            </w:pPr>
            <w:r w:rsidRPr="00D75487">
              <w:rPr>
                <w:sz w:val="20"/>
              </w:rPr>
              <w:t>2021</w:t>
            </w:r>
          </w:p>
        </w:tc>
        <w:tc>
          <w:tcPr>
            <w:tcW w:w="1276" w:type="dxa"/>
            <w:tcBorders>
              <w:top w:val="single" w:sz="4" w:space="0" w:color="auto"/>
              <w:left w:val="nil"/>
              <w:bottom w:val="single" w:sz="4" w:space="0" w:color="auto"/>
              <w:right w:val="single" w:sz="4" w:space="0" w:color="auto"/>
            </w:tcBorders>
            <w:shd w:val="clear" w:color="000000" w:fill="F4F4F4"/>
            <w:vAlign w:val="center"/>
            <w:hideMark/>
          </w:tcPr>
          <w:p w14:paraId="13AFFEAE" w14:textId="77777777" w:rsidR="00D75487" w:rsidRPr="00D75487" w:rsidRDefault="00D75487" w:rsidP="00D75487">
            <w:pPr>
              <w:jc w:val="center"/>
              <w:rPr>
                <w:sz w:val="20"/>
              </w:rPr>
            </w:pPr>
            <w:r w:rsidRPr="00D75487">
              <w:rPr>
                <w:sz w:val="20"/>
              </w:rPr>
              <w:t>2022</w:t>
            </w:r>
          </w:p>
        </w:tc>
      </w:tr>
      <w:tr w:rsidR="00D75487" w:rsidRPr="00D75487" w14:paraId="26AC2924" w14:textId="77777777" w:rsidTr="00D75487">
        <w:trPr>
          <w:trHeight w:val="360"/>
        </w:trPr>
        <w:tc>
          <w:tcPr>
            <w:tcW w:w="2122" w:type="dxa"/>
            <w:tcBorders>
              <w:top w:val="nil"/>
              <w:left w:val="single" w:sz="4" w:space="0" w:color="auto"/>
              <w:bottom w:val="single" w:sz="4" w:space="0" w:color="auto"/>
              <w:right w:val="single" w:sz="4" w:space="0" w:color="auto"/>
            </w:tcBorders>
            <w:shd w:val="clear" w:color="000000" w:fill="F4F4F4"/>
            <w:vAlign w:val="center"/>
            <w:hideMark/>
          </w:tcPr>
          <w:p w14:paraId="2038A365" w14:textId="77777777" w:rsidR="00D75487" w:rsidRPr="00D75487" w:rsidRDefault="00D75487" w:rsidP="00D75487">
            <w:pPr>
              <w:jc w:val="center"/>
              <w:rPr>
                <w:sz w:val="20"/>
              </w:rPr>
            </w:pPr>
            <w:r w:rsidRPr="00D75487">
              <w:rPr>
                <w:sz w:val="20"/>
              </w:rPr>
              <w:t>Lietuvos Respublika</w:t>
            </w:r>
          </w:p>
        </w:tc>
        <w:tc>
          <w:tcPr>
            <w:tcW w:w="1275" w:type="dxa"/>
            <w:tcBorders>
              <w:top w:val="nil"/>
              <w:left w:val="nil"/>
              <w:bottom w:val="single" w:sz="4" w:space="0" w:color="auto"/>
              <w:right w:val="single" w:sz="4" w:space="0" w:color="auto"/>
            </w:tcBorders>
            <w:shd w:val="clear" w:color="000000" w:fill="FFFFFF"/>
            <w:vAlign w:val="center"/>
            <w:hideMark/>
          </w:tcPr>
          <w:p w14:paraId="37E1206D" w14:textId="77777777" w:rsidR="00D75487" w:rsidRPr="00D75487" w:rsidRDefault="00D75487" w:rsidP="00D75487">
            <w:pPr>
              <w:jc w:val="center"/>
              <w:rPr>
                <w:sz w:val="20"/>
              </w:rPr>
            </w:pPr>
            <w:r w:rsidRPr="00D75487">
              <w:rPr>
                <w:sz w:val="20"/>
              </w:rPr>
              <w:t>26,2</w:t>
            </w:r>
          </w:p>
        </w:tc>
        <w:tc>
          <w:tcPr>
            <w:tcW w:w="1276" w:type="dxa"/>
            <w:tcBorders>
              <w:top w:val="nil"/>
              <w:left w:val="nil"/>
              <w:bottom w:val="single" w:sz="4" w:space="0" w:color="auto"/>
              <w:right w:val="single" w:sz="4" w:space="0" w:color="auto"/>
            </w:tcBorders>
            <w:shd w:val="clear" w:color="000000" w:fill="FFFFFF"/>
            <w:vAlign w:val="center"/>
            <w:hideMark/>
          </w:tcPr>
          <w:p w14:paraId="52A5BB0E" w14:textId="77777777" w:rsidR="00D75487" w:rsidRPr="00D75487" w:rsidRDefault="00D75487" w:rsidP="00D75487">
            <w:pPr>
              <w:jc w:val="center"/>
              <w:rPr>
                <w:sz w:val="20"/>
              </w:rPr>
            </w:pPr>
            <w:r w:rsidRPr="00D75487">
              <w:rPr>
                <w:sz w:val="20"/>
              </w:rPr>
              <w:t>27</w:t>
            </w:r>
          </w:p>
        </w:tc>
        <w:tc>
          <w:tcPr>
            <w:tcW w:w="1276" w:type="dxa"/>
            <w:tcBorders>
              <w:top w:val="nil"/>
              <w:left w:val="nil"/>
              <w:bottom w:val="single" w:sz="4" w:space="0" w:color="auto"/>
              <w:right w:val="single" w:sz="4" w:space="0" w:color="auto"/>
            </w:tcBorders>
            <w:shd w:val="clear" w:color="000000" w:fill="FFFFFF"/>
            <w:vAlign w:val="center"/>
            <w:hideMark/>
          </w:tcPr>
          <w:p w14:paraId="3B05F089" w14:textId="77777777" w:rsidR="00D75487" w:rsidRPr="00D75487" w:rsidRDefault="00D75487" w:rsidP="00D75487">
            <w:pPr>
              <w:jc w:val="center"/>
              <w:rPr>
                <w:sz w:val="20"/>
              </w:rPr>
            </w:pPr>
            <w:r w:rsidRPr="00D75487">
              <w:rPr>
                <w:sz w:val="20"/>
              </w:rPr>
              <w:t>27,5</w:t>
            </w:r>
          </w:p>
        </w:tc>
        <w:tc>
          <w:tcPr>
            <w:tcW w:w="1276" w:type="dxa"/>
            <w:tcBorders>
              <w:top w:val="nil"/>
              <w:left w:val="nil"/>
              <w:bottom w:val="single" w:sz="4" w:space="0" w:color="auto"/>
              <w:right w:val="single" w:sz="4" w:space="0" w:color="auto"/>
            </w:tcBorders>
            <w:shd w:val="clear" w:color="000000" w:fill="FFFFFF"/>
            <w:vAlign w:val="center"/>
            <w:hideMark/>
          </w:tcPr>
          <w:p w14:paraId="6DE9998C" w14:textId="77777777" w:rsidR="00D75487" w:rsidRPr="00D75487" w:rsidRDefault="00D75487" w:rsidP="00D75487">
            <w:pPr>
              <w:jc w:val="center"/>
              <w:rPr>
                <w:sz w:val="20"/>
              </w:rPr>
            </w:pPr>
            <w:r w:rsidRPr="00D75487">
              <w:rPr>
                <w:sz w:val="20"/>
              </w:rPr>
              <w:t>25,9</w:t>
            </w:r>
          </w:p>
        </w:tc>
        <w:tc>
          <w:tcPr>
            <w:tcW w:w="1275" w:type="dxa"/>
            <w:tcBorders>
              <w:top w:val="nil"/>
              <w:left w:val="nil"/>
              <w:bottom w:val="single" w:sz="4" w:space="0" w:color="auto"/>
              <w:right w:val="single" w:sz="4" w:space="0" w:color="auto"/>
            </w:tcBorders>
            <w:shd w:val="clear" w:color="000000" w:fill="FFFFFF"/>
            <w:vAlign w:val="center"/>
            <w:hideMark/>
          </w:tcPr>
          <w:p w14:paraId="35B491A3" w14:textId="77777777" w:rsidR="00D75487" w:rsidRPr="00D75487" w:rsidRDefault="00D75487" w:rsidP="00D75487">
            <w:pPr>
              <w:jc w:val="center"/>
              <w:rPr>
                <w:sz w:val="20"/>
              </w:rPr>
            </w:pPr>
            <w:r w:rsidRPr="00D75487">
              <w:rPr>
                <w:sz w:val="20"/>
              </w:rPr>
              <w:t>26,4</w:t>
            </w:r>
          </w:p>
        </w:tc>
        <w:tc>
          <w:tcPr>
            <w:tcW w:w="1276" w:type="dxa"/>
            <w:tcBorders>
              <w:top w:val="nil"/>
              <w:left w:val="nil"/>
              <w:bottom w:val="single" w:sz="4" w:space="0" w:color="auto"/>
              <w:right w:val="single" w:sz="4" w:space="0" w:color="auto"/>
            </w:tcBorders>
            <w:shd w:val="clear" w:color="000000" w:fill="FFFFFF"/>
            <w:vAlign w:val="center"/>
            <w:hideMark/>
          </w:tcPr>
          <w:p w14:paraId="6B43E4C4" w14:textId="77777777" w:rsidR="00D75487" w:rsidRPr="00D75487" w:rsidRDefault="00D75487" w:rsidP="00D75487">
            <w:pPr>
              <w:jc w:val="center"/>
              <w:rPr>
                <w:sz w:val="20"/>
              </w:rPr>
            </w:pPr>
            <w:r w:rsidRPr="00D75487">
              <w:rPr>
                <w:sz w:val="20"/>
              </w:rPr>
              <w:t>26,3</w:t>
            </w:r>
          </w:p>
        </w:tc>
      </w:tr>
      <w:tr w:rsidR="00D75487" w:rsidRPr="00D75487" w14:paraId="0F473861" w14:textId="77777777" w:rsidTr="00D75487">
        <w:trPr>
          <w:trHeight w:val="360"/>
        </w:trPr>
        <w:tc>
          <w:tcPr>
            <w:tcW w:w="2122" w:type="dxa"/>
            <w:tcBorders>
              <w:top w:val="nil"/>
              <w:left w:val="single" w:sz="4" w:space="0" w:color="auto"/>
              <w:bottom w:val="single" w:sz="4" w:space="0" w:color="auto"/>
              <w:right w:val="single" w:sz="4" w:space="0" w:color="auto"/>
            </w:tcBorders>
            <w:shd w:val="clear" w:color="000000" w:fill="F4F4F4"/>
            <w:vAlign w:val="center"/>
            <w:hideMark/>
          </w:tcPr>
          <w:p w14:paraId="35B32052" w14:textId="77777777" w:rsidR="00D75487" w:rsidRPr="00D75487" w:rsidRDefault="00D75487" w:rsidP="00D75487">
            <w:pPr>
              <w:jc w:val="center"/>
              <w:rPr>
                <w:sz w:val="20"/>
              </w:rPr>
            </w:pPr>
            <w:r w:rsidRPr="00D75487">
              <w:rPr>
                <w:sz w:val="20"/>
              </w:rPr>
              <w:t>Vilniaus apskritis</w:t>
            </w:r>
          </w:p>
        </w:tc>
        <w:tc>
          <w:tcPr>
            <w:tcW w:w="1275" w:type="dxa"/>
            <w:tcBorders>
              <w:top w:val="nil"/>
              <w:left w:val="nil"/>
              <w:bottom w:val="single" w:sz="4" w:space="0" w:color="auto"/>
              <w:right w:val="single" w:sz="4" w:space="0" w:color="auto"/>
            </w:tcBorders>
            <w:shd w:val="clear" w:color="000000" w:fill="FFFFFF"/>
            <w:vAlign w:val="center"/>
            <w:hideMark/>
          </w:tcPr>
          <w:p w14:paraId="33EBC640" w14:textId="77777777" w:rsidR="00D75487" w:rsidRPr="00D75487" w:rsidRDefault="00D75487" w:rsidP="00D75487">
            <w:pPr>
              <w:jc w:val="center"/>
              <w:rPr>
                <w:sz w:val="20"/>
              </w:rPr>
            </w:pPr>
            <w:r w:rsidRPr="00D75487">
              <w:rPr>
                <w:sz w:val="20"/>
              </w:rPr>
              <w:t>20,2</w:t>
            </w:r>
          </w:p>
        </w:tc>
        <w:tc>
          <w:tcPr>
            <w:tcW w:w="1276" w:type="dxa"/>
            <w:tcBorders>
              <w:top w:val="nil"/>
              <w:left w:val="nil"/>
              <w:bottom w:val="single" w:sz="4" w:space="0" w:color="auto"/>
              <w:right w:val="single" w:sz="4" w:space="0" w:color="auto"/>
            </w:tcBorders>
            <w:shd w:val="clear" w:color="000000" w:fill="FFFFFF"/>
            <w:vAlign w:val="center"/>
            <w:hideMark/>
          </w:tcPr>
          <w:p w14:paraId="772164A1" w14:textId="77777777" w:rsidR="00D75487" w:rsidRPr="00D75487" w:rsidRDefault="00D75487" w:rsidP="00D75487">
            <w:pPr>
              <w:jc w:val="center"/>
              <w:rPr>
                <w:sz w:val="20"/>
              </w:rPr>
            </w:pPr>
            <w:r w:rsidRPr="00D75487">
              <w:rPr>
                <w:sz w:val="20"/>
              </w:rPr>
              <w:t>25,7</w:t>
            </w:r>
          </w:p>
        </w:tc>
        <w:tc>
          <w:tcPr>
            <w:tcW w:w="1276" w:type="dxa"/>
            <w:tcBorders>
              <w:top w:val="nil"/>
              <w:left w:val="nil"/>
              <w:bottom w:val="single" w:sz="4" w:space="0" w:color="auto"/>
              <w:right w:val="single" w:sz="4" w:space="0" w:color="auto"/>
            </w:tcBorders>
            <w:shd w:val="clear" w:color="000000" w:fill="FFFFFF"/>
            <w:vAlign w:val="center"/>
            <w:hideMark/>
          </w:tcPr>
          <w:p w14:paraId="571E7D75" w14:textId="77777777" w:rsidR="00D75487" w:rsidRPr="00D75487" w:rsidRDefault="00D75487" w:rsidP="00D75487">
            <w:pPr>
              <w:jc w:val="center"/>
              <w:rPr>
                <w:sz w:val="20"/>
              </w:rPr>
            </w:pPr>
            <w:r w:rsidRPr="00D75487">
              <w:rPr>
                <w:sz w:val="20"/>
              </w:rPr>
              <w:t>27,6</w:t>
            </w:r>
          </w:p>
        </w:tc>
        <w:tc>
          <w:tcPr>
            <w:tcW w:w="1276" w:type="dxa"/>
            <w:tcBorders>
              <w:top w:val="nil"/>
              <w:left w:val="nil"/>
              <w:bottom w:val="single" w:sz="4" w:space="0" w:color="auto"/>
              <w:right w:val="single" w:sz="4" w:space="0" w:color="auto"/>
            </w:tcBorders>
            <w:shd w:val="clear" w:color="000000" w:fill="FFFFFF"/>
            <w:vAlign w:val="center"/>
            <w:hideMark/>
          </w:tcPr>
          <w:p w14:paraId="47BFCCD7" w14:textId="77777777" w:rsidR="00D75487" w:rsidRPr="00D75487" w:rsidRDefault="00D75487" w:rsidP="00D75487">
            <w:pPr>
              <w:jc w:val="center"/>
              <w:rPr>
                <w:sz w:val="20"/>
              </w:rPr>
            </w:pPr>
            <w:r w:rsidRPr="00D75487">
              <w:rPr>
                <w:sz w:val="20"/>
              </w:rPr>
              <w:t>25,3</w:t>
            </w:r>
          </w:p>
        </w:tc>
        <w:tc>
          <w:tcPr>
            <w:tcW w:w="1275" w:type="dxa"/>
            <w:tcBorders>
              <w:top w:val="nil"/>
              <w:left w:val="nil"/>
              <w:bottom w:val="single" w:sz="4" w:space="0" w:color="auto"/>
              <w:right w:val="single" w:sz="4" w:space="0" w:color="auto"/>
            </w:tcBorders>
            <w:shd w:val="clear" w:color="000000" w:fill="FFFFFF"/>
            <w:vAlign w:val="center"/>
            <w:hideMark/>
          </w:tcPr>
          <w:p w14:paraId="24223E0E" w14:textId="77777777" w:rsidR="00D75487" w:rsidRPr="00D75487" w:rsidRDefault="00D75487" w:rsidP="00D75487">
            <w:pPr>
              <w:jc w:val="center"/>
              <w:rPr>
                <w:sz w:val="20"/>
              </w:rPr>
            </w:pPr>
            <w:r w:rsidRPr="00D75487">
              <w:rPr>
                <w:sz w:val="20"/>
              </w:rPr>
              <w:t>27,7</w:t>
            </w:r>
          </w:p>
        </w:tc>
        <w:tc>
          <w:tcPr>
            <w:tcW w:w="1276" w:type="dxa"/>
            <w:tcBorders>
              <w:top w:val="nil"/>
              <w:left w:val="nil"/>
              <w:bottom w:val="single" w:sz="4" w:space="0" w:color="auto"/>
              <w:right w:val="single" w:sz="4" w:space="0" w:color="auto"/>
            </w:tcBorders>
            <w:shd w:val="clear" w:color="000000" w:fill="FFFFFF"/>
            <w:vAlign w:val="center"/>
            <w:hideMark/>
          </w:tcPr>
          <w:p w14:paraId="50B372C8" w14:textId="77777777" w:rsidR="00D75487" w:rsidRPr="00D75487" w:rsidRDefault="00D75487" w:rsidP="00D75487">
            <w:pPr>
              <w:jc w:val="center"/>
              <w:rPr>
                <w:sz w:val="20"/>
              </w:rPr>
            </w:pPr>
            <w:r w:rsidRPr="00D75487">
              <w:rPr>
                <w:sz w:val="20"/>
              </w:rPr>
              <w:t>27,5</w:t>
            </w:r>
          </w:p>
        </w:tc>
      </w:tr>
      <w:tr w:rsidR="00D75487" w:rsidRPr="00D75487" w14:paraId="5214996A" w14:textId="77777777" w:rsidTr="00D75487">
        <w:trPr>
          <w:trHeight w:val="360"/>
        </w:trPr>
        <w:tc>
          <w:tcPr>
            <w:tcW w:w="2122" w:type="dxa"/>
            <w:tcBorders>
              <w:top w:val="nil"/>
              <w:left w:val="single" w:sz="4" w:space="0" w:color="auto"/>
              <w:bottom w:val="single" w:sz="4" w:space="0" w:color="auto"/>
              <w:right w:val="single" w:sz="4" w:space="0" w:color="auto"/>
            </w:tcBorders>
            <w:shd w:val="clear" w:color="000000" w:fill="F4F4F4"/>
            <w:vAlign w:val="center"/>
            <w:hideMark/>
          </w:tcPr>
          <w:p w14:paraId="3A4A8CEC" w14:textId="77777777" w:rsidR="00D75487" w:rsidRPr="00D75487" w:rsidRDefault="00D75487" w:rsidP="00D75487">
            <w:pPr>
              <w:jc w:val="center"/>
              <w:rPr>
                <w:sz w:val="20"/>
              </w:rPr>
            </w:pPr>
            <w:r w:rsidRPr="00D75487">
              <w:rPr>
                <w:sz w:val="20"/>
              </w:rPr>
              <w:t>Elektrėnų sav.</w:t>
            </w:r>
          </w:p>
        </w:tc>
        <w:tc>
          <w:tcPr>
            <w:tcW w:w="1275" w:type="dxa"/>
            <w:tcBorders>
              <w:top w:val="nil"/>
              <w:left w:val="nil"/>
              <w:bottom w:val="single" w:sz="4" w:space="0" w:color="auto"/>
              <w:right w:val="single" w:sz="4" w:space="0" w:color="auto"/>
            </w:tcBorders>
            <w:shd w:val="clear" w:color="000000" w:fill="FFFFFF"/>
            <w:vAlign w:val="center"/>
            <w:hideMark/>
          </w:tcPr>
          <w:p w14:paraId="590D0F9A" w14:textId="77777777" w:rsidR="00D75487" w:rsidRPr="00D75487" w:rsidRDefault="00D75487" w:rsidP="00D75487">
            <w:pPr>
              <w:jc w:val="center"/>
              <w:rPr>
                <w:sz w:val="20"/>
              </w:rPr>
            </w:pPr>
            <w:r w:rsidRPr="00D75487">
              <w:rPr>
                <w:sz w:val="20"/>
              </w:rPr>
              <w:t>22,1</w:t>
            </w:r>
          </w:p>
        </w:tc>
        <w:tc>
          <w:tcPr>
            <w:tcW w:w="1276" w:type="dxa"/>
            <w:tcBorders>
              <w:top w:val="nil"/>
              <w:left w:val="nil"/>
              <w:bottom w:val="single" w:sz="4" w:space="0" w:color="auto"/>
              <w:right w:val="single" w:sz="4" w:space="0" w:color="auto"/>
            </w:tcBorders>
            <w:shd w:val="clear" w:color="000000" w:fill="FFFFFF"/>
            <w:vAlign w:val="center"/>
            <w:hideMark/>
          </w:tcPr>
          <w:p w14:paraId="651C66ED" w14:textId="77777777" w:rsidR="00D75487" w:rsidRPr="00D75487" w:rsidRDefault="00D75487" w:rsidP="00D75487">
            <w:pPr>
              <w:jc w:val="center"/>
              <w:rPr>
                <w:sz w:val="20"/>
              </w:rPr>
            </w:pPr>
            <w:r w:rsidRPr="00D75487">
              <w:rPr>
                <w:sz w:val="20"/>
              </w:rPr>
              <w:t>22</w:t>
            </w:r>
          </w:p>
        </w:tc>
        <w:tc>
          <w:tcPr>
            <w:tcW w:w="1276" w:type="dxa"/>
            <w:tcBorders>
              <w:top w:val="nil"/>
              <w:left w:val="nil"/>
              <w:bottom w:val="single" w:sz="4" w:space="0" w:color="auto"/>
              <w:right w:val="single" w:sz="4" w:space="0" w:color="auto"/>
            </w:tcBorders>
            <w:shd w:val="clear" w:color="000000" w:fill="FFFFFF"/>
            <w:vAlign w:val="center"/>
            <w:hideMark/>
          </w:tcPr>
          <w:p w14:paraId="0DA58617" w14:textId="77777777" w:rsidR="00D75487" w:rsidRPr="00D75487" w:rsidRDefault="00D75487" w:rsidP="00D75487">
            <w:pPr>
              <w:jc w:val="center"/>
              <w:rPr>
                <w:sz w:val="20"/>
              </w:rPr>
            </w:pPr>
            <w:r w:rsidRPr="00D75487">
              <w:rPr>
                <w:sz w:val="20"/>
              </w:rPr>
              <w:t>23,1</w:t>
            </w:r>
          </w:p>
        </w:tc>
        <w:tc>
          <w:tcPr>
            <w:tcW w:w="1276" w:type="dxa"/>
            <w:tcBorders>
              <w:top w:val="nil"/>
              <w:left w:val="nil"/>
              <w:bottom w:val="single" w:sz="4" w:space="0" w:color="auto"/>
              <w:right w:val="single" w:sz="4" w:space="0" w:color="auto"/>
            </w:tcBorders>
            <w:shd w:val="clear" w:color="000000" w:fill="FFFFFF"/>
            <w:vAlign w:val="center"/>
            <w:hideMark/>
          </w:tcPr>
          <w:p w14:paraId="2215DABA" w14:textId="77777777" w:rsidR="00D75487" w:rsidRPr="00D75487" w:rsidRDefault="00D75487" w:rsidP="00D75487">
            <w:pPr>
              <w:jc w:val="center"/>
              <w:rPr>
                <w:sz w:val="20"/>
              </w:rPr>
            </w:pPr>
            <w:r w:rsidRPr="00D75487">
              <w:rPr>
                <w:sz w:val="20"/>
              </w:rPr>
              <w:t>21,6</w:t>
            </w:r>
          </w:p>
        </w:tc>
        <w:tc>
          <w:tcPr>
            <w:tcW w:w="1275" w:type="dxa"/>
            <w:tcBorders>
              <w:top w:val="nil"/>
              <w:left w:val="nil"/>
              <w:bottom w:val="single" w:sz="4" w:space="0" w:color="auto"/>
              <w:right w:val="single" w:sz="4" w:space="0" w:color="auto"/>
            </w:tcBorders>
            <w:shd w:val="clear" w:color="000000" w:fill="FFFFFF"/>
            <w:vAlign w:val="center"/>
            <w:hideMark/>
          </w:tcPr>
          <w:p w14:paraId="3B74D827" w14:textId="77777777" w:rsidR="00D75487" w:rsidRPr="00D75487" w:rsidRDefault="00D75487" w:rsidP="00D75487">
            <w:pPr>
              <w:jc w:val="center"/>
              <w:rPr>
                <w:sz w:val="20"/>
              </w:rPr>
            </w:pPr>
            <w:r w:rsidRPr="00D75487">
              <w:rPr>
                <w:sz w:val="20"/>
              </w:rPr>
              <w:t>19,5</w:t>
            </w:r>
          </w:p>
        </w:tc>
        <w:tc>
          <w:tcPr>
            <w:tcW w:w="1276" w:type="dxa"/>
            <w:tcBorders>
              <w:top w:val="nil"/>
              <w:left w:val="nil"/>
              <w:bottom w:val="single" w:sz="4" w:space="0" w:color="auto"/>
              <w:right w:val="single" w:sz="4" w:space="0" w:color="auto"/>
            </w:tcBorders>
            <w:shd w:val="clear" w:color="000000" w:fill="FFFFFF"/>
            <w:vAlign w:val="center"/>
            <w:hideMark/>
          </w:tcPr>
          <w:p w14:paraId="0C952E0E" w14:textId="77777777" w:rsidR="00D75487" w:rsidRPr="00D75487" w:rsidRDefault="00D75487" w:rsidP="00D75487">
            <w:pPr>
              <w:jc w:val="center"/>
              <w:rPr>
                <w:sz w:val="20"/>
              </w:rPr>
            </w:pPr>
            <w:r w:rsidRPr="00D75487">
              <w:rPr>
                <w:sz w:val="20"/>
              </w:rPr>
              <w:t>21,1</w:t>
            </w:r>
          </w:p>
        </w:tc>
      </w:tr>
      <w:tr w:rsidR="00D75487" w:rsidRPr="00D75487" w14:paraId="46A4AF23" w14:textId="77777777" w:rsidTr="00D75487">
        <w:trPr>
          <w:trHeight w:val="360"/>
        </w:trPr>
        <w:tc>
          <w:tcPr>
            <w:tcW w:w="2122" w:type="dxa"/>
            <w:tcBorders>
              <w:top w:val="nil"/>
              <w:left w:val="single" w:sz="4" w:space="0" w:color="auto"/>
              <w:bottom w:val="single" w:sz="4" w:space="0" w:color="auto"/>
              <w:right w:val="single" w:sz="4" w:space="0" w:color="auto"/>
            </w:tcBorders>
            <w:shd w:val="clear" w:color="000000" w:fill="F4F4F4"/>
            <w:vAlign w:val="center"/>
            <w:hideMark/>
          </w:tcPr>
          <w:p w14:paraId="7B4E5889" w14:textId="77777777" w:rsidR="00D75487" w:rsidRPr="00D75487" w:rsidRDefault="00D75487" w:rsidP="00D75487">
            <w:pPr>
              <w:jc w:val="center"/>
              <w:rPr>
                <w:sz w:val="20"/>
              </w:rPr>
            </w:pPr>
            <w:r w:rsidRPr="00D75487">
              <w:rPr>
                <w:sz w:val="20"/>
              </w:rPr>
              <w:t>Šalčininkų r. sav.</w:t>
            </w:r>
          </w:p>
        </w:tc>
        <w:tc>
          <w:tcPr>
            <w:tcW w:w="1275" w:type="dxa"/>
            <w:tcBorders>
              <w:top w:val="nil"/>
              <w:left w:val="nil"/>
              <w:bottom w:val="single" w:sz="4" w:space="0" w:color="auto"/>
              <w:right w:val="single" w:sz="4" w:space="0" w:color="auto"/>
            </w:tcBorders>
            <w:shd w:val="clear" w:color="000000" w:fill="FFFFFF"/>
            <w:vAlign w:val="center"/>
            <w:hideMark/>
          </w:tcPr>
          <w:p w14:paraId="07A78898" w14:textId="77777777" w:rsidR="00D75487" w:rsidRPr="00D75487" w:rsidRDefault="00D75487" w:rsidP="00D75487">
            <w:pPr>
              <w:jc w:val="center"/>
              <w:rPr>
                <w:sz w:val="20"/>
              </w:rPr>
            </w:pPr>
            <w:r w:rsidRPr="00D75487">
              <w:rPr>
                <w:sz w:val="20"/>
              </w:rPr>
              <w:t>16,6</w:t>
            </w:r>
          </w:p>
        </w:tc>
        <w:tc>
          <w:tcPr>
            <w:tcW w:w="1276" w:type="dxa"/>
            <w:tcBorders>
              <w:top w:val="nil"/>
              <w:left w:val="nil"/>
              <w:bottom w:val="single" w:sz="4" w:space="0" w:color="auto"/>
              <w:right w:val="single" w:sz="4" w:space="0" w:color="auto"/>
            </w:tcBorders>
            <w:shd w:val="clear" w:color="000000" w:fill="FFFFFF"/>
            <w:vAlign w:val="center"/>
            <w:hideMark/>
          </w:tcPr>
          <w:p w14:paraId="412FD668" w14:textId="77777777" w:rsidR="00D75487" w:rsidRPr="00D75487" w:rsidRDefault="00D75487" w:rsidP="00D75487">
            <w:pPr>
              <w:jc w:val="center"/>
              <w:rPr>
                <w:sz w:val="20"/>
              </w:rPr>
            </w:pPr>
            <w:r w:rsidRPr="00D75487">
              <w:rPr>
                <w:sz w:val="20"/>
              </w:rPr>
              <w:t>16,9</w:t>
            </w:r>
          </w:p>
        </w:tc>
        <w:tc>
          <w:tcPr>
            <w:tcW w:w="1276" w:type="dxa"/>
            <w:tcBorders>
              <w:top w:val="nil"/>
              <w:left w:val="nil"/>
              <w:bottom w:val="single" w:sz="4" w:space="0" w:color="auto"/>
              <w:right w:val="single" w:sz="4" w:space="0" w:color="auto"/>
            </w:tcBorders>
            <w:shd w:val="clear" w:color="000000" w:fill="FFFFFF"/>
            <w:vAlign w:val="center"/>
            <w:hideMark/>
          </w:tcPr>
          <w:p w14:paraId="63412D8B" w14:textId="77777777" w:rsidR="00D75487" w:rsidRPr="00D75487" w:rsidRDefault="00D75487" w:rsidP="00D75487">
            <w:pPr>
              <w:jc w:val="center"/>
              <w:rPr>
                <w:sz w:val="20"/>
              </w:rPr>
            </w:pPr>
            <w:r w:rsidRPr="00D75487">
              <w:rPr>
                <w:sz w:val="20"/>
              </w:rPr>
              <w:t>16</w:t>
            </w:r>
          </w:p>
        </w:tc>
        <w:tc>
          <w:tcPr>
            <w:tcW w:w="1276" w:type="dxa"/>
            <w:tcBorders>
              <w:top w:val="nil"/>
              <w:left w:val="nil"/>
              <w:bottom w:val="single" w:sz="4" w:space="0" w:color="auto"/>
              <w:right w:val="single" w:sz="4" w:space="0" w:color="auto"/>
            </w:tcBorders>
            <w:shd w:val="clear" w:color="000000" w:fill="FFFFFF"/>
            <w:vAlign w:val="center"/>
            <w:hideMark/>
          </w:tcPr>
          <w:p w14:paraId="567D1E90" w14:textId="77777777" w:rsidR="00D75487" w:rsidRPr="00D75487" w:rsidRDefault="00D75487" w:rsidP="00D75487">
            <w:pPr>
              <w:jc w:val="center"/>
              <w:rPr>
                <w:sz w:val="20"/>
              </w:rPr>
            </w:pPr>
            <w:r w:rsidRPr="00D75487">
              <w:rPr>
                <w:sz w:val="20"/>
              </w:rPr>
              <w:t>16,1</w:t>
            </w:r>
          </w:p>
        </w:tc>
        <w:tc>
          <w:tcPr>
            <w:tcW w:w="1275" w:type="dxa"/>
            <w:tcBorders>
              <w:top w:val="nil"/>
              <w:left w:val="nil"/>
              <w:bottom w:val="single" w:sz="4" w:space="0" w:color="auto"/>
              <w:right w:val="single" w:sz="4" w:space="0" w:color="auto"/>
            </w:tcBorders>
            <w:shd w:val="clear" w:color="000000" w:fill="FFFFFF"/>
            <w:vAlign w:val="center"/>
            <w:hideMark/>
          </w:tcPr>
          <w:p w14:paraId="190A57D3" w14:textId="77777777" w:rsidR="00D75487" w:rsidRPr="00D75487" w:rsidRDefault="00D75487" w:rsidP="00D75487">
            <w:pPr>
              <w:jc w:val="center"/>
              <w:rPr>
                <w:sz w:val="20"/>
              </w:rPr>
            </w:pPr>
            <w:r w:rsidRPr="00D75487">
              <w:rPr>
                <w:sz w:val="20"/>
              </w:rPr>
              <w:t>16,4</w:t>
            </w:r>
          </w:p>
        </w:tc>
        <w:tc>
          <w:tcPr>
            <w:tcW w:w="1276" w:type="dxa"/>
            <w:tcBorders>
              <w:top w:val="nil"/>
              <w:left w:val="nil"/>
              <w:bottom w:val="single" w:sz="4" w:space="0" w:color="auto"/>
              <w:right w:val="single" w:sz="4" w:space="0" w:color="auto"/>
            </w:tcBorders>
            <w:shd w:val="clear" w:color="000000" w:fill="FFFFFF"/>
            <w:vAlign w:val="center"/>
            <w:hideMark/>
          </w:tcPr>
          <w:p w14:paraId="3CD80781" w14:textId="77777777" w:rsidR="00D75487" w:rsidRPr="00D75487" w:rsidRDefault="00D75487" w:rsidP="00D75487">
            <w:pPr>
              <w:jc w:val="center"/>
              <w:rPr>
                <w:sz w:val="20"/>
              </w:rPr>
            </w:pPr>
            <w:r w:rsidRPr="00D75487">
              <w:rPr>
                <w:sz w:val="20"/>
              </w:rPr>
              <w:t>17,1</w:t>
            </w:r>
          </w:p>
        </w:tc>
      </w:tr>
      <w:tr w:rsidR="00D75487" w:rsidRPr="00D75487" w14:paraId="48BCDD22" w14:textId="77777777" w:rsidTr="00D75487">
        <w:trPr>
          <w:trHeight w:val="360"/>
        </w:trPr>
        <w:tc>
          <w:tcPr>
            <w:tcW w:w="2122" w:type="dxa"/>
            <w:tcBorders>
              <w:top w:val="nil"/>
              <w:left w:val="single" w:sz="4" w:space="0" w:color="auto"/>
              <w:bottom w:val="single" w:sz="4" w:space="0" w:color="auto"/>
              <w:right w:val="single" w:sz="4" w:space="0" w:color="auto"/>
            </w:tcBorders>
            <w:shd w:val="clear" w:color="000000" w:fill="F4F4F4"/>
            <w:vAlign w:val="center"/>
            <w:hideMark/>
          </w:tcPr>
          <w:p w14:paraId="36DFB24C" w14:textId="77777777" w:rsidR="00D75487" w:rsidRPr="00941EE0" w:rsidRDefault="00D75487" w:rsidP="00D75487">
            <w:pPr>
              <w:jc w:val="center"/>
              <w:rPr>
                <w:b/>
                <w:bCs/>
                <w:sz w:val="20"/>
              </w:rPr>
            </w:pPr>
            <w:r w:rsidRPr="00941EE0">
              <w:rPr>
                <w:b/>
                <w:bCs/>
                <w:sz w:val="20"/>
              </w:rPr>
              <w:t>Širvintų r. sav.</w:t>
            </w:r>
          </w:p>
        </w:tc>
        <w:tc>
          <w:tcPr>
            <w:tcW w:w="1275" w:type="dxa"/>
            <w:tcBorders>
              <w:top w:val="nil"/>
              <w:left w:val="nil"/>
              <w:bottom w:val="single" w:sz="4" w:space="0" w:color="auto"/>
              <w:right w:val="single" w:sz="4" w:space="0" w:color="auto"/>
            </w:tcBorders>
            <w:shd w:val="clear" w:color="000000" w:fill="FFFFFF"/>
            <w:vAlign w:val="center"/>
            <w:hideMark/>
          </w:tcPr>
          <w:p w14:paraId="3EC7EC9E" w14:textId="77777777" w:rsidR="00D75487" w:rsidRPr="00941EE0" w:rsidRDefault="00D75487" w:rsidP="00D75487">
            <w:pPr>
              <w:jc w:val="center"/>
              <w:rPr>
                <w:b/>
                <w:bCs/>
                <w:sz w:val="20"/>
              </w:rPr>
            </w:pPr>
            <w:r w:rsidRPr="00941EE0">
              <w:rPr>
                <w:b/>
                <w:bCs/>
                <w:sz w:val="20"/>
              </w:rPr>
              <w:t>23,2</w:t>
            </w:r>
          </w:p>
        </w:tc>
        <w:tc>
          <w:tcPr>
            <w:tcW w:w="1276" w:type="dxa"/>
            <w:tcBorders>
              <w:top w:val="nil"/>
              <w:left w:val="nil"/>
              <w:bottom w:val="single" w:sz="4" w:space="0" w:color="auto"/>
              <w:right w:val="single" w:sz="4" w:space="0" w:color="auto"/>
            </w:tcBorders>
            <w:shd w:val="clear" w:color="000000" w:fill="FFFFFF"/>
            <w:vAlign w:val="center"/>
            <w:hideMark/>
          </w:tcPr>
          <w:p w14:paraId="16CD4F87" w14:textId="77777777" w:rsidR="00D75487" w:rsidRPr="00941EE0" w:rsidRDefault="00D75487" w:rsidP="00D75487">
            <w:pPr>
              <w:jc w:val="center"/>
              <w:rPr>
                <w:b/>
                <w:bCs/>
                <w:sz w:val="20"/>
              </w:rPr>
            </w:pPr>
            <w:r w:rsidRPr="00941EE0">
              <w:rPr>
                <w:b/>
                <w:bCs/>
                <w:sz w:val="20"/>
              </w:rPr>
              <w:t>34,7</w:t>
            </w:r>
          </w:p>
        </w:tc>
        <w:tc>
          <w:tcPr>
            <w:tcW w:w="1276" w:type="dxa"/>
            <w:tcBorders>
              <w:top w:val="nil"/>
              <w:left w:val="nil"/>
              <w:bottom w:val="single" w:sz="4" w:space="0" w:color="auto"/>
              <w:right w:val="single" w:sz="4" w:space="0" w:color="auto"/>
            </w:tcBorders>
            <w:shd w:val="clear" w:color="000000" w:fill="FFFFFF"/>
            <w:vAlign w:val="center"/>
            <w:hideMark/>
          </w:tcPr>
          <w:p w14:paraId="5D70B79F" w14:textId="77777777" w:rsidR="00D75487" w:rsidRPr="00941EE0" w:rsidRDefault="00D75487" w:rsidP="00D75487">
            <w:pPr>
              <w:jc w:val="center"/>
              <w:rPr>
                <w:b/>
                <w:bCs/>
                <w:sz w:val="20"/>
              </w:rPr>
            </w:pPr>
            <w:r w:rsidRPr="00941EE0">
              <w:rPr>
                <w:b/>
                <w:bCs/>
                <w:sz w:val="20"/>
              </w:rPr>
              <w:t>36,9</w:t>
            </w:r>
          </w:p>
        </w:tc>
        <w:tc>
          <w:tcPr>
            <w:tcW w:w="1276" w:type="dxa"/>
            <w:tcBorders>
              <w:top w:val="nil"/>
              <w:left w:val="nil"/>
              <w:bottom w:val="single" w:sz="4" w:space="0" w:color="auto"/>
              <w:right w:val="single" w:sz="4" w:space="0" w:color="auto"/>
            </w:tcBorders>
            <w:shd w:val="clear" w:color="000000" w:fill="FFFFFF"/>
            <w:vAlign w:val="center"/>
            <w:hideMark/>
          </w:tcPr>
          <w:p w14:paraId="484136D6" w14:textId="77777777" w:rsidR="00D75487" w:rsidRPr="00941EE0" w:rsidRDefault="00D75487" w:rsidP="00D75487">
            <w:pPr>
              <w:jc w:val="center"/>
              <w:rPr>
                <w:b/>
                <w:bCs/>
                <w:sz w:val="20"/>
              </w:rPr>
            </w:pPr>
            <w:r w:rsidRPr="00941EE0">
              <w:rPr>
                <w:b/>
                <w:bCs/>
                <w:sz w:val="20"/>
              </w:rPr>
              <w:t>26,5</w:t>
            </w:r>
          </w:p>
        </w:tc>
        <w:tc>
          <w:tcPr>
            <w:tcW w:w="1275" w:type="dxa"/>
            <w:tcBorders>
              <w:top w:val="nil"/>
              <w:left w:val="nil"/>
              <w:bottom w:val="single" w:sz="4" w:space="0" w:color="auto"/>
              <w:right w:val="single" w:sz="4" w:space="0" w:color="auto"/>
            </w:tcBorders>
            <w:shd w:val="clear" w:color="000000" w:fill="FFFFFF"/>
            <w:vAlign w:val="center"/>
            <w:hideMark/>
          </w:tcPr>
          <w:p w14:paraId="08E1950D" w14:textId="77777777" w:rsidR="00D75487" w:rsidRPr="00941EE0" w:rsidRDefault="00D75487" w:rsidP="00D75487">
            <w:pPr>
              <w:jc w:val="center"/>
              <w:rPr>
                <w:b/>
                <w:bCs/>
                <w:sz w:val="20"/>
              </w:rPr>
            </w:pPr>
            <w:r w:rsidRPr="00941EE0">
              <w:rPr>
                <w:b/>
                <w:bCs/>
                <w:sz w:val="20"/>
              </w:rPr>
              <w:t>37,2</w:t>
            </w:r>
          </w:p>
        </w:tc>
        <w:tc>
          <w:tcPr>
            <w:tcW w:w="1276" w:type="dxa"/>
            <w:tcBorders>
              <w:top w:val="nil"/>
              <w:left w:val="nil"/>
              <w:bottom w:val="single" w:sz="4" w:space="0" w:color="auto"/>
              <w:right w:val="single" w:sz="4" w:space="0" w:color="auto"/>
            </w:tcBorders>
            <w:shd w:val="clear" w:color="000000" w:fill="FFFFFF"/>
            <w:vAlign w:val="center"/>
            <w:hideMark/>
          </w:tcPr>
          <w:p w14:paraId="511FB703" w14:textId="77777777" w:rsidR="00D75487" w:rsidRPr="00941EE0" w:rsidRDefault="00D75487" w:rsidP="00D75487">
            <w:pPr>
              <w:jc w:val="center"/>
              <w:rPr>
                <w:b/>
                <w:bCs/>
                <w:sz w:val="20"/>
              </w:rPr>
            </w:pPr>
            <w:r w:rsidRPr="00941EE0">
              <w:rPr>
                <w:b/>
                <w:bCs/>
                <w:sz w:val="20"/>
              </w:rPr>
              <w:t>40,5</w:t>
            </w:r>
          </w:p>
        </w:tc>
      </w:tr>
      <w:tr w:rsidR="00D75487" w:rsidRPr="00D75487" w14:paraId="37E559E4" w14:textId="77777777" w:rsidTr="00D75487">
        <w:trPr>
          <w:trHeight w:val="360"/>
        </w:trPr>
        <w:tc>
          <w:tcPr>
            <w:tcW w:w="2122" w:type="dxa"/>
            <w:tcBorders>
              <w:top w:val="nil"/>
              <w:left w:val="single" w:sz="4" w:space="0" w:color="auto"/>
              <w:bottom w:val="single" w:sz="4" w:space="0" w:color="auto"/>
              <w:right w:val="single" w:sz="4" w:space="0" w:color="auto"/>
            </w:tcBorders>
            <w:shd w:val="clear" w:color="000000" w:fill="F4F4F4"/>
            <w:vAlign w:val="center"/>
            <w:hideMark/>
          </w:tcPr>
          <w:p w14:paraId="107C4289" w14:textId="77777777" w:rsidR="00D75487" w:rsidRPr="00D75487" w:rsidRDefault="00D75487" w:rsidP="00D75487">
            <w:pPr>
              <w:jc w:val="center"/>
              <w:rPr>
                <w:sz w:val="20"/>
              </w:rPr>
            </w:pPr>
            <w:r w:rsidRPr="00D75487">
              <w:rPr>
                <w:sz w:val="20"/>
              </w:rPr>
              <w:t>Švenčionių r. sav.</w:t>
            </w:r>
          </w:p>
        </w:tc>
        <w:tc>
          <w:tcPr>
            <w:tcW w:w="1275" w:type="dxa"/>
            <w:tcBorders>
              <w:top w:val="nil"/>
              <w:left w:val="nil"/>
              <w:bottom w:val="single" w:sz="4" w:space="0" w:color="auto"/>
              <w:right w:val="single" w:sz="4" w:space="0" w:color="auto"/>
            </w:tcBorders>
            <w:shd w:val="clear" w:color="000000" w:fill="FFFFFF"/>
            <w:vAlign w:val="center"/>
            <w:hideMark/>
          </w:tcPr>
          <w:p w14:paraId="0A114BCD" w14:textId="77777777" w:rsidR="00D75487" w:rsidRPr="00D75487" w:rsidRDefault="00D75487" w:rsidP="00D75487">
            <w:pPr>
              <w:jc w:val="center"/>
              <w:rPr>
                <w:sz w:val="20"/>
              </w:rPr>
            </w:pPr>
            <w:r w:rsidRPr="00D75487">
              <w:rPr>
                <w:sz w:val="20"/>
              </w:rPr>
              <w:t>25,2</w:t>
            </w:r>
          </w:p>
        </w:tc>
        <w:tc>
          <w:tcPr>
            <w:tcW w:w="1276" w:type="dxa"/>
            <w:tcBorders>
              <w:top w:val="nil"/>
              <w:left w:val="nil"/>
              <w:bottom w:val="single" w:sz="4" w:space="0" w:color="auto"/>
              <w:right w:val="single" w:sz="4" w:space="0" w:color="auto"/>
            </w:tcBorders>
            <w:shd w:val="clear" w:color="000000" w:fill="FFFFFF"/>
            <w:vAlign w:val="center"/>
            <w:hideMark/>
          </w:tcPr>
          <w:p w14:paraId="5495BCA1" w14:textId="77777777" w:rsidR="00D75487" w:rsidRPr="00D75487" w:rsidRDefault="00D75487" w:rsidP="00D75487">
            <w:pPr>
              <w:jc w:val="center"/>
              <w:rPr>
                <w:sz w:val="20"/>
              </w:rPr>
            </w:pPr>
            <w:r w:rsidRPr="00D75487">
              <w:rPr>
                <w:sz w:val="20"/>
              </w:rPr>
              <w:t>25,3</w:t>
            </w:r>
          </w:p>
        </w:tc>
        <w:tc>
          <w:tcPr>
            <w:tcW w:w="1276" w:type="dxa"/>
            <w:tcBorders>
              <w:top w:val="nil"/>
              <w:left w:val="nil"/>
              <w:bottom w:val="single" w:sz="4" w:space="0" w:color="auto"/>
              <w:right w:val="single" w:sz="4" w:space="0" w:color="auto"/>
            </w:tcBorders>
            <w:shd w:val="clear" w:color="000000" w:fill="FFFFFF"/>
            <w:vAlign w:val="center"/>
            <w:hideMark/>
          </w:tcPr>
          <w:p w14:paraId="0F725F6E" w14:textId="77777777" w:rsidR="00D75487" w:rsidRPr="00D75487" w:rsidRDefault="00D75487" w:rsidP="00D75487">
            <w:pPr>
              <w:jc w:val="center"/>
              <w:rPr>
                <w:sz w:val="20"/>
              </w:rPr>
            </w:pPr>
            <w:r w:rsidRPr="00D75487">
              <w:rPr>
                <w:sz w:val="20"/>
              </w:rPr>
              <w:t>28,1</w:t>
            </w:r>
          </w:p>
        </w:tc>
        <w:tc>
          <w:tcPr>
            <w:tcW w:w="1276" w:type="dxa"/>
            <w:tcBorders>
              <w:top w:val="nil"/>
              <w:left w:val="nil"/>
              <w:bottom w:val="single" w:sz="4" w:space="0" w:color="auto"/>
              <w:right w:val="single" w:sz="4" w:space="0" w:color="auto"/>
            </w:tcBorders>
            <w:shd w:val="clear" w:color="000000" w:fill="FFFFFF"/>
            <w:vAlign w:val="center"/>
            <w:hideMark/>
          </w:tcPr>
          <w:p w14:paraId="31C3CADD" w14:textId="77777777" w:rsidR="00D75487" w:rsidRPr="00D75487" w:rsidRDefault="00D75487" w:rsidP="00D75487">
            <w:pPr>
              <w:jc w:val="center"/>
              <w:rPr>
                <w:sz w:val="20"/>
              </w:rPr>
            </w:pPr>
            <w:r w:rsidRPr="00D75487">
              <w:rPr>
                <w:sz w:val="20"/>
              </w:rPr>
              <w:t>28,1</w:t>
            </w:r>
          </w:p>
        </w:tc>
        <w:tc>
          <w:tcPr>
            <w:tcW w:w="1275" w:type="dxa"/>
            <w:tcBorders>
              <w:top w:val="nil"/>
              <w:left w:val="nil"/>
              <w:bottom w:val="single" w:sz="4" w:space="0" w:color="auto"/>
              <w:right w:val="single" w:sz="4" w:space="0" w:color="auto"/>
            </w:tcBorders>
            <w:shd w:val="clear" w:color="000000" w:fill="FFFFFF"/>
            <w:vAlign w:val="center"/>
            <w:hideMark/>
          </w:tcPr>
          <w:p w14:paraId="3F4A5A33" w14:textId="77777777" w:rsidR="00D75487" w:rsidRPr="00D75487" w:rsidRDefault="00D75487" w:rsidP="00D75487">
            <w:pPr>
              <w:jc w:val="center"/>
              <w:rPr>
                <w:sz w:val="20"/>
              </w:rPr>
            </w:pPr>
            <w:r w:rsidRPr="00D75487">
              <w:rPr>
                <w:sz w:val="20"/>
              </w:rPr>
              <w:t>26,9</w:t>
            </w:r>
          </w:p>
        </w:tc>
        <w:tc>
          <w:tcPr>
            <w:tcW w:w="1276" w:type="dxa"/>
            <w:tcBorders>
              <w:top w:val="nil"/>
              <w:left w:val="nil"/>
              <w:bottom w:val="single" w:sz="4" w:space="0" w:color="auto"/>
              <w:right w:val="single" w:sz="4" w:space="0" w:color="auto"/>
            </w:tcBorders>
            <w:shd w:val="clear" w:color="000000" w:fill="FFFFFF"/>
            <w:vAlign w:val="center"/>
            <w:hideMark/>
          </w:tcPr>
          <w:p w14:paraId="22732F2B" w14:textId="77777777" w:rsidR="00D75487" w:rsidRPr="00D75487" w:rsidRDefault="00D75487" w:rsidP="00D75487">
            <w:pPr>
              <w:jc w:val="center"/>
              <w:rPr>
                <w:sz w:val="20"/>
              </w:rPr>
            </w:pPr>
            <w:r w:rsidRPr="00D75487">
              <w:rPr>
                <w:sz w:val="20"/>
              </w:rPr>
              <w:t>29,8</w:t>
            </w:r>
          </w:p>
        </w:tc>
      </w:tr>
      <w:tr w:rsidR="00D75487" w:rsidRPr="00D75487" w14:paraId="6FE1FAF7" w14:textId="77777777" w:rsidTr="00D75487">
        <w:trPr>
          <w:trHeight w:val="360"/>
        </w:trPr>
        <w:tc>
          <w:tcPr>
            <w:tcW w:w="2122" w:type="dxa"/>
            <w:tcBorders>
              <w:top w:val="nil"/>
              <w:left w:val="single" w:sz="4" w:space="0" w:color="auto"/>
              <w:bottom w:val="single" w:sz="4" w:space="0" w:color="auto"/>
              <w:right w:val="single" w:sz="4" w:space="0" w:color="auto"/>
            </w:tcBorders>
            <w:shd w:val="clear" w:color="000000" w:fill="F4F4F4"/>
            <w:vAlign w:val="center"/>
            <w:hideMark/>
          </w:tcPr>
          <w:p w14:paraId="74B64E6D" w14:textId="77777777" w:rsidR="00D75487" w:rsidRPr="00D75487" w:rsidRDefault="00D75487" w:rsidP="00D75487">
            <w:pPr>
              <w:jc w:val="center"/>
              <w:rPr>
                <w:sz w:val="20"/>
              </w:rPr>
            </w:pPr>
            <w:r w:rsidRPr="00D75487">
              <w:rPr>
                <w:sz w:val="20"/>
              </w:rPr>
              <w:t>Trakų r. sav.</w:t>
            </w:r>
          </w:p>
        </w:tc>
        <w:tc>
          <w:tcPr>
            <w:tcW w:w="1275" w:type="dxa"/>
            <w:tcBorders>
              <w:top w:val="nil"/>
              <w:left w:val="nil"/>
              <w:bottom w:val="single" w:sz="4" w:space="0" w:color="auto"/>
              <w:right w:val="single" w:sz="4" w:space="0" w:color="auto"/>
            </w:tcBorders>
            <w:shd w:val="clear" w:color="000000" w:fill="FFFFFF"/>
            <w:vAlign w:val="center"/>
            <w:hideMark/>
          </w:tcPr>
          <w:p w14:paraId="10EB9A32" w14:textId="77777777" w:rsidR="00D75487" w:rsidRPr="00D75487" w:rsidRDefault="00D75487" w:rsidP="00D75487">
            <w:pPr>
              <w:jc w:val="center"/>
              <w:rPr>
                <w:sz w:val="20"/>
              </w:rPr>
            </w:pPr>
            <w:r w:rsidRPr="00D75487">
              <w:rPr>
                <w:sz w:val="20"/>
              </w:rPr>
              <w:t>20,4</w:t>
            </w:r>
          </w:p>
        </w:tc>
        <w:tc>
          <w:tcPr>
            <w:tcW w:w="1276" w:type="dxa"/>
            <w:tcBorders>
              <w:top w:val="nil"/>
              <w:left w:val="nil"/>
              <w:bottom w:val="single" w:sz="4" w:space="0" w:color="auto"/>
              <w:right w:val="single" w:sz="4" w:space="0" w:color="auto"/>
            </w:tcBorders>
            <w:shd w:val="clear" w:color="000000" w:fill="FFFFFF"/>
            <w:vAlign w:val="center"/>
            <w:hideMark/>
          </w:tcPr>
          <w:p w14:paraId="39872789" w14:textId="77777777" w:rsidR="00D75487" w:rsidRPr="00D75487" w:rsidRDefault="00D75487" w:rsidP="00D75487">
            <w:pPr>
              <w:jc w:val="center"/>
              <w:rPr>
                <w:sz w:val="20"/>
              </w:rPr>
            </w:pPr>
            <w:r w:rsidRPr="00D75487">
              <w:rPr>
                <w:sz w:val="20"/>
              </w:rPr>
              <w:t>19,1</w:t>
            </w:r>
          </w:p>
        </w:tc>
        <w:tc>
          <w:tcPr>
            <w:tcW w:w="1276" w:type="dxa"/>
            <w:tcBorders>
              <w:top w:val="nil"/>
              <w:left w:val="nil"/>
              <w:bottom w:val="single" w:sz="4" w:space="0" w:color="auto"/>
              <w:right w:val="single" w:sz="4" w:space="0" w:color="auto"/>
            </w:tcBorders>
            <w:shd w:val="clear" w:color="000000" w:fill="FFFFFF"/>
            <w:vAlign w:val="center"/>
            <w:hideMark/>
          </w:tcPr>
          <w:p w14:paraId="11049587" w14:textId="77777777" w:rsidR="00D75487" w:rsidRPr="00D75487" w:rsidRDefault="00D75487" w:rsidP="00D75487">
            <w:pPr>
              <w:jc w:val="center"/>
              <w:rPr>
                <w:sz w:val="20"/>
              </w:rPr>
            </w:pPr>
            <w:r w:rsidRPr="00D75487">
              <w:rPr>
                <w:sz w:val="20"/>
              </w:rPr>
              <w:t>21,3</w:t>
            </w:r>
          </w:p>
        </w:tc>
        <w:tc>
          <w:tcPr>
            <w:tcW w:w="1276" w:type="dxa"/>
            <w:tcBorders>
              <w:top w:val="nil"/>
              <w:left w:val="nil"/>
              <w:bottom w:val="single" w:sz="4" w:space="0" w:color="auto"/>
              <w:right w:val="single" w:sz="4" w:space="0" w:color="auto"/>
            </w:tcBorders>
            <w:shd w:val="clear" w:color="000000" w:fill="FFFFFF"/>
            <w:vAlign w:val="center"/>
            <w:hideMark/>
          </w:tcPr>
          <w:p w14:paraId="77E91EF3" w14:textId="77777777" w:rsidR="00D75487" w:rsidRPr="00D75487" w:rsidRDefault="00D75487" w:rsidP="00D75487">
            <w:pPr>
              <w:jc w:val="center"/>
              <w:rPr>
                <w:sz w:val="20"/>
              </w:rPr>
            </w:pPr>
            <w:r w:rsidRPr="00D75487">
              <w:rPr>
                <w:sz w:val="20"/>
              </w:rPr>
              <w:t>19,3</w:t>
            </w:r>
          </w:p>
        </w:tc>
        <w:tc>
          <w:tcPr>
            <w:tcW w:w="1275" w:type="dxa"/>
            <w:tcBorders>
              <w:top w:val="nil"/>
              <w:left w:val="nil"/>
              <w:bottom w:val="single" w:sz="4" w:space="0" w:color="auto"/>
              <w:right w:val="single" w:sz="4" w:space="0" w:color="auto"/>
            </w:tcBorders>
            <w:shd w:val="clear" w:color="000000" w:fill="FFFFFF"/>
            <w:vAlign w:val="center"/>
            <w:hideMark/>
          </w:tcPr>
          <w:p w14:paraId="45555859" w14:textId="77777777" w:rsidR="00D75487" w:rsidRPr="00D75487" w:rsidRDefault="00D75487" w:rsidP="00D75487">
            <w:pPr>
              <w:jc w:val="center"/>
              <w:rPr>
                <w:sz w:val="20"/>
              </w:rPr>
            </w:pPr>
            <w:r w:rsidRPr="00D75487">
              <w:rPr>
                <w:sz w:val="20"/>
              </w:rPr>
              <w:t>20,4</w:t>
            </w:r>
          </w:p>
        </w:tc>
        <w:tc>
          <w:tcPr>
            <w:tcW w:w="1276" w:type="dxa"/>
            <w:tcBorders>
              <w:top w:val="nil"/>
              <w:left w:val="nil"/>
              <w:bottom w:val="single" w:sz="4" w:space="0" w:color="auto"/>
              <w:right w:val="single" w:sz="4" w:space="0" w:color="auto"/>
            </w:tcBorders>
            <w:shd w:val="clear" w:color="000000" w:fill="FFFFFF"/>
            <w:vAlign w:val="center"/>
            <w:hideMark/>
          </w:tcPr>
          <w:p w14:paraId="762B22C6" w14:textId="77777777" w:rsidR="00D75487" w:rsidRPr="00D75487" w:rsidRDefault="00D75487" w:rsidP="00D75487">
            <w:pPr>
              <w:jc w:val="center"/>
              <w:rPr>
                <w:sz w:val="20"/>
              </w:rPr>
            </w:pPr>
            <w:r w:rsidRPr="00D75487">
              <w:rPr>
                <w:sz w:val="20"/>
              </w:rPr>
              <w:t>20</w:t>
            </w:r>
            <w:r>
              <w:rPr>
                <w:sz w:val="20"/>
              </w:rPr>
              <w:t>,0</w:t>
            </w:r>
          </w:p>
        </w:tc>
      </w:tr>
      <w:tr w:rsidR="00D75487" w:rsidRPr="00D75487" w14:paraId="2351AA15" w14:textId="77777777" w:rsidTr="00D75487">
        <w:trPr>
          <w:trHeight w:val="360"/>
        </w:trPr>
        <w:tc>
          <w:tcPr>
            <w:tcW w:w="2122" w:type="dxa"/>
            <w:tcBorders>
              <w:top w:val="nil"/>
              <w:left w:val="single" w:sz="4" w:space="0" w:color="auto"/>
              <w:bottom w:val="single" w:sz="4" w:space="0" w:color="auto"/>
              <w:right w:val="single" w:sz="4" w:space="0" w:color="auto"/>
            </w:tcBorders>
            <w:shd w:val="clear" w:color="000000" w:fill="F4F4F4"/>
            <w:vAlign w:val="center"/>
            <w:hideMark/>
          </w:tcPr>
          <w:p w14:paraId="4B65CB71" w14:textId="77777777" w:rsidR="00D75487" w:rsidRPr="00D75487" w:rsidRDefault="00D75487" w:rsidP="00D75487">
            <w:pPr>
              <w:jc w:val="center"/>
              <w:rPr>
                <w:sz w:val="20"/>
              </w:rPr>
            </w:pPr>
            <w:r w:rsidRPr="00D75487">
              <w:rPr>
                <w:sz w:val="20"/>
              </w:rPr>
              <w:t>Ukmergės r. sav.</w:t>
            </w:r>
          </w:p>
        </w:tc>
        <w:tc>
          <w:tcPr>
            <w:tcW w:w="1275" w:type="dxa"/>
            <w:tcBorders>
              <w:top w:val="nil"/>
              <w:left w:val="nil"/>
              <w:bottom w:val="single" w:sz="4" w:space="0" w:color="auto"/>
              <w:right w:val="single" w:sz="4" w:space="0" w:color="auto"/>
            </w:tcBorders>
            <w:shd w:val="clear" w:color="000000" w:fill="FFFFFF"/>
            <w:vAlign w:val="center"/>
            <w:hideMark/>
          </w:tcPr>
          <w:p w14:paraId="1B3A95AE" w14:textId="77777777" w:rsidR="00D75487" w:rsidRPr="00D75487" w:rsidRDefault="00D75487" w:rsidP="00D75487">
            <w:pPr>
              <w:jc w:val="center"/>
              <w:rPr>
                <w:sz w:val="20"/>
              </w:rPr>
            </w:pPr>
            <w:r w:rsidRPr="00D75487">
              <w:rPr>
                <w:sz w:val="20"/>
              </w:rPr>
              <w:t>31,5</w:t>
            </w:r>
          </w:p>
        </w:tc>
        <w:tc>
          <w:tcPr>
            <w:tcW w:w="1276" w:type="dxa"/>
            <w:tcBorders>
              <w:top w:val="nil"/>
              <w:left w:val="nil"/>
              <w:bottom w:val="single" w:sz="4" w:space="0" w:color="auto"/>
              <w:right w:val="single" w:sz="4" w:space="0" w:color="auto"/>
            </w:tcBorders>
            <w:shd w:val="clear" w:color="000000" w:fill="FFFFFF"/>
            <w:vAlign w:val="center"/>
            <w:hideMark/>
          </w:tcPr>
          <w:p w14:paraId="318CEFB5" w14:textId="77777777" w:rsidR="00D75487" w:rsidRPr="00D75487" w:rsidRDefault="00D75487" w:rsidP="00D75487">
            <w:pPr>
              <w:jc w:val="center"/>
              <w:rPr>
                <w:sz w:val="20"/>
              </w:rPr>
            </w:pPr>
            <w:r w:rsidRPr="00D75487">
              <w:rPr>
                <w:sz w:val="20"/>
              </w:rPr>
              <w:t>28,9</w:t>
            </w:r>
          </w:p>
        </w:tc>
        <w:tc>
          <w:tcPr>
            <w:tcW w:w="1276" w:type="dxa"/>
            <w:tcBorders>
              <w:top w:val="nil"/>
              <w:left w:val="nil"/>
              <w:bottom w:val="single" w:sz="4" w:space="0" w:color="auto"/>
              <w:right w:val="single" w:sz="4" w:space="0" w:color="auto"/>
            </w:tcBorders>
            <w:shd w:val="clear" w:color="000000" w:fill="FFFFFF"/>
            <w:vAlign w:val="center"/>
            <w:hideMark/>
          </w:tcPr>
          <w:p w14:paraId="06D4AEC6" w14:textId="77777777" w:rsidR="00D75487" w:rsidRPr="00D75487" w:rsidRDefault="00D75487" w:rsidP="00D75487">
            <w:pPr>
              <w:jc w:val="center"/>
              <w:rPr>
                <w:sz w:val="20"/>
              </w:rPr>
            </w:pPr>
            <w:r w:rsidRPr="00D75487">
              <w:rPr>
                <w:sz w:val="20"/>
              </w:rPr>
              <w:t>27</w:t>
            </w:r>
          </w:p>
        </w:tc>
        <w:tc>
          <w:tcPr>
            <w:tcW w:w="1276" w:type="dxa"/>
            <w:tcBorders>
              <w:top w:val="nil"/>
              <w:left w:val="nil"/>
              <w:bottom w:val="single" w:sz="4" w:space="0" w:color="auto"/>
              <w:right w:val="single" w:sz="4" w:space="0" w:color="auto"/>
            </w:tcBorders>
            <w:shd w:val="clear" w:color="000000" w:fill="FFFFFF"/>
            <w:vAlign w:val="center"/>
            <w:hideMark/>
          </w:tcPr>
          <w:p w14:paraId="2841A85D" w14:textId="77777777" w:rsidR="00D75487" w:rsidRPr="00D75487" w:rsidRDefault="00D75487" w:rsidP="00D75487">
            <w:pPr>
              <w:jc w:val="center"/>
              <w:rPr>
                <w:sz w:val="20"/>
              </w:rPr>
            </w:pPr>
            <w:r w:rsidRPr="00D75487">
              <w:rPr>
                <w:sz w:val="20"/>
              </w:rPr>
              <w:t>26,7</w:t>
            </w:r>
          </w:p>
        </w:tc>
        <w:tc>
          <w:tcPr>
            <w:tcW w:w="1275" w:type="dxa"/>
            <w:tcBorders>
              <w:top w:val="nil"/>
              <w:left w:val="nil"/>
              <w:bottom w:val="single" w:sz="4" w:space="0" w:color="auto"/>
              <w:right w:val="single" w:sz="4" w:space="0" w:color="auto"/>
            </w:tcBorders>
            <w:shd w:val="clear" w:color="000000" w:fill="FFFFFF"/>
            <w:vAlign w:val="center"/>
            <w:hideMark/>
          </w:tcPr>
          <w:p w14:paraId="79E4C7BB" w14:textId="77777777" w:rsidR="00D75487" w:rsidRPr="00D75487" w:rsidRDefault="00D75487" w:rsidP="00D75487">
            <w:pPr>
              <w:jc w:val="center"/>
              <w:rPr>
                <w:sz w:val="20"/>
              </w:rPr>
            </w:pPr>
            <w:r w:rsidRPr="00D75487">
              <w:rPr>
                <w:sz w:val="20"/>
              </w:rPr>
              <w:t>26,1</w:t>
            </w:r>
          </w:p>
        </w:tc>
        <w:tc>
          <w:tcPr>
            <w:tcW w:w="1276" w:type="dxa"/>
            <w:tcBorders>
              <w:top w:val="nil"/>
              <w:left w:val="nil"/>
              <w:bottom w:val="single" w:sz="4" w:space="0" w:color="auto"/>
              <w:right w:val="single" w:sz="4" w:space="0" w:color="auto"/>
            </w:tcBorders>
            <w:shd w:val="clear" w:color="000000" w:fill="FFFFFF"/>
            <w:vAlign w:val="center"/>
            <w:hideMark/>
          </w:tcPr>
          <w:p w14:paraId="58CF49DE" w14:textId="77777777" w:rsidR="00D75487" w:rsidRPr="00D75487" w:rsidRDefault="00D75487" w:rsidP="00D75487">
            <w:pPr>
              <w:jc w:val="center"/>
              <w:rPr>
                <w:sz w:val="20"/>
              </w:rPr>
            </w:pPr>
            <w:r w:rsidRPr="00D75487">
              <w:rPr>
                <w:sz w:val="20"/>
              </w:rPr>
              <w:t>26,2</w:t>
            </w:r>
          </w:p>
        </w:tc>
      </w:tr>
      <w:tr w:rsidR="00D75487" w:rsidRPr="00D75487" w14:paraId="3C44E007" w14:textId="77777777" w:rsidTr="00D75487">
        <w:trPr>
          <w:trHeight w:val="360"/>
        </w:trPr>
        <w:tc>
          <w:tcPr>
            <w:tcW w:w="2122" w:type="dxa"/>
            <w:tcBorders>
              <w:top w:val="nil"/>
              <w:left w:val="single" w:sz="4" w:space="0" w:color="auto"/>
              <w:bottom w:val="single" w:sz="4" w:space="0" w:color="auto"/>
              <w:right w:val="single" w:sz="4" w:space="0" w:color="auto"/>
            </w:tcBorders>
            <w:shd w:val="clear" w:color="000000" w:fill="F4F4F4"/>
            <w:vAlign w:val="center"/>
            <w:hideMark/>
          </w:tcPr>
          <w:p w14:paraId="0EF6B8B4" w14:textId="77777777" w:rsidR="00D75487" w:rsidRPr="00D75487" w:rsidRDefault="00D75487" w:rsidP="00D75487">
            <w:pPr>
              <w:jc w:val="center"/>
              <w:rPr>
                <w:sz w:val="20"/>
              </w:rPr>
            </w:pPr>
            <w:r w:rsidRPr="00D75487">
              <w:rPr>
                <w:sz w:val="20"/>
              </w:rPr>
              <w:t>Vilniaus r. sav.</w:t>
            </w:r>
          </w:p>
        </w:tc>
        <w:tc>
          <w:tcPr>
            <w:tcW w:w="1275" w:type="dxa"/>
            <w:tcBorders>
              <w:top w:val="nil"/>
              <w:left w:val="nil"/>
              <w:bottom w:val="single" w:sz="4" w:space="0" w:color="auto"/>
              <w:right w:val="single" w:sz="4" w:space="0" w:color="auto"/>
            </w:tcBorders>
            <w:shd w:val="clear" w:color="000000" w:fill="FFFFFF"/>
            <w:vAlign w:val="center"/>
            <w:hideMark/>
          </w:tcPr>
          <w:p w14:paraId="2A189966" w14:textId="77777777" w:rsidR="00D75487" w:rsidRPr="00D75487" w:rsidRDefault="00D75487" w:rsidP="00D75487">
            <w:pPr>
              <w:jc w:val="center"/>
              <w:rPr>
                <w:sz w:val="20"/>
              </w:rPr>
            </w:pPr>
            <w:r w:rsidRPr="00D75487">
              <w:rPr>
                <w:sz w:val="20"/>
              </w:rPr>
              <w:t>14,6</w:t>
            </w:r>
          </w:p>
        </w:tc>
        <w:tc>
          <w:tcPr>
            <w:tcW w:w="1276" w:type="dxa"/>
            <w:tcBorders>
              <w:top w:val="nil"/>
              <w:left w:val="nil"/>
              <w:bottom w:val="single" w:sz="4" w:space="0" w:color="auto"/>
              <w:right w:val="single" w:sz="4" w:space="0" w:color="auto"/>
            </w:tcBorders>
            <w:shd w:val="clear" w:color="000000" w:fill="FFFFFF"/>
            <w:vAlign w:val="center"/>
            <w:hideMark/>
          </w:tcPr>
          <w:p w14:paraId="0CC1A6E3" w14:textId="77777777" w:rsidR="00D75487" w:rsidRPr="00D75487" w:rsidRDefault="00D75487" w:rsidP="00D75487">
            <w:pPr>
              <w:jc w:val="center"/>
              <w:rPr>
                <w:sz w:val="20"/>
              </w:rPr>
            </w:pPr>
            <w:r w:rsidRPr="00D75487">
              <w:rPr>
                <w:sz w:val="20"/>
              </w:rPr>
              <w:t>18,1</w:t>
            </w:r>
          </w:p>
        </w:tc>
        <w:tc>
          <w:tcPr>
            <w:tcW w:w="1276" w:type="dxa"/>
            <w:tcBorders>
              <w:top w:val="nil"/>
              <w:left w:val="nil"/>
              <w:bottom w:val="single" w:sz="4" w:space="0" w:color="auto"/>
              <w:right w:val="single" w:sz="4" w:space="0" w:color="auto"/>
            </w:tcBorders>
            <w:shd w:val="clear" w:color="000000" w:fill="FFFFFF"/>
            <w:vAlign w:val="center"/>
            <w:hideMark/>
          </w:tcPr>
          <w:p w14:paraId="7C2C1B38" w14:textId="77777777" w:rsidR="00D75487" w:rsidRPr="00D75487" w:rsidRDefault="00D75487" w:rsidP="00D75487">
            <w:pPr>
              <w:jc w:val="center"/>
              <w:rPr>
                <w:sz w:val="20"/>
              </w:rPr>
            </w:pPr>
            <w:r w:rsidRPr="00D75487">
              <w:rPr>
                <w:sz w:val="20"/>
              </w:rPr>
              <w:t>18,4</w:t>
            </w:r>
          </w:p>
        </w:tc>
        <w:tc>
          <w:tcPr>
            <w:tcW w:w="1276" w:type="dxa"/>
            <w:tcBorders>
              <w:top w:val="nil"/>
              <w:left w:val="nil"/>
              <w:bottom w:val="single" w:sz="4" w:space="0" w:color="auto"/>
              <w:right w:val="single" w:sz="4" w:space="0" w:color="auto"/>
            </w:tcBorders>
            <w:shd w:val="clear" w:color="000000" w:fill="FFFFFF"/>
            <w:vAlign w:val="center"/>
            <w:hideMark/>
          </w:tcPr>
          <w:p w14:paraId="431D1B7F" w14:textId="77777777" w:rsidR="00D75487" w:rsidRPr="00D75487" w:rsidRDefault="00D75487" w:rsidP="00D75487">
            <w:pPr>
              <w:jc w:val="center"/>
              <w:rPr>
                <w:sz w:val="20"/>
              </w:rPr>
            </w:pPr>
            <w:r w:rsidRPr="00D75487">
              <w:rPr>
                <w:sz w:val="20"/>
              </w:rPr>
              <w:t>18</w:t>
            </w:r>
          </w:p>
        </w:tc>
        <w:tc>
          <w:tcPr>
            <w:tcW w:w="1275" w:type="dxa"/>
            <w:tcBorders>
              <w:top w:val="nil"/>
              <w:left w:val="nil"/>
              <w:bottom w:val="single" w:sz="4" w:space="0" w:color="auto"/>
              <w:right w:val="single" w:sz="4" w:space="0" w:color="auto"/>
            </w:tcBorders>
            <w:shd w:val="clear" w:color="000000" w:fill="FFFFFF"/>
            <w:vAlign w:val="center"/>
            <w:hideMark/>
          </w:tcPr>
          <w:p w14:paraId="4EB49D32" w14:textId="77777777" w:rsidR="00D75487" w:rsidRPr="00D75487" w:rsidRDefault="00D75487" w:rsidP="00D75487">
            <w:pPr>
              <w:jc w:val="center"/>
              <w:rPr>
                <w:sz w:val="20"/>
              </w:rPr>
            </w:pPr>
            <w:r w:rsidRPr="00D75487">
              <w:rPr>
                <w:sz w:val="20"/>
              </w:rPr>
              <w:t>18,5</w:t>
            </w:r>
          </w:p>
        </w:tc>
        <w:tc>
          <w:tcPr>
            <w:tcW w:w="1276" w:type="dxa"/>
            <w:tcBorders>
              <w:top w:val="nil"/>
              <w:left w:val="nil"/>
              <w:bottom w:val="single" w:sz="4" w:space="0" w:color="auto"/>
              <w:right w:val="single" w:sz="4" w:space="0" w:color="auto"/>
            </w:tcBorders>
            <w:shd w:val="clear" w:color="000000" w:fill="FFFFFF"/>
            <w:vAlign w:val="center"/>
            <w:hideMark/>
          </w:tcPr>
          <w:p w14:paraId="01FF5AA3" w14:textId="77777777" w:rsidR="00D75487" w:rsidRPr="00D75487" w:rsidRDefault="00D75487" w:rsidP="00D75487">
            <w:pPr>
              <w:jc w:val="center"/>
              <w:rPr>
                <w:sz w:val="20"/>
              </w:rPr>
            </w:pPr>
            <w:r w:rsidRPr="00D75487">
              <w:rPr>
                <w:sz w:val="20"/>
              </w:rPr>
              <w:t>19,1</w:t>
            </w:r>
          </w:p>
        </w:tc>
      </w:tr>
    </w:tbl>
    <w:p w14:paraId="39534AF5" w14:textId="77777777" w:rsidR="00D75487" w:rsidRPr="008236D5" w:rsidRDefault="00D75487" w:rsidP="00D75487">
      <w:r w:rsidRPr="00E41D8B">
        <w:rPr>
          <w:i/>
          <w:iCs/>
          <w:sz w:val="20"/>
        </w:rPr>
        <w:t>Šaltinis:</w:t>
      </w:r>
      <w:r>
        <w:rPr>
          <w:i/>
          <w:iCs/>
          <w:sz w:val="20"/>
        </w:rPr>
        <w:t xml:space="preserve"> Oficialios statistikos portalas. Prieigą per internetą</w:t>
      </w:r>
      <w:r w:rsidRPr="008236D5">
        <w:rPr>
          <w:i/>
          <w:iCs/>
          <w:sz w:val="20"/>
        </w:rPr>
        <w:t xml:space="preserve">: </w:t>
      </w:r>
      <w:hyperlink r:id="rId44" w:history="1">
        <w:r w:rsidRPr="008236D5">
          <w:rPr>
            <w:rStyle w:val="Hyperlink"/>
            <w:i/>
            <w:iCs/>
            <w:color w:val="auto"/>
            <w:sz w:val="20"/>
            <w:u w:val="none"/>
          </w:rPr>
          <w:t>https://osp.stat.gov.lt/</w:t>
        </w:r>
      </w:hyperlink>
      <w:r w:rsidRPr="008236D5">
        <w:rPr>
          <w:i/>
          <w:iCs/>
          <w:sz w:val="20"/>
        </w:rPr>
        <w:t xml:space="preserve">. </w:t>
      </w:r>
    </w:p>
    <w:p w14:paraId="4B6F5E63" w14:textId="77777777" w:rsidR="001B2638" w:rsidRDefault="001B2638" w:rsidP="00161E32">
      <w:pPr>
        <w:jc w:val="both"/>
      </w:pPr>
      <w:r>
        <w:lastRenderedPageBreak/>
        <w:t>Širvintų sporto centras yra pagrindinis Širvintų rajono savivaldybės sporto užsiėmimų, renginių organizatorius ir vykdytojas. Družų, Bartkuškio, Medžiukų kaimo gyvenvietėse įrengtos daugiafunkcės sporto aikštelės, lauko treniruoklių zonos; Alionių I, Juodiškių ir Zibalų kaimo gyvenvietėse įrengtos daugiafunkcės sporto aikštelės; Čiobiškio, Motiejūnų kaimo gyvenvietėse įrengtos lauko treniruoklių zonos</w:t>
      </w:r>
      <w:r w:rsidR="00C632BE">
        <w:t xml:space="preserve"> </w:t>
      </w:r>
      <w:r w:rsidR="00C632BE" w:rsidRPr="00EC13D3">
        <w:rPr>
          <w:b/>
          <w:bCs/>
          <w:color w:val="FF0000"/>
        </w:rPr>
        <w:t>(R</w:t>
      </w:r>
      <w:r w:rsidR="00C632BE">
        <w:rPr>
          <w:b/>
          <w:bCs/>
          <w:color w:val="FF0000"/>
        </w:rPr>
        <w:t>51</w:t>
      </w:r>
      <w:r w:rsidR="00C632BE" w:rsidRPr="00EC13D3">
        <w:rPr>
          <w:b/>
          <w:bCs/>
          <w:color w:val="FF0000"/>
        </w:rPr>
        <w:t>)</w:t>
      </w:r>
      <w:r>
        <w:t xml:space="preserve">. </w:t>
      </w:r>
    </w:p>
    <w:p w14:paraId="0A84DD73" w14:textId="77777777" w:rsidR="00FA3E0C" w:rsidRDefault="00FA3E0C" w:rsidP="00161E32">
      <w:pPr>
        <w:jc w:val="both"/>
      </w:pPr>
    </w:p>
    <w:p w14:paraId="26304452" w14:textId="77777777" w:rsidR="00EA1E82" w:rsidRDefault="00EA1E82" w:rsidP="00161E32">
      <w:pPr>
        <w:jc w:val="both"/>
      </w:pPr>
      <w:r w:rsidRPr="00EA1E82">
        <w:rPr>
          <w:b/>
          <w:bCs/>
          <w:i/>
          <w:iCs/>
        </w:rPr>
        <w:t>Visuomenės sveikatos gerinimas ir socialinės paslaugos.</w:t>
      </w:r>
      <w:r>
        <w:t xml:space="preserve"> </w:t>
      </w:r>
    </w:p>
    <w:p w14:paraId="24B9B277" w14:textId="77777777" w:rsidR="00FA3E0C" w:rsidRDefault="00FA3E0C" w:rsidP="00161E32">
      <w:pPr>
        <w:jc w:val="both"/>
      </w:pPr>
      <w:r>
        <w:t>Širvintų r. sav. veikia šios sveikatos priežiūros įstaigos, kurių steigėja yra Širvintų rajono savivaldybė: VšĮ Širvintų rajono pirminės sveikatos priežiūros centras; VšĮ Širvintų ligoninė, teikianti antrinio lygio stacionarines asmens sveikatos priežiūros paslaugas ir pirminio lygio stacionarines asmens sveikatos priežiūros paslaugas (t. y. palaikomojo gydymo ir slaugos paslaugos). Veikia ir privačios sveikatos priežiūros įstaigos: pirminės sveikatos priežiūros centrai UAB „Gruodė“ ir UAB „Mūsų šeimos klinika“, Viktorijos Trinkūnienės individuali įmonė, UAB „Širvintų psichikos sveikatos centras“, E. Pašukonienės stomatologijos kabinetas, Jono Kadžio stomatologijos kabinetas, A. Šimonienės stomatologijos kabinetas, UAB „Jurodonta“, UAB „Egodenta“. Nepaisant to, rajone mažėja gydytojų ir slaugytojų skaičius</w:t>
      </w:r>
      <w:r w:rsidR="00C632BE">
        <w:t xml:space="preserve"> </w:t>
      </w:r>
      <w:r w:rsidR="00C632BE" w:rsidRPr="00EC13D3">
        <w:rPr>
          <w:b/>
          <w:bCs/>
          <w:color w:val="FF0000"/>
        </w:rPr>
        <w:t>(R</w:t>
      </w:r>
      <w:r w:rsidR="00C632BE">
        <w:rPr>
          <w:b/>
          <w:bCs/>
          <w:color w:val="FF0000"/>
        </w:rPr>
        <w:t>52</w:t>
      </w:r>
      <w:r w:rsidR="00C632BE" w:rsidRPr="00EC13D3">
        <w:rPr>
          <w:b/>
          <w:bCs/>
          <w:color w:val="FF0000"/>
        </w:rPr>
        <w:t>)</w:t>
      </w:r>
      <w:r>
        <w:t xml:space="preserve">. </w:t>
      </w:r>
    </w:p>
    <w:p w14:paraId="03004D4F" w14:textId="77777777" w:rsidR="00FA3E0C" w:rsidRPr="0038248B" w:rsidRDefault="00FA3E0C" w:rsidP="00161E32">
      <w:pPr>
        <w:jc w:val="both"/>
      </w:pPr>
    </w:p>
    <w:p w14:paraId="3DA28D84" w14:textId="77777777" w:rsidR="001D0041" w:rsidRDefault="001B2638" w:rsidP="00161E32">
      <w:pPr>
        <w:jc w:val="both"/>
      </w:pPr>
      <w:r w:rsidRPr="0038248B">
        <w:t>Širvintų r. sav. veikia 8 socialinių paslaugų įstaigos</w:t>
      </w:r>
      <w:r w:rsidR="00C632BE">
        <w:t xml:space="preserve"> </w:t>
      </w:r>
      <w:r w:rsidR="00C632BE" w:rsidRPr="00EC13D3">
        <w:rPr>
          <w:b/>
          <w:bCs/>
          <w:color w:val="FF0000"/>
        </w:rPr>
        <w:t>(R</w:t>
      </w:r>
      <w:r w:rsidR="00C632BE">
        <w:rPr>
          <w:b/>
          <w:bCs/>
          <w:color w:val="FF0000"/>
        </w:rPr>
        <w:t>53</w:t>
      </w:r>
      <w:r w:rsidR="00C632BE" w:rsidRPr="00EC13D3">
        <w:rPr>
          <w:b/>
          <w:bCs/>
          <w:color w:val="FF0000"/>
        </w:rPr>
        <w:t>)</w:t>
      </w:r>
      <w:r w:rsidRPr="0038248B">
        <w:t xml:space="preserve">: 2 stacionarios ir 6 nestacionarios. Širvintų rajone veikia </w:t>
      </w:r>
      <w:r w:rsidRPr="00321069">
        <w:t>savivaldybės tarybai</w:t>
      </w:r>
      <w:r w:rsidR="0038248B" w:rsidRPr="00321069">
        <w:t xml:space="preserve"> pavaldus </w:t>
      </w:r>
      <w:r w:rsidR="0038248B" w:rsidRPr="00321069">
        <w:rPr>
          <w:rStyle w:val="Strong"/>
          <w:b w:val="0"/>
          <w:shd w:val="clear" w:color="auto" w:fill="FFFFFF"/>
        </w:rPr>
        <w:t>Ilgalaikės socialinės globos padalinys</w:t>
      </w:r>
      <w:r w:rsidR="0038248B" w:rsidRPr="00321069">
        <w:rPr>
          <w:rStyle w:val="Strong"/>
          <w:shd w:val="clear" w:color="auto" w:fill="FFFFFF"/>
        </w:rPr>
        <w:t xml:space="preserve"> </w:t>
      </w:r>
      <w:r w:rsidRPr="00321069">
        <w:t xml:space="preserve"> ir </w:t>
      </w:r>
      <w:r w:rsidR="0038248B" w:rsidRPr="00321069">
        <w:t xml:space="preserve">Širvintų parapijos bažnyčios tarybai pavaldi ne pelno siekianti organizacija - </w:t>
      </w:r>
      <w:r w:rsidR="009B12FA" w:rsidRPr="00321069">
        <w:rPr>
          <w:bCs/>
          <w:shd w:val="clear" w:color="auto" w:fill="FFFFFF"/>
        </w:rPr>
        <w:t>Širvintų parapijos globos namai</w:t>
      </w:r>
      <w:r w:rsidRPr="00321069">
        <w:t xml:space="preserve">. Socialinių </w:t>
      </w:r>
      <w:r>
        <w:t>paslaugų centras yra pagrindinis, didžiausią socialinių paslaugų gavėjų skaičių turintis, socialinių paslaugų teikėjas Širvintų rajone. Šioje įstaigoje teikiamos ilgalaikės (trumpalaikės) socialinės globos, dienos socialinės globos, atvejo vadybininkų paslaugos. Taip pat veikia Krizių ir pagalbos teikimo namuose padalinys, globos centras, Bendruomeniniai šeimos namai. Širvintų rajono socialinių paslaugų įstaigų tinklas nėra tolygiai pasiskirstęs. Daugelis įstaigų įsikūrusios rajono centre, kitos (vaikų</w:t>
      </w:r>
      <w:r w:rsidR="0038248B">
        <w:t xml:space="preserve"> dienos</w:t>
      </w:r>
      <w:r>
        <w:t xml:space="preserve"> centrai) veikia rajono seniūnijose. Toks netolygus pasiskirstymas neigiamai atsiliepia atokiau savivaldybės centro gyvenantiems asmenims, kurie gauna socialines paslaugas, kadangi šios paslaugos yra sunkiau pasiekiamos</w:t>
      </w:r>
      <w:r w:rsidR="00C4074C">
        <w:t xml:space="preserve"> </w:t>
      </w:r>
      <w:r w:rsidR="00C4074C" w:rsidRPr="00EC13D3">
        <w:rPr>
          <w:b/>
          <w:bCs/>
          <w:color w:val="FF0000"/>
        </w:rPr>
        <w:t>(R</w:t>
      </w:r>
      <w:r w:rsidR="00C4074C">
        <w:rPr>
          <w:b/>
          <w:bCs/>
          <w:color w:val="FF0000"/>
        </w:rPr>
        <w:t>54</w:t>
      </w:r>
      <w:r w:rsidR="00C4074C" w:rsidRPr="00EC13D3">
        <w:rPr>
          <w:b/>
          <w:bCs/>
          <w:color w:val="FF0000"/>
        </w:rPr>
        <w:t>)</w:t>
      </w:r>
      <w:r>
        <w:t>. Nepaisant socialines paslaugas teikiančių įstaigų ir kitų savivaldybės švietimo, sveikatos, NVO įstaigų,</w:t>
      </w:r>
      <w:r w:rsidR="00390552">
        <w:t xml:space="preserve"> teikiančių socialines paslaugas skaičiaus, s</w:t>
      </w:r>
      <w:r>
        <w:t>avivaldybėje socialinių paslaugų teikimo infrastruktūra išvystyta nepakankamai. Širvintų rajone, kaip ir visoje Lietuvoje, matyti ryški senstančios visuomenės problema. Rajono visuomenė sensta, jaunimas išvyksta studijuoti kitur ir dažnai lieka didžiuosiuose Lietuvos miestuose, dalis darbingo amžiaus asmenų yra išvykę dirbti į užsienį ir lieka seni tėvai, seneliai, todėl auga socialinių paslaugų poreikis tiek įstaigose, tiek namuose</w:t>
      </w:r>
      <w:r w:rsidR="00C632BE">
        <w:t xml:space="preserve"> </w:t>
      </w:r>
      <w:r w:rsidR="00C632BE" w:rsidRPr="00EC13D3">
        <w:rPr>
          <w:b/>
          <w:bCs/>
          <w:color w:val="FF0000"/>
        </w:rPr>
        <w:t>(R</w:t>
      </w:r>
      <w:r w:rsidR="00C632BE">
        <w:rPr>
          <w:b/>
          <w:bCs/>
          <w:color w:val="FF0000"/>
        </w:rPr>
        <w:t>5</w:t>
      </w:r>
      <w:r w:rsidR="00C4074C">
        <w:rPr>
          <w:b/>
          <w:bCs/>
          <w:color w:val="FF0000"/>
        </w:rPr>
        <w:t>5</w:t>
      </w:r>
      <w:r w:rsidR="00C632BE" w:rsidRPr="00EC13D3">
        <w:rPr>
          <w:b/>
          <w:bCs/>
          <w:color w:val="FF0000"/>
        </w:rPr>
        <w:t>)</w:t>
      </w:r>
      <w:r w:rsidR="00C4074C">
        <w:rPr>
          <w:b/>
          <w:bCs/>
          <w:color w:val="FF0000"/>
        </w:rPr>
        <w:t xml:space="preserve"> </w:t>
      </w:r>
      <w:r w:rsidR="00C4074C" w:rsidRPr="00321069">
        <w:t xml:space="preserve">(Širvintų rajono savivaldybės 2021-2027 metų strateginis plėtros planas. Prieiga per internetą: </w:t>
      </w:r>
      <w:r w:rsidR="00C31E18">
        <w:fldChar w:fldCharType="begin"/>
      </w:r>
      <w:r w:rsidR="00C31E18">
        <w:instrText>HYPERLINK "https://www.sirvintos.lt/data/public/uploads/2021/03/sirvintu-rajono-savivald</w:instrText>
      </w:r>
      <w:r w:rsidR="00C31E18">
        <w:instrText>ybes-2021-2027-metu-strateginis-pletros-planas-1.pdf"</w:instrText>
      </w:r>
      <w:r w:rsidR="00C31E18">
        <w:fldChar w:fldCharType="separate"/>
      </w:r>
      <w:r w:rsidR="00C4074C" w:rsidRPr="00E74464">
        <w:rPr>
          <w:rStyle w:val="Hyperlink"/>
          <w:color w:val="auto"/>
          <w:u w:val="none"/>
        </w:rPr>
        <w:t>https://www.sirvintos.lt/data/public/uploads/2021/03/sirvintu-rajono-savivaldybes-2021-2027-metu-strateginis-pletros-planas-1.pdf</w:t>
      </w:r>
      <w:r w:rsidR="00C31E18">
        <w:rPr>
          <w:rStyle w:val="Hyperlink"/>
          <w:color w:val="auto"/>
          <w:u w:val="none"/>
        </w:rPr>
        <w:fldChar w:fldCharType="end"/>
      </w:r>
      <w:r w:rsidR="00C4074C" w:rsidRPr="00E74464">
        <w:t>)</w:t>
      </w:r>
      <w:r>
        <w:t xml:space="preserve">. </w:t>
      </w:r>
    </w:p>
    <w:p w14:paraId="201BD52D" w14:textId="77777777" w:rsidR="00FA3E0C" w:rsidRDefault="00FA3E0C" w:rsidP="00161E32">
      <w:pPr>
        <w:jc w:val="both"/>
      </w:pPr>
    </w:p>
    <w:p w14:paraId="66CDF01E" w14:textId="77777777" w:rsidR="001B2638" w:rsidRDefault="00F10F55" w:rsidP="00161E32">
      <w:pPr>
        <w:jc w:val="both"/>
      </w:pPr>
      <w:r>
        <w:t>Nuo 2012 metų Širvintų rajono savivaldybės administracija sutarčių pagrindu bendradarbiauja su Kaišiadorių rajono savivaldybės Visuomenės sveikatos biuru dėl visuomenės sveikatos priežiūros organizavimo ir vykdymo Širvintų rajono savivaldybės teritorijoje. Kaišiadorių rajono Visuomenės sveikatos biuras atlieka visuomenės sveikatos stebėseną, nustato didžiausias gyventojų sveikatos problemas, sveikatos rizikos veiksnius, pokyčius ir tendencijas Širvintų rajone</w:t>
      </w:r>
      <w:r w:rsidR="00C632BE">
        <w:t xml:space="preserve"> </w:t>
      </w:r>
      <w:r w:rsidR="00C632BE" w:rsidRPr="00EC13D3">
        <w:rPr>
          <w:b/>
          <w:bCs/>
          <w:color w:val="FF0000"/>
        </w:rPr>
        <w:t>(R</w:t>
      </w:r>
      <w:r w:rsidR="00C632BE">
        <w:rPr>
          <w:b/>
          <w:bCs/>
          <w:color w:val="FF0000"/>
        </w:rPr>
        <w:t>5</w:t>
      </w:r>
      <w:r w:rsidR="00C4074C">
        <w:rPr>
          <w:b/>
          <w:bCs/>
          <w:color w:val="FF0000"/>
        </w:rPr>
        <w:t>6</w:t>
      </w:r>
      <w:r w:rsidR="00C632BE" w:rsidRPr="00EC13D3">
        <w:rPr>
          <w:b/>
          <w:bCs/>
          <w:color w:val="FF0000"/>
        </w:rPr>
        <w:t>)</w:t>
      </w:r>
      <w:r w:rsidR="00C4074C">
        <w:rPr>
          <w:b/>
          <w:bCs/>
          <w:color w:val="FF0000"/>
        </w:rPr>
        <w:t xml:space="preserve"> </w:t>
      </w:r>
      <w:r w:rsidR="00C4074C" w:rsidRPr="00321069">
        <w:t xml:space="preserve">(Širvintų rajono savivaldybės 2021-2027 metų strateginis plėtros planas. Prieiga per internetą: </w:t>
      </w:r>
      <w:r w:rsidR="00C31E18">
        <w:fldChar w:fldCharType="begin"/>
      </w:r>
      <w:r w:rsidR="00C31E18">
        <w:instrText>HYPERLINK "https://www.sirvintos.lt/data/public/uploads/2021/03/sirvintu-rajono-savivaldybes-2021-2027-metu-strateginis-pletros-planas-1.pdf"</w:instrText>
      </w:r>
      <w:r w:rsidR="00C31E18">
        <w:fldChar w:fldCharType="separate"/>
      </w:r>
      <w:r w:rsidR="00C4074C" w:rsidRPr="00E74464">
        <w:rPr>
          <w:rStyle w:val="Hyperlink"/>
          <w:color w:val="auto"/>
          <w:u w:val="none"/>
        </w:rPr>
        <w:t>https://www.sirvintos.lt/data/public/uploads/2021/03/sirvintu-rajono-savivaldybes-2021-2027-metu-strateginis-pletros-planas-1.pdf</w:t>
      </w:r>
      <w:r w:rsidR="00C31E18">
        <w:rPr>
          <w:rStyle w:val="Hyperlink"/>
          <w:color w:val="auto"/>
          <w:u w:val="none"/>
        </w:rPr>
        <w:fldChar w:fldCharType="end"/>
      </w:r>
      <w:r w:rsidR="00C4074C" w:rsidRPr="00E74464">
        <w:t>)</w:t>
      </w:r>
      <w:r>
        <w:t>.</w:t>
      </w:r>
    </w:p>
    <w:p w14:paraId="0581A7C3" w14:textId="77777777" w:rsidR="00FA3E0C" w:rsidRDefault="00FA3E0C" w:rsidP="00161E32">
      <w:pPr>
        <w:jc w:val="both"/>
      </w:pPr>
    </w:p>
    <w:p w14:paraId="5A0D96CA" w14:textId="77777777" w:rsidR="00EA1E82" w:rsidRPr="00EA1E82" w:rsidRDefault="00EA1E82" w:rsidP="00161E32">
      <w:pPr>
        <w:jc w:val="both"/>
        <w:rPr>
          <w:b/>
          <w:bCs/>
          <w:i/>
          <w:iCs/>
        </w:rPr>
      </w:pPr>
      <w:r w:rsidRPr="00EA1E82">
        <w:rPr>
          <w:b/>
          <w:bCs/>
          <w:i/>
          <w:iCs/>
        </w:rPr>
        <w:t>Kultūra</w:t>
      </w:r>
      <w:r>
        <w:rPr>
          <w:b/>
          <w:bCs/>
          <w:i/>
          <w:iCs/>
        </w:rPr>
        <w:t xml:space="preserve"> ir kultūros ištekliai</w:t>
      </w:r>
      <w:r w:rsidRPr="00EA1E82">
        <w:rPr>
          <w:b/>
          <w:bCs/>
          <w:i/>
          <w:iCs/>
        </w:rPr>
        <w:t xml:space="preserve">. </w:t>
      </w:r>
    </w:p>
    <w:p w14:paraId="565EB100" w14:textId="77777777" w:rsidR="00874E0E" w:rsidRDefault="001D0041" w:rsidP="00161E32">
      <w:pPr>
        <w:jc w:val="both"/>
      </w:pPr>
      <w:r>
        <w:t>Širvintų rajone veiklą vykdo Širvintų rajono savivaldybės Igno Šeiniaus viešoji biblioteka ir 15 jos filialų: Alionių, Alekniškio, Anciūnų, Bagaslaviškio, Čiobiškio, Družų, Gelvonų, Jauniūnų, Kernavės, Kiauklių, Lapelių, Musninkų, Šešuolėlų, Vileikiškių, Zibalų.</w:t>
      </w:r>
      <w:r w:rsidR="00CE2B46">
        <w:t xml:space="preserve"> Širvintų rajono savivaldybės Igno Šeiniaus viešoji biblioteka taip pat aktyviai dalyvauja visuomeniniame gyvenime, tenkina </w:t>
      </w:r>
      <w:r w:rsidR="00CE2B46">
        <w:lastRenderedPageBreak/>
        <w:t>informacinius ir kultūrinius gyventojų poreikius. Tai yra švietimo ir informacijos įstaiga, kurioje kaupiami, tvarkomi, saugomi ir teikiami rajono visuomenei naudotis dokumentai: knygos, periodiniai leidiniai, elektroniniai ir kiti dokumentai, sisteminamos ir platinamos juose užfiksuotos žinios.</w:t>
      </w:r>
      <w:r w:rsidR="00A57F54" w:rsidRPr="00A57F54">
        <w:t xml:space="preserve"> </w:t>
      </w:r>
      <w:r w:rsidR="00A57F54">
        <w:t>Širvintų rajono savivaldybės Igno Šeiniaus viešoji biblioteka dalyvauja projektinėje veikloje ir įvairioms veikloms teikia projektus. Analizuojamu laikotarpiu, įgyvendinus projektus buvo pagerinta Igno Šeiniaus viešosios bibliotekos veiklos paslaugų kokybė ir renginių organizavimo galimybės. Renginiai yra neatsiejama bibliotekų veiklos dalis. Jie populiarina knygą ir biblioteką, formuoja bibliotekos įvaizdį ir tuo pačiu visuomenės požiūrį į biblioteką, atkreipia skaitytojų dėmesį ir suteikia jiems progą tobulėti, sužinoti kažką naujo, domėtis krašto kultūra, naujienomis, literatūra, menu. Dažniausiai pasitaikančios renginių formos – susitikimai su rašytojais, poetais, knygų leidėjais, spaudinių parodos, meno ir tautodailės parodos</w:t>
      </w:r>
      <w:r w:rsidR="00C4074C">
        <w:t xml:space="preserve"> </w:t>
      </w:r>
      <w:r w:rsidR="00C4074C" w:rsidRPr="00EC13D3">
        <w:rPr>
          <w:b/>
          <w:bCs/>
          <w:color w:val="FF0000"/>
        </w:rPr>
        <w:t>(R</w:t>
      </w:r>
      <w:r w:rsidR="00C4074C">
        <w:rPr>
          <w:b/>
          <w:bCs/>
          <w:color w:val="FF0000"/>
        </w:rPr>
        <w:t>57</w:t>
      </w:r>
      <w:r w:rsidR="00C4074C" w:rsidRPr="00EC13D3">
        <w:rPr>
          <w:b/>
          <w:bCs/>
          <w:color w:val="FF0000"/>
        </w:rPr>
        <w:t>)</w:t>
      </w:r>
      <w:r w:rsidR="00A57F54">
        <w:t xml:space="preserve">. </w:t>
      </w:r>
    </w:p>
    <w:p w14:paraId="09B9433E" w14:textId="77777777" w:rsidR="00FA3E0C" w:rsidRDefault="00FA3E0C" w:rsidP="00161E32">
      <w:pPr>
        <w:jc w:val="both"/>
      </w:pPr>
    </w:p>
    <w:p w14:paraId="235546C4" w14:textId="77777777" w:rsidR="00A57F54" w:rsidRDefault="00A57F54" w:rsidP="00161E32">
      <w:pPr>
        <w:jc w:val="both"/>
      </w:pPr>
      <w:r>
        <w:t>Širvintų rajono savivaldybėje, Kernavės miestelyje veikia 4 muziejai: bažnytinių reliktų muziejus, privatus Jono Pivoro muziejus „Armonika“ (vienintelis Lietuvoje), Ipolito Užkurnio muziejus bei Valstybinio Kernavės kultūrinio rezervato archeologijos ir istor</w:t>
      </w:r>
      <w:r w:rsidR="00341EEF">
        <w:t>ijos muziejus, nepriklausantis S</w:t>
      </w:r>
      <w:r>
        <w:t>avivaldybei. Valstybiniame Kernavės kultūriniame rezervate veikia Kernavės archeologinės vietovės muziejus, kuriame vedamos teminės ekskursijos moksleiviams. Širvintų rajono teritorijoje veikia galerija „Mirnabalis“, H. Orlausko skulptūros studija</w:t>
      </w:r>
      <w:r w:rsidR="00341EEF">
        <w:t xml:space="preserve"> </w:t>
      </w:r>
      <w:r>
        <w:t>galerija „Šulinys“, galerija „Bardo“</w:t>
      </w:r>
      <w:r w:rsidR="00C4074C">
        <w:t xml:space="preserve"> </w:t>
      </w:r>
      <w:r w:rsidR="00C4074C" w:rsidRPr="00EC13D3">
        <w:rPr>
          <w:b/>
          <w:bCs/>
          <w:color w:val="FF0000"/>
        </w:rPr>
        <w:t>(R</w:t>
      </w:r>
      <w:r w:rsidR="00C4074C">
        <w:rPr>
          <w:b/>
          <w:bCs/>
          <w:color w:val="FF0000"/>
        </w:rPr>
        <w:t>58</w:t>
      </w:r>
      <w:r w:rsidR="00C4074C" w:rsidRPr="00EC13D3">
        <w:rPr>
          <w:b/>
          <w:bCs/>
          <w:color w:val="FF0000"/>
        </w:rPr>
        <w:t>)</w:t>
      </w:r>
      <w:r>
        <w:t>.</w:t>
      </w:r>
    </w:p>
    <w:p w14:paraId="19888B3F" w14:textId="77777777" w:rsidR="00FA3E0C" w:rsidRDefault="00FA3E0C" w:rsidP="00161E32">
      <w:pPr>
        <w:jc w:val="both"/>
      </w:pPr>
    </w:p>
    <w:p w14:paraId="2652B2A6" w14:textId="77777777" w:rsidR="00FA3E0C" w:rsidRDefault="00874E0E" w:rsidP="00161E32">
      <w:pPr>
        <w:jc w:val="both"/>
      </w:pPr>
      <w:r>
        <w:t>Širvintų r. sav. aktyvią kultūrinę veiklą vykdo Širvintų rajono savivaldybės kultūros centras ir 12 jo struktūrinių padalinių (filialų): Alionių, Anciūnų, Bagaslaviškio, Čiobiškio, Družų, Gelvonų, Kernavės, Kiauklių, Medžiukų, Motiejūnų, Musninkų, Šiaulių, Vileikiškių. Kultūros centras savo veikla puoselėja etninę kultūrą ir mėgėjų meną,</w:t>
      </w:r>
      <w:r w:rsidR="00C02E19">
        <w:t xml:space="preserve"> populiarina senąsias kultūros</w:t>
      </w:r>
      <w:r w:rsidR="007E5D67">
        <w:t xml:space="preserve"> </w:t>
      </w:r>
      <w:r w:rsidR="00C02E19">
        <w:t>tradicijas ir papročius, plėtoja kultūrinę, meninę, švietėjišką (edukacinę) ir pramoginę veiklą bei organizuoja profesionalaus meno sklaidą Širvintų rajone. Tuo pačiu skatina, tenkina ir ugdo bendruomenės kultūrinius poreikius, stiprina Aukštaitijos regiono savitumą</w:t>
      </w:r>
      <w:r w:rsidR="00C4074C">
        <w:t xml:space="preserve"> </w:t>
      </w:r>
      <w:r w:rsidR="00C4074C" w:rsidRPr="00EC13D3">
        <w:rPr>
          <w:b/>
          <w:bCs/>
          <w:color w:val="FF0000"/>
        </w:rPr>
        <w:t>(R</w:t>
      </w:r>
      <w:r w:rsidR="00C4074C">
        <w:rPr>
          <w:b/>
          <w:bCs/>
          <w:color w:val="FF0000"/>
        </w:rPr>
        <w:t>59</w:t>
      </w:r>
      <w:r w:rsidR="00C4074C" w:rsidRPr="00EC13D3">
        <w:rPr>
          <w:b/>
          <w:bCs/>
          <w:color w:val="FF0000"/>
        </w:rPr>
        <w:t>)</w:t>
      </w:r>
      <w:r w:rsidR="00C02E19">
        <w:t>.</w:t>
      </w:r>
    </w:p>
    <w:p w14:paraId="4D9C5E13" w14:textId="77777777" w:rsidR="00C02E19" w:rsidRDefault="00C02E19" w:rsidP="00161E32">
      <w:pPr>
        <w:jc w:val="both"/>
      </w:pPr>
      <w:r>
        <w:t xml:space="preserve"> </w:t>
      </w:r>
    </w:p>
    <w:p w14:paraId="02D1DB98" w14:textId="77777777" w:rsidR="007E5D67" w:rsidRDefault="00C02E19" w:rsidP="00161E32">
      <w:pPr>
        <w:jc w:val="both"/>
      </w:pPr>
      <w:r>
        <w:t>Reikšmingiausias etninės kultūros renginys – Rasos šventė Kernavėje – tai šventė-apeiga, išlaikiusi ryškiausius šio šventimo momentus, kasmet sulaukianti apie 15 tūkst. lankytojų ir dalyvių. Istoriniame Pajautos slėnyje ir ant Kernavės piliakalnių trumpiausią vasaros naktį pagal senas etnokultūrines tradicijas atliekamos senosios vasaros saulėgrąžos apeigos. 2008 metais ši šventė įtraukta į rajono nematerialaus kultūros paveldo vertybių informacinės sistemos objektų sąrašą. Tai pirmasis tradicinis renginys rajone, kuris yra įvertintas valstybiniu lygmeniu.</w:t>
      </w:r>
      <w:r w:rsidR="007E5D67">
        <w:t xml:space="preserve"> Kiti etninės kultūros renginiai: Gyvosios archeologijos dienos Kernavėje,  Aukštaitijos regiono armonikininkų varžytuvės „Antano armonika“ bei vaikų ir jaunimo „Mažoji armonika“, Aukštaitijos regiono vaikų, jaunimo ir suaugusių kaimo kapelų varžytuvės „Kaimynėli, būki svečias“, Regioninė folkloro šventė „Suprašė žvirblalis“, Vaikų ir jaunimo folkloro šventė-konkursas „Patrepsėlis“, tautodailininkų ir liaudies menininkų kūrybos darbų paroda, skirta laisvės ginėjų dienai paminėti</w:t>
      </w:r>
      <w:r w:rsidR="001D75BD">
        <w:t xml:space="preserve">, </w:t>
      </w:r>
      <w:r w:rsidR="007E5D67">
        <w:t>Respublikinis medžio drožėjų pleneras</w:t>
      </w:r>
      <w:r w:rsidR="001D75BD">
        <w:t xml:space="preserve">, </w:t>
      </w:r>
      <w:r w:rsidR="007E5D67">
        <w:t>Užgavėnės „Žiema, žiema, bėk iš kiemo“</w:t>
      </w:r>
      <w:r w:rsidR="001D75BD">
        <w:t xml:space="preserve">, </w:t>
      </w:r>
      <w:r w:rsidR="007E5D67">
        <w:t>Kalėdinė mugė</w:t>
      </w:r>
      <w:r w:rsidR="00C4074C">
        <w:t xml:space="preserve"> </w:t>
      </w:r>
      <w:r w:rsidR="00C4074C" w:rsidRPr="00EC13D3">
        <w:rPr>
          <w:b/>
          <w:bCs/>
          <w:color w:val="FF0000"/>
        </w:rPr>
        <w:t>(R</w:t>
      </w:r>
      <w:r w:rsidR="00C4074C">
        <w:rPr>
          <w:b/>
          <w:bCs/>
          <w:color w:val="FF0000"/>
        </w:rPr>
        <w:t>60</w:t>
      </w:r>
      <w:r w:rsidR="00C4074C" w:rsidRPr="00EC13D3">
        <w:rPr>
          <w:b/>
          <w:bCs/>
          <w:color w:val="FF0000"/>
        </w:rPr>
        <w:t>)</w:t>
      </w:r>
      <w:r w:rsidR="001D75BD">
        <w:t xml:space="preserve">. </w:t>
      </w:r>
    </w:p>
    <w:p w14:paraId="47E1FDC8" w14:textId="77777777" w:rsidR="00FA3E0C" w:rsidRDefault="00FA3E0C" w:rsidP="00161E32">
      <w:pPr>
        <w:jc w:val="both"/>
      </w:pPr>
    </w:p>
    <w:p w14:paraId="43D1B7E7" w14:textId="77777777" w:rsidR="005265A2" w:rsidRDefault="007E5D67" w:rsidP="00161E32">
      <w:pPr>
        <w:jc w:val="both"/>
      </w:pPr>
      <w:r>
        <w:t xml:space="preserve">Mėgėjų meno veikla – viena pagrindinių priemonių, kuria sėkmingai reprezentuojamas Širvintų kraštas. Mėgėjų meno veikla padeda išlaikyti tautinę tapatybę, ugdo visuomenės tautiškumą, patriotizmą, kūrybiškumą. Širvintų rajono kultūros centro filialų, veikiančių VVG teritorijoje,  kolektyvai: </w:t>
      </w:r>
      <w:r w:rsidR="00C31E18">
        <w:fldChar w:fldCharType="begin"/>
      </w:r>
      <w:r w:rsidR="00C31E18">
        <w:instrText>HYPERLINK "https://sirvintukc.lt/filialu-megeju-meno-kolektyvai/anciunu-kaimo-kapela/"</w:instrText>
      </w:r>
      <w:r w:rsidR="00C31E18">
        <w:fldChar w:fldCharType="separate"/>
      </w:r>
      <w:r w:rsidRPr="007E5D67">
        <w:rPr>
          <w:rStyle w:val="Hyperlink"/>
          <w:color w:val="auto"/>
          <w:u w:val="none"/>
          <w:bdr w:val="none" w:sz="0" w:space="0" w:color="auto" w:frame="1"/>
          <w:shd w:val="clear" w:color="auto" w:fill="FFFFFF"/>
        </w:rPr>
        <w:t>Anciūnų filialo kaimo kapela</w:t>
      </w:r>
      <w:r w:rsidR="00C31E18">
        <w:rPr>
          <w:rStyle w:val="Hyperlink"/>
          <w:color w:val="auto"/>
          <w:u w:val="none"/>
          <w:bdr w:val="none" w:sz="0" w:space="0" w:color="auto" w:frame="1"/>
          <w:shd w:val="clear" w:color="auto" w:fill="FFFFFF"/>
        </w:rPr>
        <w:fldChar w:fldCharType="end"/>
      </w:r>
      <w:r>
        <w:t xml:space="preserve">, </w:t>
      </w:r>
      <w:hyperlink r:id="rId45" w:history="1">
        <w:r w:rsidRPr="007E5D67">
          <w:rPr>
            <w:rStyle w:val="Hyperlink"/>
            <w:color w:val="auto"/>
            <w:u w:val="none"/>
            <w:bdr w:val="none" w:sz="0" w:space="0" w:color="auto" w:frame="1"/>
            <w:shd w:val="clear" w:color="auto" w:fill="FFFFFF"/>
          </w:rPr>
          <w:t>Anciūnų filialo mėgėjų teatras</w:t>
        </w:r>
      </w:hyperlink>
      <w:r>
        <w:t xml:space="preserve">, </w:t>
      </w:r>
      <w:hyperlink r:id="rId46" w:history="1">
        <w:r w:rsidRPr="007E5D67">
          <w:rPr>
            <w:rStyle w:val="Hyperlink"/>
            <w:color w:val="auto"/>
            <w:u w:val="none"/>
            <w:bdr w:val="none" w:sz="0" w:space="0" w:color="auto" w:frame="1"/>
            <w:shd w:val="clear" w:color="auto" w:fill="FFFFFF"/>
          </w:rPr>
          <w:t>Alionių filialo vokalinis moterų ansamblis</w:t>
        </w:r>
      </w:hyperlink>
      <w:r>
        <w:t xml:space="preserve">, </w:t>
      </w:r>
      <w:hyperlink r:id="rId47" w:history="1">
        <w:r w:rsidRPr="007E5D67">
          <w:rPr>
            <w:rStyle w:val="Hyperlink"/>
            <w:color w:val="auto"/>
            <w:u w:val="none"/>
            <w:bdr w:val="none" w:sz="0" w:space="0" w:color="auto" w:frame="1"/>
            <w:shd w:val="clear" w:color="auto" w:fill="FFFFFF"/>
          </w:rPr>
          <w:t>Čiobiškio filialo folkloro ansamblis „Liepelė“</w:t>
        </w:r>
      </w:hyperlink>
      <w:r>
        <w:t xml:space="preserve">, </w:t>
      </w:r>
      <w:hyperlink r:id="rId48" w:history="1">
        <w:r w:rsidRPr="007E5D67">
          <w:rPr>
            <w:rStyle w:val="Hyperlink"/>
            <w:color w:val="auto"/>
            <w:u w:val="none"/>
            <w:bdr w:val="none" w:sz="0" w:space="0" w:color="auto" w:frame="1"/>
            <w:shd w:val="clear" w:color="auto" w:fill="FFFFFF"/>
          </w:rPr>
          <w:t>Čiobiškio filialo moterų vokalinis ansamblis „Lyra“</w:t>
        </w:r>
      </w:hyperlink>
      <w:r>
        <w:t xml:space="preserve">, </w:t>
      </w:r>
      <w:hyperlink r:id="rId49" w:history="1">
        <w:r w:rsidRPr="007E5D67">
          <w:rPr>
            <w:rStyle w:val="Hyperlink"/>
            <w:color w:val="auto"/>
            <w:u w:val="none"/>
            <w:bdr w:val="none" w:sz="0" w:space="0" w:color="auto" w:frame="1"/>
            <w:shd w:val="clear" w:color="auto" w:fill="FFFFFF"/>
          </w:rPr>
          <w:t>Čiobiškio liaudiškos muzikos kapela</w:t>
        </w:r>
      </w:hyperlink>
      <w:r>
        <w:t xml:space="preserve">, </w:t>
      </w:r>
      <w:hyperlink r:id="rId50" w:history="1">
        <w:r w:rsidRPr="007E5D67">
          <w:rPr>
            <w:rStyle w:val="Hyperlink"/>
            <w:color w:val="auto"/>
            <w:u w:val="none"/>
            <w:bdr w:val="none" w:sz="0" w:space="0" w:color="auto" w:frame="1"/>
            <w:shd w:val="clear" w:color="auto" w:fill="FFFFFF"/>
          </w:rPr>
          <w:t>Družų moterų vokalinis ansamblis „Svaja“</w:t>
        </w:r>
      </w:hyperlink>
      <w:r>
        <w:t xml:space="preserve">, </w:t>
      </w:r>
      <w:hyperlink r:id="rId51" w:history="1">
        <w:r w:rsidRPr="007E5D67">
          <w:rPr>
            <w:rStyle w:val="Hyperlink"/>
            <w:color w:val="auto"/>
            <w:u w:val="none"/>
            <w:bdr w:val="none" w:sz="0" w:space="0" w:color="auto" w:frame="1"/>
            <w:shd w:val="clear" w:color="auto" w:fill="FFFFFF"/>
          </w:rPr>
          <w:t>Gelvonų filialo folkloro ansamblis</w:t>
        </w:r>
        <w:r>
          <w:rPr>
            <w:rStyle w:val="Hyperlink"/>
            <w:color w:val="auto"/>
            <w:u w:val="none"/>
            <w:bdr w:val="none" w:sz="0" w:space="0" w:color="auto" w:frame="1"/>
            <w:shd w:val="clear" w:color="auto" w:fill="FFFFFF"/>
          </w:rPr>
          <w:t xml:space="preserve"> </w:t>
        </w:r>
        <w:r w:rsidRPr="007E5D67">
          <w:rPr>
            <w:rStyle w:val="Hyperlink"/>
            <w:color w:val="auto"/>
            <w:u w:val="none"/>
            <w:bdr w:val="none" w:sz="0" w:space="0" w:color="auto" w:frame="1"/>
            <w:shd w:val="clear" w:color="auto" w:fill="FFFFFF"/>
          </w:rPr>
          <w:t>„Savingė“</w:t>
        </w:r>
      </w:hyperlink>
      <w:r>
        <w:t xml:space="preserve">, </w:t>
      </w:r>
      <w:hyperlink r:id="rId52" w:history="1">
        <w:r w:rsidRPr="007E5D67">
          <w:rPr>
            <w:rStyle w:val="Hyperlink"/>
            <w:color w:val="auto"/>
            <w:u w:val="none"/>
            <w:bdr w:val="none" w:sz="0" w:space="0" w:color="auto" w:frame="1"/>
            <w:shd w:val="clear" w:color="auto" w:fill="FFFFFF"/>
          </w:rPr>
          <w:t>Kernavės filialo folkloro ansamblis „Medgrinda“</w:t>
        </w:r>
      </w:hyperlink>
      <w:r>
        <w:t xml:space="preserve">, </w:t>
      </w:r>
      <w:hyperlink r:id="rId53" w:history="1">
        <w:r w:rsidRPr="007E5D67">
          <w:rPr>
            <w:rStyle w:val="Hyperlink"/>
            <w:color w:val="auto"/>
            <w:u w:val="none"/>
            <w:bdr w:val="none" w:sz="0" w:space="0" w:color="auto" w:frame="1"/>
            <w:shd w:val="clear" w:color="auto" w:fill="FFFFFF"/>
          </w:rPr>
          <w:t>Kernavės filialo vaikų ir jaunimo liaudiškos muzikos kapela „Kerniukai“</w:t>
        </w:r>
      </w:hyperlink>
      <w:r>
        <w:t xml:space="preserve">, </w:t>
      </w:r>
      <w:hyperlink r:id="rId54" w:history="1">
        <w:r w:rsidRPr="007E5D67">
          <w:rPr>
            <w:rStyle w:val="Hyperlink"/>
            <w:color w:val="auto"/>
            <w:u w:val="none"/>
            <w:bdr w:val="none" w:sz="0" w:space="0" w:color="auto" w:frame="1"/>
            <w:shd w:val="clear" w:color="auto" w:fill="FFFFFF"/>
          </w:rPr>
          <w:t>Kiauklių filialo moterų vokalinis ansamblis „Vilkesa“</w:t>
        </w:r>
      </w:hyperlink>
      <w:r>
        <w:t xml:space="preserve">, </w:t>
      </w:r>
      <w:hyperlink r:id="rId55" w:history="1">
        <w:r w:rsidRPr="007E5D67">
          <w:rPr>
            <w:rStyle w:val="Hyperlink"/>
            <w:color w:val="auto"/>
            <w:u w:val="none"/>
            <w:bdr w:val="none" w:sz="0" w:space="0" w:color="auto" w:frame="1"/>
            <w:shd w:val="clear" w:color="auto" w:fill="FFFFFF"/>
          </w:rPr>
          <w:t>Kiauklių filialo mėgėjų teatras</w:t>
        </w:r>
      </w:hyperlink>
      <w:r>
        <w:t xml:space="preserve">, </w:t>
      </w:r>
      <w:hyperlink r:id="rId56" w:history="1">
        <w:r w:rsidRPr="007E5D67">
          <w:rPr>
            <w:rStyle w:val="Hyperlink"/>
            <w:color w:val="auto"/>
            <w:u w:val="none"/>
            <w:bdr w:val="none" w:sz="0" w:space="0" w:color="auto" w:frame="1"/>
            <w:shd w:val="clear" w:color="auto" w:fill="FFFFFF"/>
          </w:rPr>
          <w:t>Musninkų filialo liaudiškos muzikos kapela</w:t>
        </w:r>
      </w:hyperlink>
      <w:r>
        <w:t xml:space="preserve">, </w:t>
      </w:r>
      <w:hyperlink r:id="rId57" w:history="1">
        <w:r w:rsidRPr="007E5D67">
          <w:rPr>
            <w:rStyle w:val="Hyperlink"/>
            <w:color w:val="auto"/>
            <w:u w:val="none"/>
            <w:bdr w:val="none" w:sz="0" w:space="0" w:color="auto" w:frame="1"/>
            <w:shd w:val="clear" w:color="auto" w:fill="FFFFFF"/>
          </w:rPr>
          <w:t>Šiaulių filialo folkloro grupė „Linksmosios močiutės“</w:t>
        </w:r>
      </w:hyperlink>
      <w:r>
        <w:t xml:space="preserve">, </w:t>
      </w:r>
      <w:hyperlink r:id="rId58" w:history="1">
        <w:r w:rsidRPr="007E5D67">
          <w:rPr>
            <w:rStyle w:val="Hyperlink"/>
            <w:color w:val="auto"/>
            <w:u w:val="none"/>
            <w:bdr w:val="none" w:sz="0" w:space="0" w:color="auto" w:frame="1"/>
            <w:shd w:val="clear" w:color="auto" w:fill="FFFFFF"/>
          </w:rPr>
          <w:t>Šiaulių filialo vokalinis ansamblis „Ringė“</w:t>
        </w:r>
      </w:hyperlink>
      <w:r>
        <w:t xml:space="preserve">, </w:t>
      </w:r>
      <w:hyperlink r:id="rId59" w:history="1">
        <w:r w:rsidRPr="007E5D67">
          <w:rPr>
            <w:rStyle w:val="Hyperlink"/>
            <w:color w:val="auto"/>
            <w:u w:val="none"/>
            <w:bdr w:val="none" w:sz="0" w:space="0" w:color="auto" w:frame="1"/>
            <w:shd w:val="clear" w:color="auto" w:fill="FFFFFF"/>
          </w:rPr>
          <w:t>Vileikiškių filialo ansamblis „Vingiorykštė“</w:t>
        </w:r>
      </w:hyperlink>
      <w:r>
        <w:t xml:space="preserve">  (Prieiga per interneta: </w:t>
      </w:r>
      <w:r w:rsidRPr="007E5D67">
        <w:lastRenderedPageBreak/>
        <w:t>https://sirvintukc.lt/veikla/</w:t>
      </w:r>
      <w:r>
        <w:t>). Kultūros centro ir jo filialų saviveiklininkai aktyviai dalyvauja Kultūros centro ir filialų organizuojamuose Lietuvos Respublikos valstybinėse šventėse, Lietuvos Respublikos atmintinų dienų renginiuose (sausio 13-osios, vasario 16-osios, kovo 11-osios, birželio 14-osios, rugpjūčio 23- osios dienos), kituose minėjimuose, Tarptautinėje vaikų gynimo, Širvintų miesto, Širvintų Rudens, Kalėdų eglės įžiebimo šventėse ir kituose renginiuose bei festivaliuose.</w:t>
      </w:r>
    </w:p>
    <w:p w14:paraId="5F88E605" w14:textId="77777777" w:rsidR="00A57F54" w:rsidRDefault="005265A2" w:rsidP="00161E32">
      <w:pPr>
        <w:jc w:val="both"/>
      </w:pPr>
      <w:r w:rsidRPr="005265A2">
        <w:t>Lietuvos tautinio paveldo registre</w:t>
      </w:r>
      <w:r>
        <w:t xml:space="preserve"> (Prieiga per internetą: </w:t>
      </w:r>
      <w:r w:rsidRPr="005265A2">
        <w:t xml:space="preserve">https://www.tautinispaveldas.lt/listings/?search_keywords=&amp;search_categories%5B%5D=&amp;job_region_select%5B%5D=222&amp;submit= </w:t>
      </w:r>
      <w:r>
        <w:t xml:space="preserve">) </w:t>
      </w:r>
      <w:r w:rsidRPr="005265A2">
        <w:t>nurodoma, kad Širvintų r. VVG</w:t>
      </w:r>
      <w:r>
        <w:t xml:space="preserve"> </w:t>
      </w:r>
      <w:r w:rsidRPr="005265A2">
        <w:t xml:space="preserve">teritorijoje, yra registruoti </w:t>
      </w:r>
      <w:r>
        <w:t>10</w:t>
      </w:r>
      <w:r w:rsidRPr="005265A2">
        <w:t xml:space="preserve"> </w:t>
      </w:r>
      <w:r>
        <w:t>amatininkų</w:t>
      </w:r>
      <w:r w:rsidRPr="005265A2">
        <w:t xml:space="preserve"> ir 1 įmonė, gaminanti tautinio paveldo produktus. </w:t>
      </w:r>
      <w:r>
        <w:t>Sertifikuoti 24 tautinio paveldo produktai</w:t>
      </w:r>
      <w:r w:rsidR="00C4074C">
        <w:t xml:space="preserve"> </w:t>
      </w:r>
      <w:r w:rsidR="00C4074C" w:rsidRPr="00EC13D3">
        <w:rPr>
          <w:b/>
          <w:bCs/>
          <w:color w:val="FF0000"/>
        </w:rPr>
        <w:t>(R</w:t>
      </w:r>
      <w:r w:rsidR="00C4074C">
        <w:rPr>
          <w:b/>
          <w:bCs/>
          <w:color w:val="FF0000"/>
        </w:rPr>
        <w:t>61</w:t>
      </w:r>
      <w:r w:rsidR="00C4074C" w:rsidRPr="00EC13D3">
        <w:rPr>
          <w:b/>
          <w:bCs/>
          <w:color w:val="FF0000"/>
        </w:rPr>
        <w:t>)</w:t>
      </w:r>
      <w:r>
        <w:t>.</w:t>
      </w:r>
    </w:p>
    <w:p w14:paraId="21ED2423" w14:textId="77777777" w:rsidR="00FA3E0C" w:rsidRDefault="00FA3E0C" w:rsidP="00161E32">
      <w:pPr>
        <w:jc w:val="both"/>
      </w:pPr>
    </w:p>
    <w:p w14:paraId="21900FC9" w14:textId="77777777" w:rsidR="00EA1E82" w:rsidRDefault="00EA1E82" w:rsidP="00161E32">
      <w:pPr>
        <w:jc w:val="both"/>
        <w:rPr>
          <w:b/>
          <w:bCs/>
          <w:i/>
          <w:iCs/>
        </w:rPr>
      </w:pPr>
      <w:r w:rsidRPr="00EA1E82">
        <w:rPr>
          <w:b/>
          <w:bCs/>
          <w:i/>
          <w:iCs/>
        </w:rPr>
        <w:t xml:space="preserve">Visuomenės saugumo užtikrinimas. </w:t>
      </w:r>
    </w:p>
    <w:p w14:paraId="2EBA46EC" w14:textId="77777777" w:rsidR="00BC013B" w:rsidRDefault="00BC013B" w:rsidP="00161E32">
      <w:pPr>
        <w:jc w:val="both"/>
      </w:pPr>
      <w:r>
        <w:t xml:space="preserve">Viešąjį saugumą Širvintų r. sav. užtikrina Vilniaus apskrities vyriausiojo policijos komisariato Širvintų rajono policijos komisariatas, kuris kartu su Širvintų r. sav. administracija propaguoja ir bendruomenės saugumo idėjas, diegia savisaugos ir turto apsaugos įgūdžius, sudaro saugias gyvenimo sąlygas, skatina visuomenės aktyvumą bei pilietiškumą nusikalstamumo prevencijos srityje. </w:t>
      </w:r>
    </w:p>
    <w:p w14:paraId="3B3F885A" w14:textId="77777777" w:rsidR="006A76F6" w:rsidRPr="00EA1E82" w:rsidRDefault="006A76F6" w:rsidP="00161E32">
      <w:pPr>
        <w:jc w:val="both"/>
        <w:rPr>
          <w:b/>
          <w:bCs/>
          <w:i/>
          <w:iCs/>
        </w:rPr>
      </w:pPr>
      <w:r>
        <w:t>Širvintų rajono savivaldybė vykdo prevencijos priemones ir programas priešgaisrinės ir civilinės saugos srityse. Širvintų rajono savivaldybės administracija kartu su Širvintų priešgaisrine gelbėjimo tarnyba ir Širvintų rajono savivaldybės priešgaisrine tarnyba vykdo visuomenės ir jos turto apsaugą nuo gaisrų, teikia pirminę pagalbą avarijų, katastrofų ir kitų ekstremalių situacijų atvejais. Širvintų rajono savivaldybės priešgaisrinės tarnybos pasirengimas gesinti gaisrus, vykdyti gelbėjimo ir pagalbos darbus rajone yra derinamas su Vilniaus apskrities priešgaisrinės gelbėjimo valdybos Širvintų priešgaisrine gelbėjimo tarnyba, vadovaujamasi Lietuvos Respublikos įstatymais, Seimo priimtais teisės aktais, Vyriausybės nutarimais, Širvintų rajono savivaldybės tarybos sprendimais. Priešgaisrinė tarnyba turi 4 struktūrinius padalinius – ugniagesių komandas Gelvonuose, Jauniūnuose, Musninkuose ir Šešuolėliuose</w:t>
      </w:r>
      <w:r w:rsidR="00C4074C">
        <w:t xml:space="preserve"> </w:t>
      </w:r>
      <w:r w:rsidR="00C4074C" w:rsidRPr="00EC13D3">
        <w:rPr>
          <w:b/>
          <w:bCs/>
          <w:color w:val="FF0000"/>
        </w:rPr>
        <w:t>(R</w:t>
      </w:r>
      <w:r w:rsidR="00C4074C">
        <w:rPr>
          <w:b/>
          <w:bCs/>
          <w:color w:val="FF0000"/>
        </w:rPr>
        <w:t>62</w:t>
      </w:r>
      <w:r w:rsidR="00C4074C" w:rsidRPr="00EC13D3">
        <w:rPr>
          <w:b/>
          <w:bCs/>
          <w:color w:val="FF0000"/>
        </w:rPr>
        <w:t>)</w:t>
      </w:r>
      <w:r>
        <w:t>.</w:t>
      </w:r>
    </w:p>
    <w:p w14:paraId="0F5EBC84" w14:textId="77777777" w:rsidR="00A57F54" w:rsidRDefault="00A57F54" w:rsidP="00161E32">
      <w:pPr>
        <w:jc w:val="both"/>
      </w:pPr>
    </w:p>
    <w:p w14:paraId="4072C2EF" w14:textId="77777777" w:rsidR="00982643" w:rsidRPr="003F311B" w:rsidRDefault="005265A2" w:rsidP="00161E32">
      <w:pPr>
        <w:jc w:val="both"/>
        <w:rPr>
          <w:i/>
        </w:rPr>
      </w:pPr>
      <w:r>
        <w:t xml:space="preserve"> </w:t>
      </w:r>
      <w:r w:rsidR="00982643" w:rsidRPr="00982643">
        <w:rPr>
          <w:i/>
        </w:rPr>
        <w:t xml:space="preserve">Socialinės infrastruktūros ir jos veiklos, taip pat kultūros išteklių </w:t>
      </w:r>
      <w:r w:rsidR="00982643" w:rsidRPr="003F311B">
        <w:rPr>
          <w:i/>
        </w:rPr>
        <w:t>atitikimas VVG teritorijos vizijai</w:t>
      </w:r>
    </w:p>
    <w:p w14:paraId="0DAD2065" w14:textId="77777777" w:rsidR="00982643" w:rsidRPr="00982643" w:rsidRDefault="00BA04BF" w:rsidP="00161E32">
      <w:pPr>
        <w:jc w:val="both"/>
      </w:pPr>
      <w:r w:rsidRPr="00BA04BF">
        <w:t>Širvintų r. savivaldybės bendrojo ugdymo įstaigose mažėja mokinių</w:t>
      </w:r>
      <w:r w:rsidR="00623582">
        <w:t>,</w:t>
      </w:r>
      <w:r w:rsidRPr="00BA04BF">
        <w:t xml:space="preserve"> </w:t>
      </w:r>
      <w:r w:rsidR="00623582">
        <w:t>o išlaidos tenkančios vienam mokiniui yra mažiausios palyginti su kitomis Vilniaus apskrities kaimiškosiomis savivaldybėmis</w:t>
      </w:r>
      <w:r w:rsidR="00982643">
        <w:t xml:space="preserve">; </w:t>
      </w:r>
      <w:r w:rsidRPr="00BA04BF">
        <w:t xml:space="preserve"> sveikatos priežiūros įstaigos koncentruojasi Širvintų mieste</w:t>
      </w:r>
      <w:r w:rsidR="00982643">
        <w:t xml:space="preserve">; </w:t>
      </w:r>
      <w:r w:rsidRPr="00BA04BF">
        <w:t xml:space="preserve">socialinių paslaugų įstaigų tinklas yra pasiskirstęs netolygiai (įstaigos koncentruojasi Širvintų mieste), o socialinių paslaugų būtina infrastruktūra išvystyta nepakankamai. </w:t>
      </w:r>
      <w:r w:rsidR="00982643">
        <w:t>Minėtų problemų sprendimas kur</w:t>
      </w:r>
      <w:r w:rsidR="00366B13">
        <w:t>s Vizijoje iki 2030 m. numatytą</w:t>
      </w:r>
      <w:r w:rsidR="00982643">
        <w:t xml:space="preserve"> </w:t>
      </w:r>
      <w:r w:rsidR="00982643" w:rsidRPr="00982643">
        <w:t xml:space="preserve">gyvybingą ir darnią aplinką, kuri tenkins vietos gyventojų ir lankytojų poreikius, bus teikiamos kokybiškos paslaugos, kuriami saugūs produktai ir unikalios paslaugos, tvariai naudojami vietos ištekliai, puoselėjamas vietos savitumas. </w:t>
      </w:r>
      <w:r w:rsidR="00982643">
        <w:t>B</w:t>
      </w:r>
      <w:r w:rsidR="00982643" w:rsidRPr="00982643">
        <w:t>endruomenė, būdama regiono ateities kūrėja,</w:t>
      </w:r>
      <w:r w:rsidR="00982643">
        <w:t xml:space="preserve"> ir toliau</w:t>
      </w:r>
      <w:r w:rsidR="00982643" w:rsidRPr="00982643">
        <w:t xml:space="preserve"> vystysis visuomeniška, pilietiškai aktyvi, siekianti  keistis, socialiai atsakinga sau bei kiekvienam, gebanti ugdyti atsakomybę už savo aplinką</w:t>
      </w:r>
      <w:r w:rsidR="00982643">
        <w:t>.</w:t>
      </w:r>
      <w:r w:rsidR="00A9184F">
        <w:t xml:space="preserve"> Ir toliau bendruomenės ir NVO, kurdamos regiono ateitį, kartu puoselės ir jo savitumą, kultūros išteklius, tradicijas ir jas pritaikys šiandienos poreikiams, užtikrindamos jų tęstinumą. </w:t>
      </w:r>
      <w:r w:rsidR="00366B13">
        <w:t>S</w:t>
      </w:r>
      <w:r w:rsidR="00982643">
        <w:t>ocialin</w:t>
      </w:r>
      <w:r w:rsidR="00A57F54">
        <w:t xml:space="preserve">ėms </w:t>
      </w:r>
      <w:r w:rsidR="00982643">
        <w:t>problem</w:t>
      </w:r>
      <w:r w:rsidR="00A57F54">
        <w:t xml:space="preserve">oms </w:t>
      </w:r>
      <w:r w:rsidR="00982643">
        <w:t>spr</w:t>
      </w:r>
      <w:r w:rsidR="00A57F54">
        <w:t xml:space="preserve">ęsti </w:t>
      </w:r>
      <w:r w:rsidR="00982643">
        <w:t xml:space="preserve">vis labiau bus skatinamos bendruomeninio ir socialinio verslo iniciatyvos.  </w:t>
      </w:r>
    </w:p>
    <w:p w14:paraId="45C086CD" w14:textId="77777777" w:rsidR="00982643" w:rsidRPr="00982643" w:rsidRDefault="00982643" w:rsidP="00982643"/>
    <w:p w14:paraId="06004496" w14:textId="77777777" w:rsidR="00566B9C" w:rsidRPr="00C8590F" w:rsidRDefault="00566B9C" w:rsidP="00A17366">
      <w:pPr>
        <w:pStyle w:val="Heading3"/>
        <w:numPr>
          <w:ilvl w:val="1"/>
          <w:numId w:val="1"/>
        </w:numPr>
      </w:pPr>
      <w:bookmarkStart w:id="10" w:name="_Toc119662863"/>
      <w:r w:rsidRPr="00C8590F">
        <w:t>VVG teritorijos gamtos išteklių analizė</w:t>
      </w:r>
      <w:bookmarkEnd w:id="10"/>
    </w:p>
    <w:p w14:paraId="5353E75D" w14:textId="77777777" w:rsidR="00CE5A7E" w:rsidRPr="00CE5A7E" w:rsidRDefault="00CE5A7E" w:rsidP="00161E32">
      <w:pPr>
        <w:jc w:val="both"/>
        <w:rPr>
          <w:b/>
          <w:bCs/>
          <w:i/>
          <w:iCs/>
        </w:rPr>
      </w:pPr>
      <w:r w:rsidRPr="00CE5A7E">
        <w:rPr>
          <w:b/>
          <w:bCs/>
          <w:i/>
          <w:iCs/>
        </w:rPr>
        <w:t>Žemės fondas.</w:t>
      </w:r>
    </w:p>
    <w:p w14:paraId="54DFAF74" w14:textId="77777777" w:rsidR="00E41D8B" w:rsidRPr="004737B8" w:rsidRDefault="00E41D8B" w:rsidP="00161E32">
      <w:pPr>
        <w:jc w:val="both"/>
      </w:pPr>
      <w:r>
        <w:t xml:space="preserve">Širvintų r. sav. </w:t>
      </w:r>
      <w:r w:rsidRPr="004737B8">
        <w:t xml:space="preserve">teritorijos bendras plotas </w:t>
      </w:r>
      <w:r>
        <w:t>sudaro</w:t>
      </w:r>
      <w:r w:rsidRPr="004737B8">
        <w:t xml:space="preserve"> </w:t>
      </w:r>
      <w:r w:rsidRPr="00731058">
        <w:t>90544,26</w:t>
      </w:r>
      <w:r>
        <w:t xml:space="preserve"> </w:t>
      </w:r>
      <w:r w:rsidRPr="004737B8">
        <w:t>ha</w:t>
      </w:r>
      <w:r>
        <w:t>. Teritorijos miškingumas artimas vidutiniam Lietuvoje (33 proc.) ir siekia 32 proc. (</w:t>
      </w:r>
      <w:r w:rsidR="00941EE0">
        <w:t>1.8.1</w:t>
      </w:r>
      <w:r>
        <w:t xml:space="preserve"> pav.). </w:t>
      </w:r>
    </w:p>
    <w:p w14:paraId="245AD8B9" w14:textId="77777777" w:rsidR="00E41D8B" w:rsidRDefault="00E41D8B" w:rsidP="00E41D8B">
      <w:pPr>
        <w:jc w:val="center"/>
        <w:rPr>
          <w:b/>
          <w:bCs/>
          <w:sz w:val="20"/>
          <w:highlight w:val="yellow"/>
        </w:rPr>
      </w:pPr>
    </w:p>
    <w:p w14:paraId="4C38F40B" w14:textId="77777777" w:rsidR="00161E32" w:rsidRDefault="00161E32" w:rsidP="00E41D8B">
      <w:pPr>
        <w:jc w:val="center"/>
        <w:rPr>
          <w:b/>
          <w:bCs/>
        </w:rPr>
      </w:pPr>
    </w:p>
    <w:p w14:paraId="3FF724BC" w14:textId="77777777" w:rsidR="00161E32" w:rsidRDefault="00161E32" w:rsidP="00E41D8B">
      <w:pPr>
        <w:jc w:val="center"/>
        <w:rPr>
          <w:b/>
          <w:bCs/>
        </w:rPr>
      </w:pPr>
    </w:p>
    <w:p w14:paraId="074918DE" w14:textId="77777777" w:rsidR="00161E32" w:rsidRDefault="00161E32" w:rsidP="00E41D8B">
      <w:pPr>
        <w:jc w:val="center"/>
        <w:rPr>
          <w:b/>
          <w:bCs/>
        </w:rPr>
      </w:pPr>
    </w:p>
    <w:p w14:paraId="1A4BA496" w14:textId="77777777" w:rsidR="00E41D8B" w:rsidRPr="00E41D8B" w:rsidRDefault="00941EE0" w:rsidP="00E41D8B">
      <w:pPr>
        <w:jc w:val="center"/>
        <w:rPr>
          <w:b/>
          <w:bCs/>
        </w:rPr>
      </w:pPr>
      <w:r>
        <w:rPr>
          <w:b/>
          <w:bCs/>
        </w:rPr>
        <w:lastRenderedPageBreak/>
        <w:t>1.8.1</w:t>
      </w:r>
      <w:r w:rsidR="00E41D8B" w:rsidRPr="00E41D8B">
        <w:rPr>
          <w:b/>
          <w:bCs/>
        </w:rPr>
        <w:t xml:space="preserve"> pav. </w:t>
      </w:r>
      <w:r w:rsidR="00C148F7" w:rsidRPr="00E41D8B">
        <w:rPr>
          <w:b/>
          <w:bCs/>
        </w:rPr>
        <w:t>Širvintų r. sav.</w:t>
      </w:r>
      <w:r w:rsidR="00C148F7">
        <w:rPr>
          <w:b/>
          <w:bCs/>
        </w:rPr>
        <w:t xml:space="preserve"> ž</w:t>
      </w:r>
      <w:r w:rsidR="00E41D8B" w:rsidRPr="00E41D8B">
        <w:rPr>
          <w:b/>
          <w:bCs/>
        </w:rPr>
        <w:t xml:space="preserve">emės fondas ir jo struktūra 2022 m. </w:t>
      </w:r>
    </w:p>
    <w:p w14:paraId="62F5E136" w14:textId="77777777" w:rsidR="00E41D8B" w:rsidRDefault="00E41D8B" w:rsidP="00E41D8B">
      <w:r>
        <w:rPr>
          <w:noProof/>
        </w:rPr>
        <w:drawing>
          <wp:inline distT="0" distB="0" distL="0" distR="0" wp14:anchorId="712D81F2" wp14:editId="79DF25AF">
            <wp:extent cx="6315075" cy="3726180"/>
            <wp:effectExtent l="0" t="0" r="9525" b="7620"/>
            <wp:docPr id="2" name="Diagrama 2">
              <a:extLst xmlns:a="http://schemas.openxmlformats.org/drawingml/2006/main">
                <a:ext uri="{FF2B5EF4-FFF2-40B4-BE49-F238E27FC236}">
                  <a16:creationId xmlns:a16="http://schemas.microsoft.com/office/drawing/2014/main" id="{D3614E61-B9AF-B4E7-D708-E45155DAE9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DCDC2D7" w14:textId="77777777" w:rsidR="00E41D8B" w:rsidRPr="00E41D8B" w:rsidRDefault="00E41D8B" w:rsidP="00E41D8B">
      <w:pPr>
        <w:rPr>
          <w:rStyle w:val="Hyperlink"/>
          <w:i/>
          <w:iCs/>
          <w:color w:val="auto"/>
          <w:sz w:val="20"/>
          <w:u w:val="none"/>
        </w:rPr>
      </w:pPr>
      <w:r w:rsidRPr="002E18FD">
        <w:rPr>
          <w:i/>
          <w:iCs/>
          <w:sz w:val="20"/>
        </w:rPr>
        <w:t>Šaltinis:</w:t>
      </w:r>
      <w:r>
        <w:rPr>
          <w:i/>
          <w:iCs/>
          <w:sz w:val="20"/>
        </w:rPr>
        <w:t xml:space="preserve"> Nacionalinė žemės tarnyba prie Aplinkos ministerijos. Prieiga per internetą:  </w:t>
      </w:r>
      <w:r w:rsidR="00C31E18">
        <w:fldChar w:fldCharType="begin"/>
      </w:r>
      <w:r w:rsidR="00C31E18">
        <w:instrText>HYPERLINK "https://www.nzt.lt/go.php/lit/Lietuvos-respublikos-zemes-fondas"</w:instrText>
      </w:r>
      <w:r w:rsidR="00C31E18">
        <w:fldChar w:fldCharType="separate"/>
      </w:r>
      <w:r w:rsidRPr="00E41D8B">
        <w:rPr>
          <w:rStyle w:val="Hyperlink"/>
          <w:i/>
          <w:iCs/>
          <w:color w:val="auto"/>
          <w:sz w:val="20"/>
          <w:u w:val="none"/>
        </w:rPr>
        <w:t>https://www.nzt.lt/go.php/lit/Lietuvos-respublikos-zemes-fondas</w:t>
      </w:r>
      <w:r w:rsidR="00C31E18">
        <w:rPr>
          <w:rStyle w:val="Hyperlink"/>
          <w:i/>
          <w:iCs/>
          <w:color w:val="auto"/>
          <w:sz w:val="20"/>
          <w:u w:val="none"/>
        </w:rPr>
        <w:fldChar w:fldCharType="end"/>
      </w:r>
    </w:p>
    <w:p w14:paraId="29B86D00" w14:textId="77777777" w:rsidR="00F454DB" w:rsidRDefault="00F454DB" w:rsidP="00E41D8B"/>
    <w:p w14:paraId="233A6A00" w14:textId="77777777" w:rsidR="00E41D8B" w:rsidRPr="00E41D8B" w:rsidRDefault="00E41D8B" w:rsidP="00161E32">
      <w:pPr>
        <w:jc w:val="both"/>
      </w:pPr>
      <w:r w:rsidRPr="00E41D8B">
        <w:t>Širvintų r. sav. sparčiau nei vidutiniškai Lietuvoje kinta ir Europos Sąjungos ir nacionalinei paramai žemės ūkio veiklai gauti  deklaruojamas žemės plotas. VVG teritorijoje 2017-2022 m. laikotarpiu  deklaruojamas plotas kasmet vidutiniškai augo 0,68 proc. (</w:t>
      </w:r>
      <w:r w:rsidR="00941EE0">
        <w:t>1.8.1</w:t>
      </w:r>
      <w:r w:rsidRPr="00E41D8B">
        <w:t xml:space="preserve"> lentelė)</w:t>
      </w:r>
      <w:r w:rsidR="00C4074C">
        <w:t xml:space="preserve"> </w:t>
      </w:r>
      <w:r w:rsidR="00C4074C" w:rsidRPr="00EC13D3">
        <w:rPr>
          <w:b/>
          <w:bCs/>
          <w:color w:val="FF0000"/>
        </w:rPr>
        <w:t>(R</w:t>
      </w:r>
      <w:r w:rsidR="00C4074C">
        <w:rPr>
          <w:b/>
          <w:bCs/>
          <w:color w:val="FF0000"/>
        </w:rPr>
        <w:t>63</w:t>
      </w:r>
      <w:r w:rsidR="00C4074C" w:rsidRPr="00EC13D3">
        <w:rPr>
          <w:b/>
          <w:bCs/>
          <w:color w:val="FF0000"/>
        </w:rPr>
        <w:t>)</w:t>
      </w:r>
      <w:r w:rsidRPr="00E41D8B">
        <w:t>.</w:t>
      </w:r>
    </w:p>
    <w:p w14:paraId="1301430A" w14:textId="77777777" w:rsidR="00E41D8B" w:rsidRPr="00813E1A" w:rsidRDefault="00E41D8B" w:rsidP="00E41D8B">
      <w:pPr>
        <w:rPr>
          <w:rStyle w:val="Hyperlink"/>
        </w:rPr>
      </w:pPr>
      <w:r>
        <w:rPr>
          <w:rStyle w:val="Hyperlink"/>
        </w:rPr>
        <w:t xml:space="preserve"> </w:t>
      </w:r>
    </w:p>
    <w:p w14:paraId="3275A396" w14:textId="77777777" w:rsidR="00E41D8B" w:rsidRPr="00E41D8B" w:rsidRDefault="00941EE0" w:rsidP="00E41D8B">
      <w:pPr>
        <w:jc w:val="center"/>
        <w:rPr>
          <w:b/>
          <w:bCs/>
        </w:rPr>
      </w:pPr>
      <w:r>
        <w:rPr>
          <w:b/>
          <w:bCs/>
        </w:rPr>
        <w:t xml:space="preserve">1.8.1 </w:t>
      </w:r>
      <w:r w:rsidR="00E41D8B" w:rsidRPr="00E41D8B">
        <w:rPr>
          <w:b/>
          <w:bCs/>
        </w:rPr>
        <w:t xml:space="preserve">lentelė. Deklaruoti plotai Širvintų r. sav.  ir vidutiniškai Lietuvoje, ha </w:t>
      </w:r>
    </w:p>
    <w:tbl>
      <w:tblPr>
        <w:tblStyle w:val="TableGrid"/>
        <w:tblW w:w="9560" w:type="dxa"/>
        <w:tblLook w:val="04A0" w:firstRow="1" w:lastRow="0" w:firstColumn="1" w:lastColumn="0" w:noHBand="0" w:noVBand="1"/>
      </w:tblPr>
      <w:tblGrid>
        <w:gridCol w:w="1722"/>
        <w:gridCol w:w="1120"/>
        <w:gridCol w:w="1166"/>
        <w:gridCol w:w="1000"/>
        <w:gridCol w:w="966"/>
        <w:gridCol w:w="1020"/>
        <w:gridCol w:w="966"/>
        <w:gridCol w:w="1600"/>
      </w:tblGrid>
      <w:tr w:rsidR="00E41D8B" w:rsidRPr="006E5DE2" w14:paraId="7BA2F60F" w14:textId="77777777" w:rsidTr="00D761F4">
        <w:trPr>
          <w:trHeight w:val="780"/>
        </w:trPr>
        <w:tc>
          <w:tcPr>
            <w:tcW w:w="1722" w:type="dxa"/>
            <w:hideMark/>
          </w:tcPr>
          <w:p w14:paraId="661179DF" w14:textId="77777777" w:rsidR="00E41D8B" w:rsidRPr="006E5DE2" w:rsidRDefault="00E41D8B" w:rsidP="00D761F4">
            <w:pPr>
              <w:jc w:val="center"/>
              <w:rPr>
                <w:sz w:val="20"/>
              </w:rPr>
            </w:pPr>
          </w:p>
        </w:tc>
        <w:tc>
          <w:tcPr>
            <w:tcW w:w="1120" w:type="dxa"/>
            <w:hideMark/>
          </w:tcPr>
          <w:p w14:paraId="477D4BAF" w14:textId="77777777" w:rsidR="00E41D8B" w:rsidRPr="006E5DE2" w:rsidRDefault="00E41D8B" w:rsidP="00D761F4">
            <w:pPr>
              <w:jc w:val="center"/>
              <w:rPr>
                <w:sz w:val="20"/>
              </w:rPr>
            </w:pPr>
            <w:r w:rsidRPr="006E5DE2">
              <w:rPr>
                <w:sz w:val="20"/>
              </w:rPr>
              <w:t>2017 m.</w:t>
            </w:r>
          </w:p>
        </w:tc>
        <w:tc>
          <w:tcPr>
            <w:tcW w:w="1166" w:type="dxa"/>
            <w:hideMark/>
          </w:tcPr>
          <w:p w14:paraId="2CCD5317" w14:textId="77777777" w:rsidR="00E41D8B" w:rsidRPr="006E5DE2" w:rsidRDefault="00E41D8B" w:rsidP="00D761F4">
            <w:pPr>
              <w:jc w:val="center"/>
              <w:rPr>
                <w:sz w:val="20"/>
              </w:rPr>
            </w:pPr>
            <w:r w:rsidRPr="006E5DE2">
              <w:rPr>
                <w:sz w:val="20"/>
              </w:rPr>
              <w:t>2018 m.</w:t>
            </w:r>
          </w:p>
        </w:tc>
        <w:tc>
          <w:tcPr>
            <w:tcW w:w="1000" w:type="dxa"/>
            <w:hideMark/>
          </w:tcPr>
          <w:p w14:paraId="5BF95D04" w14:textId="77777777" w:rsidR="00E41D8B" w:rsidRPr="006E5DE2" w:rsidRDefault="00E41D8B" w:rsidP="00D761F4">
            <w:pPr>
              <w:jc w:val="center"/>
              <w:rPr>
                <w:sz w:val="20"/>
              </w:rPr>
            </w:pPr>
            <w:r w:rsidRPr="006E5DE2">
              <w:rPr>
                <w:sz w:val="20"/>
              </w:rPr>
              <w:t>2019 m.</w:t>
            </w:r>
          </w:p>
        </w:tc>
        <w:tc>
          <w:tcPr>
            <w:tcW w:w="966" w:type="dxa"/>
            <w:hideMark/>
          </w:tcPr>
          <w:p w14:paraId="08723D1F" w14:textId="77777777" w:rsidR="00E41D8B" w:rsidRPr="006E5DE2" w:rsidRDefault="00E41D8B" w:rsidP="00D761F4">
            <w:pPr>
              <w:jc w:val="center"/>
              <w:rPr>
                <w:sz w:val="20"/>
              </w:rPr>
            </w:pPr>
            <w:r w:rsidRPr="006E5DE2">
              <w:rPr>
                <w:sz w:val="20"/>
              </w:rPr>
              <w:t>2020 m.</w:t>
            </w:r>
          </w:p>
        </w:tc>
        <w:tc>
          <w:tcPr>
            <w:tcW w:w="1020" w:type="dxa"/>
            <w:hideMark/>
          </w:tcPr>
          <w:p w14:paraId="219F797F" w14:textId="77777777" w:rsidR="00E41D8B" w:rsidRPr="006E5DE2" w:rsidRDefault="00E41D8B" w:rsidP="00D761F4">
            <w:pPr>
              <w:jc w:val="center"/>
              <w:rPr>
                <w:sz w:val="20"/>
              </w:rPr>
            </w:pPr>
            <w:r w:rsidRPr="006E5DE2">
              <w:rPr>
                <w:sz w:val="20"/>
              </w:rPr>
              <w:t>2021 m.</w:t>
            </w:r>
          </w:p>
        </w:tc>
        <w:tc>
          <w:tcPr>
            <w:tcW w:w="966" w:type="dxa"/>
            <w:hideMark/>
          </w:tcPr>
          <w:p w14:paraId="7E04CF8E" w14:textId="77777777" w:rsidR="00E41D8B" w:rsidRPr="006E5DE2" w:rsidRDefault="00E41D8B" w:rsidP="00D761F4">
            <w:pPr>
              <w:jc w:val="center"/>
              <w:rPr>
                <w:sz w:val="20"/>
              </w:rPr>
            </w:pPr>
            <w:r w:rsidRPr="006E5DE2">
              <w:rPr>
                <w:sz w:val="20"/>
              </w:rPr>
              <w:t>2022 m.</w:t>
            </w:r>
          </w:p>
        </w:tc>
        <w:tc>
          <w:tcPr>
            <w:tcW w:w="1600" w:type="dxa"/>
            <w:hideMark/>
          </w:tcPr>
          <w:p w14:paraId="199B734C" w14:textId="77777777" w:rsidR="00E41D8B" w:rsidRPr="006E5DE2" w:rsidRDefault="00E41D8B" w:rsidP="00D761F4">
            <w:pPr>
              <w:jc w:val="center"/>
              <w:rPr>
                <w:sz w:val="20"/>
              </w:rPr>
            </w:pPr>
            <w:r w:rsidRPr="006E5DE2">
              <w:rPr>
                <w:sz w:val="20"/>
              </w:rPr>
              <w:t xml:space="preserve">Vidutinis metinis pokytis, proc. 2014-2022 m. </w:t>
            </w:r>
          </w:p>
        </w:tc>
      </w:tr>
      <w:tr w:rsidR="00E41D8B" w:rsidRPr="006E5DE2" w14:paraId="1919314A" w14:textId="77777777" w:rsidTr="00D761F4">
        <w:trPr>
          <w:trHeight w:val="300"/>
        </w:trPr>
        <w:tc>
          <w:tcPr>
            <w:tcW w:w="1722" w:type="dxa"/>
            <w:hideMark/>
          </w:tcPr>
          <w:p w14:paraId="35C69A48" w14:textId="77777777" w:rsidR="00E41D8B" w:rsidRPr="006E5DE2" w:rsidRDefault="00E41D8B" w:rsidP="00D761F4">
            <w:pPr>
              <w:rPr>
                <w:sz w:val="20"/>
              </w:rPr>
            </w:pPr>
            <w:r w:rsidRPr="006E5DE2">
              <w:rPr>
                <w:sz w:val="20"/>
              </w:rPr>
              <w:t>Širvintų r. sav.</w:t>
            </w:r>
          </w:p>
        </w:tc>
        <w:tc>
          <w:tcPr>
            <w:tcW w:w="1120" w:type="dxa"/>
            <w:noWrap/>
            <w:hideMark/>
          </w:tcPr>
          <w:p w14:paraId="1F198750" w14:textId="77777777" w:rsidR="00E41D8B" w:rsidRPr="006E5DE2" w:rsidRDefault="00E41D8B" w:rsidP="00D761F4">
            <w:pPr>
              <w:jc w:val="center"/>
              <w:rPr>
                <w:sz w:val="20"/>
              </w:rPr>
            </w:pPr>
            <w:r w:rsidRPr="006E5DE2">
              <w:rPr>
                <w:sz w:val="20"/>
              </w:rPr>
              <w:t>36560,49</w:t>
            </w:r>
          </w:p>
        </w:tc>
        <w:tc>
          <w:tcPr>
            <w:tcW w:w="1166" w:type="dxa"/>
            <w:noWrap/>
            <w:hideMark/>
          </w:tcPr>
          <w:p w14:paraId="3168C2A8" w14:textId="77777777" w:rsidR="00E41D8B" w:rsidRPr="006E5DE2" w:rsidRDefault="00E41D8B" w:rsidP="00D761F4">
            <w:pPr>
              <w:jc w:val="center"/>
              <w:rPr>
                <w:sz w:val="20"/>
              </w:rPr>
            </w:pPr>
            <w:r w:rsidRPr="006E5DE2">
              <w:rPr>
                <w:sz w:val="20"/>
              </w:rPr>
              <w:t>36971,76</w:t>
            </w:r>
          </w:p>
        </w:tc>
        <w:tc>
          <w:tcPr>
            <w:tcW w:w="1000" w:type="dxa"/>
            <w:noWrap/>
            <w:hideMark/>
          </w:tcPr>
          <w:p w14:paraId="1B008285" w14:textId="77777777" w:rsidR="00E41D8B" w:rsidRPr="006E5DE2" w:rsidRDefault="00E41D8B" w:rsidP="00D761F4">
            <w:pPr>
              <w:jc w:val="center"/>
              <w:rPr>
                <w:sz w:val="20"/>
              </w:rPr>
            </w:pPr>
            <w:r w:rsidRPr="006E5DE2">
              <w:rPr>
                <w:sz w:val="20"/>
              </w:rPr>
              <w:t>38002,68</w:t>
            </w:r>
          </w:p>
        </w:tc>
        <w:tc>
          <w:tcPr>
            <w:tcW w:w="966" w:type="dxa"/>
            <w:noWrap/>
            <w:hideMark/>
          </w:tcPr>
          <w:p w14:paraId="7D9BF9D6" w14:textId="77777777" w:rsidR="00E41D8B" w:rsidRPr="006E5DE2" w:rsidRDefault="00E41D8B" w:rsidP="00D761F4">
            <w:pPr>
              <w:jc w:val="center"/>
              <w:rPr>
                <w:sz w:val="20"/>
              </w:rPr>
            </w:pPr>
            <w:r w:rsidRPr="006E5DE2">
              <w:rPr>
                <w:sz w:val="20"/>
              </w:rPr>
              <w:t>38585,31</w:t>
            </w:r>
          </w:p>
        </w:tc>
        <w:tc>
          <w:tcPr>
            <w:tcW w:w="1020" w:type="dxa"/>
            <w:noWrap/>
            <w:hideMark/>
          </w:tcPr>
          <w:p w14:paraId="63CC788E" w14:textId="77777777" w:rsidR="00E41D8B" w:rsidRPr="006E5DE2" w:rsidRDefault="00E41D8B" w:rsidP="00D761F4">
            <w:pPr>
              <w:jc w:val="center"/>
              <w:rPr>
                <w:sz w:val="20"/>
              </w:rPr>
            </w:pPr>
            <w:r w:rsidRPr="006E5DE2">
              <w:rPr>
                <w:sz w:val="20"/>
              </w:rPr>
              <w:t>38266,55</w:t>
            </w:r>
          </w:p>
        </w:tc>
        <w:tc>
          <w:tcPr>
            <w:tcW w:w="966" w:type="dxa"/>
            <w:noWrap/>
            <w:hideMark/>
          </w:tcPr>
          <w:p w14:paraId="3639DC7E" w14:textId="77777777" w:rsidR="00E41D8B" w:rsidRPr="006E5DE2" w:rsidRDefault="00E41D8B" w:rsidP="00D761F4">
            <w:pPr>
              <w:jc w:val="center"/>
              <w:rPr>
                <w:sz w:val="20"/>
              </w:rPr>
            </w:pPr>
            <w:r w:rsidRPr="006E5DE2">
              <w:rPr>
                <w:sz w:val="20"/>
              </w:rPr>
              <w:t>37796,12</w:t>
            </w:r>
          </w:p>
        </w:tc>
        <w:tc>
          <w:tcPr>
            <w:tcW w:w="1600" w:type="dxa"/>
            <w:noWrap/>
            <w:hideMark/>
          </w:tcPr>
          <w:p w14:paraId="64CC9FBE" w14:textId="77777777" w:rsidR="00E41D8B" w:rsidRPr="006E5DE2" w:rsidRDefault="00E41D8B" w:rsidP="00D761F4">
            <w:pPr>
              <w:jc w:val="right"/>
              <w:rPr>
                <w:sz w:val="20"/>
              </w:rPr>
            </w:pPr>
            <w:r w:rsidRPr="006E5DE2">
              <w:rPr>
                <w:sz w:val="20"/>
              </w:rPr>
              <w:t>0,6</w:t>
            </w:r>
            <w:r>
              <w:rPr>
                <w:sz w:val="20"/>
              </w:rPr>
              <w:t>8</w:t>
            </w:r>
          </w:p>
        </w:tc>
      </w:tr>
      <w:tr w:rsidR="00E41D8B" w:rsidRPr="006E5DE2" w14:paraId="1EEE2F9D" w14:textId="77777777" w:rsidTr="00D761F4">
        <w:trPr>
          <w:trHeight w:val="300"/>
        </w:trPr>
        <w:tc>
          <w:tcPr>
            <w:tcW w:w="1722" w:type="dxa"/>
            <w:hideMark/>
          </w:tcPr>
          <w:p w14:paraId="7684A19F" w14:textId="77777777" w:rsidR="00E41D8B" w:rsidRPr="006E5DE2" w:rsidRDefault="00E41D8B" w:rsidP="00D761F4">
            <w:pPr>
              <w:rPr>
                <w:sz w:val="20"/>
              </w:rPr>
            </w:pPr>
            <w:r w:rsidRPr="006E5DE2">
              <w:rPr>
                <w:sz w:val="20"/>
              </w:rPr>
              <w:t>Iš viso Lietuvoje</w:t>
            </w:r>
          </w:p>
        </w:tc>
        <w:tc>
          <w:tcPr>
            <w:tcW w:w="1120" w:type="dxa"/>
            <w:noWrap/>
            <w:hideMark/>
          </w:tcPr>
          <w:p w14:paraId="59394460" w14:textId="77777777" w:rsidR="00E41D8B" w:rsidRPr="006E5DE2" w:rsidRDefault="00E41D8B" w:rsidP="00D761F4">
            <w:pPr>
              <w:jc w:val="right"/>
              <w:rPr>
                <w:sz w:val="20"/>
              </w:rPr>
            </w:pPr>
            <w:r w:rsidRPr="006E5DE2">
              <w:rPr>
                <w:sz w:val="20"/>
              </w:rPr>
              <w:t>2894525,9</w:t>
            </w:r>
          </w:p>
        </w:tc>
        <w:tc>
          <w:tcPr>
            <w:tcW w:w="1166" w:type="dxa"/>
            <w:noWrap/>
            <w:hideMark/>
          </w:tcPr>
          <w:p w14:paraId="0500FB35" w14:textId="77777777" w:rsidR="00E41D8B" w:rsidRPr="006E5DE2" w:rsidRDefault="00E41D8B" w:rsidP="00D761F4">
            <w:pPr>
              <w:jc w:val="right"/>
              <w:rPr>
                <w:sz w:val="20"/>
              </w:rPr>
            </w:pPr>
            <w:r w:rsidRPr="006E5DE2">
              <w:rPr>
                <w:sz w:val="20"/>
              </w:rPr>
              <w:t>2910282,01</w:t>
            </w:r>
          </w:p>
        </w:tc>
        <w:tc>
          <w:tcPr>
            <w:tcW w:w="1000" w:type="dxa"/>
            <w:noWrap/>
            <w:hideMark/>
          </w:tcPr>
          <w:p w14:paraId="11B1DC0D" w14:textId="77777777" w:rsidR="00E41D8B" w:rsidRPr="006E5DE2" w:rsidRDefault="00E41D8B" w:rsidP="00D761F4">
            <w:pPr>
              <w:jc w:val="right"/>
              <w:rPr>
                <w:sz w:val="20"/>
              </w:rPr>
            </w:pPr>
            <w:r w:rsidRPr="006E5DE2">
              <w:rPr>
                <w:sz w:val="20"/>
              </w:rPr>
              <w:t>2926751</w:t>
            </w:r>
          </w:p>
        </w:tc>
        <w:tc>
          <w:tcPr>
            <w:tcW w:w="966" w:type="dxa"/>
            <w:noWrap/>
            <w:hideMark/>
          </w:tcPr>
          <w:p w14:paraId="6F53903F" w14:textId="77777777" w:rsidR="00E41D8B" w:rsidRPr="006E5DE2" w:rsidRDefault="00E41D8B" w:rsidP="00D761F4">
            <w:pPr>
              <w:jc w:val="right"/>
              <w:rPr>
                <w:sz w:val="20"/>
              </w:rPr>
            </w:pPr>
            <w:r w:rsidRPr="006E5DE2">
              <w:rPr>
                <w:sz w:val="20"/>
              </w:rPr>
              <w:t>2937303</w:t>
            </w:r>
          </w:p>
        </w:tc>
        <w:tc>
          <w:tcPr>
            <w:tcW w:w="1020" w:type="dxa"/>
            <w:noWrap/>
            <w:hideMark/>
          </w:tcPr>
          <w:p w14:paraId="73D1C38F" w14:textId="77777777" w:rsidR="00E41D8B" w:rsidRPr="006E5DE2" w:rsidRDefault="00E41D8B" w:rsidP="00D761F4">
            <w:pPr>
              <w:jc w:val="right"/>
              <w:rPr>
                <w:sz w:val="20"/>
              </w:rPr>
            </w:pPr>
            <w:r w:rsidRPr="006E5DE2">
              <w:rPr>
                <w:sz w:val="20"/>
              </w:rPr>
              <w:t>2925691</w:t>
            </w:r>
          </w:p>
        </w:tc>
        <w:tc>
          <w:tcPr>
            <w:tcW w:w="966" w:type="dxa"/>
            <w:noWrap/>
            <w:hideMark/>
          </w:tcPr>
          <w:p w14:paraId="51483CC2" w14:textId="77777777" w:rsidR="00E41D8B" w:rsidRPr="006E5DE2" w:rsidRDefault="00E41D8B" w:rsidP="00D761F4">
            <w:pPr>
              <w:jc w:val="right"/>
              <w:rPr>
                <w:sz w:val="20"/>
              </w:rPr>
            </w:pPr>
            <w:r w:rsidRPr="006E5DE2">
              <w:rPr>
                <w:sz w:val="20"/>
              </w:rPr>
              <w:t>2900068</w:t>
            </w:r>
          </w:p>
        </w:tc>
        <w:tc>
          <w:tcPr>
            <w:tcW w:w="1600" w:type="dxa"/>
            <w:noWrap/>
            <w:hideMark/>
          </w:tcPr>
          <w:p w14:paraId="5B4FC966" w14:textId="77777777" w:rsidR="00E41D8B" w:rsidRPr="006E5DE2" w:rsidRDefault="00E41D8B" w:rsidP="00D761F4">
            <w:pPr>
              <w:jc w:val="right"/>
              <w:rPr>
                <w:sz w:val="20"/>
              </w:rPr>
            </w:pPr>
            <w:r>
              <w:rPr>
                <w:sz w:val="20"/>
              </w:rPr>
              <w:t>0,04</w:t>
            </w:r>
          </w:p>
        </w:tc>
      </w:tr>
    </w:tbl>
    <w:p w14:paraId="32A5608B" w14:textId="77777777" w:rsidR="00E41D8B" w:rsidRDefault="00E41D8B" w:rsidP="00E41D8B">
      <w:pPr>
        <w:rPr>
          <w:rStyle w:val="Hyperlink"/>
          <w:i/>
          <w:iCs/>
          <w:color w:val="auto"/>
          <w:sz w:val="20"/>
          <w:u w:val="none"/>
        </w:rPr>
      </w:pPr>
      <w:r w:rsidRPr="00E41D8B">
        <w:rPr>
          <w:i/>
          <w:iCs/>
          <w:sz w:val="20"/>
        </w:rPr>
        <w:t xml:space="preserve">Šaltinis: VĮ Žemės ūkio informacijos ir kaimo verslo centras. Prieiga per internetą </w:t>
      </w:r>
      <w:r w:rsidR="00C31E18">
        <w:fldChar w:fldCharType="begin"/>
      </w:r>
      <w:r w:rsidR="00C31E18">
        <w:instrText>HYPERLINK "https://www.vic.lt/ppis/statistine-informacija/"</w:instrText>
      </w:r>
      <w:r w:rsidR="00C31E18">
        <w:fldChar w:fldCharType="separate"/>
      </w:r>
      <w:r w:rsidRPr="00E41D8B">
        <w:rPr>
          <w:rStyle w:val="Hyperlink"/>
          <w:i/>
          <w:iCs/>
          <w:color w:val="auto"/>
          <w:sz w:val="20"/>
          <w:u w:val="none"/>
        </w:rPr>
        <w:t>https://www.vic.lt/ppis/statistine-informacija/</w:t>
      </w:r>
      <w:r w:rsidR="00C31E18">
        <w:rPr>
          <w:rStyle w:val="Hyperlink"/>
          <w:i/>
          <w:iCs/>
          <w:color w:val="auto"/>
          <w:sz w:val="20"/>
          <w:u w:val="none"/>
        </w:rPr>
        <w:fldChar w:fldCharType="end"/>
      </w:r>
    </w:p>
    <w:p w14:paraId="0D758B6B" w14:textId="77777777" w:rsidR="00161E32" w:rsidRPr="00E41D8B" w:rsidRDefault="00161E32" w:rsidP="00E41D8B">
      <w:pPr>
        <w:rPr>
          <w:i/>
          <w:iCs/>
          <w:sz w:val="20"/>
        </w:rPr>
      </w:pPr>
    </w:p>
    <w:p w14:paraId="71722FF4" w14:textId="77777777" w:rsidR="00E41D8B" w:rsidRDefault="00E41D8B" w:rsidP="00161E32">
      <w:pPr>
        <w:jc w:val="both"/>
      </w:pPr>
      <w:r w:rsidRPr="00E41D8B">
        <w:t>Santykinai daugiausiai deklaruojama ariamos žemės ir daugiamečių ganyklų bei natūralių ir pusiau natūralių pievų (</w:t>
      </w:r>
      <w:r w:rsidR="00941EE0">
        <w:t>1.8.2</w:t>
      </w:r>
      <w:r w:rsidRPr="00E41D8B">
        <w:t xml:space="preserve"> lentelė). Palyginti su vidutiniais Lietuvoje žemės deklaravimo duomenimis, Širvintų r. sav. Santykinai mažiau deklaruojama ariamos žemės (atitinkamai 65,51 ir 60,72 proc.), bet daugiau daugiamečių ganyklų bei natūralių ir pusiau natūralių pievų (atitinkamai 19,42 ir 23,71 proc.). Taip pat daugiau auginama ir azotą kaupiančių augalų ariamoje žemėje (atitinkamai 4,68 ir 6,32 proc.).</w:t>
      </w:r>
    </w:p>
    <w:p w14:paraId="44A6AAA9" w14:textId="77777777" w:rsidR="00161E32" w:rsidRDefault="00161E32" w:rsidP="00161E32">
      <w:pPr>
        <w:jc w:val="both"/>
      </w:pPr>
    </w:p>
    <w:p w14:paraId="48EDFB86" w14:textId="77777777" w:rsidR="00E41D8B" w:rsidRPr="00900AA5" w:rsidRDefault="00E41D8B" w:rsidP="00161E32">
      <w:pPr>
        <w:jc w:val="both"/>
      </w:pPr>
      <w:r w:rsidRPr="00E41D8B">
        <w:t>Tokius deklaravimo rezultatus galima pagrįsti tuo, kad  vidutinis</w:t>
      </w:r>
      <w:r>
        <w:t xml:space="preserve"> žemės ūkio naudmenų našumo balas Širvintų r. sav. siekia 36,9 balo ir yra mažesnis nei vidutiniškai Lietuvoje (39,7)</w:t>
      </w:r>
      <w:r>
        <w:rPr>
          <w:rStyle w:val="FootnoteReference"/>
        </w:rPr>
        <w:footnoteReference w:id="2"/>
      </w:r>
      <w:r>
        <w:t xml:space="preserve">. </w:t>
      </w:r>
      <w:r w:rsidRPr="00E41D8B">
        <w:t xml:space="preserve">Be to, </w:t>
      </w:r>
      <w:r w:rsidRPr="00E41D8B">
        <w:rPr>
          <w:rStyle w:val="Hyperlink"/>
          <w:color w:val="auto"/>
          <w:u w:val="none"/>
        </w:rPr>
        <w:t>30,5 proc. Širvintų r. sav. žemės ūkio naudmenų ploto priskiriama gamtinius trūkumus turinčioms vietovėms (Jauniūnų seniūnija: našumo balas 33, žemės ūkio paskirties žemės plotas 6826 ha;  Kernavės seniūnija: atitinkamai 28 balai ir 1298 ha; Zibalų seniūnija: atitinkamai 34 balai ir 6302 ha)</w:t>
      </w:r>
      <w:r w:rsidRPr="00E41D8B">
        <w:rPr>
          <w:rStyle w:val="FootnoteReference"/>
        </w:rPr>
        <w:footnoteReference w:id="3"/>
      </w:r>
      <w:r w:rsidRPr="00E41D8B">
        <w:rPr>
          <w:rStyle w:val="Hyperlink"/>
          <w:color w:val="auto"/>
          <w:u w:val="none"/>
        </w:rPr>
        <w:t>.</w:t>
      </w:r>
      <w:r w:rsidRPr="00E41D8B">
        <w:rPr>
          <w:rStyle w:val="Hyperlink"/>
          <w:color w:val="auto"/>
        </w:rPr>
        <w:t xml:space="preserve"> </w:t>
      </w:r>
    </w:p>
    <w:p w14:paraId="6CD70D42" w14:textId="77777777" w:rsidR="00E41D8B" w:rsidRDefault="00E41D8B" w:rsidP="0087456B">
      <w:pPr>
        <w:jc w:val="both"/>
      </w:pPr>
      <w:r>
        <w:lastRenderedPageBreak/>
        <w:t xml:space="preserve">Gamtinių trūkumų turinčios žemės labiau tinkamos auginti mažiau reiklius augalus. </w:t>
      </w:r>
      <w:r w:rsidRPr="00900AA5">
        <w:t>Mažai reiklūs dirvožemiui yra lubinai, grikiai, avižos, rugiai, vienmetės žolės, iš dalies bulvės ir kt. augalai, kurie gali išauginti neblogus derlius net ir smėlžemiuose, kur kiti augalai, kaip ž</w:t>
      </w:r>
      <w:r>
        <w:t xml:space="preserve">ieminiai </w:t>
      </w:r>
      <w:r w:rsidRPr="00900AA5">
        <w:t>kviečiai, cukriniai runkeliai, ankštiniai augalai, labai menkai dera. </w:t>
      </w:r>
    </w:p>
    <w:p w14:paraId="1124850E" w14:textId="77777777" w:rsidR="00E41D8B" w:rsidRPr="00900AA5" w:rsidRDefault="00E41D8B" w:rsidP="00E41D8B"/>
    <w:p w14:paraId="4111291A" w14:textId="77777777" w:rsidR="00E41D8B" w:rsidRPr="00E41D8B" w:rsidRDefault="00941EE0" w:rsidP="00E41D8B">
      <w:pPr>
        <w:jc w:val="center"/>
        <w:rPr>
          <w:b/>
          <w:bCs/>
        </w:rPr>
      </w:pPr>
      <w:r>
        <w:rPr>
          <w:b/>
          <w:bCs/>
        </w:rPr>
        <w:t>1.8.2</w:t>
      </w:r>
      <w:r w:rsidR="00E41D8B" w:rsidRPr="00E41D8B">
        <w:rPr>
          <w:b/>
          <w:bCs/>
        </w:rPr>
        <w:t xml:space="preserve"> lentelė. Širvintų r. sav. deklaruoti plotai ir jų struktūra 2022 m. </w:t>
      </w:r>
    </w:p>
    <w:tbl>
      <w:tblPr>
        <w:tblStyle w:val="TableGrid"/>
        <w:tblW w:w="0" w:type="auto"/>
        <w:tblLook w:val="04A0" w:firstRow="1" w:lastRow="0" w:firstColumn="1" w:lastColumn="0" w:noHBand="0" w:noVBand="1"/>
      </w:tblPr>
      <w:tblGrid>
        <w:gridCol w:w="6512"/>
        <w:gridCol w:w="1394"/>
        <w:gridCol w:w="1722"/>
      </w:tblGrid>
      <w:tr w:rsidR="00E41D8B" w14:paraId="18F3F017" w14:textId="77777777" w:rsidTr="00D761F4">
        <w:tc>
          <w:tcPr>
            <w:tcW w:w="6799" w:type="dxa"/>
          </w:tcPr>
          <w:p w14:paraId="4A629B11" w14:textId="77777777" w:rsidR="00E41D8B" w:rsidRPr="00E61335" w:rsidRDefault="00E41D8B" w:rsidP="00D761F4">
            <w:pPr>
              <w:jc w:val="center"/>
              <w:rPr>
                <w:sz w:val="20"/>
              </w:rPr>
            </w:pPr>
            <w:r w:rsidRPr="00E61335">
              <w:rPr>
                <w:sz w:val="20"/>
              </w:rPr>
              <w:t>Žemės kategorijos</w:t>
            </w:r>
          </w:p>
        </w:tc>
        <w:tc>
          <w:tcPr>
            <w:tcW w:w="1418" w:type="dxa"/>
          </w:tcPr>
          <w:p w14:paraId="43E3C619" w14:textId="77777777" w:rsidR="00E41D8B" w:rsidRPr="00E61335" w:rsidRDefault="00E41D8B" w:rsidP="00D761F4">
            <w:pPr>
              <w:jc w:val="center"/>
              <w:rPr>
                <w:sz w:val="20"/>
              </w:rPr>
            </w:pPr>
            <w:r w:rsidRPr="00E61335">
              <w:rPr>
                <w:sz w:val="20"/>
              </w:rPr>
              <w:t>Plotas, ha</w:t>
            </w:r>
          </w:p>
        </w:tc>
        <w:tc>
          <w:tcPr>
            <w:tcW w:w="1745" w:type="dxa"/>
          </w:tcPr>
          <w:p w14:paraId="14338EA4" w14:textId="77777777" w:rsidR="00E41D8B" w:rsidRPr="00E61335" w:rsidRDefault="00E41D8B" w:rsidP="00D761F4">
            <w:pPr>
              <w:jc w:val="center"/>
              <w:rPr>
                <w:sz w:val="20"/>
              </w:rPr>
            </w:pPr>
            <w:r w:rsidRPr="00E61335">
              <w:rPr>
                <w:sz w:val="20"/>
              </w:rPr>
              <w:t>Dalis bendrame deklaruotame plote, proc.</w:t>
            </w:r>
          </w:p>
        </w:tc>
      </w:tr>
      <w:tr w:rsidR="00E41D8B" w14:paraId="29B218DB" w14:textId="77777777" w:rsidTr="00D761F4">
        <w:tc>
          <w:tcPr>
            <w:tcW w:w="6799" w:type="dxa"/>
          </w:tcPr>
          <w:p w14:paraId="614E52E8" w14:textId="77777777" w:rsidR="00E41D8B" w:rsidRPr="00E61335" w:rsidRDefault="00E41D8B" w:rsidP="00D761F4">
            <w:pPr>
              <w:rPr>
                <w:sz w:val="20"/>
              </w:rPr>
            </w:pPr>
            <w:r>
              <w:rPr>
                <w:sz w:val="20"/>
              </w:rPr>
              <w:t>A</w:t>
            </w:r>
            <w:r w:rsidRPr="00BB65A3">
              <w:rPr>
                <w:sz w:val="20"/>
              </w:rPr>
              <w:t>ugalai ariamoje žemėje, pūdymas</w:t>
            </w:r>
          </w:p>
        </w:tc>
        <w:tc>
          <w:tcPr>
            <w:tcW w:w="1418" w:type="dxa"/>
          </w:tcPr>
          <w:p w14:paraId="14CF8319" w14:textId="77777777" w:rsidR="00E41D8B" w:rsidRPr="00E61335" w:rsidRDefault="00E41D8B" w:rsidP="00D761F4">
            <w:pPr>
              <w:jc w:val="right"/>
              <w:rPr>
                <w:sz w:val="20"/>
              </w:rPr>
            </w:pPr>
            <w:r w:rsidRPr="00BB65A3">
              <w:rPr>
                <w:sz w:val="20"/>
              </w:rPr>
              <w:t>22951,22</w:t>
            </w:r>
          </w:p>
        </w:tc>
        <w:tc>
          <w:tcPr>
            <w:tcW w:w="1745" w:type="dxa"/>
          </w:tcPr>
          <w:p w14:paraId="77E51060" w14:textId="77777777" w:rsidR="00E41D8B" w:rsidRPr="00E61335" w:rsidRDefault="00E41D8B" w:rsidP="00D761F4">
            <w:pPr>
              <w:jc w:val="right"/>
              <w:rPr>
                <w:sz w:val="20"/>
              </w:rPr>
            </w:pPr>
            <w:r>
              <w:rPr>
                <w:sz w:val="20"/>
              </w:rPr>
              <w:t>60,72</w:t>
            </w:r>
          </w:p>
        </w:tc>
      </w:tr>
      <w:tr w:rsidR="00E41D8B" w14:paraId="1D42EB15" w14:textId="77777777" w:rsidTr="00D761F4">
        <w:tc>
          <w:tcPr>
            <w:tcW w:w="6799" w:type="dxa"/>
          </w:tcPr>
          <w:p w14:paraId="30704547" w14:textId="77777777" w:rsidR="00E41D8B" w:rsidRPr="00E61335" w:rsidRDefault="00E41D8B" w:rsidP="00D761F4">
            <w:pPr>
              <w:rPr>
                <w:sz w:val="20"/>
              </w:rPr>
            </w:pPr>
            <w:r>
              <w:rPr>
                <w:sz w:val="20"/>
              </w:rPr>
              <w:t>A</w:t>
            </w:r>
            <w:r w:rsidRPr="00BB65A3">
              <w:rPr>
                <w:sz w:val="20"/>
              </w:rPr>
              <w:t>zotą kaupiantys augalai ariamoje žemėje</w:t>
            </w:r>
          </w:p>
        </w:tc>
        <w:tc>
          <w:tcPr>
            <w:tcW w:w="1418" w:type="dxa"/>
          </w:tcPr>
          <w:p w14:paraId="5E1E85B7" w14:textId="77777777" w:rsidR="00E41D8B" w:rsidRPr="00E61335" w:rsidRDefault="00E41D8B" w:rsidP="00D761F4">
            <w:pPr>
              <w:jc w:val="right"/>
              <w:rPr>
                <w:sz w:val="20"/>
              </w:rPr>
            </w:pPr>
            <w:r w:rsidRPr="00BB65A3">
              <w:rPr>
                <w:sz w:val="20"/>
              </w:rPr>
              <w:t>2387,06</w:t>
            </w:r>
          </w:p>
        </w:tc>
        <w:tc>
          <w:tcPr>
            <w:tcW w:w="1745" w:type="dxa"/>
          </w:tcPr>
          <w:p w14:paraId="53FC9DEA" w14:textId="77777777" w:rsidR="00E41D8B" w:rsidRPr="00E61335" w:rsidRDefault="00E41D8B" w:rsidP="00D761F4">
            <w:pPr>
              <w:jc w:val="right"/>
              <w:rPr>
                <w:sz w:val="20"/>
              </w:rPr>
            </w:pPr>
            <w:r>
              <w:rPr>
                <w:sz w:val="20"/>
              </w:rPr>
              <w:t>6,32</w:t>
            </w:r>
          </w:p>
        </w:tc>
      </w:tr>
      <w:tr w:rsidR="00E41D8B" w14:paraId="2C3743B0" w14:textId="77777777" w:rsidTr="00D761F4">
        <w:tc>
          <w:tcPr>
            <w:tcW w:w="6799" w:type="dxa"/>
          </w:tcPr>
          <w:p w14:paraId="2B414CA3" w14:textId="77777777" w:rsidR="00E41D8B" w:rsidRPr="00BB65A3" w:rsidRDefault="00E41D8B" w:rsidP="00D761F4">
            <w:pPr>
              <w:rPr>
                <w:sz w:val="20"/>
              </w:rPr>
            </w:pPr>
            <w:r w:rsidRPr="00BB65A3">
              <w:rPr>
                <w:sz w:val="20"/>
              </w:rPr>
              <w:t>Azotą kaupiantys augalai ariamoje žemėje  ir kartu ganyklos pievos iki 5 metų</w:t>
            </w:r>
          </w:p>
        </w:tc>
        <w:tc>
          <w:tcPr>
            <w:tcW w:w="1418" w:type="dxa"/>
          </w:tcPr>
          <w:p w14:paraId="0325D20D" w14:textId="77777777" w:rsidR="00E41D8B" w:rsidRPr="00E61335" w:rsidRDefault="00E41D8B" w:rsidP="00D761F4">
            <w:pPr>
              <w:jc w:val="right"/>
              <w:rPr>
                <w:sz w:val="20"/>
              </w:rPr>
            </w:pPr>
            <w:r w:rsidRPr="00BB65A3">
              <w:rPr>
                <w:sz w:val="20"/>
              </w:rPr>
              <w:t>1131,21</w:t>
            </w:r>
          </w:p>
        </w:tc>
        <w:tc>
          <w:tcPr>
            <w:tcW w:w="1745" w:type="dxa"/>
          </w:tcPr>
          <w:p w14:paraId="5CF7DF1D" w14:textId="77777777" w:rsidR="00E41D8B" w:rsidRPr="00E61335" w:rsidRDefault="00E41D8B" w:rsidP="00D761F4">
            <w:pPr>
              <w:jc w:val="right"/>
              <w:rPr>
                <w:sz w:val="20"/>
              </w:rPr>
            </w:pPr>
            <w:r>
              <w:rPr>
                <w:sz w:val="20"/>
              </w:rPr>
              <w:t>2,99</w:t>
            </w:r>
          </w:p>
        </w:tc>
      </w:tr>
      <w:tr w:rsidR="00E41D8B" w14:paraId="32655FCD" w14:textId="77777777" w:rsidTr="00D761F4">
        <w:tc>
          <w:tcPr>
            <w:tcW w:w="6799" w:type="dxa"/>
          </w:tcPr>
          <w:p w14:paraId="5F2C93D9" w14:textId="77777777" w:rsidR="00E41D8B" w:rsidRPr="00BB65A3" w:rsidRDefault="00E41D8B" w:rsidP="00D761F4">
            <w:pPr>
              <w:rPr>
                <w:sz w:val="20"/>
              </w:rPr>
            </w:pPr>
            <w:r w:rsidRPr="00BB65A3">
              <w:rPr>
                <w:sz w:val="20"/>
              </w:rPr>
              <w:t>Ganyklos arba pievos iki 5 metų</w:t>
            </w:r>
          </w:p>
        </w:tc>
        <w:tc>
          <w:tcPr>
            <w:tcW w:w="1418" w:type="dxa"/>
          </w:tcPr>
          <w:p w14:paraId="4C30CEA9" w14:textId="77777777" w:rsidR="00E41D8B" w:rsidRPr="00E61335" w:rsidRDefault="00E41D8B" w:rsidP="00D761F4">
            <w:pPr>
              <w:jc w:val="right"/>
              <w:rPr>
                <w:sz w:val="20"/>
              </w:rPr>
            </w:pPr>
            <w:r w:rsidRPr="00BB65A3">
              <w:rPr>
                <w:sz w:val="20"/>
              </w:rPr>
              <w:t>16</w:t>
            </w:r>
            <w:r>
              <w:rPr>
                <w:sz w:val="20"/>
              </w:rPr>
              <w:t>7</w:t>
            </w:r>
            <w:r w:rsidRPr="00BB65A3">
              <w:rPr>
                <w:sz w:val="20"/>
              </w:rPr>
              <w:t>9,</w:t>
            </w:r>
            <w:r>
              <w:rPr>
                <w:sz w:val="20"/>
              </w:rPr>
              <w:t>8</w:t>
            </w:r>
            <w:r w:rsidRPr="00BB65A3">
              <w:rPr>
                <w:sz w:val="20"/>
              </w:rPr>
              <w:t>5</w:t>
            </w:r>
          </w:p>
        </w:tc>
        <w:tc>
          <w:tcPr>
            <w:tcW w:w="1745" w:type="dxa"/>
          </w:tcPr>
          <w:p w14:paraId="077519A4" w14:textId="77777777" w:rsidR="00E41D8B" w:rsidRPr="00E61335" w:rsidRDefault="00E41D8B" w:rsidP="00D761F4">
            <w:pPr>
              <w:jc w:val="right"/>
              <w:rPr>
                <w:sz w:val="20"/>
              </w:rPr>
            </w:pPr>
            <w:r>
              <w:rPr>
                <w:sz w:val="20"/>
              </w:rPr>
              <w:t>4,44</w:t>
            </w:r>
          </w:p>
        </w:tc>
      </w:tr>
      <w:tr w:rsidR="00E41D8B" w14:paraId="314B0873" w14:textId="77777777" w:rsidTr="00D761F4">
        <w:tc>
          <w:tcPr>
            <w:tcW w:w="6799" w:type="dxa"/>
          </w:tcPr>
          <w:p w14:paraId="7619104A" w14:textId="77777777" w:rsidR="00E41D8B" w:rsidRPr="00E61335" w:rsidRDefault="00E41D8B" w:rsidP="00D761F4">
            <w:pPr>
              <w:rPr>
                <w:sz w:val="20"/>
              </w:rPr>
            </w:pPr>
            <w:r>
              <w:rPr>
                <w:sz w:val="20"/>
              </w:rPr>
              <w:t>Daugiamečiai sodiniai</w:t>
            </w:r>
          </w:p>
        </w:tc>
        <w:tc>
          <w:tcPr>
            <w:tcW w:w="1418" w:type="dxa"/>
          </w:tcPr>
          <w:p w14:paraId="3A92D866" w14:textId="77777777" w:rsidR="00E41D8B" w:rsidRPr="00E61335" w:rsidRDefault="00E41D8B" w:rsidP="00D761F4">
            <w:pPr>
              <w:jc w:val="right"/>
              <w:rPr>
                <w:sz w:val="20"/>
              </w:rPr>
            </w:pPr>
            <w:r w:rsidRPr="00BB65A3">
              <w:rPr>
                <w:sz w:val="20"/>
              </w:rPr>
              <w:t>258,86</w:t>
            </w:r>
          </w:p>
        </w:tc>
        <w:tc>
          <w:tcPr>
            <w:tcW w:w="1745" w:type="dxa"/>
          </w:tcPr>
          <w:p w14:paraId="2E84A217" w14:textId="77777777" w:rsidR="00E41D8B" w:rsidRPr="00E61335" w:rsidRDefault="00E41D8B" w:rsidP="00D761F4">
            <w:pPr>
              <w:jc w:val="right"/>
              <w:rPr>
                <w:sz w:val="20"/>
              </w:rPr>
            </w:pPr>
            <w:r>
              <w:rPr>
                <w:sz w:val="20"/>
              </w:rPr>
              <w:t>0,68</w:t>
            </w:r>
          </w:p>
        </w:tc>
      </w:tr>
      <w:tr w:rsidR="00E41D8B" w14:paraId="62DE9E1A" w14:textId="77777777" w:rsidTr="00D761F4">
        <w:trPr>
          <w:trHeight w:val="237"/>
        </w:trPr>
        <w:tc>
          <w:tcPr>
            <w:tcW w:w="6799" w:type="dxa"/>
          </w:tcPr>
          <w:p w14:paraId="268FF12E" w14:textId="77777777" w:rsidR="00E41D8B" w:rsidRDefault="00E41D8B" w:rsidP="00D761F4">
            <w:pPr>
              <w:rPr>
                <w:sz w:val="20"/>
              </w:rPr>
            </w:pPr>
            <w:r w:rsidRPr="00BB65A3">
              <w:rPr>
                <w:sz w:val="20"/>
              </w:rPr>
              <w:t>Daugiametės ganyklos, natūralios ir pusiau natūralios pievos</w:t>
            </w:r>
          </w:p>
        </w:tc>
        <w:tc>
          <w:tcPr>
            <w:tcW w:w="1418" w:type="dxa"/>
          </w:tcPr>
          <w:p w14:paraId="7B243D89" w14:textId="77777777" w:rsidR="00E41D8B" w:rsidRPr="00E61335" w:rsidRDefault="00E41D8B" w:rsidP="00D761F4">
            <w:pPr>
              <w:jc w:val="right"/>
              <w:rPr>
                <w:color w:val="000000"/>
                <w:sz w:val="20"/>
              </w:rPr>
            </w:pPr>
            <w:r w:rsidRPr="00BB65A3">
              <w:rPr>
                <w:color w:val="000000"/>
                <w:sz w:val="20"/>
              </w:rPr>
              <w:t>8960,67</w:t>
            </w:r>
          </w:p>
        </w:tc>
        <w:tc>
          <w:tcPr>
            <w:tcW w:w="1745" w:type="dxa"/>
          </w:tcPr>
          <w:p w14:paraId="3859AA14" w14:textId="77777777" w:rsidR="00E41D8B" w:rsidRPr="00E61335" w:rsidRDefault="00E41D8B" w:rsidP="00D761F4">
            <w:pPr>
              <w:jc w:val="right"/>
              <w:rPr>
                <w:sz w:val="20"/>
              </w:rPr>
            </w:pPr>
            <w:r>
              <w:rPr>
                <w:sz w:val="20"/>
              </w:rPr>
              <w:t>23,71</w:t>
            </w:r>
          </w:p>
        </w:tc>
      </w:tr>
      <w:tr w:rsidR="00E41D8B" w14:paraId="6A7A7380" w14:textId="77777777" w:rsidTr="00D761F4">
        <w:trPr>
          <w:trHeight w:val="237"/>
        </w:trPr>
        <w:tc>
          <w:tcPr>
            <w:tcW w:w="6799" w:type="dxa"/>
          </w:tcPr>
          <w:p w14:paraId="11642750" w14:textId="77777777" w:rsidR="00E41D8B" w:rsidRDefault="00E41D8B" w:rsidP="00D761F4">
            <w:pPr>
              <w:rPr>
                <w:sz w:val="20"/>
              </w:rPr>
            </w:pPr>
            <w:r>
              <w:rPr>
                <w:sz w:val="20"/>
              </w:rPr>
              <w:t>Plotai už kuriuos nemokamos tiesioginės išmokos</w:t>
            </w:r>
          </w:p>
        </w:tc>
        <w:tc>
          <w:tcPr>
            <w:tcW w:w="1418" w:type="dxa"/>
          </w:tcPr>
          <w:p w14:paraId="4A44CFB3" w14:textId="77777777" w:rsidR="00E41D8B" w:rsidRPr="00E61335" w:rsidRDefault="00E41D8B" w:rsidP="00D761F4">
            <w:pPr>
              <w:jc w:val="right"/>
              <w:rPr>
                <w:color w:val="000000"/>
                <w:sz w:val="20"/>
              </w:rPr>
            </w:pPr>
            <w:r>
              <w:rPr>
                <w:color w:val="000000"/>
                <w:sz w:val="20"/>
              </w:rPr>
              <w:t>240,53</w:t>
            </w:r>
          </w:p>
        </w:tc>
        <w:tc>
          <w:tcPr>
            <w:tcW w:w="1745" w:type="dxa"/>
          </w:tcPr>
          <w:p w14:paraId="4CE0E33D" w14:textId="77777777" w:rsidR="00E41D8B" w:rsidRPr="00E61335" w:rsidRDefault="00E41D8B" w:rsidP="00D761F4">
            <w:pPr>
              <w:jc w:val="right"/>
              <w:rPr>
                <w:sz w:val="20"/>
              </w:rPr>
            </w:pPr>
            <w:r>
              <w:rPr>
                <w:sz w:val="20"/>
              </w:rPr>
              <w:t>0,64</w:t>
            </w:r>
          </w:p>
        </w:tc>
      </w:tr>
      <w:tr w:rsidR="00E41D8B" w14:paraId="6ED2E030" w14:textId="77777777" w:rsidTr="00D761F4">
        <w:tc>
          <w:tcPr>
            <w:tcW w:w="6799" w:type="dxa"/>
          </w:tcPr>
          <w:p w14:paraId="76ADD541" w14:textId="77777777" w:rsidR="00E41D8B" w:rsidRDefault="00E41D8B" w:rsidP="00D761F4">
            <w:pPr>
              <w:rPr>
                <w:sz w:val="20"/>
              </w:rPr>
            </w:pPr>
            <w:r w:rsidRPr="00BB65A3">
              <w:rPr>
                <w:sz w:val="20"/>
              </w:rPr>
              <w:t>Kaimo plėtros programos priemonės miškuose</w:t>
            </w:r>
          </w:p>
        </w:tc>
        <w:tc>
          <w:tcPr>
            <w:tcW w:w="1418" w:type="dxa"/>
          </w:tcPr>
          <w:p w14:paraId="05DB2410" w14:textId="77777777" w:rsidR="00E41D8B" w:rsidRPr="00E61335" w:rsidRDefault="00E41D8B" w:rsidP="00D761F4">
            <w:pPr>
              <w:jc w:val="right"/>
              <w:rPr>
                <w:color w:val="000000"/>
                <w:sz w:val="20"/>
              </w:rPr>
            </w:pPr>
            <w:r>
              <w:rPr>
                <w:color w:val="000000"/>
                <w:sz w:val="20"/>
              </w:rPr>
              <w:t>186,72</w:t>
            </w:r>
          </w:p>
        </w:tc>
        <w:tc>
          <w:tcPr>
            <w:tcW w:w="1745" w:type="dxa"/>
          </w:tcPr>
          <w:p w14:paraId="4303409F" w14:textId="77777777" w:rsidR="00E41D8B" w:rsidRPr="00E61335" w:rsidRDefault="00E41D8B" w:rsidP="00D761F4">
            <w:pPr>
              <w:jc w:val="right"/>
              <w:rPr>
                <w:sz w:val="20"/>
              </w:rPr>
            </w:pPr>
            <w:r>
              <w:rPr>
                <w:sz w:val="20"/>
              </w:rPr>
              <w:t>0,49</w:t>
            </w:r>
          </w:p>
        </w:tc>
      </w:tr>
      <w:tr w:rsidR="00E41D8B" w14:paraId="34311244" w14:textId="77777777" w:rsidTr="00D761F4">
        <w:tc>
          <w:tcPr>
            <w:tcW w:w="6799" w:type="dxa"/>
          </w:tcPr>
          <w:p w14:paraId="2AEF75C5" w14:textId="77777777" w:rsidR="00E41D8B" w:rsidRDefault="00E41D8B" w:rsidP="00D761F4">
            <w:pPr>
              <w:rPr>
                <w:sz w:val="20"/>
              </w:rPr>
            </w:pPr>
            <w:r>
              <w:rPr>
                <w:sz w:val="20"/>
              </w:rPr>
              <w:t>Bendras deklaruotas plotas</w:t>
            </w:r>
          </w:p>
        </w:tc>
        <w:tc>
          <w:tcPr>
            <w:tcW w:w="1418" w:type="dxa"/>
          </w:tcPr>
          <w:p w14:paraId="3F85C26F" w14:textId="77777777" w:rsidR="00E41D8B" w:rsidRPr="00E61335" w:rsidRDefault="00E41D8B" w:rsidP="00D761F4">
            <w:pPr>
              <w:jc w:val="right"/>
              <w:rPr>
                <w:color w:val="000000"/>
                <w:sz w:val="20"/>
              </w:rPr>
            </w:pPr>
            <w:r w:rsidRPr="006E5DE2">
              <w:rPr>
                <w:color w:val="000000"/>
                <w:sz w:val="20"/>
              </w:rPr>
              <w:t>37796,12</w:t>
            </w:r>
          </w:p>
        </w:tc>
        <w:tc>
          <w:tcPr>
            <w:tcW w:w="1745" w:type="dxa"/>
          </w:tcPr>
          <w:p w14:paraId="0980FB30" w14:textId="77777777" w:rsidR="00E41D8B" w:rsidRPr="00E61335" w:rsidRDefault="00E41D8B" w:rsidP="00D761F4">
            <w:pPr>
              <w:jc w:val="right"/>
              <w:rPr>
                <w:sz w:val="20"/>
              </w:rPr>
            </w:pPr>
            <w:r>
              <w:rPr>
                <w:sz w:val="20"/>
              </w:rPr>
              <w:t>100</w:t>
            </w:r>
          </w:p>
        </w:tc>
      </w:tr>
    </w:tbl>
    <w:p w14:paraId="59968C86" w14:textId="77777777" w:rsidR="00E41D8B" w:rsidRPr="00F63ADA" w:rsidRDefault="00E41D8B" w:rsidP="00E41D8B">
      <w:pPr>
        <w:rPr>
          <w:i/>
          <w:iCs/>
          <w:sz w:val="20"/>
        </w:rPr>
      </w:pPr>
      <w:r w:rsidRPr="00F63ADA">
        <w:rPr>
          <w:i/>
          <w:iCs/>
          <w:sz w:val="20"/>
        </w:rPr>
        <w:t xml:space="preserve">Šaltinis: VĮ Žemės ūkio informacijos ir kaimo verslo centras. Prieiga per internetą </w:t>
      </w:r>
      <w:r w:rsidR="00C31E18">
        <w:fldChar w:fldCharType="begin"/>
      </w:r>
      <w:r w:rsidR="00C31E18">
        <w:instrText>HYPERLINK "https://www.vic.lt/ppis/statistine-informacija/"</w:instrText>
      </w:r>
      <w:r w:rsidR="00C31E18">
        <w:fldChar w:fldCharType="separate"/>
      </w:r>
      <w:r w:rsidRPr="00F63ADA">
        <w:rPr>
          <w:rStyle w:val="Hyperlink"/>
          <w:i/>
          <w:iCs/>
          <w:color w:val="auto"/>
          <w:sz w:val="20"/>
          <w:u w:val="none"/>
        </w:rPr>
        <w:t>https://www.vic.lt/ppis/statistine-informacija/</w:t>
      </w:r>
      <w:r w:rsidR="00C31E18">
        <w:rPr>
          <w:rStyle w:val="Hyperlink"/>
          <w:i/>
          <w:iCs/>
          <w:color w:val="auto"/>
          <w:sz w:val="20"/>
          <w:u w:val="none"/>
        </w:rPr>
        <w:fldChar w:fldCharType="end"/>
      </w:r>
    </w:p>
    <w:p w14:paraId="7F99D801" w14:textId="77777777" w:rsidR="00F63ADA" w:rsidRDefault="00F63ADA" w:rsidP="00E41D8B"/>
    <w:p w14:paraId="4C008AB6" w14:textId="77777777" w:rsidR="00E41D8B" w:rsidRDefault="00E41D8B" w:rsidP="00161E32">
      <w:pPr>
        <w:jc w:val="both"/>
      </w:pPr>
      <w:r>
        <w:t>2022 metais Širvintų r. sav. buvo deklaruota 2583,81 ha žemės ūkio naudmenų didesnio intensyvumo gamtinius trūkumus turinčiose vietovėse ir 7813,47 ha – mažesnio intensyvumo gamtinius trūkumus turinčiose vietovėse. Kaip rodo deklaravimo duomenys, 75,2 proc. gamtinius trūkumus turinčių deklaruotų plotų dalis yra mažesnio intensyvumo gamtinius trūkumus turinčiose vietovėse</w:t>
      </w:r>
      <w:r>
        <w:rPr>
          <w:rStyle w:val="FootnoteReference"/>
        </w:rPr>
        <w:footnoteReference w:id="4"/>
      </w:r>
      <w:r>
        <w:t xml:space="preserve">.  Reikia pažymėti, kad Širvintų r. sav. gamtinius trūkumus turinčiose vietovėse deklaruoti plotai užima  27,5 proc. bendro deklaruoto ploto. </w:t>
      </w:r>
    </w:p>
    <w:p w14:paraId="4BD634C5" w14:textId="77777777" w:rsidR="00161E32" w:rsidRDefault="00161E32" w:rsidP="00161E32">
      <w:pPr>
        <w:jc w:val="both"/>
      </w:pPr>
    </w:p>
    <w:p w14:paraId="73B33C6F" w14:textId="77777777" w:rsidR="00E41D8B" w:rsidRDefault="00E41D8B" w:rsidP="00161E32">
      <w:pPr>
        <w:jc w:val="both"/>
      </w:pPr>
      <w:r w:rsidRPr="00256A1B">
        <w:t>Vis daugiau ūkininkaujančių Širvintų r. sav. renkasi ekologinį ūkininkavimą, kaip vieną iš tvaraus ūkininkavimo krypčių</w:t>
      </w:r>
      <w:r>
        <w:t>: 2017-2022 m. laikotarpiu deklaruojamas ekologinio ūkininkavimo plotas kasmet vidutiniškai augo po 9,43 proc. ir tai apie 4 proc. punktus sparčiau nei vidutiniškai Lietuvoje. 2022 metais toks augimo tempas davė savo rezultatus - ekologinio ūkininkavimo plotas Širvintų r. sav. jau siekė 5,4 tūkst. ha ir sudarė 14,4 proc. viso deklaruoto ploto (palyginimui vidutiniškai Lietuvoje ekologinio ūkininkavimo plotas sudarė tik 8,9 proc. viso deklaruoto ploto)</w:t>
      </w:r>
      <w:r w:rsidR="00941EE0">
        <w:t xml:space="preserve"> (1.8.3 lentelė)</w:t>
      </w:r>
      <w:r w:rsidR="00C4074C">
        <w:t xml:space="preserve"> </w:t>
      </w:r>
      <w:r w:rsidR="00C4074C" w:rsidRPr="00EC13D3">
        <w:rPr>
          <w:b/>
          <w:bCs/>
          <w:color w:val="FF0000"/>
        </w:rPr>
        <w:t>(R</w:t>
      </w:r>
      <w:r w:rsidR="00C4074C">
        <w:rPr>
          <w:b/>
          <w:bCs/>
          <w:color w:val="FF0000"/>
        </w:rPr>
        <w:t>64</w:t>
      </w:r>
      <w:r w:rsidR="00C4074C" w:rsidRPr="00EC13D3">
        <w:rPr>
          <w:b/>
          <w:bCs/>
          <w:color w:val="FF0000"/>
        </w:rPr>
        <w:t>)</w:t>
      </w:r>
      <w:r>
        <w:t xml:space="preserve">. </w:t>
      </w:r>
    </w:p>
    <w:p w14:paraId="3E226A7B" w14:textId="77777777" w:rsidR="00F63ADA" w:rsidRPr="00256A1B" w:rsidRDefault="00F63ADA" w:rsidP="00E41D8B"/>
    <w:p w14:paraId="495BC9C6" w14:textId="77777777" w:rsidR="00E41D8B" w:rsidRPr="00F63ADA" w:rsidRDefault="00941EE0" w:rsidP="00E41D8B">
      <w:pPr>
        <w:jc w:val="center"/>
        <w:rPr>
          <w:b/>
          <w:bCs/>
        </w:rPr>
      </w:pPr>
      <w:r>
        <w:rPr>
          <w:b/>
          <w:bCs/>
        </w:rPr>
        <w:t>1.8.3</w:t>
      </w:r>
      <w:r w:rsidR="00E41D8B" w:rsidRPr="00F63ADA">
        <w:rPr>
          <w:b/>
          <w:bCs/>
        </w:rPr>
        <w:t xml:space="preserve"> lentelė. Ekologinio ūkininkavimo situacija Širvintų r. sav. ir vidutiniškai Lietuvoje</w:t>
      </w:r>
    </w:p>
    <w:tbl>
      <w:tblPr>
        <w:tblW w:w="9962" w:type="dxa"/>
        <w:tblLook w:val="04A0" w:firstRow="1" w:lastRow="0" w:firstColumn="1" w:lastColumn="0" w:noHBand="0" w:noVBand="1"/>
      </w:tblPr>
      <w:tblGrid>
        <w:gridCol w:w="2288"/>
        <w:gridCol w:w="1066"/>
        <w:gridCol w:w="1066"/>
        <w:gridCol w:w="1066"/>
        <w:gridCol w:w="1066"/>
        <w:gridCol w:w="1166"/>
        <w:gridCol w:w="1066"/>
        <w:gridCol w:w="1178"/>
      </w:tblGrid>
      <w:tr w:rsidR="00E41D8B" w:rsidRPr="004973AA" w14:paraId="07DBCB6E" w14:textId="77777777" w:rsidTr="00D761F4">
        <w:trPr>
          <w:trHeight w:val="1127"/>
        </w:trPr>
        <w:tc>
          <w:tcPr>
            <w:tcW w:w="22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5889A5" w14:textId="77777777" w:rsidR="00E41D8B" w:rsidRPr="004973AA" w:rsidRDefault="00E41D8B" w:rsidP="00D761F4">
            <w:pPr>
              <w:jc w:val="center"/>
              <w:rPr>
                <w:color w:val="000000"/>
                <w:sz w:val="20"/>
              </w:rPr>
            </w:pPr>
            <w:r w:rsidRPr="004973AA">
              <w:rPr>
                <w:color w:val="000000"/>
                <w:sz w:val="20"/>
              </w:rPr>
              <w:t>Rodikliai</w:t>
            </w:r>
          </w:p>
        </w:tc>
        <w:tc>
          <w:tcPr>
            <w:tcW w:w="1066" w:type="dxa"/>
            <w:tcBorders>
              <w:top w:val="single" w:sz="4" w:space="0" w:color="auto"/>
              <w:left w:val="nil"/>
              <w:bottom w:val="single" w:sz="4" w:space="0" w:color="auto"/>
              <w:right w:val="single" w:sz="4" w:space="0" w:color="auto"/>
            </w:tcBorders>
            <w:shd w:val="clear" w:color="auto" w:fill="FFFFFF" w:themeFill="background1"/>
            <w:vAlign w:val="center"/>
            <w:hideMark/>
          </w:tcPr>
          <w:p w14:paraId="1CA55B2E" w14:textId="77777777" w:rsidR="00E41D8B" w:rsidRPr="004973AA" w:rsidRDefault="00E41D8B" w:rsidP="00D761F4">
            <w:pPr>
              <w:jc w:val="center"/>
              <w:rPr>
                <w:sz w:val="20"/>
              </w:rPr>
            </w:pPr>
            <w:r w:rsidRPr="004973AA">
              <w:rPr>
                <w:sz w:val="20"/>
              </w:rPr>
              <w:t>2017 m.</w:t>
            </w:r>
          </w:p>
        </w:tc>
        <w:tc>
          <w:tcPr>
            <w:tcW w:w="1066" w:type="dxa"/>
            <w:tcBorders>
              <w:top w:val="single" w:sz="4" w:space="0" w:color="auto"/>
              <w:left w:val="nil"/>
              <w:bottom w:val="single" w:sz="4" w:space="0" w:color="auto"/>
              <w:right w:val="single" w:sz="4" w:space="0" w:color="auto"/>
            </w:tcBorders>
            <w:shd w:val="clear" w:color="auto" w:fill="FFFFFF" w:themeFill="background1"/>
            <w:vAlign w:val="center"/>
            <w:hideMark/>
          </w:tcPr>
          <w:p w14:paraId="0EA7BE31" w14:textId="77777777" w:rsidR="00E41D8B" w:rsidRPr="004973AA" w:rsidRDefault="00E41D8B" w:rsidP="00D761F4">
            <w:pPr>
              <w:jc w:val="center"/>
              <w:rPr>
                <w:sz w:val="20"/>
              </w:rPr>
            </w:pPr>
            <w:r w:rsidRPr="004973AA">
              <w:rPr>
                <w:sz w:val="20"/>
              </w:rPr>
              <w:t>2018 m.</w:t>
            </w:r>
          </w:p>
        </w:tc>
        <w:tc>
          <w:tcPr>
            <w:tcW w:w="1066" w:type="dxa"/>
            <w:tcBorders>
              <w:top w:val="single" w:sz="4" w:space="0" w:color="auto"/>
              <w:left w:val="nil"/>
              <w:bottom w:val="single" w:sz="4" w:space="0" w:color="auto"/>
              <w:right w:val="single" w:sz="4" w:space="0" w:color="auto"/>
            </w:tcBorders>
            <w:shd w:val="clear" w:color="auto" w:fill="FFFFFF" w:themeFill="background1"/>
            <w:vAlign w:val="center"/>
            <w:hideMark/>
          </w:tcPr>
          <w:p w14:paraId="54382668" w14:textId="77777777" w:rsidR="00E41D8B" w:rsidRPr="004973AA" w:rsidRDefault="00E41D8B" w:rsidP="00D761F4">
            <w:pPr>
              <w:jc w:val="center"/>
              <w:rPr>
                <w:sz w:val="20"/>
              </w:rPr>
            </w:pPr>
            <w:r w:rsidRPr="004973AA">
              <w:rPr>
                <w:sz w:val="20"/>
              </w:rPr>
              <w:t>2019 m.</w:t>
            </w:r>
          </w:p>
        </w:tc>
        <w:tc>
          <w:tcPr>
            <w:tcW w:w="1066" w:type="dxa"/>
            <w:tcBorders>
              <w:top w:val="single" w:sz="4" w:space="0" w:color="auto"/>
              <w:left w:val="nil"/>
              <w:bottom w:val="single" w:sz="4" w:space="0" w:color="auto"/>
              <w:right w:val="single" w:sz="4" w:space="0" w:color="auto"/>
            </w:tcBorders>
            <w:shd w:val="clear" w:color="auto" w:fill="FFFFFF" w:themeFill="background1"/>
            <w:vAlign w:val="center"/>
            <w:hideMark/>
          </w:tcPr>
          <w:p w14:paraId="09263E00" w14:textId="77777777" w:rsidR="00E41D8B" w:rsidRPr="004973AA" w:rsidRDefault="00E41D8B" w:rsidP="00D761F4">
            <w:pPr>
              <w:jc w:val="center"/>
              <w:rPr>
                <w:sz w:val="20"/>
              </w:rPr>
            </w:pPr>
            <w:r w:rsidRPr="004973AA">
              <w:rPr>
                <w:sz w:val="20"/>
              </w:rPr>
              <w:t>2020 m.</w:t>
            </w:r>
          </w:p>
        </w:tc>
        <w:tc>
          <w:tcPr>
            <w:tcW w:w="1166" w:type="dxa"/>
            <w:tcBorders>
              <w:top w:val="single" w:sz="4" w:space="0" w:color="auto"/>
              <w:left w:val="nil"/>
              <w:bottom w:val="single" w:sz="4" w:space="0" w:color="auto"/>
              <w:right w:val="single" w:sz="4" w:space="0" w:color="auto"/>
            </w:tcBorders>
            <w:shd w:val="clear" w:color="auto" w:fill="FFFFFF" w:themeFill="background1"/>
            <w:vAlign w:val="center"/>
            <w:hideMark/>
          </w:tcPr>
          <w:p w14:paraId="1B252DCA" w14:textId="77777777" w:rsidR="00E41D8B" w:rsidRPr="004973AA" w:rsidRDefault="00E41D8B" w:rsidP="00D761F4">
            <w:pPr>
              <w:jc w:val="center"/>
              <w:rPr>
                <w:sz w:val="20"/>
              </w:rPr>
            </w:pPr>
            <w:r w:rsidRPr="004973AA">
              <w:rPr>
                <w:sz w:val="20"/>
              </w:rPr>
              <w:t>2021 m.</w:t>
            </w:r>
          </w:p>
        </w:tc>
        <w:tc>
          <w:tcPr>
            <w:tcW w:w="1066" w:type="dxa"/>
            <w:tcBorders>
              <w:top w:val="single" w:sz="4" w:space="0" w:color="auto"/>
              <w:left w:val="nil"/>
              <w:bottom w:val="single" w:sz="4" w:space="0" w:color="auto"/>
              <w:right w:val="single" w:sz="4" w:space="0" w:color="auto"/>
            </w:tcBorders>
            <w:shd w:val="clear" w:color="auto" w:fill="FFFFFF" w:themeFill="background1"/>
            <w:vAlign w:val="center"/>
            <w:hideMark/>
          </w:tcPr>
          <w:p w14:paraId="7C5A632A" w14:textId="77777777" w:rsidR="00E41D8B" w:rsidRPr="004973AA" w:rsidRDefault="00E41D8B" w:rsidP="00D761F4">
            <w:pPr>
              <w:jc w:val="center"/>
              <w:rPr>
                <w:sz w:val="20"/>
              </w:rPr>
            </w:pPr>
            <w:r w:rsidRPr="004973AA">
              <w:rPr>
                <w:sz w:val="20"/>
              </w:rPr>
              <w:t>2022 m.</w:t>
            </w:r>
          </w:p>
        </w:tc>
        <w:tc>
          <w:tcPr>
            <w:tcW w:w="1178" w:type="dxa"/>
            <w:tcBorders>
              <w:top w:val="single" w:sz="4" w:space="0" w:color="auto"/>
              <w:left w:val="nil"/>
              <w:bottom w:val="single" w:sz="4" w:space="0" w:color="auto"/>
              <w:right w:val="single" w:sz="4" w:space="0" w:color="auto"/>
            </w:tcBorders>
            <w:shd w:val="clear" w:color="auto" w:fill="FFFFFF" w:themeFill="background1"/>
            <w:vAlign w:val="bottom"/>
            <w:hideMark/>
          </w:tcPr>
          <w:p w14:paraId="329B38B8" w14:textId="77777777" w:rsidR="00E41D8B" w:rsidRPr="004973AA" w:rsidRDefault="00E41D8B" w:rsidP="00D761F4">
            <w:pPr>
              <w:jc w:val="center"/>
              <w:rPr>
                <w:color w:val="000000"/>
                <w:sz w:val="20"/>
              </w:rPr>
            </w:pPr>
            <w:r w:rsidRPr="004973AA">
              <w:rPr>
                <w:color w:val="000000"/>
                <w:sz w:val="20"/>
              </w:rPr>
              <w:t xml:space="preserve">Vidutinis metinis pokytis, proc. 2017-2022 m. </w:t>
            </w:r>
          </w:p>
        </w:tc>
      </w:tr>
      <w:tr w:rsidR="00E41D8B" w:rsidRPr="004973AA" w14:paraId="2FE96770" w14:textId="77777777" w:rsidTr="00D761F4">
        <w:trPr>
          <w:trHeight w:val="214"/>
        </w:trPr>
        <w:tc>
          <w:tcPr>
            <w:tcW w:w="9962" w:type="dxa"/>
            <w:gridSpan w:val="8"/>
            <w:tcBorders>
              <w:top w:val="nil"/>
              <w:left w:val="single" w:sz="4" w:space="0" w:color="auto"/>
              <w:bottom w:val="single" w:sz="4" w:space="0" w:color="auto"/>
              <w:right w:val="single" w:sz="4" w:space="0" w:color="auto"/>
            </w:tcBorders>
            <w:shd w:val="clear" w:color="auto" w:fill="FFFFFF" w:themeFill="background1"/>
          </w:tcPr>
          <w:p w14:paraId="1617F39C" w14:textId="77777777" w:rsidR="00E41D8B" w:rsidRPr="004973AA" w:rsidRDefault="00E41D8B" w:rsidP="00D761F4">
            <w:pPr>
              <w:jc w:val="center"/>
              <w:rPr>
                <w:color w:val="000000"/>
                <w:sz w:val="20"/>
              </w:rPr>
            </w:pPr>
            <w:r>
              <w:rPr>
                <w:color w:val="000000"/>
                <w:sz w:val="20"/>
              </w:rPr>
              <w:t>Širvintų</w:t>
            </w:r>
            <w:r w:rsidRPr="004973AA">
              <w:rPr>
                <w:color w:val="000000"/>
                <w:sz w:val="20"/>
              </w:rPr>
              <w:t xml:space="preserve"> r. sav.</w:t>
            </w:r>
          </w:p>
        </w:tc>
      </w:tr>
      <w:tr w:rsidR="00E41D8B" w:rsidRPr="004973AA" w14:paraId="571F6432" w14:textId="77777777" w:rsidTr="00D761F4">
        <w:trPr>
          <w:trHeight w:val="401"/>
        </w:trPr>
        <w:tc>
          <w:tcPr>
            <w:tcW w:w="2288" w:type="dxa"/>
            <w:tcBorders>
              <w:top w:val="nil"/>
              <w:left w:val="single" w:sz="4" w:space="0" w:color="auto"/>
              <w:bottom w:val="single" w:sz="4" w:space="0" w:color="auto"/>
              <w:right w:val="single" w:sz="4" w:space="0" w:color="auto"/>
            </w:tcBorders>
            <w:shd w:val="clear" w:color="auto" w:fill="FFFFFF" w:themeFill="background1"/>
            <w:vAlign w:val="center"/>
          </w:tcPr>
          <w:p w14:paraId="2831FD45" w14:textId="77777777" w:rsidR="00E41D8B" w:rsidRPr="004973AA" w:rsidRDefault="00E41D8B" w:rsidP="00D761F4">
            <w:pPr>
              <w:jc w:val="center"/>
              <w:rPr>
                <w:color w:val="333333"/>
                <w:sz w:val="20"/>
              </w:rPr>
            </w:pPr>
            <w:r w:rsidRPr="004973AA">
              <w:rPr>
                <w:color w:val="333333"/>
                <w:sz w:val="20"/>
              </w:rPr>
              <w:t>Deklaruotas plotas</w:t>
            </w:r>
            <w:r>
              <w:rPr>
                <w:color w:val="333333"/>
                <w:sz w:val="20"/>
              </w:rPr>
              <w:t xml:space="preserve"> iš viso</w:t>
            </w:r>
            <w:r w:rsidRPr="004973AA">
              <w:rPr>
                <w:color w:val="333333"/>
                <w:sz w:val="20"/>
              </w:rPr>
              <w:t>, ha</w:t>
            </w:r>
          </w:p>
        </w:tc>
        <w:tc>
          <w:tcPr>
            <w:tcW w:w="1066" w:type="dxa"/>
            <w:tcBorders>
              <w:top w:val="nil"/>
              <w:left w:val="nil"/>
              <w:bottom w:val="single" w:sz="4" w:space="0" w:color="auto"/>
              <w:right w:val="single" w:sz="4" w:space="0" w:color="auto"/>
            </w:tcBorders>
            <w:shd w:val="clear" w:color="auto" w:fill="FFFFFF" w:themeFill="background1"/>
            <w:noWrap/>
            <w:vAlign w:val="center"/>
          </w:tcPr>
          <w:p w14:paraId="20CE01C8" w14:textId="77777777" w:rsidR="00E41D8B" w:rsidRPr="004035F2" w:rsidRDefault="00E41D8B" w:rsidP="00D761F4">
            <w:pPr>
              <w:jc w:val="right"/>
              <w:rPr>
                <w:color w:val="000000"/>
                <w:sz w:val="20"/>
              </w:rPr>
            </w:pPr>
            <w:r w:rsidRPr="006E5DE2">
              <w:rPr>
                <w:color w:val="000000"/>
                <w:sz w:val="20"/>
              </w:rPr>
              <w:t>36560,49</w:t>
            </w:r>
          </w:p>
        </w:tc>
        <w:tc>
          <w:tcPr>
            <w:tcW w:w="1066" w:type="dxa"/>
            <w:tcBorders>
              <w:top w:val="nil"/>
              <w:left w:val="nil"/>
              <w:bottom w:val="single" w:sz="4" w:space="0" w:color="auto"/>
              <w:right w:val="single" w:sz="4" w:space="0" w:color="auto"/>
            </w:tcBorders>
            <w:shd w:val="clear" w:color="auto" w:fill="FFFFFF" w:themeFill="background1"/>
            <w:noWrap/>
            <w:vAlign w:val="center"/>
          </w:tcPr>
          <w:p w14:paraId="1A271499" w14:textId="77777777" w:rsidR="00E41D8B" w:rsidRPr="004035F2" w:rsidRDefault="00E41D8B" w:rsidP="00D761F4">
            <w:pPr>
              <w:jc w:val="right"/>
              <w:rPr>
                <w:color w:val="000000"/>
                <w:sz w:val="20"/>
              </w:rPr>
            </w:pPr>
            <w:r w:rsidRPr="006E5DE2">
              <w:rPr>
                <w:color w:val="000000"/>
                <w:sz w:val="20"/>
              </w:rPr>
              <w:t>36971,76</w:t>
            </w:r>
          </w:p>
        </w:tc>
        <w:tc>
          <w:tcPr>
            <w:tcW w:w="1066" w:type="dxa"/>
            <w:tcBorders>
              <w:top w:val="nil"/>
              <w:left w:val="nil"/>
              <w:bottom w:val="single" w:sz="4" w:space="0" w:color="auto"/>
              <w:right w:val="single" w:sz="4" w:space="0" w:color="auto"/>
            </w:tcBorders>
            <w:shd w:val="clear" w:color="auto" w:fill="FFFFFF" w:themeFill="background1"/>
            <w:noWrap/>
            <w:vAlign w:val="center"/>
          </w:tcPr>
          <w:p w14:paraId="684DFB3C" w14:textId="77777777" w:rsidR="00E41D8B" w:rsidRPr="004035F2" w:rsidRDefault="00E41D8B" w:rsidP="00D761F4">
            <w:pPr>
              <w:jc w:val="right"/>
              <w:rPr>
                <w:color w:val="000000"/>
                <w:sz w:val="20"/>
              </w:rPr>
            </w:pPr>
            <w:r w:rsidRPr="006E5DE2">
              <w:rPr>
                <w:color w:val="000000"/>
                <w:sz w:val="20"/>
              </w:rPr>
              <w:t>38002,68</w:t>
            </w:r>
          </w:p>
        </w:tc>
        <w:tc>
          <w:tcPr>
            <w:tcW w:w="1066" w:type="dxa"/>
            <w:tcBorders>
              <w:top w:val="nil"/>
              <w:left w:val="nil"/>
              <w:bottom w:val="single" w:sz="4" w:space="0" w:color="auto"/>
              <w:right w:val="single" w:sz="4" w:space="0" w:color="auto"/>
            </w:tcBorders>
            <w:shd w:val="clear" w:color="auto" w:fill="FFFFFF" w:themeFill="background1"/>
            <w:noWrap/>
            <w:vAlign w:val="center"/>
          </w:tcPr>
          <w:p w14:paraId="12AC1BD8" w14:textId="77777777" w:rsidR="00E41D8B" w:rsidRPr="004035F2" w:rsidRDefault="00E41D8B" w:rsidP="00D761F4">
            <w:pPr>
              <w:jc w:val="right"/>
              <w:rPr>
                <w:color w:val="000000"/>
                <w:sz w:val="20"/>
              </w:rPr>
            </w:pPr>
            <w:r w:rsidRPr="006E5DE2">
              <w:rPr>
                <w:color w:val="000000"/>
                <w:sz w:val="20"/>
              </w:rPr>
              <w:t>38585,31</w:t>
            </w:r>
          </w:p>
        </w:tc>
        <w:tc>
          <w:tcPr>
            <w:tcW w:w="1166" w:type="dxa"/>
            <w:tcBorders>
              <w:top w:val="nil"/>
              <w:left w:val="nil"/>
              <w:bottom w:val="single" w:sz="4" w:space="0" w:color="auto"/>
              <w:right w:val="single" w:sz="4" w:space="0" w:color="auto"/>
            </w:tcBorders>
            <w:shd w:val="clear" w:color="auto" w:fill="FFFFFF" w:themeFill="background1"/>
            <w:noWrap/>
            <w:vAlign w:val="center"/>
          </w:tcPr>
          <w:p w14:paraId="6FB4E849" w14:textId="77777777" w:rsidR="00E41D8B" w:rsidRPr="004035F2" w:rsidRDefault="00E41D8B" w:rsidP="00D761F4">
            <w:pPr>
              <w:jc w:val="right"/>
              <w:rPr>
                <w:color w:val="000000"/>
                <w:sz w:val="20"/>
              </w:rPr>
            </w:pPr>
            <w:r w:rsidRPr="006E5DE2">
              <w:rPr>
                <w:color w:val="000000"/>
                <w:sz w:val="20"/>
              </w:rPr>
              <w:t>38266,55</w:t>
            </w:r>
          </w:p>
        </w:tc>
        <w:tc>
          <w:tcPr>
            <w:tcW w:w="1066" w:type="dxa"/>
            <w:tcBorders>
              <w:top w:val="nil"/>
              <w:left w:val="nil"/>
              <w:bottom w:val="single" w:sz="4" w:space="0" w:color="auto"/>
              <w:right w:val="single" w:sz="4" w:space="0" w:color="auto"/>
            </w:tcBorders>
            <w:shd w:val="clear" w:color="auto" w:fill="FFFFFF" w:themeFill="background1"/>
            <w:noWrap/>
            <w:vAlign w:val="center"/>
          </w:tcPr>
          <w:p w14:paraId="0A4028EA" w14:textId="77777777" w:rsidR="00E41D8B" w:rsidRPr="004035F2" w:rsidRDefault="00E41D8B" w:rsidP="00D761F4">
            <w:pPr>
              <w:jc w:val="right"/>
              <w:rPr>
                <w:color w:val="000000"/>
                <w:sz w:val="20"/>
              </w:rPr>
            </w:pPr>
            <w:r w:rsidRPr="006E5DE2">
              <w:rPr>
                <w:color w:val="000000"/>
                <w:sz w:val="20"/>
              </w:rPr>
              <w:t>37796,12</w:t>
            </w:r>
          </w:p>
        </w:tc>
        <w:tc>
          <w:tcPr>
            <w:tcW w:w="1178" w:type="dxa"/>
            <w:tcBorders>
              <w:top w:val="nil"/>
              <w:left w:val="nil"/>
              <w:bottom w:val="single" w:sz="4" w:space="0" w:color="auto"/>
              <w:right w:val="single" w:sz="4" w:space="0" w:color="auto"/>
            </w:tcBorders>
            <w:shd w:val="clear" w:color="auto" w:fill="FFFFFF" w:themeFill="background1"/>
            <w:noWrap/>
            <w:vAlign w:val="center"/>
          </w:tcPr>
          <w:p w14:paraId="5A6E5E2A" w14:textId="77777777" w:rsidR="00E41D8B" w:rsidRPr="004973AA" w:rsidRDefault="00E41D8B" w:rsidP="00D761F4">
            <w:pPr>
              <w:jc w:val="right"/>
              <w:rPr>
                <w:color w:val="000000"/>
                <w:sz w:val="20"/>
              </w:rPr>
            </w:pPr>
            <w:r>
              <w:rPr>
                <w:color w:val="000000"/>
                <w:sz w:val="20"/>
              </w:rPr>
              <w:t>0,68</w:t>
            </w:r>
          </w:p>
        </w:tc>
      </w:tr>
      <w:tr w:rsidR="00E41D8B" w:rsidRPr="004973AA" w14:paraId="57706B4B" w14:textId="77777777" w:rsidTr="00D761F4">
        <w:trPr>
          <w:trHeight w:val="528"/>
        </w:trPr>
        <w:tc>
          <w:tcPr>
            <w:tcW w:w="2288" w:type="dxa"/>
            <w:tcBorders>
              <w:top w:val="nil"/>
              <w:left w:val="single" w:sz="4" w:space="0" w:color="auto"/>
              <w:bottom w:val="single" w:sz="4" w:space="0" w:color="auto"/>
              <w:right w:val="single" w:sz="4" w:space="0" w:color="auto"/>
            </w:tcBorders>
            <w:shd w:val="clear" w:color="auto" w:fill="FFFFFF" w:themeFill="background1"/>
            <w:vAlign w:val="center"/>
          </w:tcPr>
          <w:p w14:paraId="6A53C46D" w14:textId="77777777" w:rsidR="00E41D8B" w:rsidRPr="004973AA" w:rsidRDefault="00E41D8B" w:rsidP="00D761F4">
            <w:pPr>
              <w:jc w:val="center"/>
              <w:rPr>
                <w:color w:val="333333"/>
                <w:sz w:val="20"/>
              </w:rPr>
            </w:pPr>
            <w:r w:rsidRPr="004973AA">
              <w:rPr>
                <w:color w:val="333333"/>
                <w:sz w:val="20"/>
              </w:rPr>
              <w:t>iš jo ekologinio ūkininkavimo</w:t>
            </w:r>
          </w:p>
        </w:tc>
        <w:tc>
          <w:tcPr>
            <w:tcW w:w="1066" w:type="dxa"/>
            <w:tcBorders>
              <w:top w:val="nil"/>
              <w:left w:val="nil"/>
              <w:bottom w:val="single" w:sz="4" w:space="0" w:color="auto"/>
              <w:right w:val="single" w:sz="4" w:space="0" w:color="auto"/>
            </w:tcBorders>
            <w:shd w:val="clear" w:color="auto" w:fill="FFFFFF" w:themeFill="background1"/>
            <w:noWrap/>
            <w:vAlign w:val="center"/>
          </w:tcPr>
          <w:p w14:paraId="2AA389E0" w14:textId="77777777" w:rsidR="00E41D8B" w:rsidRPr="004035F2" w:rsidRDefault="00E41D8B" w:rsidP="00D761F4">
            <w:pPr>
              <w:jc w:val="right"/>
              <w:rPr>
                <w:color w:val="000000"/>
                <w:sz w:val="20"/>
              </w:rPr>
            </w:pPr>
            <w:r w:rsidRPr="004035F2">
              <w:rPr>
                <w:color w:val="000000"/>
                <w:sz w:val="20"/>
              </w:rPr>
              <w:t>3722,19</w:t>
            </w:r>
          </w:p>
        </w:tc>
        <w:tc>
          <w:tcPr>
            <w:tcW w:w="1066" w:type="dxa"/>
            <w:tcBorders>
              <w:top w:val="nil"/>
              <w:left w:val="nil"/>
              <w:bottom w:val="single" w:sz="4" w:space="0" w:color="auto"/>
              <w:right w:val="single" w:sz="4" w:space="0" w:color="auto"/>
            </w:tcBorders>
            <w:shd w:val="clear" w:color="auto" w:fill="FFFFFF" w:themeFill="background1"/>
            <w:noWrap/>
            <w:vAlign w:val="center"/>
          </w:tcPr>
          <w:p w14:paraId="5EED2F03" w14:textId="77777777" w:rsidR="00E41D8B" w:rsidRPr="004035F2" w:rsidRDefault="00E41D8B" w:rsidP="00D761F4">
            <w:pPr>
              <w:jc w:val="right"/>
              <w:rPr>
                <w:color w:val="000000"/>
                <w:sz w:val="20"/>
              </w:rPr>
            </w:pPr>
            <w:r w:rsidRPr="004035F2">
              <w:rPr>
                <w:color w:val="000000"/>
                <w:sz w:val="20"/>
              </w:rPr>
              <w:t>3593,87</w:t>
            </w:r>
          </w:p>
        </w:tc>
        <w:tc>
          <w:tcPr>
            <w:tcW w:w="1066" w:type="dxa"/>
            <w:tcBorders>
              <w:top w:val="nil"/>
              <w:left w:val="nil"/>
              <w:bottom w:val="single" w:sz="4" w:space="0" w:color="auto"/>
              <w:right w:val="single" w:sz="4" w:space="0" w:color="auto"/>
            </w:tcBorders>
            <w:shd w:val="clear" w:color="auto" w:fill="FFFFFF" w:themeFill="background1"/>
            <w:noWrap/>
            <w:vAlign w:val="center"/>
          </w:tcPr>
          <w:p w14:paraId="4C3181B9" w14:textId="77777777" w:rsidR="00E41D8B" w:rsidRPr="004035F2" w:rsidRDefault="00E41D8B" w:rsidP="00D761F4">
            <w:pPr>
              <w:jc w:val="right"/>
              <w:rPr>
                <w:color w:val="000000"/>
                <w:sz w:val="20"/>
              </w:rPr>
            </w:pPr>
            <w:r w:rsidRPr="004035F2">
              <w:rPr>
                <w:color w:val="000000"/>
                <w:sz w:val="20"/>
              </w:rPr>
              <w:t>3664,56</w:t>
            </w:r>
          </w:p>
        </w:tc>
        <w:tc>
          <w:tcPr>
            <w:tcW w:w="1066" w:type="dxa"/>
            <w:tcBorders>
              <w:top w:val="nil"/>
              <w:left w:val="nil"/>
              <w:bottom w:val="single" w:sz="4" w:space="0" w:color="auto"/>
              <w:right w:val="single" w:sz="4" w:space="0" w:color="auto"/>
            </w:tcBorders>
            <w:shd w:val="clear" w:color="auto" w:fill="FFFFFF" w:themeFill="background1"/>
            <w:noWrap/>
            <w:vAlign w:val="center"/>
          </w:tcPr>
          <w:p w14:paraId="224A64CF" w14:textId="77777777" w:rsidR="00E41D8B" w:rsidRPr="004035F2" w:rsidRDefault="00E41D8B" w:rsidP="00D761F4">
            <w:pPr>
              <w:jc w:val="right"/>
              <w:rPr>
                <w:color w:val="000000"/>
                <w:sz w:val="20"/>
              </w:rPr>
            </w:pPr>
            <w:r w:rsidRPr="004035F2">
              <w:rPr>
                <w:color w:val="000000"/>
                <w:sz w:val="20"/>
              </w:rPr>
              <w:t>3620,61</w:t>
            </w:r>
          </w:p>
        </w:tc>
        <w:tc>
          <w:tcPr>
            <w:tcW w:w="1166" w:type="dxa"/>
            <w:tcBorders>
              <w:top w:val="nil"/>
              <w:left w:val="nil"/>
              <w:bottom w:val="single" w:sz="4" w:space="0" w:color="auto"/>
              <w:right w:val="single" w:sz="4" w:space="0" w:color="auto"/>
            </w:tcBorders>
            <w:shd w:val="clear" w:color="auto" w:fill="FFFFFF" w:themeFill="background1"/>
            <w:noWrap/>
            <w:vAlign w:val="center"/>
          </w:tcPr>
          <w:p w14:paraId="1B0A216F" w14:textId="77777777" w:rsidR="00E41D8B" w:rsidRPr="004035F2" w:rsidRDefault="00E41D8B" w:rsidP="00D761F4">
            <w:pPr>
              <w:jc w:val="right"/>
              <w:rPr>
                <w:color w:val="000000"/>
                <w:sz w:val="20"/>
              </w:rPr>
            </w:pPr>
            <w:r w:rsidRPr="004035F2">
              <w:rPr>
                <w:color w:val="000000"/>
                <w:sz w:val="20"/>
              </w:rPr>
              <w:t>5423,99</w:t>
            </w:r>
          </w:p>
        </w:tc>
        <w:tc>
          <w:tcPr>
            <w:tcW w:w="1066" w:type="dxa"/>
            <w:tcBorders>
              <w:top w:val="nil"/>
              <w:left w:val="nil"/>
              <w:bottom w:val="single" w:sz="4" w:space="0" w:color="auto"/>
              <w:right w:val="single" w:sz="4" w:space="0" w:color="auto"/>
            </w:tcBorders>
            <w:shd w:val="clear" w:color="auto" w:fill="FFFFFF" w:themeFill="background1"/>
            <w:noWrap/>
            <w:vAlign w:val="center"/>
          </w:tcPr>
          <w:p w14:paraId="6EB156B2" w14:textId="77777777" w:rsidR="00E41D8B" w:rsidRPr="004035F2" w:rsidRDefault="00E41D8B" w:rsidP="00D761F4">
            <w:pPr>
              <w:jc w:val="right"/>
              <w:rPr>
                <w:color w:val="000000"/>
                <w:sz w:val="20"/>
              </w:rPr>
            </w:pPr>
            <w:r w:rsidRPr="004035F2">
              <w:rPr>
                <w:color w:val="000000"/>
                <w:sz w:val="20"/>
              </w:rPr>
              <w:t>5423,96</w:t>
            </w:r>
          </w:p>
        </w:tc>
        <w:tc>
          <w:tcPr>
            <w:tcW w:w="1178" w:type="dxa"/>
            <w:tcBorders>
              <w:top w:val="nil"/>
              <w:left w:val="nil"/>
              <w:bottom w:val="single" w:sz="4" w:space="0" w:color="auto"/>
              <w:right w:val="single" w:sz="4" w:space="0" w:color="auto"/>
            </w:tcBorders>
            <w:shd w:val="clear" w:color="auto" w:fill="FFFFFF" w:themeFill="background1"/>
            <w:noWrap/>
            <w:vAlign w:val="center"/>
          </w:tcPr>
          <w:p w14:paraId="2457CD6C" w14:textId="77777777" w:rsidR="00E41D8B" w:rsidRPr="004973AA" w:rsidRDefault="00E41D8B" w:rsidP="00D761F4">
            <w:pPr>
              <w:jc w:val="right"/>
              <w:rPr>
                <w:color w:val="000000"/>
                <w:sz w:val="20"/>
              </w:rPr>
            </w:pPr>
            <w:r>
              <w:rPr>
                <w:color w:val="000000"/>
                <w:sz w:val="20"/>
              </w:rPr>
              <w:t>9,43</w:t>
            </w:r>
          </w:p>
        </w:tc>
      </w:tr>
      <w:tr w:rsidR="00E41D8B" w:rsidRPr="004973AA" w14:paraId="7EEFEFD5" w14:textId="77777777" w:rsidTr="00D761F4">
        <w:trPr>
          <w:trHeight w:val="792"/>
        </w:trPr>
        <w:tc>
          <w:tcPr>
            <w:tcW w:w="2288" w:type="dxa"/>
            <w:tcBorders>
              <w:top w:val="nil"/>
              <w:left w:val="single" w:sz="4" w:space="0" w:color="auto"/>
              <w:bottom w:val="single" w:sz="4" w:space="0" w:color="auto"/>
              <w:right w:val="single" w:sz="4" w:space="0" w:color="auto"/>
            </w:tcBorders>
            <w:shd w:val="clear" w:color="auto" w:fill="FFFFFF" w:themeFill="background1"/>
            <w:vAlign w:val="center"/>
            <w:hideMark/>
          </w:tcPr>
          <w:p w14:paraId="0ED10BE4" w14:textId="77777777" w:rsidR="00E41D8B" w:rsidRPr="004973AA" w:rsidRDefault="00E41D8B" w:rsidP="00D761F4">
            <w:pPr>
              <w:jc w:val="center"/>
              <w:rPr>
                <w:color w:val="333333"/>
                <w:sz w:val="20"/>
              </w:rPr>
            </w:pPr>
            <w:r w:rsidRPr="004973AA">
              <w:rPr>
                <w:color w:val="333333"/>
                <w:sz w:val="20"/>
              </w:rPr>
              <w:t>Ekologinio ū</w:t>
            </w:r>
            <w:r>
              <w:rPr>
                <w:color w:val="333333"/>
                <w:sz w:val="20"/>
              </w:rPr>
              <w:t>kininkavimo</w:t>
            </w:r>
            <w:r w:rsidRPr="004973AA">
              <w:rPr>
                <w:color w:val="333333"/>
                <w:sz w:val="20"/>
              </w:rPr>
              <w:t xml:space="preserve"> plotų dalis bendrame</w:t>
            </w:r>
            <w:r>
              <w:rPr>
                <w:color w:val="333333"/>
                <w:sz w:val="20"/>
              </w:rPr>
              <w:t xml:space="preserve"> deklaruotame</w:t>
            </w:r>
            <w:r w:rsidRPr="004973AA">
              <w:rPr>
                <w:color w:val="333333"/>
                <w:sz w:val="20"/>
              </w:rPr>
              <w:t xml:space="preserve"> plote, proc.</w:t>
            </w:r>
          </w:p>
        </w:tc>
        <w:tc>
          <w:tcPr>
            <w:tcW w:w="1066" w:type="dxa"/>
            <w:tcBorders>
              <w:top w:val="nil"/>
              <w:left w:val="nil"/>
              <w:bottom w:val="single" w:sz="4" w:space="0" w:color="auto"/>
              <w:right w:val="single" w:sz="4" w:space="0" w:color="auto"/>
            </w:tcBorders>
            <w:shd w:val="clear" w:color="auto" w:fill="FFFFFF" w:themeFill="background1"/>
            <w:noWrap/>
            <w:vAlign w:val="center"/>
          </w:tcPr>
          <w:p w14:paraId="04C1F609" w14:textId="77777777" w:rsidR="00E41D8B" w:rsidRPr="004973AA" w:rsidRDefault="00E41D8B" w:rsidP="00D761F4">
            <w:pPr>
              <w:jc w:val="right"/>
              <w:rPr>
                <w:sz w:val="20"/>
              </w:rPr>
            </w:pPr>
            <w:r>
              <w:rPr>
                <w:sz w:val="20"/>
              </w:rPr>
              <w:t>10,2</w:t>
            </w:r>
          </w:p>
        </w:tc>
        <w:tc>
          <w:tcPr>
            <w:tcW w:w="1066" w:type="dxa"/>
            <w:tcBorders>
              <w:top w:val="nil"/>
              <w:left w:val="nil"/>
              <w:bottom w:val="single" w:sz="4" w:space="0" w:color="auto"/>
              <w:right w:val="single" w:sz="4" w:space="0" w:color="auto"/>
            </w:tcBorders>
            <w:shd w:val="clear" w:color="auto" w:fill="FFFFFF" w:themeFill="background1"/>
            <w:noWrap/>
            <w:vAlign w:val="center"/>
          </w:tcPr>
          <w:p w14:paraId="20086055" w14:textId="77777777" w:rsidR="00E41D8B" w:rsidRPr="004973AA" w:rsidRDefault="00E41D8B" w:rsidP="00D761F4">
            <w:pPr>
              <w:jc w:val="right"/>
              <w:rPr>
                <w:sz w:val="20"/>
              </w:rPr>
            </w:pPr>
            <w:r>
              <w:rPr>
                <w:sz w:val="20"/>
              </w:rPr>
              <w:t>9,7</w:t>
            </w:r>
          </w:p>
        </w:tc>
        <w:tc>
          <w:tcPr>
            <w:tcW w:w="1066" w:type="dxa"/>
            <w:tcBorders>
              <w:top w:val="nil"/>
              <w:left w:val="nil"/>
              <w:bottom w:val="single" w:sz="4" w:space="0" w:color="auto"/>
              <w:right w:val="single" w:sz="4" w:space="0" w:color="auto"/>
            </w:tcBorders>
            <w:shd w:val="clear" w:color="auto" w:fill="FFFFFF" w:themeFill="background1"/>
            <w:noWrap/>
            <w:vAlign w:val="center"/>
          </w:tcPr>
          <w:p w14:paraId="7C646508" w14:textId="77777777" w:rsidR="00E41D8B" w:rsidRPr="004973AA" w:rsidRDefault="00E41D8B" w:rsidP="00D761F4">
            <w:pPr>
              <w:jc w:val="right"/>
              <w:rPr>
                <w:sz w:val="20"/>
              </w:rPr>
            </w:pPr>
            <w:r>
              <w:rPr>
                <w:sz w:val="20"/>
              </w:rPr>
              <w:t>9,6</w:t>
            </w:r>
          </w:p>
        </w:tc>
        <w:tc>
          <w:tcPr>
            <w:tcW w:w="1066" w:type="dxa"/>
            <w:tcBorders>
              <w:top w:val="nil"/>
              <w:left w:val="nil"/>
              <w:bottom w:val="single" w:sz="4" w:space="0" w:color="auto"/>
              <w:right w:val="single" w:sz="4" w:space="0" w:color="auto"/>
            </w:tcBorders>
            <w:shd w:val="clear" w:color="auto" w:fill="FFFFFF" w:themeFill="background1"/>
            <w:noWrap/>
            <w:vAlign w:val="center"/>
          </w:tcPr>
          <w:p w14:paraId="3284E10A" w14:textId="77777777" w:rsidR="00E41D8B" w:rsidRPr="004973AA" w:rsidRDefault="00E41D8B" w:rsidP="00D761F4">
            <w:pPr>
              <w:jc w:val="right"/>
              <w:rPr>
                <w:sz w:val="20"/>
              </w:rPr>
            </w:pPr>
            <w:r>
              <w:rPr>
                <w:sz w:val="20"/>
              </w:rPr>
              <w:t>9,4</w:t>
            </w:r>
          </w:p>
        </w:tc>
        <w:tc>
          <w:tcPr>
            <w:tcW w:w="1166" w:type="dxa"/>
            <w:tcBorders>
              <w:top w:val="nil"/>
              <w:left w:val="nil"/>
              <w:bottom w:val="single" w:sz="4" w:space="0" w:color="auto"/>
              <w:right w:val="single" w:sz="4" w:space="0" w:color="auto"/>
            </w:tcBorders>
            <w:shd w:val="clear" w:color="auto" w:fill="FFFFFF" w:themeFill="background1"/>
            <w:noWrap/>
            <w:vAlign w:val="center"/>
          </w:tcPr>
          <w:p w14:paraId="2EB9FD4C" w14:textId="77777777" w:rsidR="00E41D8B" w:rsidRPr="004973AA" w:rsidRDefault="00E41D8B" w:rsidP="00D761F4">
            <w:pPr>
              <w:jc w:val="right"/>
              <w:rPr>
                <w:sz w:val="20"/>
              </w:rPr>
            </w:pPr>
            <w:r>
              <w:rPr>
                <w:sz w:val="20"/>
              </w:rPr>
              <w:t>14,2</w:t>
            </w:r>
          </w:p>
        </w:tc>
        <w:tc>
          <w:tcPr>
            <w:tcW w:w="1066" w:type="dxa"/>
            <w:tcBorders>
              <w:top w:val="nil"/>
              <w:left w:val="nil"/>
              <w:bottom w:val="single" w:sz="4" w:space="0" w:color="auto"/>
              <w:right w:val="single" w:sz="4" w:space="0" w:color="auto"/>
            </w:tcBorders>
            <w:shd w:val="clear" w:color="auto" w:fill="FFFFFF" w:themeFill="background1"/>
            <w:noWrap/>
            <w:vAlign w:val="center"/>
          </w:tcPr>
          <w:p w14:paraId="30371D15" w14:textId="77777777" w:rsidR="00E41D8B" w:rsidRPr="004973AA" w:rsidRDefault="00E41D8B" w:rsidP="00D761F4">
            <w:pPr>
              <w:jc w:val="right"/>
              <w:rPr>
                <w:sz w:val="20"/>
              </w:rPr>
            </w:pPr>
            <w:r>
              <w:rPr>
                <w:sz w:val="20"/>
              </w:rPr>
              <w:t>14,4</w:t>
            </w:r>
          </w:p>
        </w:tc>
        <w:tc>
          <w:tcPr>
            <w:tcW w:w="1178" w:type="dxa"/>
            <w:tcBorders>
              <w:top w:val="nil"/>
              <w:left w:val="nil"/>
              <w:bottom w:val="single" w:sz="4" w:space="0" w:color="auto"/>
              <w:right w:val="single" w:sz="4" w:space="0" w:color="auto"/>
            </w:tcBorders>
            <w:shd w:val="clear" w:color="auto" w:fill="FFFFFF" w:themeFill="background1"/>
            <w:noWrap/>
            <w:vAlign w:val="center"/>
          </w:tcPr>
          <w:p w14:paraId="4D638B9D" w14:textId="77777777" w:rsidR="00E41D8B" w:rsidRPr="004973AA" w:rsidRDefault="00E41D8B" w:rsidP="00D761F4">
            <w:pPr>
              <w:jc w:val="right"/>
              <w:rPr>
                <w:color w:val="000000"/>
                <w:sz w:val="20"/>
              </w:rPr>
            </w:pPr>
            <w:r>
              <w:rPr>
                <w:color w:val="000000"/>
                <w:sz w:val="20"/>
              </w:rPr>
              <w:t>8,86</w:t>
            </w:r>
          </w:p>
        </w:tc>
      </w:tr>
      <w:tr w:rsidR="00E41D8B" w:rsidRPr="004973AA" w14:paraId="4129CE89" w14:textId="77777777" w:rsidTr="00D761F4">
        <w:trPr>
          <w:trHeight w:val="236"/>
        </w:trPr>
        <w:tc>
          <w:tcPr>
            <w:tcW w:w="9962" w:type="dxa"/>
            <w:gridSpan w:val="8"/>
            <w:tcBorders>
              <w:top w:val="nil"/>
              <w:left w:val="single" w:sz="4" w:space="0" w:color="auto"/>
              <w:bottom w:val="single" w:sz="4" w:space="0" w:color="auto"/>
              <w:right w:val="single" w:sz="4" w:space="0" w:color="auto"/>
            </w:tcBorders>
            <w:shd w:val="clear" w:color="auto" w:fill="FFFFFF" w:themeFill="background1"/>
          </w:tcPr>
          <w:p w14:paraId="55D0AA80" w14:textId="77777777" w:rsidR="00E41D8B" w:rsidRPr="004973AA" w:rsidRDefault="00E41D8B" w:rsidP="00D761F4">
            <w:pPr>
              <w:jc w:val="center"/>
              <w:rPr>
                <w:color w:val="000000"/>
                <w:sz w:val="20"/>
              </w:rPr>
            </w:pPr>
            <w:r>
              <w:rPr>
                <w:color w:val="000000"/>
                <w:sz w:val="20"/>
              </w:rPr>
              <w:t>Lietuvoje</w:t>
            </w:r>
          </w:p>
        </w:tc>
      </w:tr>
      <w:tr w:rsidR="00E41D8B" w:rsidRPr="004973AA" w14:paraId="74D043EE" w14:textId="77777777" w:rsidTr="00D761F4">
        <w:trPr>
          <w:trHeight w:val="528"/>
        </w:trPr>
        <w:tc>
          <w:tcPr>
            <w:tcW w:w="2288" w:type="dxa"/>
            <w:tcBorders>
              <w:top w:val="nil"/>
              <w:left w:val="single" w:sz="4" w:space="0" w:color="auto"/>
              <w:bottom w:val="single" w:sz="4" w:space="0" w:color="auto"/>
              <w:right w:val="single" w:sz="4" w:space="0" w:color="auto"/>
            </w:tcBorders>
            <w:shd w:val="clear" w:color="auto" w:fill="FFFFFF" w:themeFill="background1"/>
            <w:vAlign w:val="center"/>
            <w:hideMark/>
          </w:tcPr>
          <w:p w14:paraId="7BE53608" w14:textId="77777777" w:rsidR="00E41D8B" w:rsidRPr="004973AA" w:rsidRDefault="00E41D8B" w:rsidP="00D761F4">
            <w:pPr>
              <w:jc w:val="center"/>
              <w:rPr>
                <w:color w:val="333333"/>
                <w:sz w:val="20"/>
              </w:rPr>
            </w:pPr>
            <w:r w:rsidRPr="004973AA">
              <w:rPr>
                <w:color w:val="333333"/>
                <w:sz w:val="20"/>
              </w:rPr>
              <w:t>Deklaruotas plotas</w:t>
            </w:r>
            <w:r>
              <w:rPr>
                <w:color w:val="333333"/>
                <w:sz w:val="20"/>
              </w:rPr>
              <w:t xml:space="preserve"> iš viso</w:t>
            </w:r>
            <w:r w:rsidRPr="004973AA">
              <w:rPr>
                <w:color w:val="333333"/>
                <w:sz w:val="20"/>
              </w:rPr>
              <w:t>, ha</w:t>
            </w:r>
          </w:p>
        </w:tc>
        <w:tc>
          <w:tcPr>
            <w:tcW w:w="1066" w:type="dxa"/>
            <w:tcBorders>
              <w:top w:val="nil"/>
              <w:left w:val="nil"/>
              <w:bottom w:val="single" w:sz="4" w:space="0" w:color="auto"/>
              <w:right w:val="single" w:sz="4" w:space="0" w:color="auto"/>
            </w:tcBorders>
            <w:shd w:val="clear" w:color="auto" w:fill="FFFFFF" w:themeFill="background1"/>
            <w:noWrap/>
            <w:vAlign w:val="center"/>
          </w:tcPr>
          <w:p w14:paraId="2356D010" w14:textId="77777777" w:rsidR="00E41D8B" w:rsidRPr="004973AA" w:rsidRDefault="00E41D8B" w:rsidP="00D761F4">
            <w:pPr>
              <w:jc w:val="right"/>
              <w:rPr>
                <w:sz w:val="20"/>
              </w:rPr>
            </w:pPr>
            <w:r w:rsidRPr="004973AA">
              <w:rPr>
                <w:color w:val="000000"/>
                <w:sz w:val="20"/>
              </w:rPr>
              <w:t>2894525,9</w:t>
            </w:r>
          </w:p>
        </w:tc>
        <w:tc>
          <w:tcPr>
            <w:tcW w:w="1066" w:type="dxa"/>
            <w:tcBorders>
              <w:top w:val="nil"/>
              <w:left w:val="nil"/>
              <w:bottom w:val="single" w:sz="4" w:space="0" w:color="auto"/>
              <w:right w:val="single" w:sz="4" w:space="0" w:color="auto"/>
            </w:tcBorders>
            <w:shd w:val="clear" w:color="auto" w:fill="FFFFFF" w:themeFill="background1"/>
            <w:noWrap/>
            <w:vAlign w:val="center"/>
          </w:tcPr>
          <w:p w14:paraId="5478B2BA" w14:textId="77777777" w:rsidR="00E41D8B" w:rsidRPr="004973AA" w:rsidRDefault="00E41D8B" w:rsidP="00D761F4">
            <w:pPr>
              <w:jc w:val="right"/>
              <w:rPr>
                <w:sz w:val="20"/>
              </w:rPr>
            </w:pPr>
            <w:r w:rsidRPr="004973AA">
              <w:rPr>
                <w:color w:val="000000"/>
                <w:sz w:val="20"/>
              </w:rPr>
              <w:t>2910282</w:t>
            </w:r>
          </w:p>
        </w:tc>
        <w:tc>
          <w:tcPr>
            <w:tcW w:w="1066" w:type="dxa"/>
            <w:tcBorders>
              <w:top w:val="nil"/>
              <w:left w:val="nil"/>
              <w:bottom w:val="single" w:sz="4" w:space="0" w:color="auto"/>
              <w:right w:val="single" w:sz="4" w:space="0" w:color="auto"/>
            </w:tcBorders>
            <w:shd w:val="clear" w:color="auto" w:fill="FFFFFF" w:themeFill="background1"/>
            <w:noWrap/>
            <w:vAlign w:val="center"/>
          </w:tcPr>
          <w:p w14:paraId="356D7D43" w14:textId="77777777" w:rsidR="00E41D8B" w:rsidRPr="004973AA" w:rsidRDefault="00E41D8B" w:rsidP="00D761F4">
            <w:pPr>
              <w:jc w:val="right"/>
              <w:rPr>
                <w:sz w:val="20"/>
              </w:rPr>
            </w:pPr>
            <w:r w:rsidRPr="004973AA">
              <w:rPr>
                <w:color w:val="000000"/>
                <w:sz w:val="20"/>
              </w:rPr>
              <w:t>2926751,3</w:t>
            </w:r>
          </w:p>
        </w:tc>
        <w:tc>
          <w:tcPr>
            <w:tcW w:w="1066" w:type="dxa"/>
            <w:tcBorders>
              <w:top w:val="nil"/>
              <w:left w:val="nil"/>
              <w:bottom w:val="single" w:sz="4" w:space="0" w:color="auto"/>
              <w:right w:val="single" w:sz="4" w:space="0" w:color="auto"/>
            </w:tcBorders>
            <w:shd w:val="clear" w:color="auto" w:fill="FFFFFF" w:themeFill="background1"/>
            <w:noWrap/>
            <w:vAlign w:val="center"/>
          </w:tcPr>
          <w:p w14:paraId="446B3833" w14:textId="77777777" w:rsidR="00E41D8B" w:rsidRPr="004973AA" w:rsidRDefault="00E41D8B" w:rsidP="00D761F4">
            <w:pPr>
              <w:jc w:val="right"/>
              <w:rPr>
                <w:sz w:val="20"/>
              </w:rPr>
            </w:pPr>
            <w:r w:rsidRPr="004973AA">
              <w:rPr>
                <w:color w:val="000000"/>
                <w:sz w:val="20"/>
              </w:rPr>
              <w:t>2937302,7</w:t>
            </w:r>
          </w:p>
        </w:tc>
        <w:tc>
          <w:tcPr>
            <w:tcW w:w="1166" w:type="dxa"/>
            <w:tcBorders>
              <w:top w:val="nil"/>
              <w:left w:val="nil"/>
              <w:bottom w:val="single" w:sz="4" w:space="0" w:color="auto"/>
              <w:right w:val="single" w:sz="4" w:space="0" w:color="auto"/>
            </w:tcBorders>
            <w:shd w:val="clear" w:color="auto" w:fill="FFFFFF" w:themeFill="background1"/>
            <w:noWrap/>
            <w:vAlign w:val="center"/>
          </w:tcPr>
          <w:p w14:paraId="6057D398" w14:textId="77777777" w:rsidR="00E41D8B" w:rsidRPr="004973AA" w:rsidRDefault="00E41D8B" w:rsidP="00D761F4">
            <w:pPr>
              <w:jc w:val="right"/>
              <w:rPr>
                <w:sz w:val="20"/>
              </w:rPr>
            </w:pPr>
            <w:r w:rsidRPr="004973AA">
              <w:rPr>
                <w:color w:val="000000"/>
                <w:sz w:val="20"/>
              </w:rPr>
              <w:t>2925691,04</w:t>
            </w:r>
          </w:p>
        </w:tc>
        <w:tc>
          <w:tcPr>
            <w:tcW w:w="1066" w:type="dxa"/>
            <w:tcBorders>
              <w:top w:val="nil"/>
              <w:left w:val="nil"/>
              <w:bottom w:val="single" w:sz="4" w:space="0" w:color="auto"/>
              <w:right w:val="single" w:sz="4" w:space="0" w:color="auto"/>
            </w:tcBorders>
            <w:shd w:val="clear" w:color="auto" w:fill="FFFFFF" w:themeFill="background1"/>
            <w:noWrap/>
            <w:vAlign w:val="center"/>
          </w:tcPr>
          <w:p w14:paraId="245D4A9B" w14:textId="77777777" w:rsidR="00E41D8B" w:rsidRPr="004973AA" w:rsidRDefault="00E41D8B" w:rsidP="00D761F4">
            <w:pPr>
              <w:jc w:val="right"/>
              <w:rPr>
                <w:sz w:val="20"/>
              </w:rPr>
            </w:pPr>
            <w:r w:rsidRPr="004973AA">
              <w:rPr>
                <w:color w:val="000000"/>
                <w:sz w:val="20"/>
              </w:rPr>
              <w:t>2900068</w:t>
            </w:r>
          </w:p>
        </w:tc>
        <w:tc>
          <w:tcPr>
            <w:tcW w:w="1178" w:type="dxa"/>
            <w:tcBorders>
              <w:top w:val="nil"/>
              <w:left w:val="nil"/>
              <w:bottom w:val="single" w:sz="4" w:space="0" w:color="auto"/>
              <w:right w:val="single" w:sz="4" w:space="0" w:color="auto"/>
            </w:tcBorders>
            <w:shd w:val="clear" w:color="auto" w:fill="FFFFFF" w:themeFill="background1"/>
            <w:noWrap/>
            <w:vAlign w:val="center"/>
          </w:tcPr>
          <w:p w14:paraId="2A03F4BA" w14:textId="77777777" w:rsidR="00E41D8B" w:rsidRPr="004973AA" w:rsidRDefault="00E41D8B" w:rsidP="00D761F4">
            <w:pPr>
              <w:jc w:val="right"/>
              <w:rPr>
                <w:color w:val="000000"/>
                <w:sz w:val="20"/>
              </w:rPr>
            </w:pPr>
            <w:r w:rsidRPr="004973AA">
              <w:rPr>
                <w:color w:val="000000"/>
                <w:sz w:val="20"/>
              </w:rPr>
              <w:t>0,04</w:t>
            </w:r>
          </w:p>
        </w:tc>
      </w:tr>
      <w:tr w:rsidR="00E41D8B" w:rsidRPr="004973AA" w14:paraId="3DAC53D4" w14:textId="77777777" w:rsidTr="00D761F4">
        <w:trPr>
          <w:trHeight w:val="528"/>
        </w:trPr>
        <w:tc>
          <w:tcPr>
            <w:tcW w:w="2288" w:type="dxa"/>
            <w:tcBorders>
              <w:top w:val="nil"/>
              <w:left w:val="single" w:sz="4" w:space="0" w:color="auto"/>
              <w:bottom w:val="single" w:sz="4" w:space="0" w:color="auto"/>
              <w:right w:val="single" w:sz="4" w:space="0" w:color="auto"/>
            </w:tcBorders>
            <w:shd w:val="clear" w:color="auto" w:fill="FFFFFF" w:themeFill="background1"/>
            <w:vAlign w:val="center"/>
          </w:tcPr>
          <w:p w14:paraId="74CB02C9" w14:textId="77777777" w:rsidR="00E41D8B" w:rsidRPr="004973AA" w:rsidRDefault="00E41D8B" w:rsidP="00D761F4">
            <w:pPr>
              <w:jc w:val="center"/>
              <w:rPr>
                <w:color w:val="333333"/>
                <w:sz w:val="20"/>
              </w:rPr>
            </w:pPr>
            <w:r w:rsidRPr="004973AA">
              <w:rPr>
                <w:color w:val="333333"/>
                <w:sz w:val="20"/>
              </w:rPr>
              <w:lastRenderedPageBreak/>
              <w:t>iš jo ekologinio ūkininkavimo</w:t>
            </w:r>
          </w:p>
        </w:tc>
        <w:tc>
          <w:tcPr>
            <w:tcW w:w="1066" w:type="dxa"/>
            <w:tcBorders>
              <w:top w:val="nil"/>
              <w:left w:val="nil"/>
              <w:bottom w:val="single" w:sz="4" w:space="0" w:color="auto"/>
              <w:right w:val="single" w:sz="4" w:space="0" w:color="auto"/>
            </w:tcBorders>
            <w:shd w:val="clear" w:color="auto" w:fill="FFFFFF" w:themeFill="background1"/>
            <w:noWrap/>
            <w:vAlign w:val="center"/>
          </w:tcPr>
          <w:p w14:paraId="2B36C6A4" w14:textId="77777777" w:rsidR="00E41D8B" w:rsidRPr="004973AA" w:rsidRDefault="00E41D8B" w:rsidP="00D761F4">
            <w:pPr>
              <w:jc w:val="right"/>
              <w:rPr>
                <w:sz w:val="20"/>
              </w:rPr>
            </w:pPr>
            <w:r w:rsidRPr="004973AA">
              <w:rPr>
                <w:sz w:val="20"/>
              </w:rPr>
              <w:t>208092,86</w:t>
            </w:r>
          </w:p>
        </w:tc>
        <w:tc>
          <w:tcPr>
            <w:tcW w:w="1066" w:type="dxa"/>
            <w:tcBorders>
              <w:top w:val="nil"/>
              <w:left w:val="nil"/>
              <w:bottom w:val="single" w:sz="4" w:space="0" w:color="auto"/>
              <w:right w:val="single" w:sz="4" w:space="0" w:color="auto"/>
            </w:tcBorders>
            <w:shd w:val="clear" w:color="auto" w:fill="FFFFFF" w:themeFill="background1"/>
            <w:noWrap/>
            <w:vAlign w:val="center"/>
          </w:tcPr>
          <w:p w14:paraId="6F6F5186" w14:textId="77777777" w:rsidR="00E41D8B" w:rsidRPr="004973AA" w:rsidRDefault="00E41D8B" w:rsidP="00D761F4">
            <w:pPr>
              <w:jc w:val="right"/>
              <w:rPr>
                <w:sz w:val="20"/>
              </w:rPr>
            </w:pPr>
            <w:r w:rsidRPr="004973AA">
              <w:rPr>
                <w:sz w:val="20"/>
              </w:rPr>
              <w:t>201523,62</w:t>
            </w:r>
          </w:p>
        </w:tc>
        <w:tc>
          <w:tcPr>
            <w:tcW w:w="1066" w:type="dxa"/>
            <w:tcBorders>
              <w:top w:val="nil"/>
              <w:left w:val="nil"/>
              <w:bottom w:val="single" w:sz="4" w:space="0" w:color="auto"/>
              <w:right w:val="single" w:sz="4" w:space="0" w:color="auto"/>
            </w:tcBorders>
            <w:shd w:val="clear" w:color="auto" w:fill="FFFFFF" w:themeFill="background1"/>
            <w:noWrap/>
            <w:vAlign w:val="center"/>
          </w:tcPr>
          <w:p w14:paraId="1C977A9E" w14:textId="77777777" w:rsidR="00E41D8B" w:rsidRPr="004973AA" w:rsidRDefault="00E41D8B" w:rsidP="00D761F4">
            <w:pPr>
              <w:jc w:val="right"/>
              <w:rPr>
                <w:sz w:val="20"/>
              </w:rPr>
            </w:pPr>
            <w:r w:rsidRPr="004973AA">
              <w:rPr>
                <w:sz w:val="20"/>
              </w:rPr>
              <w:t>200895,26</w:t>
            </w:r>
          </w:p>
        </w:tc>
        <w:tc>
          <w:tcPr>
            <w:tcW w:w="1066" w:type="dxa"/>
            <w:tcBorders>
              <w:top w:val="nil"/>
              <w:left w:val="nil"/>
              <w:bottom w:val="single" w:sz="4" w:space="0" w:color="auto"/>
              <w:right w:val="single" w:sz="4" w:space="0" w:color="auto"/>
            </w:tcBorders>
            <w:shd w:val="clear" w:color="auto" w:fill="FFFFFF" w:themeFill="background1"/>
            <w:noWrap/>
            <w:vAlign w:val="center"/>
          </w:tcPr>
          <w:p w14:paraId="7A47B977" w14:textId="77777777" w:rsidR="00E41D8B" w:rsidRPr="004973AA" w:rsidRDefault="00E41D8B" w:rsidP="00D761F4">
            <w:pPr>
              <w:jc w:val="right"/>
              <w:rPr>
                <w:sz w:val="20"/>
              </w:rPr>
            </w:pPr>
            <w:r w:rsidRPr="004973AA">
              <w:rPr>
                <w:sz w:val="20"/>
              </w:rPr>
              <w:t>188486,34</w:t>
            </w:r>
          </w:p>
        </w:tc>
        <w:tc>
          <w:tcPr>
            <w:tcW w:w="1166" w:type="dxa"/>
            <w:tcBorders>
              <w:top w:val="nil"/>
              <w:left w:val="nil"/>
              <w:bottom w:val="single" w:sz="4" w:space="0" w:color="auto"/>
              <w:right w:val="single" w:sz="4" w:space="0" w:color="auto"/>
            </w:tcBorders>
            <w:shd w:val="clear" w:color="auto" w:fill="FFFFFF" w:themeFill="background1"/>
            <w:noWrap/>
            <w:vAlign w:val="center"/>
          </w:tcPr>
          <w:p w14:paraId="2CA301AB" w14:textId="77777777" w:rsidR="00E41D8B" w:rsidRPr="004973AA" w:rsidRDefault="00E41D8B" w:rsidP="00D761F4">
            <w:pPr>
              <w:jc w:val="right"/>
              <w:rPr>
                <w:sz w:val="20"/>
              </w:rPr>
            </w:pPr>
            <w:r w:rsidRPr="004973AA">
              <w:rPr>
                <w:sz w:val="20"/>
              </w:rPr>
              <w:t>248117,19</w:t>
            </w:r>
          </w:p>
        </w:tc>
        <w:tc>
          <w:tcPr>
            <w:tcW w:w="1066" w:type="dxa"/>
            <w:tcBorders>
              <w:top w:val="nil"/>
              <w:left w:val="nil"/>
              <w:bottom w:val="single" w:sz="4" w:space="0" w:color="auto"/>
              <w:right w:val="single" w:sz="4" w:space="0" w:color="auto"/>
            </w:tcBorders>
            <w:shd w:val="clear" w:color="auto" w:fill="FFFFFF" w:themeFill="background1"/>
            <w:noWrap/>
            <w:vAlign w:val="center"/>
          </w:tcPr>
          <w:p w14:paraId="0483C548" w14:textId="77777777" w:rsidR="00E41D8B" w:rsidRPr="004973AA" w:rsidRDefault="00E41D8B" w:rsidP="00D761F4">
            <w:pPr>
              <w:jc w:val="right"/>
              <w:rPr>
                <w:sz w:val="20"/>
              </w:rPr>
            </w:pPr>
            <w:r w:rsidRPr="004973AA">
              <w:rPr>
                <w:sz w:val="20"/>
              </w:rPr>
              <w:t>259251,23</w:t>
            </w:r>
          </w:p>
        </w:tc>
        <w:tc>
          <w:tcPr>
            <w:tcW w:w="1178" w:type="dxa"/>
            <w:tcBorders>
              <w:top w:val="nil"/>
              <w:left w:val="nil"/>
              <w:bottom w:val="single" w:sz="4" w:space="0" w:color="auto"/>
              <w:right w:val="single" w:sz="4" w:space="0" w:color="auto"/>
            </w:tcBorders>
            <w:shd w:val="clear" w:color="auto" w:fill="FFFFFF" w:themeFill="background1"/>
            <w:noWrap/>
            <w:vAlign w:val="center"/>
          </w:tcPr>
          <w:p w14:paraId="4E340B8F" w14:textId="77777777" w:rsidR="00E41D8B" w:rsidRPr="004973AA" w:rsidRDefault="00E41D8B" w:rsidP="00D761F4">
            <w:pPr>
              <w:jc w:val="right"/>
              <w:rPr>
                <w:color w:val="000000"/>
                <w:sz w:val="20"/>
              </w:rPr>
            </w:pPr>
            <w:r w:rsidRPr="004973AA">
              <w:rPr>
                <w:color w:val="000000"/>
                <w:sz w:val="20"/>
              </w:rPr>
              <w:t>5,30</w:t>
            </w:r>
          </w:p>
        </w:tc>
      </w:tr>
      <w:tr w:rsidR="00E41D8B" w:rsidRPr="004973AA" w14:paraId="10D7D009" w14:textId="77777777" w:rsidTr="00D761F4">
        <w:trPr>
          <w:trHeight w:val="792"/>
        </w:trPr>
        <w:tc>
          <w:tcPr>
            <w:tcW w:w="2288" w:type="dxa"/>
            <w:tcBorders>
              <w:top w:val="nil"/>
              <w:left w:val="single" w:sz="4" w:space="0" w:color="auto"/>
              <w:bottom w:val="single" w:sz="4" w:space="0" w:color="auto"/>
              <w:right w:val="single" w:sz="4" w:space="0" w:color="auto"/>
            </w:tcBorders>
            <w:shd w:val="clear" w:color="auto" w:fill="FFFFFF" w:themeFill="background1"/>
            <w:vAlign w:val="center"/>
            <w:hideMark/>
          </w:tcPr>
          <w:p w14:paraId="1718AE8E" w14:textId="77777777" w:rsidR="00E41D8B" w:rsidRPr="004973AA" w:rsidRDefault="00E41D8B" w:rsidP="00D761F4">
            <w:pPr>
              <w:jc w:val="center"/>
              <w:rPr>
                <w:color w:val="333333"/>
                <w:sz w:val="20"/>
              </w:rPr>
            </w:pPr>
            <w:r w:rsidRPr="004973AA">
              <w:rPr>
                <w:color w:val="333333"/>
                <w:sz w:val="20"/>
              </w:rPr>
              <w:t>Ekologinio ū</w:t>
            </w:r>
            <w:r>
              <w:rPr>
                <w:color w:val="333333"/>
                <w:sz w:val="20"/>
              </w:rPr>
              <w:t>kininkavimo</w:t>
            </w:r>
            <w:r w:rsidRPr="004973AA">
              <w:rPr>
                <w:color w:val="333333"/>
                <w:sz w:val="20"/>
              </w:rPr>
              <w:t xml:space="preserve"> plotų dalis bendrame</w:t>
            </w:r>
            <w:r>
              <w:rPr>
                <w:color w:val="333333"/>
                <w:sz w:val="20"/>
              </w:rPr>
              <w:t xml:space="preserve"> deklaruotame</w:t>
            </w:r>
            <w:r w:rsidRPr="004973AA">
              <w:rPr>
                <w:color w:val="333333"/>
                <w:sz w:val="20"/>
              </w:rPr>
              <w:t xml:space="preserve"> plote, proc.</w:t>
            </w:r>
          </w:p>
        </w:tc>
        <w:tc>
          <w:tcPr>
            <w:tcW w:w="1066" w:type="dxa"/>
            <w:tcBorders>
              <w:top w:val="nil"/>
              <w:left w:val="nil"/>
              <w:bottom w:val="single" w:sz="4" w:space="0" w:color="auto"/>
              <w:right w:val="single" w:sz="4" w:space="0" w:color="auto"/>
            </w:tcBorders>
            <w:shd w:val="clear" w:color="auto" w:fill="FFFFFF" w:themeFill="background1"/>
            <w:noWrap/>
            <w:vAlign w:val="center"/>
            <w:hideMark/>
          </w:tcPr>
          <w:p w14:paraId="28ED3C74" w14:textId="77777777" w:rsidR="00E41D8B" w:rsidRPr="004973AA" w:rsidRDefault="00E41D8B" w:rsidP="00D761F4">
            <w:pPr>
              <w:jc w:val="right"/>
              <w:rPr>
                <w:color w:val="000000"/>
                <w:sz w:val="20"/>
              </w:rPr>
            </w:pPr>
            <w:r w:rsidRPr="004973AA">
              <w:rPr>
                <w:color w:val="000000"/>
                <w:sz w:val="20"/>
              </w:rPr>
              <w:t>7,2</w:t>
            </w:r>
          </w:p>
        </w:tc>
        <w:tc>
          <w:tcPr>
            <w:tcW w:w="1066" w:type="dxa"/>
            <w:tcBorders>
              <w:top w:val="nil"/>
              <w:left w:val="nil"/>
              <w:bottom w:val="single" w:sz="4" w:space="0" w:color="auto"/>
              <w:right w:val="single" w:sz="4" w:space="0" w:color="auto"/>
            </w:tcBorders>
            <w:shd w:val="clear" w:color="auto" w:fill="FFFFFF" w:themeFill="background1"/>
            <w:noWrap/>
            <w:vAlign w:val="center"/>
            <w:hideMark/>
          </w:tcPr>
          <w:p w14:paraId="3034F0D4" w14:textId="77777777" w:rsidR="00E41D8B" w:rsidRPr="004973AA" w:rsidRDefault="00E41D8B" w:rsidP="00D761F4">
            <w:pPr>
              <w:jc w:val="right"/>
              <w:rPr>
                <w:color w:val="000000"/>
                <w:sz w:val="20"/>
              </w:rPr>
            </w:pPr>
            <w:r w:rsidRPr="004973AA">
              <w:rPr>
                <w:color w:val="000000"/>
                <w:sz w:val="20"/>
              </w:rPr>
              <w:t>6,9</w:t>
            </w:r>
          </w:p>
        </w:tc>
        <w:tc>
          <w:tcPr>
            <w:tcW w:w="1066" w:type="dxa"/>
            <w:tcBorders>
              <w:top w:val="nil"/>
              <w:left w:val="nil"/>
              <w:bottom w:val="single" w:sz="4" w:space="0" w:color="auto"/>
              <w:right w:val="single" w:sz="4" w:space="0" w:color="auto"/>
            </w:tcBorders>
            <w:shd w:val="clear" w:color="auto" w:fill="FFFFFF" w:themeFill="background1"/>
            <w:noWrap/>
            <w:vAlign w:val="center"/>
            <w:hideMark/>
          </w:tcPr>
          <w:p w14:paraId="7A07C1D0" w14:textId="77777777" w:rsidR="00E41D8B" w:rsidRPr="004973AA" w:rsidRDefault="00E41D8B" w:rsidP="00D761F4">
            <w:pPr>
              <w:jc w:val="right"/>
              <w:rPr>
                <w:color w:val="000000"/>
                <w:sz w:val="20"/>
              </w:rPr>
            </w:pPr>
            <w:r w:rsidRPr="004973AA">
              <w:rPr>
                <w:color w:val="000000"/>
                <w:sz w:val="20"/>
              </w:rPr>
              <w:t>6,9</w:t>
            </w:r>
          </w:p>
        </w:tc>
        <w:tc>
          <w:tcPr>
            <w:tcW w:w="1066" w:type="dxa"/>
            <w:tcBorders>
              <w:top w:val="nil"/>
              <w:left w:val="nil"/>
              <w:bottom w:val="single" w:sz="4" w:space="0" w:color="auto"/>
              <w:right w:val="single" w:sz="4" w:space="0" w:color="auto"/>
            </w:tcBorders>
            <w:shd w:val="clear" w:color="auto" w:fill="FFFFFF" w:themeFill="background1"/>
            <w:noWrap/>
            <w:vAlign w:val="center"/>
            <w:hideMark/>
          </w:tcPr>
          <w:p w14:paraId="16A34FBC" w14:textId="77777777" w:rsidR="00E41D8B" w:rsidRPr="004973AA" w:rsidRDefault="00E41D8B" w:rsidP="00D761F4">
            <w:pPr>
              <w:jc w:val="right"/>
              <w:rPr>
                <w:color w:val="000000"/>
                <w:sz w:val="20"/>
              </w:rPr>
            </w:pPr>
            <w:r w:rsidRPr="004973AA">
              <w:rPr>
                <w:color w:val="000000"/>
                <w:sz w:val="20"/>
              </w:rPr>
              <w:t>6,4</w:t>
            </w:r>
          </w:p>
        </w:tc>
        <w:tc>
          <w:tcPr>
            <w:tcW w:w="1166" w:type="dxa"/>
            <w:tcBorders>
              <w:top w:val="nil"/>
              <w:left w:val="nil"/>
              <w:bottom w:val="single" w:sz="4" w:space="0" w:color="auto"/>
              <w:right w:val="single" w:sz="4" w:space="0" w:color="auto"/>
            </w:tcBorders>
            <w:shd w:val="clear" w:color="auto" w:fill="FFFFFF" w:themeFill="background1"/>
            <w:noWrap/>
            <w:vAlign w:val="center"/>
            <w:hideMark/>
          </w:tcPr>
          <w:p w14:paraId="1236ACDA" w14:textId="77777777" w:rsidR="00E41D8B" w:rsidRPr="004973AA" w:rsidRDefault="00E41D8B" w:rsidP="00D761F4">
            <w:pPr>
              <w:jc w:val="right"/>
              <w:rPr>
                <w:color w:val="000000"/>
                <w:sz w:val="20"/>
              </w:rPr>
            </w:pPr>
            <w:r w:rsidRPr="004973AA">
              <w:rPr>
                <w:color w:val="000000"/>
                <w:sz w:val="20"/>
              </w:rPr>
              <w:t>8,5</w:t>
            </w:r>
          </w:p>
        </w:tc>
        <w:tc>
          <w:tcPr>
            <w:tcW w:w="1066" w:type="dxa"/>
            <w:tcBorders>
              <w:top w:val="nil"/>
              <w:left w:val="nil"/>
              <w:bottom w:val="single" w:sz="4" w:space="0" w:color="auto"/>
              <w:right w:val="single" w:sz="4" w:space="0" w:color="auto"/>
            </w:tcBorders>
            <w:shd w:val="clear" w:color="auto" w:fill="FFFFFF" w:themeFill="background1"/>
            <w:noWrap/>
            <w:vAlign w:val="center"/>
            <w:hideMark/>
          </w:tcPr>
          <w:p w14:paraId="5691DA98" w14:textId="77777777" w:rsidR="00E41D8B" w:rsidRPr="004973AA" w:rsidRDefault="00E41D8B" w:rsidP="00D761F4">
            <w:pPr>
              <w:jc w:val="right"/>
              <w:rPr>
                <w:color w:val="000000"/>
                <w:sz w:val="20"/>
              </w:rPr>
            </w:pPr>
            <w:r w:rsidRPr="004973AA">
              <w:rPr>
                <w:color w:val="000000"/>
                <w:sz w:val="20"/>
              </w:rPr>
              <w:t>8,9</w:t>
            </w:r>
          </w:p>
        </w:tc>
        <w:tc>
          <w:tcPr>
            <w:tcW w:w="1178" w:type="dxa"/>
            <w:tcBorders>
              <w:top w:val="nil"/>
              <w:left w:val="nil"/>
              <w:bottom w:val="single" w:sz="4" w:space="0" w:color="auto"/>
              <w:right w:val="single" w:sz="4" w:space="0" w:color="auto"/>
            </w:tcBorders>
            <w:shd w:val="clear" w:color="auto" w:fill="FFFFFF" w:themeFill="background1"/>
            <w:noWrap/>
            <w:vAlign w:val="center"/>
            <w:hideMark/>
          </w:tcPr>
          <w:p w14:paraId="347BEA49" w14:textId="77777777" w:rsidR="00E41D8B" w:rsidRPr="004973AA" w:rsidRDefault="00E41D8B" w:rsidP="00D761F4">
            <w:pPr>
              <w:jc w:val="right"/>
              <w:rPr>
                <w:color w:val="000000"/>
                <w:sz w:val="20"/>
              </w:rPr>
            </w:pPr>
            <w:r w:rsidRPr="004973AA">
              <w:rPr>
                <w:color w:val="000000"/>
                <w:sz w:val="20"/>
              </w:rPr>
              <w:t>5,30</w:t>
            </w:r>
          </w:p>
        </w:tc>
      </w:tr>
    </w:tbl>
    <w:p w14:paraId="425490C2" w14:textId="77777777" w:rsidR="00E41D8B" w:rsidRDefault="00E41D8B" w:rsidP="00E41D8B">
      <w:pPr>
        <w:rPr>
          <w:rStyle w:val="Hyperlink"/>
          <w:i/>
          <w:iCs/>
          <w:color w:val="auto"/>
          <w:sz w:val="20"/>
          <w:u w:val="none"/>
        </w:rPr>
      </w:pPr>
      <w:r w:rsidRPr="00F63ADA">
        <w:rPr>
          <w:i/>
          <w:iCs/>
          <w:sz w:val="20"/>
        </w:rPr>
        <w:t xml:space="preserve">Šaltinis: VĮ Žemės ūkio informacijos ir kaimo verslo centras. Prieiga per internetą  </w:t>
      </w:r>
      <w:r w:rsidR="00C31E18">
        <w:fldChar w:fldCharType="begin"/>
      </w:r>
      <w:r w:rsidR="00C31E18">
        <w:instrText>HYPERLINK "https://www.vic.lt/ppis/statistine-informacija/"</w:instrText>
      </w:r>
      <w:r w:rsidR="00C31E18">
        <w:fldChar w:fldCharType="separate"/>
      </w:r>
      <w:r w:rsidRPr="00F63ADA">
        <w:rPr>
          <w:rStyle w:val="Hyperlink"/>
          <w:i/>
          <w:iCs/>
          <w:color w:val="auto"/>
          <w:sz w:val="20"/>
          <w:u w:val="none"/>
        </w:rPr>
        <w:t>https://www.vic.lt/ppis/statistine-informacija/</w:t>
      </w:r>
      <w:r w:rsidR="00C31E18">
        <w:rPr>
          <w:rStyle w:val="Hyperlink"/>
          <w:i/>
          <w:iCs/>
          <w:color w:val="auto"/>
          <w:sz w:val="20"/>
          <w:u w:val="none"/>
        </w:rPr>
        <w:fldChar w:fldCharType="end"/>
      </w:r>
    </w:p>
    <w:p w14:paraId="414231C0" w14:textId="77777777" w:rsidR="00882BB1" w:rsidRDefault="00882BB1" w:rsidP="00E41D8B">
      <w:pPr>
        <w:rPr>
          <w:rStyle w:val="Hyperlink"/>
          <w:i/>
          <w:iCs/>
          <w:color w:val="auto"/>
          <w:sz w:val="20"/>
          <w:u w:val="none"/>
        </w:rPr>
      </w:pPr>
    </w:p>
    <w:p w14:paraId="237B7356" w14:textId="77777777" w:rsidR="00CE5A7E" w:rsidRPr="00CE5A7E" w:rsidRDefault="00CE5A7E" w:rsidP="00161E32">
      <w:pPr>
        <w:jc w:val="both"/>
        <w:rPr>
          <w:b/>
          <w:bCs/>
          <w:i/>
          <w:iCs/>
        </w:rPr>
      </w:pPr>
      <w:r w:rsidRPr="00CE5A7E">
        <w:rPr>
          <w:b/>
          <w:bCs/>
          <w:i/>
          <w:iCs/>
        </w:rPr>
        <w:t>Kraštovaizdis, biologinė įvairovė</w:t>
      </w:r>
      <w:r>
        <w:rPr>
          <w:b/>
          <w:bCs/>
          <w:i/>
          <w:iCs/>
        </w:rPr>
        <w:t>, vandens telkiniai</w:t>
      </w:r>
      <w:r w:rsidR="00523A32">
        <w:rPr>
          <w:b/>
          <w:bCs/>
          <w:i/>
          <w:iCs/>
        </w:rPr>
        <w:t>, saugomos teritorijos</w:t>
      </w:r>
      <w:r w:rsidRPr="00CE5A7E">
        <w:rPr>
          <w:b/>
          <w:bCs/>
          <w:i/>
          <w:iCs/>
        </w:rPr>
        <w:t xml:space="preserve">. </w:t>
      </w:r>
    </w:p>
    <w:p w14:paraId="520462E3" w14:textId="77777777" w:rsidR="00D600F3" w:rsidRPr="003736CC" w:rsidRDefault="00882BB1" w:rsidP="00161E32">
      <w:pPr>
        <w:jc w:val="both"/>
      </w:pPr>
      <w:r w:rsidRPr="003736CC">
        <w:t xml:space="preserve">Nemaža </w:t>
      </w:r>
      <w:r w:rsidR="008D7DF8" w:rsidRPr="00813CF7">
        <w:t>Širvintų r</w:t>
      </w:r>
      <w:r w:rsidR="008D7DF8">
        <w:t xml:space="preserve">. sav. </w:t>
      </w:r>
      <w:r w:rsidRPr="003736CC">
        <w:t xml:space="preserve"> teritorijos dalis </w:t>
      </w:r>
      <w:r w:rsidR="00874E0E">
        <w:t xml:space="preserve">įtraukta </w:t>
      </w:r>
      <w:r w:rsidRPr="003736CC">
        <w:t>į UNESCO saugomo Pasaulio paveldo objekto Valstybinio Kernavės kultūrinio rezervato teritoriją, esančią Neries slėnyje, kuriame yra 5 piliakalnių fortifikacinė sistema, kapinynas, buvusių pilių ir miesto liekanos. Kernavė – vienas seniausių Lietuvos miestų, pagoniškosios Lietuvos (kunigaikščio Traidenio laikų) sostinė, dažnai vadinama lietuviškąja Troja. Istoriniuose šaltiniuose Kernavė pirmą kartą paminėta 1279 metais eiliuotose Livonijos ir Hermano Vatbergės kronikose. Viduramžiais Kernavė buvo vienas svarbiausių Lietuvos politinių ekonominių centrų. Širvintų rajone yra įsikūrę Alionių, Bartkuškio, Šešuolėlių, Lygaraisčio telmologiniai, Širvintos, Budelių kraštovaizdžio draustiniai, dvaro parkai (žymiausi – Narvydiškio, Liukonių, Paširvinčio, Šešuolėlių I), stovi 3 gamtos paminklai (Staškūniškio maumedis, Čiobiškio urvas, Dūdų akmuo), plyti 3 didesni miškai (Bartkuškio, Alionių, Šešuolėlių). Per teritoriją teka Neris, Širvinta ir Musė, tyvuliuoja 28 ežerai (didžiausias – Alys, jo plotas –165 ha; giliausias – Gelvė, jo gylis – 28 m; žuvingiausi Zdoniškių, Gelvanės ir Alio ežerai), 7 tvenkiniai. Širvintų rajone, ypač Čiobiškio pušynuose gausu uogų ir grybų</w:t>
      </w:r>
      <w:r w:rsidR="00D600F3" w:rsidRPr="003736CC">
        <w:t>. Iš ežerų 8 valstybinės reikšmės ežerai, didžiausi – Alys (plotas 165 ha), Stavarygalos (73,9 ha), Gelvanės (53 ha),  taip pat yra 3 valstybinės reikšmės tvenkiniai – Motiejūnų hidroelektrinės (plotas 87 ha), Bartkuškio (61 ha), Širvintų (52 ha). Širvintų rajono teritorijoje yra pelkių (užima 3,4 % savivaldybės teritorijos), didžiausia Alionių pelkė (plotas 2072 ha)</w:t>
      </w:r>
      <w:r w:rsidR="00980913">
        <w:t xml:space="preserve"> </w:t>
      </w:r>
      <w:r w:rsidR="00980913" w:rsidRPr="00EC13D3">
        <w:rPr>
          <w:b/>
          <w:bCs/>
          <w:color w:val="FF0000"/>
        </w:rPr>
        <w:t>(R</w:t>
      </w:r>
      <w:r w:rsidR="00980913">
        <w:rPr>
          <w:b/>
          <w:bCs/>
          <w:color w:val="FF0000"/>
        </w:rPr>
        <w:t>65</w:t>
      </w:r>
      <w:r w:rsidR="00980913" w:rsidRPr="00EC13D3">
        <w:rPr>
          <w:b/>
          <w:bCs/>
          <w:color w:val="FF0000"/>
        </w:rPr>
        <w:t>)</w:t>
      </w:r>
      <w:r w:rsidR="00D600F3" w:rsidRPr="003736CC">
        <w:t>.</w:t>
      </w:r>
      <w:r w:rsidR="0065615C" w:rsidRPr="003736CC">
        <w:t xml:space="preserve"> </w:t>
      </w:r>
      <w:r w:rsidR="00D600F3" w:rsidRPr="003736CC">
        <w:t xml:space="preserve"> </w:t>
      </w:r>
      <w:r w:rsidR="00BB6DE1" w:rsidRPr="003736CC">
        <w:t>(</w:t>
      </w:r>
      <w:r w:rsidR="0065615C" w:rsidRPr="003736CC">
        <w:t xml:space="preserve">Širvintų rajono savivaldybės 2021-2027 metų strateginis plėtros planas. </w:t>
      </w:r>
      <w:r w:rsidR="00BB6DE1" w:rsidRPr="003736CC">
        <w:t>Prieiga per internetą: https://www.sirvintos.lt/data/public/uploads/2021/03/sirvintu-rajono-savivaldybes-2021-2027-metu-strateginis-pletros-planas-1.pdf)</w:t>
      </w:r>
      <w:r w:rsidRPr="003736CC">
        <w:t>.</w:t>
      </w:r>
    </w:p>
    <w:p w14:paraId="0D528498" w14:textId="77777777" w:rsidR="00523A32" w:rsidRDefault="00523A32" w:rsidP="00161E32">
      <w:pPr>
        <w:pStyle w:val="Default"/>
        <w:jc w:val="both"/>
      </w:pPr>
    </w:p>
    <w:p w14:paraId="31B584CD" w14:textId="77777777" w:rsidR="00523A32" w:rsidRPr="00523A32" w:rsidRDefault="00523A32" w:rsidP="00161E32">
      <w:pPr>
        <w:pStyle w:val="Default"/>
        <w:jc w:val="both"/>
        <w:rPr>
          <w:b/>
          <w:bCs/>
          <w:i/>
          <w:iCs/>
        </w:rPr>
      </w:pPr>
      <w:r w:rsidRPr="00523A32">
        <w:rPr>
          <w:b/>
          <w:bCs/>
          <w:i/>
          <w:iCs/>
        </w:rPr>
        <w:t>Vandens kokybė.</w:t>
      </w:r>
    </w:p>
    <w:p w14:paraId="1BB46E30" w14:textId="77777777" w:rsidR="00076660" w:rsidRDefault="00EC0373" w:rsidP="00161E32">
      <w:pPr>
        <w:pStyle w:val="Default"/>
        <w:jc w:val="both"/>
      </w:pPr>
      <w:r>
        <w:t>Aplinkos apsaugos agentūros 2021 m. duomenimis, Širvintų rajono upių ir ežerų būklė yra gera ir labai gera (Upių, ežerų ir tvenkinių vandens kokybės žemėlapiai ir diagramos</w:t>
      </w:r>
      <w:r w:rsidR="00C96838">
        <w:t xml:space="preserve"> </w:t>
      </w:r>
      <w:r w:rsidR="00C96838" w:rsidRPr="00EC13D3">
        <w:rPr>
          <w:b/>
          <w:bCs/>
          <w:color w:val="FF0000"/>
          <w:szCs w:val="20"/>
        </w:rPr>
        <w:t>(R</w:t>
      </w:r>
      <w:r w:rsidR="00C96838">
        <w:rPr>
          <w:b/>
          <w:bCs/>
          <w:color w:val="FF0000"/>
        </w:rPr>
        <w:t>66</w:t>
      </w:r>
      <w:r w:rsidR="00C96838" w:rsidRPr="00EC13D3">
        <w:rPr>
          <w:b/>
          <w:bCs/>
          <w:color w:val="FF0000"/>
          <w:szCs w:val="20"/>
        </w:rPr>
        <w:t>)</w:t>
      </w:r>
      <w:r>
        <w:t xml:space="preserve">. </w:t>
      </w:r>
      <w:r w:rsidRPr="00EC0373">
        <w:rPr>
          <w:color w:val="auto"/>
        </w:rPr>
        <w:t xml:space="preserve">Prieiga per internetą </w:t>
      </w:r>
      <w:r w:rsidR="00C31E18">
        <w:fldChar w:fldCharType="begin"/>
      </w:r>
      <w:r w:rsidR="00C31E18">
        <w:instrText>HYPERLINK "https://aaa.lrv.lt/lt/veiklos-sritys/vanduo/upes-ezerai-ir-tvenkiniai/valstybinis-upiu-ezeru-ir-tvenkiniu-monitoringas/upiu-ezeru-ir-tvenkiniu-vandens-kokybes-zemelapiai-</w:instrText>
      </w:r>
      <w:r w:rsidR="00C31E18">
        <w:instrText>ir-diagramos"</w:instrText>
      </w:r>
      <w:r w:rsidR="00C31E18">
        <w:fldChar w:fldCharType="separate"/>
      </w:r>
      <w:r w:rsidRPr="00EC0373">
        <w:rPr>
          <w:rStyle w:val="Hyperlink"/>
          <w:color w:val="auto"/>
          <w:u w:val="none"/>
        </w:rPr>
        <w:t>https://aaa.lrv.lt/lt/veiklos-sritys/vanduo/upes-ezerai-ir-tvenkiniai/valstybinis-upiu-ezeru-ir-tvenkiniu-monitoringas/upiu-ezeru-ir-tvenkiniu-vandens-kokybes-zemelapiai-ir-diagramos</w:t>
      </w:r>
      <w:r w:rsidR="00C31E18">
        <w:rPr>
          <w:rStyle w:val="Hyperlink"/>
          <w:color w:val="auto"/>
          <w:u w:val="none"/>
        </w:rPr>
        <w:fldChar w:fldCharType="end"/>
      </w:r>
      <w:r w:rsidRPr="00EC0373">
        <w:rPr>
          <w:color w:val="auto"/>
        </w:rPr>
        <w:t xml:space="preserve">). </w:t>
      </w:r>
      <w:r w:rsidR="003736CC" w:rsidRPr="003736CC">
        <w:t>Tikėtina, kad viena aktualiausių</w:t>
      </w:r>
      <w:r>
        <w:t xml:space="preserve"> galimų</w:t>
      </w:r>
      <w:r w:rsidR="003736CC" w:rsidRPr="003736CC">
        <w:t xml:space="preserve"> </w:t>
      </w:r>
      <w:r w:rsidR="008D7DF8" w:rsidRPr="00813CF7">
        <w:t>Širvintų r</w:t>
      </w:r>
      <w:r w:rsidR="008D7DF8">
        <w:t xml:space="preserve">. sav. </w:t>
      </w:r>
      <w:r w:rsidR="003736CC" w:rsidRPr="003736CC">
        <w:t>paviršinių vandenų kokybės problemų, kaip ir visoje šalyje, yra jų užterštumas biogeninėmis ir organinėmis medžiagomis. Pagrindiniai vandens taršos biogeninėmis medžiagomis šaltiniai yra pasklidoji tarša iš žemės ūkio teritorijų, ypač azoto ir fosforo trąšų naudojimas, bei ūkio buities ir gamybinės nuotekos, su kuriomis į vandens telkinius patenka teršalai.</w:t>
      </w:r>
      <w:r w:rsidR="00076660">
        <w:t xml:space="preserve"> </w:t>
      </w:r>
      <w:r w:rsidR="008D7DF8" w:rsidRPr="00813CF7">
        <w:t>Širvintų r</w:t>
      </w:r>
      <w:r w:rsidR="008D7DF8">
        <w:t xml:space="preserve">. sav. </w:t>
      </w:r>
      <w:r w:rsidR="00076660">
        <w:t xml:space="preserve">teritorijoje nuo 2023 m. numatoma įgyvendinti aplinkos monitoringo programą, kurios metu bus detaliai pagal tokios srities monitoringui keliamus reikalavimus, periodiškai  stebima ir tiriama paviršinio vandens kokybė. </w:t>
      </w:r>
    </w:p>
    <w:p w14:paraId="73F3E660" w14:textId="77777777" w:rsidR="00523A32" w:rsidRPr="00EC0373" w:rsidRDefault="00523A32" w:rsidP="00161E32">
      <w:pPr>
        <w:pStyle w:val="Default"/>
        <w:jc w:val="both"/>
        <w:rPr>
          <w:rFonts w:eastAsia="Times New Roman"/>
          <w:color w:val="auto"/>
          <w:lang w:val="en-US"/>
        </w:rPr>
      </w:pPr>
    </w:p>
    <w:p w14:paraId="6ED9E0E4" w14:textId="77777777" w:rsidR="00523A32" w:rsidRPr="00523A32" w:rsidRDefault="00523A32" w:rsidP="00161E32">
      <w:pPr>
        <w:pStyle w:val="Default"/>
        <w:jc w:val="both"/>
        <w:rPr>
          <w:b/>
          <w:bCs/>
          <w:i/>
          <w:iCs/>
        </w:rPr>
      </w:pPr>
      <w:r w:rsidRPr="00523A32">
        <w:rPr>
          <w:b/>
          <w:bCs/>
          <w:i/>
          <w:iCs/>
        </w:rPr>
        <w:t xml:space="preserve">Energijos gamybai naudotini atsinaujinantys ištekliai. </w:t>
      </w:r>
    </w:p>
    <w:p w14:paraId="379579F3" w14:textId="77777777" w:rsidR="008D7DF8" w:rsidRPr="007E6054" w:rsidRDefault="00AA597E" w:rsidP="00161E32">
      <w:pPr>
        <w:pStyle w:val="Default"/>
        <w:jc w:val="both"/>
        <w:rPr>
          <w:szCs w:val="20"/>
        </w:rPr>
      </w:pPr>
      <w:r w:rsidRPr="00AA597E">
        <w:t>Širvintų rajone iki 2020-06-18 buvo  19 vnt</w:t>
      </w:r>
      <w:r>
        <w:t>.</w:t>
      </w:r>
      <w:r w:rsidRPr="00AA597E">
        <w:t> saulės elektrinių, 3 hydro elekt</w:t>
      </w:r>
      <w:r>
        <w:t>r</w:t>
      </w:r>
      <w:r w:rsidRPr="00AA597E">
        <w:t>inės</w:t>
      </w:r>
      <w:r w:rsidR="00AC2C51">
        <w:t xml:space="preserve"> </w:t>
      </w:r>
      <w:r w:rsidR="00AC2C51" w:rsidRPr="00EC13D3">
        <w:rPr>
          <w:b/>
          <w:bCs/>
          <w:color w:val="FF0000"/>
          <w:szCs w:val="20"/>
        </w:rPr>
        <w:t>(R</w:t>
      </w:r>
      <w:r w:rsidR="00AC2C51">
        <w:rPr>
          <w:b/>
          <w:bCs/>
          <w:color w:val="FF0000"/>
          <w:szCs w:val="20"/>
        </w:rPr>
        <w:t>67</w:t>
      </w:r>
      <w:r w:rsidR="00AC2C51" w:rsidRPr="00EC13D3">
        <w:rPr>
          <w:b/>
          <w:bCs/>
          <w:color w:val="FF0000"/>
          <w:szCs w:val="20"/>
        </w:rPr>
        <w:t>)</w:t>
      </w:r>
      <w:r w:rsidR="00AC2C51">
        <w:rPr>
          <w:b/>
          <w:bCs/>
          <w:color w:val="FF0000"/>
        </w:rPr>
        <w:t xml:space="preserve"> </w:t>
      </w:r>
      <w:r>
        <w:t xml:space="preserve"> </w:t>
      </w:r>
      <w:r w:rsidR="007E6054">
        <w:t>(</w:t>
      </w:r>
      <w:r>
        <w:t>Prieiga per internetą</w:t>
      </w:r>
      <w:r w:rsidR="007E6054" w:rsidRPr="00613BF3">
        <w:rPr>
          <w:color w:val="auto"/>
        </w:rPr>
        <w:t>:</w:t>
      </w:r>
      <w:r w:rsidRPr="00613BF3">
        <w:rPr>
          <w:color w:val="auto"/>
        </w:rPr>
        <w:t xml:space="preserve"> </w:t>
      </w:r>
      <w:hyperlink r:id="rId61" w:history="1">
        <w:r w:rsidR="008D7DF8" w:rsidRPr="00613BF3">
          <w:rPr>
            <w:rStyle w:val="Hyperlink"/>
            <w:color w:val="auto"/>
            <w:u w:val="none"/>
          </w:rPr>
          <w:t>www.geoportal.lt</w:t>
        </w:r>
      </w:hyperlink>
      <w:r w:rsidRPr="00613BF3">
        <w:rPr>
          <w:color w:val="auto"/>
        </w:rPr>
        <w:t>).</w:t>
      </w:r>
      <w:r w:rsidR="008D7DF8" w:rsidRPr="00613BF3">
        <w:rPr>
          <w:color w:val="auto"/>
        </w:rPr>
        <w:t xml:space="preserve"> </w:t>
      </w:r>
      <w:r w:rsidR="008D7DF8" w:rsidRPr="007E6054">
        <w:rPr>
          <w:color w:val="auto"/>
          <w:szCs w:val="20"/>
        </w:rPr>
        <w:t xml:space="preserve">2022 birželio 21 d. </w:t>
      </w:r>
      <w:r w:rsidR="008D7DF8" w:rsidRPr="007E6054">
        <w:rPr>
          <w:color w:val="auto"/>
        </w:rPr>
        <w:t xml:space="preserve">Širvintų rajono savivaldybės administracijos direktorės įsakymu patvirtinta atsinaujinančių energijos išteklių inžinerinės infrastruktūros vystymo </w:t>
      </w:r>
      <w:r w:rsidR="008D7DF8" w:rsidRPr="007E6054">
        <w:rPr>
          <w:color w:val="auto"/>
          <w:szCs w:val="20"/>
        </w:rPr>
        <w:t xml:space="preserve"> </w:t>
      </w:r>
      <w:r w:rsidR="008D7DF8" w:rsidRPr="007E6054">
        <w:rPr>
          <w:color w:val="auto"/>
        </w:rPr>
        <w:t>Širvintų rajono savivaldybės teritorijoje specialiojo plano rengimo organizavimo ir planavimo darbų programa</w:t>
      </w:r>
      <w:r w:rsidR="008D7DF8">
        <w:t xml:space="preserve"> (Prieiga per internetą:</w:t>
      </w:r>
      <w:r w:rsidR="008D7DF8" w:rsidRPr="007E6054">
        <w:t>https://www.sirvintos.lt/data/public/uploads/2022/06/isakymas-del-atisnauj.-energijos-istekliu-spec.-plano-organiz.-2.pdf</w:t>
      </w:r>
      <w:r w:rsidR="008D7DF8">
        <w:t xml:space="preserve">), kurioje be kitų tikslų numatyta </w:t>
      </w:r>
      <w:r w:rsidR="008D7DF8" w:rsidRPr="007E6054">
        <w:rPr>
          <w:color w:val="auto"/>
          <w:szCs w:val="20"/>
        </w:rPr>
        <w:t xml:space="preserve"> suformuoti ilgalaikes savivaldybės vėjo jėgainių ir saulės elektrinių plėtros kryptis siekiant užtikrinti saugų ir patikimą gaunamos elektros tiekimą vartotojams mažiausiomis sąnaudomis bei neviršijant leidžiamo neigiamo poveikio aplinkai ir žmonių sveikatai; nustatyti vėjo jėgainių ir saulės energijos parkų statybai tinkamas vietas žemės ūkio teritorijose, įvertinti šių teritorijų naudojimo, tvarkymo, apsaugos </w:t>
      </w:r>
      <w:r w:rsidR="008D7DF8" w:rsidRPr="007E6054">
        <w:rPr>
          <w:color w:val="auto"/>
          <w:szCs w:val="20"/>
        </w:rPr>
        <w:lastRenderedPageBreak/>
        <w:t>aspektus, kitus reikalavimus;</w:t>
      </w:r>
      <w:r w:rsidR="008D7DF8" w:rsidRPr="007E6054">
        <w:rPr>
          <w:color w:val="auto"/>
        </w:rPr>
        <w:t xml:space="preserve"> </w:t>
      </w:r>
      <w:r w:rsidR="008D7DF8" w:rsidRPr="007E6054">
        <w:rPr>
          <w:color w:val="auto"/>
          <w:szCs w:val="20"/>
        </w:rPr>
        <w:t>užtikrinti darnią alternatyvios energijos šaltinių plėtrą – numatyti vėjo jėgainių ir saulės energijos parkų statybos plėtros sprendinius, kurie nesukeltų pavojaus aplinkai ir žmonėms</w:t>
      </w:r>
      <w:r w:rsidR="008D7DF8">
        <w:t>.</w:t>
      </w:r>
    </w:p>
    <w:p w14:paraId="7C742123" w14:textId="77777777" w:rsidR="00AA597E" w:rsidRDefault="00AA597E" w:rsidP="0061106B">
      <w:pPr>
        <w:rPr>
          <w:i/>
        </w:rPr>
      </w:pPr>
    </w:p>
    <w:p w14:paraId="0E282EF5" w14:textId="77777777" w:rsidR="00AA597E" w:rsidRDefault="00AA597E" w:rsidP="0061106B">
      <w:pPr>
        <w:rPr>
          <w:i/>
        </w:rPr>
      </w:pPr>
      <w:r>
        <w:rPr>
          <w:noProof/>
        </w:rPr>
        <w:drawing>
          <wp:inline distT="0" distB="0" distL="0" distR="0" wp14:anchorId="00B5A5B0" wp14:editId="53A1EED5">
            <wp:extent cx="6120130" cy="3442335"/>
            <wp:effectExtent l="0" t="0" r="0" b="5715"/>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a:picLocks noChangeAspect="1"/>
                    </pic:cNvPicPr>
                  </pic:nvPicPr>
                  <pic:blipFill>
                    <a:blip r:embed="rId62" cstate="print"/>
                    <a:stretch>
                      <a:fillRect/>
                    </a:stretch>
                  </pic:blipFill>
                  <pic:spPr>
                    <a:xfrm>
                      <a:off x="0" y="0"/>
                      <a:ext cx="6120130" cy="3442335"/>
                    </a:xfrm>
                    <a:prstGeom prst="rect">
                      <a:avLst/>
                    </a:prstGeom>
                  </pic:spPr>
                </pic:pic>
              </a:graphicData>
            </a:graphic>
          </wp:inline>
        </w:drawing>
      </w:r>
      <w:r w:rsidRPr="003F311B">
        <w:rPr>
          <w:i/>
        </w:rPr>
        <w:t xml:space="preserve"> </w:t>
      </w:r>
    </w:p>
    <w:p w14:paraId="369E2E91" w14:textId="77777777" w:rsidR="00AA597E" w:rsidRDefault="00AA597E" w:rsidP="0061106B">
      <w:pPr>
        <w:rPr>
          <w:i/>
        </w:rPr>
      </w:pPr>
    </w:p>
    <w:p w14:paraId="6D6D480A" w14:textId="77777777" w:rsidR="00EF5BE1" w:rsidRPr="003F311B" w:rsidRDefault="003F311B" w:rsidP="00161E32">
      <w:pPr>
        <w:jc w:val="both"/>
        <w:rPr>
          <w:i/>
        </w:rPr>
      </w:pPr>
      <w:r w:rsidRPr="003F311B">
        <w:rPr>
          <w:i/>
        </w:rPr>
        <w:t>Gamtos išteklių, jų būklės atitikimas VVG teritorijos vizijai</w:t>
      </w:r>
    </w:p>
    <w:p w14:paraId="14719FE5" w14:textId="77777777" w:rsidR="003F311B" w:rsidRPr="00F63ADA" w:rsidRDefault="003F311B" w:rsidP="00161E32">
      <w:pPr>
        <w:jc w:val="both"/>
        <w:rPr>
          <w:rStyle w:val="Hyperlink"/>
          <w:i/>
          <w:iCs/>
          <w:color w:val="auto"/>
          <w:sz w:val="20"/>
          <w:u w:val="none"/>
        </w:rPr>
      </w:pPr>
      <w:r>
        <w:t xml:space="preserve">Širvintų rajono savivaldybė – viena iš palankių turizmui ir rekreacijai vystyti savivaldybių, turinti didelį </w:t>
      </w:r>
      <w:r w:rsidR="004A1A8F">
        <w:t>gamtos</w:t>
      </w:r>
      <w:r>
        <w:t xml:space="preserve"> paveldo objektų tinklą. Savivaldybės pietvakarine riba teka Neris, o ežerų pakrantės yra puiki vieta turizmui</w:t>
      </w:r>
      <w:r w:rsidR="00DA7ADA">
        <w:t xml:space="preserve"> ir įvairioms jo formoms,  pvz. lėtasis turizmas,</w:t>
      </w:r>
      <w:r>
        <w:t xml:space="preserve"> plėtoti.</w:t>
      </w:r>
      <w:r w:rsidR="004A1A8F">
        <w:t xml:space="preserve"> VVG teritorijoje plėtojamas ekologinis ūkininkavimas, kuris prisideda prie žemės ūkio veiklos neigiamo poveikio aplinkai, tame tarpe ir paviršiniams vandens telkiniams, mažinimo.</w:t>
      </w:r>
      <w:r w:rsidR="007E6054">
        <w:t xml:space="preserve"> Taip pat nuosekliai planuojamas </w:t>
      </w:r>
      <w:r w:rsidR="007E6054" w:rsidRPr="007E6054">
        <w:t>atsinaujinančių energijos išteklių inžinerinės infrastruktūros vystym</w:t>
      </w:r>
      <w:r w:rsidR="007E6054">
        <w:t xml:space="preserve">as. </w:t>
      </w:r>
      <w:r w:rsidR="004A1A8F">
        <w:t>Tai sudaro prielaidas gyvybingai ir darniai aplinkai kurti ir taip siekti VVG</w:t>
      </w:r>
      <w:r w:rsidR="005C3777">
        <w:t xml:space="preserve"> teritorijos</w:t>
      </w:r>
      <w:r w:rsidR="004A1A8F">
        <w:t xml:space="preserve"> vystymo vizijos iki 2030 m. </w:t>
      </w:r>
    </w:p>
    <w:p w14:paraId="660FDC32" w14:textId="77777777" w:rsidR="003F311B" w:rsidRPr="00C8590F" w:rsidRDefault="003F311B" w:rsidP="00161E32">
      <w:pPr>
        <w:jc w:val="both"/>
      </w:pPr>
    </w:p>
    <w:p w14:paraId="097F595C" w14:textId="77777777" w:rsidR="00566B9C" w:rsidRPr="00C8590F" w:rsidRDefault="00566B9C" w:rsidP="00A17366">
      <w:pPr>
        <w:pStyle w:val="Heading3"/>
        <w:numPr>
          <w:ilvl w:val="1"/>
          <w:numId w:val="1"/>
        </w:numPr>
      </w:pPr>
      <w:bookmarkStart w:id="11" w:name="_Toc119662864"/>
      <w:r w:rsidRPr="00C8590F">
        <w:t>Papildoma informacija</w:t>
      </w:r>
      <w:bookmarkEnd w:id="11"/>
    </w:p>
    <w:p w14:paraId="7593E72D" w14:textId="77777777" w:rsidR="00743712" w:rsidRPr="00C8590F" w:rsidRDefault="00743712" w:rsidP="002E43D8">
      <w:pPr>
        <w:pStyle w:val="Heading2"/>
        <w:numPr>
          <w:ilvl w:val="0"/>
          <w:numId w:val="1"/>
        </w:numPr>
      </w:pPr>
      <w:bookmarkStart w:id="12" w:name="_Toc119662865"/>
      <w:r w:rsidRPr="00C8590F">
        <w:t xml:space="preserve">VVG teritorijos </w:t>
      </w:r>
      <w:r w:rsidR="002112D7" w:rsidRPr="00C8590F">
        <w:rPr>
          <w:szCs w:val="22"/>
        </w:rPr>
        <w:t>stiprybės, silpnybės, galimybės ir grėsmės (</w:t>
      </w:r>
      <w:r w:rsidRPr="00C8590F">
        <w:t>SSGG</w:t>
      </w:r>
      <w:r w:rsidR="002112D7" w:rsidRPr="00C8590F">
        <w:t>)</w:t>
      </w:r>
      <w:bookmarkEnd w:id="12"/>
    </w:p>
    <w:p w14:paraId="4618917F" w14:textId="77777777" w:rsidR="002B025A" w:rsidRDefault="00E06BCF" w:rsidP="00990982">
      <w:pPr>
        <w:rPr>
          <w:highlight w:val="yellow"/>
        </w:rPr>
      </w:pPr>
      <w:r w:rsidRPr="00C8590F">
        <w:rPr>
          <w:highlight w:val="yellow"/>
        </w:rPr>
        <w:t xml:space="preserve">Žr. </w:t>
      </w:r>
      <w:r w:rsidR="00D20C61" w:rsidRPr="00C8590F">
        <w:rPr>
          <w:highlight w:val="yellow"/>
        </w:rPr>
        <w:t xml:space="preserve">VPS II dalies (Excel) </w:t>
      </w:r>
      <w:r w:rsidR="009A7375" w:rsidRPr="00C8590F">
        <w:rPr>
          <w:highlight w:val="yellow"/>
        </w:rPr>
        <w:t>2</w:t>
      </w:r>
      <w:r w:rsidRPr="00C8590F">
        <w:rPr>
          <w:highlight w:val="yellow"/>
        </w:rPr>
        <w:t xml:space="preserve"> lapą. </w:t>
      </w:r>
    </w:p>
    <w:p w14:paraId="3792A18F" w14:textId="77777777" w:rsidR="002B025A" w:rsidRDefault="002B025A" w:rsidP="00990982">
      <w:pPr>
        <w:rPr>
          <w:highlight w:val="yellow"/>
        </w:rPr>
      </w:pPr>
    </w:p>
    <w:tbl>
      <w:tblPr>
        <w:tblW w:w="10207" w:type="dxa"/>
        <w:tblLayout w:type="fixed"/>
        <w:tblLook w:val="04A0" w:firstRow="1" w:lastRow="0" w:firstColumn="1" w:lastColumn="0" w:noHBand="0" w:noVBand="1"/>
      </w:tblPr>
      <w:tblGrid>
        <w:gridCol w:w="774"/>
        <w:gridCol w:w="1206"/>
        <w:gridCol w:w="5675"/>
        <w:gridCol w:w="1559"/>
        <w:gridCol w:w="993"/>
      </w:tblGrid>
      <w:tr w:rsidR="00900C9D" w:rsidRPr="00900C9D" w14:paraId="2DB908C5" w14:textId="77777777" w:rsidTr="00915F76">
        <w:trPr>
          <w:trHeight w:val="375"/>
        </w:trPr>
        <w:tc>
          <w:tcPr>
            <w:tcW w:w="774" w:type="dxa"/>
            <w:tcBorders>
              <w:top w:val="single" w:sz="4" w:space="0" w:color="auto"/>
              <w:left w:val="single" w:sz="4" w:space="0" w:color="auto"/>
              <w:bottom w:val="nil"/>
              <w:right w:val="nil"/>
            </w:tcBorders>
            <w:shd w:val="clear" w:color="auto" w:fill="auto"/>
            <w:noWrap/>
            <w:hideMark/>
          </w:tcPr>
          <w:p w14:paraId="0F4CBE6C" w14:textId="77777777" w:rsidR="00900C9D" w:rsidRPr="00900C9D" w:rsidRDefault="00900C9D" w:rsidP="00900C9D">
            <w:pPr>
              <w:rPr>
                <w:color w:val="000000"/>
                <w:sz w:val="20"/>
              </w:rPr>
            </w:pPr>
            <w:r w:rsidRPr="00900C9D">
              <w:rPr>
                <w:color w:val="000000"/>
                <w:sz w:val="20"/>
              </w:rPr>
              <w:t>2.</w:t>
            </w:r>
          </w:p>
        </w:tc>
        <w:tc>
          <w:tcPr>
            <w:tcW w:w="9433" w:type="dxa"/>
            <w:gridSpan w:val="4"/>
            <w:tcBorders>
              <w:top w:val="single" w:sz="4" w:space="0" w:color="auto"/>
              <w:left w:val="nil"/>
              <w:bottom w:val="nil"/>
              <w:right w:val="single" w:sz="4" w:space="0" w:color="auto"/>
            </w:tcBorders>
            <w:shd w:val="clear" w:color="auto" w:fill="auto"/>
            <w:noWrap/>
            <w:hideMark/>
          </w:tcPr>
          <w:p w14:paraId="0E31F60D" w14:textId="77777777" w:rsidR="00900C9D" w:rsidRPr="00900C9D" w:rsidRDefault="00900C9D" w:rsidP="00900C9D">
            <w:pPr>
              <w:rPr>
                <w:color w:val="000000"/>
                <w:sz w:val="20"/>
              </w:rPr>
            </w:pPr>
            <w:r w:rsidRPr="00900C9D">
              <w:rPr>
                <w:color w:val="000000"/>
                <w:sz w:val="20"/>
              </w:rPr>
              <w:t>VVG teritorijos stiprybės, silpnybės, galimybės ir grėsmės (SSGG) ir jų sąsajos su VVG teritorijos poreikiais</w:t>
            </w:r>
          </w:p>
        </w:tc>
      </w:tr>
      <w:tr w:rsidR="00900C9D" w:rsidRPr="00900C9D" w14:paraId="1CBEAAA7" w14:textId="77777777" w:rsidTr="00915F76">
        <w:trPr>
          <w:trHeight w:val="300"/>
        </w:trPr>
        <w:tc>
          <w:tcPr>
            <w:tcW w:w="774" w:type="dxa"/>
            <w:tcBorders>
              <w:top w:val="nil"/>
              <w:left w:val="single" w:sz="4" w:space="0" w:color="auto"/>
              <w:bottom w:val="nil"/>
              <w:right w:val="nil"/>
            </w:tcBorders>
            <w:shd w:val="clear" w:color="auto" w:fill="auto"/>
            <w:noWrap/>
            <w:hideMark/>
          </w:tcPr>
          <w:p w14:paraId="2E924250" w14:textId="77777777" w:rsidR="00900C9D" w:rsidRPr="00900C9D" w:rsidRDefault="00900C9D" w:rsidP="00900C9D">
            <w:pPr>
              <w:rPr>
                <w:sz w:val="20"/>
              </w:rPr>
            </w:pPr>
          </w:p>
        </w:tc>
        <w:tc>
          <w:tcPr>
            <w:tcW w:w="1206" w:type="dxa"/>
            <w:tcBorders>
              <w:top w:val="single" w:sz="4" w:space="0" w:color="auto"/>
              <w:left w:val="single" w:sz="4" w:space="0" w:color="auto"/>
              <w:bottom w:val="single" w:sz="4" w:space="0" w:color="auto"/>
              <w:right w:val="single" w:sz="4" w:space="0" w:color="auto"/>
            </w:tcBorders>
            <w:shd w:val="clear" w:color="000000" w:fill="DDEBF7"/>
            <w:noWrap/>
            <w:hideMark/>
          </w:tcPr>
          <w:p w14:paraId="3C06BB3F" w14:textId="77777777" w:rsidR="00900C9D" w:rsidRPr="00900C9D" w:rsidRDefault="00900C9D" w:rsidP="00900C9D">
            <w:pPr>
              <w:jc w:val="center"/>
              <w:rPr>
                <w:color w:val="000000"/>
                <w:sz w:val="20"/>
              </w:rPr>
            </w:pPr>
            <w:r w:rsidRPr="00900C9D">
              <w:rPr>
                <w:color w:val="000000"/>
                <w:sz w:val="20"/>
              </w:rPr>
              <w:t>1</w:t>
            </w:r>
          </w:p>
        </w:tc>
        <w:tc>
          <w:tcPr>
            <w:tcW w:w="5675" w:type="dxa"/>
            <w:tcBorders>
              <w:top w:val="single" w:sz="4" w:space="0" w:color="auto"/>
              <w:left w:val="nil"/>
              <w:bottom w:val="single" w:sz="4" w:space="0" w:color="auto"/>
              <w:right w:val="single" w:sz="4" w:space="0" w:color="auto"/>
            </w:tcBorders>
            <w:shd w:val="clear" w:color="000000" w:fill="DDEBF7"/>
            <w:hideMark/>
          </w:tcPr>
          <w:p w14:paraId="694A44F6" w14:textId="77777777" w:rsidR="00900C9D" w:rsidRPr="00900C9D" w:rsidRDefault="00900C9D" w:rsidP="00900C9D">
            <w:pPr>
              <w:jc w:val="center"/>
              <w:rPr>
                <w:sz w:val="20"/>
              </w:rPr>
            </w:pPr>
            <w:r w:rsidRPr="00900C9D">
              <w:rPr>
                <w:sz w:val="20"/>
              </w:rPr>
              <w:t>2</w:t>
            </w:r>
          </w:p>
        </w:tc>
        <w:tc>
          <w:tcPr>
            <w:tcW w:w="1559" w:type="dxa"/>
            <w:tcBorders>
              <w:top w:val="single" w:sz="4" w:space="0" w:color="auto"/>
              <w:left w:val="nil"/>
              <w:bottom w:val="single" w:sz="4" w:space="0" w:color="auto"/>
              <w:right w:val="single" w:sz="4" w:space="0" w:color="auto"/>
            </w:tcBorders>
            <w:shd w:val="clear" w:color="000000" w:fill="DDEBF7"/>
            <w:hideMark/>
          </w:tcPr>
          <w:p w14:paraId="614492D7" w14:textId="77777777" w:rsidR="00900C9D" w:rsidRPr="00900C9D" w:rsidRDefault="00900C9D" w:rsidP="00900C9D">
            <w:pPr>
              <w:jc w:val="center"/>
              <w:rPr>
                <w:sz w:val="20"/>
              </w:rPr>
            </w:pPr>
            <w:r w:rsidRPr="00900C9D">
              <w:rPr>
                <w:sz w:val="20"/>
              </w:rPr>
              <w:t>3</w:t>
            </w:r>
          </w:p>
        </w:tc>
        <w:tc>
          <w:tcPr>
            <w:tcW w:w="993" w:type="dxa"/>
            <w:tcBorders>
              <w:top w:val="single" w:sz="4" w:space="0" w:color="auto"/>
              <w:left w:val="nil"/>
              <w:bottom w:val="single" w:sz="4" w:space="0" w:color="auto"/>
              <w:right w:val="single" w:sz="4" w:space="0" w:color="auto"/>
            </w:tcBorders>
            <w:shd w:val="clear" w:color="000000" w:fill="DDEBF7"/>
            <w:hideMark/>
          </w:tcPr>
          <w:p w14:paraId="1EC23D84" w14:textId="77777777" w:rsidR="00900C9D" w:rsidRPr="00900C9D" w:rsidRDefault="00900C9D" w:rsidP="00900C9D">
            <w:pPr>
              <w:jc w:val="center"/>
              <w:rPr>
                <w:color w:val="000000"/>
                <w:sz w:val="20"/>
              </w:rPr>
            </w:pPr>
            <w:r w:rsidRPr="00900C9D">
              <w:rPr>
                <w:color w:val="000000"/>
                <w:sz w:val="20"/>
              </w:rPr>
              <w:t>4</w:t>
            </w:r>
          </w:p>
        </w:tc>
      </w:tr>
      <w:tr w:rsidR="00900C9D" w:rsidRPr="00900C9D" w14:paraId="5CEAC3CE" w14:textId="77777777" w:rsidTr="00915F76">
        <w:trPr>
          <w:trHeight w:val="1479"/>
        </w:trPr>
        <w:tc>
          <w:tcPr>
            <w:tcW w:w="774" w:type="dxa"/>
            <w:tcBorders>
              <w:top w:val="nil"/>
              <w:left w:val="single" w:sz="4" w:space="0" w:color="auto"/>
              <w:bottom w:val="nil"/>
              <w:right w:val="nil"/>
            </w:tcBorders>
            <w:shd w:val="clear" w:color="auto" w:fill="auto"/>
            <w:noWrap/>
            <w:hideMark/>
          </w:tcPr>
          <w:p w14:paraId="59A576E6" w14:textId="77777777" w:rsidR="00900C9D" w:rsidRPr="00900C9D" w:rsidRDefault="00900C9D" w:rsidP="00900C9D">
            <w:pPr>
              <w:rPr>
                <w:color w:val="000000"/>
                <w:sz w:val="20"/>
              </w:rPr>
            </w:pPr>
            <w:r w:rsidRPr="00900C9D">
              <w:rPr>
                <w:color w:val="000000"/>
                <w:sz w:val="20"/>
              </w:rPr>
              <w:t>2.1</w:t>
            </w:r>
          </w:p>
        </w:tc>
        <w:tc>
          <w:tcPr>
            <w:tcW w:w="1206" w:type="dxa"/>
            <w:tcBorders>
              <w:top w:val="single" w:sz="8" w:space="0" w:color="auto"/>
              <w:left w:val="single" w:sz="8" w:space="0" w:color="auto"/>
              <w:bottom w:val="single" w:sz="4" w:space="0" w:color="auto"/>
              <w:right w:val="single" w:sz="4" w:space="0" w:color="auto"/>
            </w:tcBorders>
            <w:shd w:val="clear" w:color="000000" w:fill="DDEBF7"/>
            <w:noWrap/>
            <w:hideMark/>
          </w:tcPr>
          <w:p w14:paraId="3BCF322B" w14:textId="77777777" w:rsidR="00900C9D" w:rsidRPr="00900C9D" w:rsidRDefault="00900C9D" w:rsidP="00900C9D">
            <w:pPr>
              <w:rPr>
                <w:color w:val="000000"/>
                <w:sz w:val="20"/>
              </w:rPr>
            </w:pPr>
            <w:r w:rsidRPr="00900C9D">
              <w:rPr>
                <w:color w:val="000000"/>
                <w:sz w:val="20"/>
              </w:rPr>
              <w:t> </w:t>
            </w:r>
          </w:p>
        </w:tc>
        <w:tc>
          <w:tcPr>
            <w:tcW w:w="5675" w:type="dxa"/>
            <w:tcBorders>
              <w:top w:val="single" w:sz="8" w:space="0" w:color="auto"/>
              <w:left w:val="nil"/>
              <w:bottom w:val="single" w:sz="4" w:space="0" w:color="auto"/>
              <w:right w:val="single" w:sz="4" w:space="0" w:color="auto"/>
            </w:tcBorders>
            <w:shd w:val="clear" w:color="000000" w:fill="DDEBF7"/>
            <w:vAlign w:val="center"/>
            <w:hideMark/>
          </w:tcPr>
          <w:p w14:paraId="16C46295" w14:textId="77777777" w:rsidR="00900C9D" w:rsidRPr="00900C9D" w:rsidRDefault="00900C9D" w:rsidP="00900C9D">
            <w:pPr>
              <w:jc w:val="center"/>
              <w:rPr>
                <w:b/>
                <w:bCs/>
                <w:sz w:val="20"/>
              </w:rPr>
            </w:pPr>
            <w:r w:rsidRPr="00900C9D">
              <w:rPr>
                <w:b/>
                <w:bCs/>
                <w:sz w:val="20"/>
              </w:rPr>
              <w:t>Stiprybės</w:t>
            </w:r>
          </w:p>
        </w:tc>
        <w:tc>
          <w:tcPr>
            <w:tcW w:w="1559" w:type="dxa"/>
            <w:tcBorders>
              <w:top w:val="single" w:sz="8" w:space="0" w:color="auto"/>
              <w:left w:val="nil"/>
              <w:bottom w:val="single" w:sz="4" w:space="0" w:color="auto"/>
              <w:right w:val="single" w:sz="4" w:space="0" w:color="auto"/>
            </w:tcBorders>
            <w:shd w:val="clear" w:color="000000" w:fill="DDEBF7"/>
            <w:hideMark/>
          </w:tcPr>
          <w:p w14:paraId="0706A222" w14:textId="77777777" w:rsidR="00900C9D" w:rsidRPr="00900C9D" w:rsidRDefault="00900C9D" w:rsidP="00900C9D">
            <w:pPr>
              <w:jc w:val="center"/>
              <w:rPr>
                <w:b/>
                <w:bCs/>
                <w:sz w:val="20"/>
              </w:rPr>
            </w:pPr>
            <w:r w:rsidRPr="00900C9D">
              <w:rPr>
                <w:b/>
                <w:bCs/>
                <w:sz w:val="20"/>
              </w:rPr>
              <w:t>Teiginį pagrindžiančio situacijos analizės rodiklio Nr.</w:t>
            </w:r>
          </w:p>
        </w:tc>
        <w:tc>
          <w:tcPr>
            <w:tcW w:w="993" w:type="dxa"/>
            <w:tcBorders>
              <w:top w:val="single" w:sz="8" w:space="0" w:color="auto"/>
              <w:left w:val="nil"/>
              <w:bottom w:val="single" w:sz="4" w:space="0" w:color="auto"/>
              <w:right w:val="single" w:sz="4" w:space="0" w:color="auto"/>
            </w:tcBorders>
            <w:shd w:val="clear" w:color="000000" w:fill="DDEBF7"/>
            <w:hideMark/>
          </w:tcPr>
          <w:p w14:paraId="2486A814" w14:textId="77777777" w:rsidR="00900C9D" w:rsidRPr="00900C9D" w:rsidRDefault="00900C9D" w:rsidP="00900C9D">
            <w:pPr>
              <w:jc w:val="center"/>
              <w:rPr>
                <w:b/>
                <w:bCs/>
                <w:color w:val="000000"/>
                <w:sz w:val="20"/>
              </w:rPr>
            </w:pPr>
            <w:r w:rsidRPr="00900C9D">
              <w:rPr>
                <w:b/>
                <w:bCs/>
                <w:color w:val="000000"/>
                <w:sz w:val="20"/>
              </w:rPr>
              <w:t>Susijusių VVG teritorijos poreikių skaičius</w:t>
            </w:r>
          </w:p>
        </w:tc>
      </w:tr>
      <w:tr w:rsidR="00900C9D" w:rsidRPr="00900C9D" w14:paraId="0FFE777E" w14:textId="77777777" w:rsidTr="00915F76">
        <w:trPr>
          <w:trHeight w:val="600"/>
        </w:trPr>
        <w:tc>
          <w:tcPr>
            <w:tcW w:w="774" w:type="dxa"/>
            <w:tcBorders>
              <w:top w:val="nil"/>
              <w:left w:val="single" w:sz="4" w:space="0" w:color="auto"/>
              <w:bottom w:val="nil"/>
              <w:right w:val="nil"/>
            </w:tcBorders>
            <w:shd w:val="clear" w:color="auto" w:fill="auto"/>
            <w:noWrap/>
            <w:hideMark/>
          </w:tcPr>
          <w:p w14:paraId="3566AD0C" w14:textId="77777777" w:rsidR="00900C9D" w:rsidRPr="00900C9D" w:rsidRDefault="00900C9D" w:rsidP="00900C9D">
            <w:pPr>
              <w:rPr>
                <w:color w:val="000000"/>
                <w:sz w:val="20"/>
              </w:rPr>
            </w:pPr>
            <w:r w:rsidRPr="00900C9D">
              <w:rPr>
                <w:color w:val="000000"/>
                <w:sz w:val="20"/>
              </w:rPr>
              <w:t>2.1.1</w:t>
            </w:r>
          </w:p>
        </w:tc>
        <w:tc>
          <w:tcPr>
            <w:tcW w:w="1206" w:type="dxa"/>
            <w:tcBorders>
              <w:top w:val="nil"/>
              <w:left w:val="single" w:sz="8" w:space="0" w:color="auto"/>
              <w:bottom w:val="nil"/>
              <w:right w:val="single" w:sz="4" w:space="0" w:color="auto"/>
            </w:tcBorders>
            <w:shd w:val="clear" w:color="000000" w:fill="DDEBF7"/>
            <w:noWrap/>
            <w:hideMark/>
          </w:tcPr>
          <w:p w14:paraId="3F097ED3" w14:textId="77777777" w:rsidR="00900C9D" w:rsidRPr="00900C9D" w:rsidRDefault="00900C9D" w:rsidP="00900C9D">
            <w:pPr>
              <w:rPr>
                <w:color w:val="000000"/>
                <w:sz w:val="20"/>
              </w:rPr>
            </w:pPr>
            <w:r w:rsidRPr="00900C9D">
              <w:rPr>
                <w:color w:val="000000"/>
                <w:sz w:val="20"/>
              </w:rPr>
              <w:t>1 stiprybė</w:t>
            </w:r>
          </w:p>
        </w:tc>
        <w:tc>
          <w:tcPr>
            <w:tcW w:w="5675" w:type="dxa"/>
            <w:tcBorders>
              <w:top w:val="nil"/>
              <w:left w:val="nil"/>
              <w:bottom w:val="nil"/>
              <w:right w:val="single" w:sz="4" w:space="0" w:color="auto"/>
            </w:tcBorders>
            <w:shd w:val="clear" w:color="auto" w:fill="auto"/>
            <w:vAlign w:val="center"/>
            <w:hideMark/>
          </w:tcPr>
          <w:p w14:paraId="6A5339D8" w14:textId="77777777" w:rsidR="00900C9D" w:rsidRPr="00900C9D" w:rsidRDefault="00900C9D" w:rsidP="00900C9D">
            <w:pPr>
              <w:rPr>
                <w:color w:val="000000"/>
                <w:sz w:val="20"/>
              </w:rPr>
            </w:pPr>
            <w:r w:rsidRPr="00900C9D">
              <w:rPr>
                <w:color w:val="000000"/>
                <w:sz w:val="20"/>
              </w:rPr>
              <w:t xml:space="preserve">Širvintų VVG teritorija yra strategiškai patogioje geografinėje vietoje, patogus susisiekimas, gerai išvystytas kelių tinklas </w:t>
            </w:r>
          </w:p>
        </w:tc>
        <w:tc>
          <w:tcPr>
            <w:tcW w:w="1559" w:type="dxa"/>
            <w:tcBorders>
              <w:top w:val="nil"/>
              <w:left w:val="nil"/>
              <w:bottom w:val="nil"/>
              <w:right w:val="single" w:sz="4" w:space="0" w:color="auto"/>
            </w:tcBorders>
            <w:shd w:val="clear" w:color="auto" w:fill="auto"/>
            <w:noWrap/>
            <w:hideMark/>
          </w:tcPr>
          <w:p w14:paraId="15DF0177" w14:textId="77777777" w:rsidR="00900C9D" w:rsidRPr="00900C9D" w:rsidRDefault="00900C9D" w:rsidP="00900C9D">
            <w:pPr>
              <w:jc w:val="center"/>
              <w:rPr>
                <w:sz w:val="20"/>
              </w:rPr>
            </w:pPr>
            <w:r w:rsidRPr="00900C9D">
              <w:rPr>
                <w:sz w:val="20"/>
              </w:rPr>
              <w:t>R1, R2</w:t>
            </w:r>
          </w:p>
        </w:tc>
        <w:tc>
          <w:tcPr>
            <w:tcW w:w="993" w:type="dxa"/>
            <w:tcBorders>
              <w:top w:val="nil"/>
              <w:left w:val="nil"/>
              <w:bottom w:val="nil"/>
              <w:right w:val="single" w:sz="4" w:space="0" w:color="auto"/>
            </w:tcBorders>
            <w:shd w:val="clear" w:color="000000" w:fill="D9D9D9"/>
            <w:noWrap/>
            <w:hideMark/>
          </w:tcPr>
          <w:p w14:paraId="2747FE96" w14:textId="77777777" w:rsidR="00900C9D" w:rsidRPr="00900C9D" w:rsidRDefault="00900C9D" w:rsidP="00900C9D">
            <w:pPr>
              <w:jc w:val="center"/>
              <w:rPr>
                <w:color w:val="000000"/>
                <w:sz w:val="20"/>
              </w:rPr>
            </w:pPr>
            <w:r w:rsidRPr="00900C9D">
              <w:rPr>
                <w:color w:val="000000"/>
                <w:sz w:val="20"/>
              </w:rPr>
              <w:t>2</w:t>
            </w:r>
          </w:p>
        </w:tc>
      </w:tr>
      <w:tr w:rsidR="00900C9D" w:rsidRPr="00900C9D" w14:paraId="728D22B9" w14:textId="77777777" w:rsidTr="00915F76">
        <w:trPr>
          <w:trHeight w:val="600"/>
        </w:trPr>
        <w:tc>
          <w:tcPr>
            <w:tcW w:w="774" w:type="dxa"/>
            <w:tcBorders>
              <w:top w:val="nil"/>
              <w:left w:val="single" w:sz="4" w:space="0" w:color="auto"/>
              <w:bottom w:val="nil"/>
              <w:right w:val="nil"/>
            </w:tcBorders>
            <w:shd w:val="clear" w:color="auto" w:fill="auto"/>
            <w:noWrap/>
            <w:hideMark/>
          </w:tcPr>
          <w:p w14:paraId="303ADCB0" w14:textId="77777777" w:rsidR="00900C9D" w:rsidRPr="00900C9D" w:rsidRDefault="00900C9D" w:rsidP="00900C9D">
            <w:pPr>
              <w:rPr>
                <w:color w:val="000000"/>
                <w:sz w:val="20"/>
              </w:rPr>
            </w:pPr>
            <w:r w:rsidRPr="00900C9D">
              <w:rPr>
                <w:color w:val="000000"/>
                <w:sz w:val="20"/>
              </w:rPr>
              <w:t>2.1.2</w:t>
            </w:r>
          </w:p>
        </w:tc>
        <w:tc>
          <w:tcPr>
            <w:tcW w:w="1206" w:type="dxa"/>
            <w:tcBorders>
              <w:top w:val="nil"/>
              <w:left w:val="single" w:sz="8" w:space="0" w:color="auto"/>
              <w:bottom w:val="nil"/>
              <w:right w:val="single" w:sz="4" w:space="0" w:color="auto"/>
            </w:tcBorders>
            <w:shd w:val="clear" w:color="000000" w:fill="DDEBF7"/>
            <w:noWrap/>
            <w:hideMark/>
          </w:tcPr>
          <w:p w14:paraId="5D312374" w14:textId="77777777" w:rsidR="00900C9D" w:rsidRPr="00900C9D" w:rsidRDefault="00900C9D" w:rsidP="00900C9D">
            <w:pPr>
              <w:rPr>
                <w:color w:val="000000"/>
                <w:sz w:val="20"/>
              </w:rPr>
            </w:pPr>
            <w:r w:rsidRPr="00900C9D">
              <w:rPr>
                <w:color w:val="000000"/>
                <w:sz w:val="20"/>
              </w:rPr>
              <w:t>2 stiprybė</w:t>
            </w:r>
          </w:p>
        </w:tc>
        <w:tc>
          <w:tcPr>
            <w:tcW w:w="5675" w:type="dxa"/>
            <w:tcBorders>
              <w:top w:val="nil"/>
              <w:left w:val="nil"/>
              <w:bottom w:val="nil"/>
              <w:right w:val="single" w:sz="4" w:space="0" w:color="auto"/>
            </w:tcBorders>
            <w:shd w:val="clear" w:color="auto" w:fill="auto"/>
            <w:vAlign w:val="center"/>
            <w:hideMark/>
          </w:tcPr>
          <w:p w14:paraId="4129F8F9" w14:textId="77777777" w:rsidR="00900C9D" w:rsidRPr="00900C9D" w:rsidRDefault="00900C9D" w:rsidP="00900C9D">
            <w:pPr>
              <w:rPr>
                <w:color w:val="000000"/>
                <w:sz w:val="20"/>
              </w:rPr>
            </w:pPr>
            <w:r w:rsidRPr="00900C9D">
              <w:rPr>
                <w:color w:val="000000"/>
                <w:sz w:val="20"/>
              </w:rPr>
              <w:t>Dėka šalia esančios sostinės, investicijų infrastruktūrai stiprėjantis smulkaus ir vidutinio verslo sektorius</w:t>
            </w:r>
          </w:p>
        </w:tc>
        <w:tc>
          <w:tcPr>
            <w:tcW w:w="1559" w:type="dxa"/>
            <w:tcBorders>
              <w:top w:val="nil"/>
              <w:left w:val="nil"/>
              <w:bottom w:val="nil"/>
              <w:right w:val="single" w:sz="4" w:space="0" w:color="auto"/>
            </w:tcBorders>
            <w:shd w:val="clear" w:color="auto" w:fill="auto"/>
            <w:noWrap/>
            <w:hideMark/>
          </w:tcPr>
          <w:p w14:paraId="02414E83" w14:textId="77777777" w:rsidR="00900C9D" w:rsidRPr="00900C9D" w:rsidRDefault="00900C9D" w:rsidP="00900C9D">
            <w:pPr>
              <w:jc w:val="center"/>
              <w:rPr>
                <w:sz w:val="20"/>
              </w:rPr>
            </w:pPr>
            <w:r w:rsidRPr="00900C9D">
              <w:rPr>
                <w:sz w:val="20"/>
              </w:rPr>
              <w:t>R30, R28, R24</w:t>
            </w:r>
          </w:p>
        </w:tc>
        <w:tc>
          <w:tcPr>
            <w:tcW w:w="993" w:type="dxa"/>
            <w:tcBorders>
              <w:top w:val="nil"/>
              <w:left w:val="nil"/>
              <w:bottom w:val="nil"/>
              <w:right w:val="single" w:sz="4" w:space="0" w:color="auto"/>
            </w:tcBorders>
            <w:shd w:val="clear" w:color="000000" w:fill="D9D9D9"/>
            <w:noWrap/>
            <w:hideMark/>
          </w:tcPr>
          <w:p w14:paraId="1E6DBA34" w14:textId="77777777" w:rsidR="00900C9D" w:rsidRPr="00900C9D" w:rsidRDefault="00900C9D" w:rsidP="00900C9D">
            <w:pPr>
              <w:jc w:val="center"/>
              <w:rPr>
                <w:color w:val="000000"/>
                <w:sz w:val="20"/>
              </w:rPr>
            </w:pPr>
            <w:r w:rsidRPr="00900C9D">
              <w:rPr>
                <w:color w:val="000000"/>
                <w:sz w:val="20"/>
              </w:rPr>
              <w:t>3</w:t>
            </w:r>
          </w:p>
        </w:tc>
      </w:tr>
      <w:tr w:rsidR="00900C9D" w:rsidRPr="00900C9D" w14:paraId="0C7BD249" w14:textId="77777777" w:rsidTr="00915F76">
        <w:trPr>
          <w:trHeight w:val="600"/>
        </w:trPr>
        <w:tc>
          <w:tcPr>
            <w:tcW w:w="774" w:type="dxa"/>
            <w:tcBorders>
              <w:top w:val="nil"/>
              <w:left w:val="single" w:sz="4" w:space="0" w:color="auto"/>
              <w:bottom w:val="nil"/>
              <w:right w:val="nil"/>
            </w:tcBorders>
            <w:shd w:val="clear" w:color="auto" w:fill="auto"/>
            <w:noWrap/>
            <w:hideMark/>
          </w:tcPr>
          <w:p w14:paraId="2B7A0F24" w14:textId="77777777" w:rsidR="00900C9D" w:rsidRPr="00900C9D" w:rsidRDefault="00900C9D" w:rsidP="00900C9D">
            <w:pPr>
              <w:rPr>
                <w:color w:val="000000"/>
                <w:sz w:val="20"/>
              </w:rPr>
            </w:pPr>
            <w:r w:rsidRPr="00900C9D">
              <w:rPr>
                <w:color w:val="000000"/>
                <w:sz w:val="20"/>
              </w:rPr>
              <w:lastRenderedPageBreak/>
              <w:t>2.1.3</w:t>
            </w:r>
          </w:p>
        </w:tc>
        <w:tc>
          <w:tcPr>
            <w:tcW w:w="1206" w:type="dxa"/>
            <w:tcBorders>
              <w:top w:val="nil"/>
              <w:left w:val="single" w:sz="8" w:space="0" w:color="auto"/>
              <w:bottom w:val="nil"/>
              <w:right w:val="single" w:sz="4" w:space="0" w:color="auto"/>
            </w:tcBorders>
            <w:shd w:val="clear" w:color="000000" w:fill="DDEBF7"/>
            <w:noWrap/>
            <w:hideMark/>
          </w:tcPr>
          <w:p w14:paraId="04A39C57" w14:textId="77777777" w:rsidR="00900C9D" w:rsidRPr="00900C9D" w:rsidRDefault="00900C9D" w:rsidP="00900C9D">
            <w:pPr>
              <w:rPr>
                <w:color w:val="000000"/>
                <w:sz w:val="20"/>
              </w:rPr>
            </w:pPr>
            <w:r w:rsidRPr="00900C9D">
              <w:rPr>
                <w:color w:val="000000"/>
                <w:sz w:val="20"/>
              </w:rPr>
              <w:t>3 stiprybė</w:t>
            </w:r>
          </w:p>
        </w:tc>
        <w:tc>
          <w:tcPr>
            <w:tcW w:w="5675" w:type="dxa"/>
            <w:tcBorders>
              <w:top w:val="nil"/>
              <w:left w:val="nil"/>
              <w:bottom w:val="nil"/>
              <w:right w:val="single" w:sz="4" w:space="0" w:color="auto"/>
            </w:tcBorders>
            <w:shd w:val="clear" w:color="auto" w:fill="auto"/>
            <w:vAlign w:val="center"/>
            <w:hideMark/>
          </w:tcPr>
          <w:p w14:paraId="13B17B4B" w14:textId="77777777" w:rsidR="00900C9D" w:rsidRPr="00900C9D" w:rsidRDefault="00900C9D" w:rsidP="00900C9D">
            <w:pPr>
              <w:rPr>
                <w:color w:val="000000"/>
                <w:sz w:val="20"/>
              </w:rPr>
            </w:pPr>
            <w:r w:rsidRPr="00900C9D">
              <w:rPr>
                <w:color w:val="000000"/>
                <w:sz w:val="20"/>
              </w:rPr>
              <w:t>Didelis turizmo potencialas, kuris kuriamas savito ir vaizdingo kraštovaizdžio,  švarios aplinkos, unikalių gamtos ir kultūros paveldo, istorinės atminties objektų</w:t>
            </w:r>
          </w:p>
        </w:tc>
        <w:tc>
          <w:tcPr>
            <w:tcW w:w="1559" w:type="dxa"/>
            <w:tcBorders>
              <w:top w:val="nil"/>
              <w:left w:val="nil"/>
              <w:bottom w:val="nil"/>
              <w:right w:val="single" w:sz="4" w:space="0" w:color="auto"/>
            </w:tcBorders>
            <w:shd w:val="clear" w:color="auto" w:fill="auto"/>
            <w:noWrap/>
            <w:hideMark/>
          </w:tcPr>
          <w:p w14:paraId="1AD39CE1" w14:textId="77777777" w:rsidR="00900C9D" w:rsidRPr="00900C9D" w:rsidRDefault="00900C9D" w:rsidP="00900C9D">
            <w:pPr>
              <w:jc w:val="center"/>
              <w:rPr>
                <w:sz w:val="20"/>
              </w:rPr>
            </w:pPr>
            <w:r w:rsidRPr="00900C9D">
              <w:rPr>
                <w:sz w:val="20"/>
              </w:rPr>
              <w:t>R5, R6, R7, R8, R65</w:t>
            </w:r>
          </w:p>
        </w:tc>
        <w:tc>
          <w:tcPr>
            <w:tcW w:w="993" w:type="dxa"/>
            <w:tcBorders>
              <w:top w:val="nil"/>
              <w:left w:val="nil"/>
              <w:bottom w:val="nil"/>
              <w:right w:val="single" w:sz="4" w:space="0" w:color="auto"/>
            </w:tcBorders>
            <w:shd w:val="clear" w:color="000000" w:fill="D9D9D9"/>
            <w:noWrap/>
            <w:hideMark/>
          </w:tcPr>
          <w:p w14:paraId="433612CB" w14:textId="77777777" w:rsidR="00900C9D" w:rsidRPr="00900C9D" w:rsidRDefault="00900C9D" w:rsidP="00900C9D">
            <w:pPr>
              <w:jc w:val="center"/>
              <w:rPr>
                <w:color w:val="000000"/>
                <w:sz w:val="20"/>
              </w:rPr>
            </w:pPr>
            <w:r w:rsidRPr="00900C9D">
              <w:rPr>
                <w:color w:val="000000"/>
                <w:sz w:val="20"/>
              </w:rPr>
              <w:t>2</w:t>
            </w:r>
          </w:p>
        </w:tc>
      </w:tr>
      <w:tr w:rsidR="00900C9D" w:rsidRPr="00900C9D" w14:paraId="2C6D3375" w14:textId="77777777" w:rsidTr="00915F76">
        <w:trPr>
          <w:trHeight w:val="300"/>
        </w:trPr>
        <w:tc>
          <w:tcPr>
            <w:tcW w:w="774" w:type="dxa"/>
            <w:tcBorders>
              <w:top w:val="nil"/>
              <w:left w:val="single" w:sz="4" w:space="0" w:color="auto"/>
              <w:bottom w:val="nil"/>
              <w:right w:val="nil"/>
            </w:tcBorders>
            <w:shd w:val="clear" w:color="auto" w:fill="auto"/>
            <w:noWrap/>
            <w:hideMark/>
          </w:tcPr>
          <w:p w14:paraId="053EFA83" w14:textId="77777777" w:rsidR="00900C9D" w:rsidRPr="00900C9D" w:rsidRDefault="00900C9D" w:rsidP="00900C9D">
            <w:pPr>
              <w:rPr>
                <w:color w:val="000000"/>
                <w:sz w:val="20"/>
              </w:rPr>
            </w:pPr>
            <w:r w:rsidRPr="00900C9D">
              <w:rPr>
                <w:color w:val="000000"/>
                <w:sz w:val="20"/>
              </w:rPr>
              <w:t>2.1.4</w:t>
            </w:r>
          </w:p>
        </w:tc>
        <w:tc>
          <w:tcPr>
            <w:tcW w:w="1206" w:type="dxa"/>
            <w:tcBorders>
              <w:top w:val="nil"/>
              <w:left w:val="single" w:sz="8" w:space="0" w:color="auto"/>
              <w:bottom w:val="nil"/>
              <w:right w:val="single" w:sz="4" w:space="0" w:color="auto"/>
            </w:tcBorders>
            <w:shd w:val="clear" w:color="000000" w:fill="DDEBF7"/>
            <w:noWrap/>
            <w:hideMark/>
          </w:tcPr>
          <w:p w14:paraId="5C1D2BB6" w14:textId="77777777" w:rsidR="00900C9D" w:rsidRPr="00900C9D" w:rsidRDefault="00900C9D" w:rsidP="00900C9D">
            <w:pPr>
              <w:rPr>
                <w:color w:val="000000"/>
                <w:sz w:val="20"/>
              </w:rPr>
            </w:pPr>
            <w:r w:rsidRPr="00900C9D">
              <w:rPr>
                <w:color w:val="000000"/>
                <w:sz w:val="20"/>
              </w:rPr>
              <w:t>4 stiprybė</w:t>
            </w:r>
          </w:p>
        </w:tc>
        <w:tc>
          <w:tcPr>
            <w:tcW w:w="5675" w:type="dxa"/>
            <w:tcBorders>
              <w:top w:val="nil"/>
              <w:left w:val="nil"/>
              <w:bottom w:val="nil"/>
              <w:right w:val="single" w:sz="4" w:space="0" w:color="auto"/>
            </w:tcBorders>
            <w:shd w:val="clear" w:color="auto" w:fill="auto"/>
            <w:vAlign w:val="center"/>
            <w:hideMark/>
          </w:tcPr>
          <w:p w14:paraId="6622C0D4" w14:textId="77777777" w:rsidR="00900C9D" w:rsidRPr="00900C9D" w:rsidRDefault="00900C9D" w:rsidP="00900C9D">
            <w:pPr>
              <w:rPr>
                <w:color w:val="000000"/>
                <w:sz w:val="20"/>
              </w:rPr>
            </w:pPr>
            <w:r w:rsidRPr="00900C9D">
              <w:rPr>
                <w:color w:val="000000"/>
                <w:sz w:val="20"/>
              </w:rPr>
              <w:t>Išplėtotas kultūros įstaigų tinklas, jų teikiamos paslaugos</w:t>
            </w:r>
          </w:p>
        </w:tc>
        <w:tc>
          <w:tcPr>
            <w:tcW w:w="1559" w:type="dxa"/>
            <w:tcBorders>
              <w:top w:val="nil"/>
              <w:left w:val="nil"/>
              <w:bottom w:val="nil"/>
              <w:right w:val="single" w:sz="4" w:space="0" w:color="auto"/>
            </w:tcBorders>
            <w:shd w:val="clear" w:color="auto" w:fill="auto"/>
            <w:noWrap/>
            <w:hideMark/>
          </w:tcPr>
          <w:p w14:paraId="5E4C6B71" w14:textId="77777777" w:rsidR="00900C9D" w:rsidRPr="00900C9D" w:rsidRDefault="00900C9D" w:rsidP="00900C9D">
            <w:pPr>
              <w:jc w:val="center"/>
              <w:rPr>
                <w:sz w:val="20"/>
              </w:rPr>
            </w:pPr>
            <w:r w:rsidRPr="00900C9D">
              <w:rPr>
                <w:sz w:val="20"/>
              </w:rPr>
              <w:t>R57, R58, R59</w:t>
            </w:r>
          </w:p>
        </w:tc>
        <w:tc>
          <w:tcPr>
            <w:tcW w:w="993" w:type="dxa"/>
            <w:tcBorders>
              <w:top w:val="nil"/>
              <w:left w:val="nil"/>
              <w:bottom w:val="nil"/>
              <w:right w:val="single" w:sz="4" w:space="0" w:color="auto"/>
            </w:tcBorders>
            <w:shd w:val="clear" w:color="000000" w:fill="D9D9D9"/>
            <w:noWrap/>
            <w:hideMark/>
          </w:tcPr>
          <w:p w14:paraId="34C2B381" w14:textId="77777777" w:rsidR="00900C9D" w:rsidRPr="00900C9D" w:rsidRDefault="00900C9D" w:rsidP="00900C9D">
            <w:pPr>
              <w:jc w:val="center"/>
              <w:rPr>
                <w:color w:val="000000"/>
                <w:sz w:val="20"/>
              </w:rPr>
            </w:pPr>
            <w:r w:rsidRPr="00900C9D">
              <w:rPr>
                <w:color w:val="000000"/>
                <w:sz w:val="20"/>
              </w:rPr>
              <w:t>2</w:t>
            </w:r>
          </w:p>
        </w:tc>
      </w:tr>
      <w:tr w:rsidR="00900C9D" w:rsidRPr="00900C9D" w14:paraId="2D391EC2" w14:textId="77777777" w:rsidTr="00915F76">
        <w:trPr>
          <w:trHeight w:val="600"/>
        </w:trPr>
        <w:tc>
          <w:tcPr>
            <w:tcW w:w="774" w:type="dxa"/>
            <w:tcBorders>
              <w:top w:val="nil"/>
              <w:left w:val="single" w:sz="4" w:space="0" w:color="auto"/>
              <w:bottom w:val="nil"/>
              <w:right w:val="nil"/>
            </w:tcBorders>
            <w:shd w:val="clear" w:color="auto" w:fill="auto"/>
            <w:noWrap/>
            <w:hideMark/>
          </w:tcPr>
          <w:p w14:paraId="745BCFF0" w14:textId="77777777" w:rsidR="00900C9D" w:rsidRPr="00900C9D" w:rsidRDefault="00900C9D" w:rsidP="00900C9D">
            <w:pPr>
              <w:rPr>
                <w:color w:val="000000"/>
                <w:sz w:val="20"/>
              </w:rPr>
            </w:pPr>
            <w:r w:rsidRPr="00900C9D">
              <w:rPr>
                <w:color w:val="000000"/>
                <w:sz w:val="20"/>
              </w:rPr>
              <w:t>2.1.5</w:t>
            </w:r>
          </w:p>
        </w:tc>
        <w:tc>
          <w:tcPr>
            <w:tcW w:w="1206" w:type="dxa"/>
            <w:tcBorders>
              <w:top w:val="nil"/>
              <w:left w:val="single" w:sz="8" w:space="0" w:color="auto"/>
              <w:bottom w:val="nil"/>
              <w:right w:val="single" w:sz="4" w:space="0" w:color="auto"/>
            </w:tcBorders>
            <w:shd w:val="clear" w:color="000000" w:fill="DDEBF7"/>
            <w:noWrap/>
            <w:hideMark/>
          </w:tcPr>
          <w:p w14:paraId="0145327C" w14:textId="77777777" w:rsidR="00900C9D" w:rsidRPr="00900C9D" w:rsidRDefault="00900C9D" w:rsidP="00900C9D">
            <w:pPr>
              <w:rPr>
                <w:color w:val="000000"/>
                <w:sz w:val="20"/>
              </w:rPr>
            </w:pPr>
            <w:r w:rsidRPr="00900C9D">
              <w:rPr>
                <w:color w:val="000000"/>
                <w:sz w:val="20"/>
              </w:rPr>
              <w:t>5 stiprybė</w:t>
            </w:r>
          </w:p>
        </w:tc>
        <w:tc>
          <w:tcPr>
            <w:tcW w:w="5675" w:type="dxa"/>
            <w:tcBorders>
              <w:top w:val="nil"/>
              <w:left w:val="nil"/>
              <w:bottom w:val="nil"/>
              <w:right w:val="single" w:sz="4" w:space="0" w:color="auto"/>
            </w:tcBorders>
            <w:shd w:val="clear" w:color="auto" w:fill="auto"/>
            <w:vAlign w:val="center"/>
            <w:hideMark/>
          </w:tcPr>
          <w:p w14:paraId="56AE821B" w14:textId="77777777" w:rsidR="00900C9D" w:rsidRPr="00900C9D" w:rsidRDefault="00900C9D" w:rsidP="00900C9D">
            <w:pPr>
              <w:rPr>
                <w:color w:val="000000"/>
                <w:sz w:val="20"/>
              </w:rPr>
            </w:pPr>
            <w:r w:rsidRPr="00900C9D">
              <w:rPr>
                <w:color w:val="000000"/>
                <w:sz w:val="20"/>
              </w:rPr>
              <w:t>Didelis aktyviai veikiančių NVO skaičius, išvystytas kaimo bendruomenių aktyvumas ir kompetencija įgyvendinant veiklos projektus</w:t>
            </w:r>
          </w:p>
        </w:tc>
        <w:tc>
          <w:tcPr>
            <w:tcW w:w="1559" w:type="dxa"/>
            <w:tcBorders>
              <w:top w:val="nil"/>
              <w:left w:val="nil"/>
              <w:bottom w:val="nil"/>
              <w:right w:val="single" w:sz="4" w:space="0" w:color="auto"/>
            </w:tcBorders>
            <w:shd w:val="clear" w:color="auto" w:fill="auto"/>
            <w:noWrap/>
            <w:hideMark/>
          </w:tcPr>
          <w:p w14:paraId="7FC23573" w14:textId="77777777" w:rsidR="00900C9D" w:rsidRPr="00900C9D" w:rsidRDefault="00900C9D" w:rsidP="00900C9D">
            <w:pPr>
              <w:jc w:val="center"/>
              <w:rPr>
                <w:sz w:val="20"/>
              </w:rPr>
            </w:pPr>
            <w:r w:rsidRPr="00900C9D">
              <w:rPr>
                <w:sz w:val="20"/>
              </w:rPr>
              <w:t>R43, R44, R47</w:t>
            </w:r>
          </w:p>
        </w:tc>
        <w:tc>
          <w:tcPr>
            <w:tcW w:w="993" w:type="dxa"/>
            <w:tcBorders>
              <w:top w:val="nil"/>
              <w:left w:val="nil"/>
              <w:bottom w:val="nil"/>
              <w:right w:val="single" w:sz="4" w:space="0" w:color="auto"/>
            </w:tcBorders>
            <w:shd w:val="clear" w:color="000000" w:fill="D9D9D9"/>
            <w:noWrap/>
            <w:hideMark/>
          </w:tcPr>
          <w:p w14:paraId="58897ACE" w14:textId="77777777" w:rsidR="00900C9D" w:rsidRPr="00900C9D" w:rsidRDefault="00900C9D" w:rsidP="00900C9D">
            <w:pPr>
              <w:jc w:val="center"/>
              <w:rPr>
                <w:color w:val="000000"/>
                <w:sz w:val="20"/>
              </w:rPr>
            </w:pPr>
            <w:r w:rsidRPr="00900C9D">
              <w:rPr>
                <w:color w:val="000000"/>
                <w:sz w:val="20"/>
              </w:rPr>
              <w:t>3</w:t>
            </w:r>
          </w:p>
        </w:tc>
      </w:tr>
      <w:tr w:rsidR="00900C9D" w:rsidRPr="00900C9D" w14:paraId="30ABCC89" w14:textId="77777777" w:rsidTr="00915F76">
        <w:trPr>
          <w:trHeight w:val="600"/>
        </w:trPr>
        <w:tc>
          <w:tcPr>
            <w:tcW w:w="774" w:type="dxa"/>
            <w:tcBorders>
              <w:top w:val="nil"/>
              <w:left w:val="single" w:sz="4" w:space="0" w:color="auto"/>
              <w:bottom w:val="nil"/>
              <w:right w:val="nil"/>
            </w:tcBorders>
            <w:shd w:val="clear" w:color="auto" w:fill="auto"/>
            <w:noWrap/>
            <w:hideMark/>
          </w:tcPr>
          <w:p w14:paraId="035DBDDD" w14:textId="77777777" w:rsidR="00900C9D" w:rsidRPr="00900C9D" w:rsidRDefault="00900C9D" w:rsidP="00900C9D">
            <w:pPr>
              <w:rPr>
                <w:color w:val="000000"/>
                <w:sz w:val="20"/>
              </w:rPr>
            </w:pPr>
            <w:r w:rsidRPr="00900C9D">
              <w:rPr>
                <w:color w:val="000000"/>
                <w:sz w:val="20"/>
              </w:rPr>
              <w:t>2.1.6</w:t>
            </w:r>
          </w:p>
        </w:tc>
        <w:tc>
          <w:tcPr>
            <w:tcW w:w="1206" w:type="dxa"/>
            <w:tcBorders>
              <w:top w:val="nil"/>
              <w:left w:val="single" w:sz="8" w:space="0" w:color="auto"/>
              <w:bottom w:val="nil"/>
              <w:right w:val="single" w:sz="4" w:space="0" w:color="auto"/>
            </w:tcBorders>
            <w:shd w:val="clear" w:color="000000" w:fill="DDEBF7"/>
            <w:noWrap/>
            <w:hideMark/>
          </w:tcPr>
          <w:p w14:paraId="3E498267" w14:textId="77777777" w:rsidR="00900C9D" w:rsidRPr="00900C9D" w:rsidRDefault="00900C9D" w:rsidP="00900C9D">
            <w:pPr>
              <w:rPr>
                <w:color w:val="000000"/>
                <w:sz w:val="20"/>
              </w:rPr>
            </w:pPr>
            <w:r w:rsidRPr="00900C9D">
              <w:rPr>
                <w:color w:val="000000"/>
                <w:sz w:val="20"/>
              </w:rPr>
              <w:t>6 stiprybė</w:t>
            </w:r>
          </w:p>
        </w:tc>
        <w:tc>
          <w:tcPr>
            <w:tcW w:w="5675" w:type="dxa"/>
            <w:tcBorders>
              <w:top w:val="nil"/>
              <w:left w:val="nil"/>
              <w:bottom w:val="nil"/>
              <w:right w:val="single" w:sz="4" w:space="0" w:color="auto"/>
            </w:tcBorders>
            <w:shd w:val="clear" w:color="auto" w:fill="auto"/>
            <w:vAlign w:val="center"/>
            <w:hideMark/>
          </w:tcPr>
          <w:p w14:paraId="251C8F53" w14:textId="77777777" w:rsidR="00900C9D" w:rsidRPr="00900C9D" w:rsidRDefault="00900C9D" w:rsidP="00900C9D">
            <w:pPr>
              <w:rPr>
                <w:color w:val="000000"/>
                <w:sz w:val="20"/>
              </w:rPr>
            </w:pPr>
            <w:r w:rsidRPr="00900C9D">
              <w:rPr>
                <w:color w:val="000000"/>
                <w:sz w:val="20"/>
              </w:rPr>
              <w:t xml:space="preserve">Gyvybingos regiono kultūros tradicijos, gausu tradicija tapusių kultūrinių, etnokultūros puoselėjimo ir sportinių renginių </w:t>
            </w:r>
          </w:p>
        </w:tc>
        <w:tc>
          <w:tcPr>
            <w:tcW w:w="1559" w:type="dxa"/>
            <w:tcBorders>
              <w:top w:val="nil"/>
              <w:left w:val="nil"/>
              <w:bottom w:val="nil"/>
              <w:right w:val="single" w:sz="4" w:space="0" w:color="auto"/>
            </w:tcBorders>
            <w:shd w:val="clear" w:color="auto" w:fill="auto"/>
            <w:noWrap/>
            <w:hideMark/>
          </w:tcPr>
          <w:p w14:paraId="53B317D3" w14:textId="77777777" w:rsidR="00900C9D" w:rsidRPr="00900C9D" w:rsidRDefault="00900C9D" w:rsidP="00900C9D">
            <w:pPr>
              <w:jc w:val="center"/>
              <w:rPr>
                <w:sz w:val="20"/>
              </w:rPr>
            </w:pPr>
            <w:r w:rsidRPr="00900C9D">
              <w:rPr>
                <w:sz w:val="20"/>
              </w:rPr>
              <w:t>R9, R60, R61</w:t>
            </w:r>
          </w:p>
        </w:tc>
        <w:tc>
          <w:tcPr>
            <w:tcW w:w="993" w:type="dxa"/>
            <w:tcBorders>
              <w:top w:val="nil"/>
              <w:left w:val="nil"/>
              <w:bottom w:val="nil"/>
              <w:right w:val="single" w:sz="4" w:space="0" w:color="auto"/>
            </w:tcBorders>
            <w:shd w:val="clear" w:color="000000" w:fill="D9D9D9"/>
            <w:noWrap/>
            <w:hideMark/>
          </w:tcPr>
          <w:p w14:paraId="18A5EE18" w14:textId="77777777" w:rsidR="00900C9D" w:rsidRPr="00900C9D" w:rsidRDefault="00900C9D" w:rsidP="00900C9D">
            <w:pPr>
              <w:jc w:val="center"/>
              <w:rPr>
                <w:color w:val="000000"/>
                <w:sz w:val="20"/>
              </w:rPr>
            </w:pPr>
            <w:r w:rsidRPr="00900C9D">
              <w:rPr>
                <w:color w:val="000000"/>
                <w:sz w:val="20"/>
              </w:rPr>
              <w:t>3</w:t>
            </w:r>
          </w:p>
        </w:tc>
      </w:tr>
      <w:tr w:rsidR="00900C9D" w:rsidRPr="00900C9D" w14:paraId="0F8B3472" w14:textId="77777777" w:rsidTr="00915F76">
        <w:trPr>
          <w:trHeight w:val="300"/>
        </w:trPr>
        <w:tc>
          <w:tcPr>
            <w:tcW w:w="774" w:type="dxa"/>
            <w:tcBorders>
              <w:top w:val="nil"/>
              <w:left w:val="single" w:sz="4" w:space="0" w:color="auto"/>
              <w:bottom w:val="nil"/>
              <w:right w:val="nil"/>
            </w:tcBorders>
            <w:shd w:val="clear" w:color="auto" w:fill="auto"/>
            <w:noWrap/>
            <w:hideMark/>
          </w:tcPr>
          <w:p w14:paraId="49D277FD" w14:textId="77777777" w:rsidR="00900C9D" w:rsidRPr="00900C9D" w:rsidRDefault="00900C9D" w:rsidP="00900C9D">
            <w:pPr>
              <w:rPr>
                <w:color w:val="000000"/>
                <w:sz w:val="20"/>
              </w:rPr>
            </w:pPr>
            <w:r w:rsidRPr="00900C9D">
              <w:rPr>
                <w:color w:val="000000"/>
                <w:sz w:val="20"/>
              </w:rPr>
              <w:t>2.1.7</w:t>
            </w:r>
          </w:p>
        </w:tc>
        <w:tc>
          <w:tcPr>
            <w:tcW w:w="1206" w:type="dxa"/>
            <w:tcBorders>
              <w:top w:val="nil"/>
              <w:left w:val="single" w:sz="8" w:space="0" w:color="auto"/>
              <w:bottom w:val="nil"/>
              <w:right w:val="single" w:sz="4" w:space="0" w:color="auto"/>
            </w:tcBorders>
            <w:shd w:val="clear" w:color="000000" w:fill="DDEBF7"/>
            <w:noWrap/>
            <w:hideMark/>
          </w:tcPr>
          <w:p w14:paraId="2A52050B" w14:textId="77777777" w:rsidR="00900C9D" w:rsidRPr="00900C9D" w:rsidRDefault="00900C9D" w:rsidP="00900C9D">
            <w:pPr>
              <w:rPr>
                <w:color w:val="000000"/>
                <w:sz w:val="20"/>
              </w:rPr>
            </w:pPr>
            <w:r w:rsidRPr="00900C9D">
              <w:rPr>
                <w:color w:val="000000"/>
                <w:sz w:val="20"/>
              </w:rPr>
              <w:t>7 stiprybė</w:t>
            </w:r>
          </w:p>
        </w:tc>
        <w:tc>
          <w:tcPr>
            <w:tcW w:w="5675" w:type="dxa"/>
            <w:tcBorders>
              <w:top w:val="nil"/>
              <w:left w:val="nil"/>
              <w:bottom w:val="nil"/>
              <w:right w:val="single" w:sz="4" w:space="0" w:color="auto"/>
            </w:tcBorders>
            <w:shd w:val="clear" w:color="auto" w:fill="auto"/>
            <w:hideMark/>
          </w:tcPr>
          <w:p w14:paraId="2798528F" w14:textId="77777777" w:rsidR="00900C9D" w:rsidRPr="00900C9D" w:rsidRDefault="00900C9D" w:rsidP="00900C9D">
            <w:pPr>
              <w:rPr>
                <w:sz w:val="20"/>
              </w:rPr>
            </w:pPr>
            <w:r w:rsidRPr="00900C9D">
              <w:rPr>
                <w:sz w:val="20"/>
              </w:rPr>
              <w:t>Palankios sąlygos ūkininkavimui, gausu gyvybingų ir modernių, aplinką tausojančių ūkių</w:t>
            </w:r>
          </w:p>
        </w:tc>
        <w:tc>
          <w:tcPr>
            <w:tcW w:w="1559" w:type="dxa"/>
            <w:tcBorders>
              <w:top w:val="nil"/>
              <w:left w:val="nil"/>
              <w:bottom w:val="nil"/>
              <w:right w:val="single" w:sz="4" w:space="0" w:color="auto"/>
            </w:tcBorders>
            <w:shd w:val="clear" w:color="auto" w:fill="auto"/>
            <w:noWrap/>
            <w:hideMark/>
          </w:tcPr>
          <w:p w14:paraId="19A41071" w14:textId="77777777" w:rsidR="00900C9D" w:rsidRPr="00900C9D" w:rsidRDefault="00900C9D" w:rsidP="00900C9D">
            <w:pPr>
              <w:jc w:val="center"/>
              <w:rPr>
                <w:sz w:val="20"/>
              </w:rPr>
            </w:pPr>
            <w:r w:rsidRPr="00900C9D">
              <w:rPr>
                <w:sz w:val="20"/>
              </w:rPr>
              <w:t>R37, R38, R39, R40, R41, R42</w:t>
            </w:r>
          </w:p>
        </w:tc>
        <w:tc>
          <w:tcPr>
            <w:tcW w:w="993" w:type="dxa"/>
            <w:tcBorders>
              <w:top w:val="nil"/>
              <w:left w:val="nil"/>
              <w:bottom w:val="nil"/>
              <w:right w:val="single" w:sz="4" w:space="0" w:color="auto"/>
            </w:tcBorders>
            <w:shd w:val="clear" w:color="000000" w:fill="D9D9D9"/>
            <w:noWrap/>
            <w:hideMark/>
          </w:tcPr>
          <w:p w14:paraId="46178662" w14:textId="77777777" w:rsidR="00900C9D" w:rsidRPr="00900C9D" w:rsidRDefault="00900C9D" w:rsidP="00900C9D">
            <w:pPr>
              <w:jc w:val="center"/>
              <w:rPr>
                <w:color w:val="000000"/>
                <w:sz w:val="20"/>
              </w:rPr>
            </w:pPr>
            <w:r w:rsidRPr="00900C9D">
              <w:rPr>
                <w:color w:val="000000"/>
                <w:sz w:val="20"/>
              </w:rPr>
              <w:t>2</w:t>
            </w:r>
          </w:p>
        </w:tc>
      </w:tr>
      <w:tr w:rsidR="00900C9D" w:rsidRPr="00900C9D" w14:paraId="6BEE3C1A" w14:textId="77777777" w:rsidTr="00915F76">
        <w:trPr>
          <w:trHeight w:val="900"/>
        </w:trPr>
        <w:tc>
          <w:tcPr>
            <w:tcW w:w="774" w:type="dxa"/>
            <w:tcBorders>
              <w:top w:val="nil"/>
              <w:left w:val="single" w:sz="4" w:space="0" w:color="auto"/>
              <w:bottom w:val="nil"/>
              <w:right w:val="nil"/>
            </w:tcBorders>
            <w:shd w:val="clear" w:color="auto" w:fill="auto"/>
            <w:noWrap/>
            <w:hideMark/>
          </w:tcPr>
          <w:p w14:paraId="6A67C0E5" w14:textId="77777777" w:rsidR="00900C9D" w:rsidRPr="00900C9D" w:rsidRDefault="00900C9D" w:rsidP="00900C9D">
            <w:pPr>
              <w:rPr>
                <w:color w:val="000000"/>
                <w:sz w:val="20"/>
              </w:rPr>
            </w:pPr>
            <w:r w:rsidRPr="00900C9D">
              <w:rPr>
                <w:color w:val="000000"/>
                <w:sz w:val="20"/>
              </w:rPr>
              <w:t>2.2</w:t>
            </w:r>
          </w:p>
        </w:tc>
        <w:tc>
          <w:tcPr>
            <w:tcW w:w="1206" w:type="dxa"/>
            <w:tcBorders>
              <w:top w:val="single" w:sz="4" w:space="0" w:color="auto"/>
              <w:left w:val="single" w:sz="8" w:space="0" w:color="auto"/>
              <w:bottom w:val="single" w:sz="4" w:space="0" w:color="auto"/>
              <w:right w:val="single" w:sz="4" w:space="0" w:color="auto"/>
            </w:tcBorders>
            <w:shd w:val="clear" w:color="000000" w:fill="DDEBF7"/>
            <w:noWrap/>
            <w:hideMark/>
          </w:tcPr>
          <w:p w14:paraId="295FF5F9" w14:textId="77777777" w:rsidR="00900C9D" w:rsidRPr="00900C9D" w:rsidRDefault="00900C9D" w:rsidP="00900C9D">
            <w:pPr>
              <w:rPr>
                <w:color w:val="000000"/>
                <w:sz w:val="20"/>
              </w:rPr>
            </w:pPr>
            <w:r w:rsidRPr="00900C9D">
              <w:rPr>
                <w:color w:val="000000"/>
                <w:sz w:val="20"/>
              </w:rPr>
              <w:t> </w:t>
            </w:r>
          </w:p>
        </w:tc>
        <w:tc>
          <w:tcPr>
            <w:tcW w:w="5675" w:type="dxa"/>
            <w:tcBorders>
              <w:top w:val="single" w:sz="4" w:space="0" w:color="auto"/>
              <w:left w:val="nil"/>
              <w:bottom w:val="single" w:sz="4" w:space="0" w:color="auto"/>
              <w:right w:val="single" w:sz="4" w:space="0" w:color="auto"/>
            </w:tcBorders>
            <w:shd w:val="clear" w:color="000000" w:fill="DDEBF7"/>
            <w:vAlign w:val="center"/>
            <w:hideMark/>
          </w:tcPr>
          <w:p w14:paraId="616C10B2" w14:textId="77777777" w:rsidR="00900C9D" w:rsidRPr="00900C9D" w:rsidRDefault="00900C9D" w:rsidP="00900C9D">
            <w:pPr>
              <w:jc w:val="center"/>
              <w:rPr>
                <w:b/>
                <w:bCs/>
                <w:sz w:val="20"/>
              </w:rPr>
            </w:pPr>
            <w:r w:rsidRPr="00900C9D">
              <w:rPr>
                <w:b/>
                <w:bCs/>
                <w:sz w:val="20"/>
              </w:rPr>
              <w:t>Silpnybės</w:t>
            </w:r>
          </w:p>
        </w:tc>
        <w:tc>
          <w:tcPr>
            <w:tcW w:w="1559" w:type="dxa"/>
            <w:tcBorders>
              <w:top w:val="single" w:sz="4" w:space="0" w:color="auto"/>
              <w:left w:val="nil"/>
              <w:bottom w:val="single" w:sz="4" w:space="0" w:color="auto"/>
              <w:right w:val="single" w:sz="4" w:space="0" w:color="auto"/>
            </w:tcBorders>
            <w:shd w:val="clear" w:color="000000" w:fill="DDEBF7"/>
            <w:hideMark/>
          </w:tcPr>
          <w:p w14:paraId="09C96232" w14:textId="77777777" w:rsidR="00900C9D" w:rsidRPr="00900C9D" w:rsidRDefault="00900C9D" w:rsidP="00900C9D">
            <w:pPr>
              <w:jc w:val="center"/>
              <w:rPr>
                <w:b/>
                <w:bCs/>
                <w:sz w:val="20"/>
              </w:rPr>
            </w:pPr>
            <w:r w:rsidRPr="00900C9D">
              <w:rPr>
                <w:b/>
                <w:bCs/>
                <w:sz w:val="20"/>
              </w:rPr>
              <w:t>Teiginį pagrindžiančio situacijos analizės rodiklio Nr.</w:t>
            </w:r>
          </w:p>
        </w:tc>
        <w:tc>
          <w:tcPr>
            <w:tcW w:w="993" w:type="dxa"/>
            <w:tcBorders>
              <w:top w:val="single" w:sz="4" w:space="0" w:color="auto"/>
              <w:left w:val="nil"/>
              <w:bottom w:val="single" w:sz="4" w:space="0" w:color="auto"/>
              <w:right w:val="single" w:sz="4" w:space="0" w:color="auto"/>
            </w:tcBorders>
            <w:shd w:val="clear" w:color="000000" w:fill="DDEBF7"/>
            <w:hideMark/>
          </w:tcPr>
          <w:p w14:paraId="0DC8D05D" w14:textId="77777777" w:rsidR="00900C9D" w:rsidRPr="00900C9D" w:rsidRDefault="00900C9D" w:rsidP="00900C9D">
            <w:pPr>
              <w:jc w:val="center"/>
              <w:rPr>
                <w:b/>
                <w:bCs/>
                <w:color w:val="000000"/>
                <w:sz w:val="20"/>
              </w:rPr>
            </w:pPr>
            <w:r w:rsidRPr="00900C9D">
              <w:rPr>
                <w:b/>
                <w:bCs/>
                <w:color w:val="000000"/>
                <w:sz w:val="20"/>
              </w:rPr>
              <w:t> </w:t>
            </w:r>
          </w:p>
        </w:tc>
      </w:tr>
      <w:tr w:rsidR="00900C9D" w:rsidRPr="00900C9D" w14:paraId="011EEBF7" w14:textId="77777777" w:rsidTr="00915F76">
        <w:trPr>
          <w:trHeight w:val="600"/>
        </w:trPr>
        <w:tc>
          <w:tcPr>
            <w:tcW w:w="774" w:type="dxa"/>
            <w:tcBorders>
              <w:top w:val="nil"/>
              <w:left w:val="single" w:sz="4" w:space="0" w:color="auto"/>
              <w:bottom w:val="nil"/>
              <w:right w:val="nil"/>
            </w:tcBorders>
            <w:shd w:val="clear" w:color="auto" w:fill="auto"/>
            <w:noWrap/>
            <w:hideMark/>
          </w:tcPr>
          <w:p w14:paraId="2D8493C1" w14:textId="77777777" w:rsidR="00900C9D" w:rsidRPr="00900C9D" w:rsidRDefault="00900C9D" w:rsidP="00900C9D">
            <w:pPr>
              <w:rPr>
                <w:color w:val="000000"/>
                <w:sz w:val="20"/>
              </w:rPr>
            </w:pPr>
            <w:r w:rsidRPr="00900C9D">
              <w:rPr>
                <w:color w:val="000000"/>
                <w:sz w:val="20"/>
              </w:rPr>
              <w:t>2.2.1</w:t>
            </w:r>
          </w:p>
        </w:tc>
        <w:tc>
          <w:tcPr>
            <w:tcW w:w="1206" w:type="dxa"/>
            <w:tcBorders>
              <w:top w:val="nil"/>
              <w:left w:val="single" w:sz="8" w:space="0" w:color="auto"/>
              <w:bottom w:val="nil"/>
              <w:right w:val="single" w:sz="4" w:space="0" w:color="auto"/>
            </w:tcBorders>
            <w:shd w:val="clear" w:color="000000" w:fill="DDEBF7"/>
            <w:noWrap/>
            <w:hideMark/>
          </w:tcPr>
          <w:p w14:paraId="52251294" w14:textId="3668EBD5" w:rsidR="00900C9D" w:rsidRPr="00900C9D" w:rsidRDefault="00900C9D" w:rsidP="00900C9D">
            <w:pPr>
              <w:rPr>
                <w:color w:val="000000"/>
                <w:sz w:val="20"/>
              </w:rPr>
            </w:pPr>
            <w:r w:rsidRPr="00900C9D">
              <w:rPr>
                <w:color w:val="000000"/>
                <w:sz w:val="20"/>
              </w:rPr>
              <w:t xml:space="preserve">1 </w:t>
            </w:r>
            <w:r w:rsidR="00915F76">
              <w:rPr>
                <w:color w:val="000000"/>
                <w:sz w:val="20"/>
              </w:rPr>
              <w:t>silpnybė</w:t>
            </w:r>
          </w:p>
        </w:tc>
        <w:tc>
          <w:tcPr>
            <w:tcW w:w="5675" w:type="dxa"/>
            <w:tcBorders>
              <w:top w:val="nil"/>
              <w:left w:val="nil"/>
              <w:bottom w:val="nil"/>
              <w:right w:val="single" w:sz="4" w:space="0" w:color="auto"/>
            </w:tcBorders>
            <w:shd w:val="clear" w:color="auto" w:fill="auto"/>
            <w:hideMark/>
          </w:tcPr>
          <w:p w14:paraId="73468BD5" w14:textId="77777777" w:rsidR="00900C9D" w:rsidRPr="00900C9D" w:rsidRDefault="00900C9D" w:rsidP="00900C9D">
            <w:pPr>
              <w:rPr>
                <w:sz w:val="20"/>
              </w:rPr>
            </w:pPr>
            <w:r w:rsidRPr="00900C9D">
              <w:rPr>
                <w:sz w:val="20"/>
              </w:rPr>
              <w:t>Gyventojų skaičiaus mažėjimas kaime mažina verslo galimybes, susijusias su vietos gyventojų poreikių tenkinimu</w:t>
            </w:r>
          </w:p>
        </w:tc>
        <w:tc>
          <w:tcPr>
            <w:tcW w:w="1559" w:type="dxa"/>
            <w:tcBorders>
              <w:top w:val="nil"/>
              <w:left w:val="nil"/>
              <w:bottom w:val="nil"/>
              <w:right w:val="single" w:sz="4" w:space="0" w:color="auto"/>
            </w:tcBorders>
            <w:shd w:val="clear" w:color="auto" w:fill="auto"/>
            <w:noWrap/>
            <w:hideMark/>
          </w:tcPr>
          <w:p w14:paraId="746F62F0" w14:textId="77777777" w:rsidR="00900C9D" w:rsidRPr="00900C9D" w:rsidRDefault="00900C9D" w:rsidP="00900C9D">
            <w:pPr>
              <w:jc w:val="center"/>
              <w:rPr>
                <w:sz w:val="20"/>
              </w:rPr>
            </w:pPr>
            <w:r w:rsidRPr="00900C9D">
              <w:rPr>
                <w:sz w:val="20"/>
              </w:rPr>
              <w:t>R3, R4, R10, R11</w:t>
            </w:r>
          </w:p>
        </w:tc>
        <w:tc>
          <w:tcPr>
            <w:tcW w:w="993" w:type="dxa"/>
            <w:tcBorders>
              <w:top w:val="nil"/>
              <w:left w:val="nil"/>
              <w:bottom w:val="nil"/>
              <w:right w:val="single" w:sz="4" w:space="0" w:color="auto"/>
            </w:tcBorders>
            <w:shd w:val="clear" w:color="000000" w:fill="D9D9D9"/>
            <w:noWrap/>
            <w:hideMark/>
          </w:tcPr>
          <w:p w14:paraId="70337510" w14:textId="77777777" w:rsidR="00900C9D" w:rsidRPr="00900C9D" w:rsidRDefault="00900C9D" w:rsidP="00900C9D">
            <w:pPr>
              <w:jc w:val="center"/>
              <w:rPr>
                <w:color w:val="000000"/>
                <w:sz w:val="20"/>
              </w:rPr>
            </w:pPr>
            <w:r w:rsidRPr="00900C9D">
              <w:rPr>
                <w:color w:val="000000"/>
                <w:sz w:val="20"/>
              </w:rPr>
              <w:t>2</w:t>
            </w:r>
          </w:p>
        </w:tc>
      </w:tr>
      <w:tr w:rsidR="00900C9D" w:rsidRPr="00900C9D" w14:paraId="0DC3F0E3" w14:textId="77777777" w:rsidTr="00915F76">
        <w:trPr>
          <w:trHeight w:val="600"/>
        </w:trPr>
        <w:tc>
          <w:tcPr>
            <w:tcW w:w="774" w:type="dxa"/>
            <w:tcBorders>
              <w:top w:val="nil"/>
              <w:left w:val="single" w:sz="4" w:space="0" w:color="auto"/>
              <w:bottom w:val="nil"/>
              <w:right w:val="nil"/>
            </w:tcBorders>
            <w:shd w:val="clear" w:color="auto" w:fill="auto"/>
            <w:noWrap/>
            <w:hideMark/>
          </w:tcPr>
          <w:p w14:paraId="1A4F0DAB" w14:textId="77777777" w:rsidR="00900C9D" w:rsidRPr="00900C9D" w:rsidRDefault="00900C9D" w:rsidP="00900C9D">
            <w:pPr>
              <w:rPr>
                <w:color w:val="000000"/>
                <w:sz w:val="20"/>
              </w:rPr>
            </w:pPr>
            <w:r w:rsidRPr="00900C9D">
              <w:rPr>
                <w:color w:val="000000"/>
                <w:sz w:val="20"/>
              </w:rPr>
              <w:t>2.2.2</w:t>
            </w:r>
          </w:p>
        </w:tc>
        <w:tc>
          <w:tcPr>
            <w:tcW w:w="1206" w:type="dxa"/>
            <w:tcBorders>
              <w:top w:val="nil"/>
              <w:left w:val="single" w:sz="8" w:space="0" w:color="auto"/>
              <w:bottom w:val="nil"/>
              <w:right w:val="single" w:sz="4" w:space="0" w:color="auto"/>
            </w:tcBorders>
            <w:shd w:val="clear" w:color="000000" w:fill="DDEBF7"/>
            <w:noWrap/>
            <w:hideMark/>
          </w:tcPr>
          <w:p w14:paraId="65CC0FAB" w14:textId="330E572F" w:rsidR="00900C9D" w:rsidRPr="00900C9D" w:rsidRDefault="00900C9D" w:rsidP="00900C9D">
            <w:pPr>
              <w:rPr>
                <w:color w:val="000000"/>
                <w:sz w:val="20"/>
              </w:rPr>
            </w:pPr>
            <w:r w:rsidRPr="00900C9D">
              <w:rPr>
                <w:color w:val="000000"/>
                <w:sz w:val="20"/>
              </w:rPr>
              <w:t xml:space="preserve">2 </w:t>
            </w:r>
            <w:r w:rsidR="00915F76">
              <w:rPr>
                <w:color w:val="000000"/>
                <w:sz w:val="20"/>
              </w:rPr>
              <w:t>silpnybė</w:t>
            </w:r>
          </w:p>
        </w:tc>
        <w:tc>
          <w:tcPr>
            <w:tcW w:w="5675" w:type="dxa"/>
            <w:tcBorders>
              <w:top w:val="nil"/>
              <w:left w:val="nil"/>
              <w:bottom w:val="nil"/>
              <w:right w:val="single" w:sz="4" w:space="0" w:color="auto"/>
            </w:tcBorders>
            <w:shd w:val="clear" w:color="auto" w:fill="auto"/>
            <w:hideMark/>
          </w:tcPr>
          <w:p w14:paraId="60820174" w14:textId="77777777" w:rsidR="00900C9D" w:rsidRPr="00900C9D" w:rsidRDefault="00900C9D" w:rsidP="00900C9D">
            <w:pPr>
              <w:rPr>
                <w:sz w:val="20"/>
              </w:rPr>
            </w:pPr>
            <w:r w:rsidRPr="00900C9D">
              <w:rPr>
                <w:sz w:val="20"/>
              </w:rPr>
              <w:t>Dėl natūralios gyventojų kartos blogėjanti demografinė situacija neužtikrina harmoningos kartų kaitos ir kaimo vietovių gyvybingumo</w:t>
            </w:r>
          </w:p>
        </w:tc>
        <w:tc>
          <w:tcPr>
            <w:tcW w:w="1559" w:type="dxa"/>
            <w:tcBorders>
              <w:top w:val="nil"/>
              <w:left w:val="nil"/>
              <w:bottom w:val="nil"/>
              <w:right w:val="single" w:sz="4" w:space="0" w:color="auto"/>
            </w:tcBorders>
            <w:shd w:val="clear" w:color="auto" w:fill="auto"/>
            <w:noWrap/>
            <w:hideMark/>
          </w:tcPr>
          <w:p w14:paraId="767E97B4" w14:textId="77777777" w:rsidR="00900C9D" w:rsidRPr="00900C9D" w:rsidRDefault="00900C9D" w:rsidP="00900C9D">
            <w:pPr>
              <w:jc w:val="center"/>
              <w:rPr>
                <w:sz w:val="20"/>
              </w:rPr>
            </w:pPr>
            <w:r w:rsidRPr="00900C9D">
              <w:rPr>
                <w:sz w:val="20"/>
              </w:rPr>
              <w:t>R12, R13, R14, R15</w:t>
            </w:r>
          </w:p>
        </w:tc>
        <w:tc>
          <w:tcPr>
            <w:tcW w:w="993" w:type="dxa"/>
            <w:tcBorders>
              <w:top w:val="nil"/>
              <w:left w:val="nil"/>
              <w:bottom w:val="nil"/>
              <w:right w:val="single" w:sz="4" w:space="0" w:color="auto"/>
            </w:tcBorders>
            <w:shd w:val="clear" w:color="000000" w:fill="D9D9D9"/>
            <w:noWrap/>
            <w:hideMark/>
          </w:tcPr>
          <w:p w14:paraId="718EC90D" w14:textId="77777777" w:rsidR="00900C9D" w:rsidRPr="00900C9D" w:rsidRDefault="00900C9D" w:rsidP="00900C9D">
            <w:pPr>
              <w:jc w:val="center"/>
              <w:rPr>
                <w:color w:val="000000"/>
                <w:sz w:val="20"/>
              </w:rPr>
            </w:pPr>
            <w:r w:rsidRPr="00900C9D">
              <w:rPr>
                <w:color w:val="000000"/>
                <w:sz w:val="20"/>
              </w:rPr>
              <w:t>3</w:t>
            </w:r>
          </w:p>
        </w:tc>
      </w:tr>
      <w:tr w:rsidR="00900C9D" w:rsidRPr="00900C9D" w14:paraId="6C95ECD1" w14:textId="77777777" w:rsidTr="00915F76">
        <w:trPr>
          <w:trHeight w:val="600"/>
        </w:trPr>
        <w:tc>
          <w:tcPr>
            <w:tcW w:w="774" w:type="dxa"/>
            <w:tcBorders>
              <w:top w:val="nil"/>
              <w:left w:val="single" w:sz="4" w:space="0" w:color="auto"/>
              <w:bottom w:val="nil"/>
              <w:right w:val="nil"/>
            </w:tcBorders>
            <w:shd w:val="clear" w:color="auto" w:fill="auto"/>
            <w:noWrap/>
            <w:hideMark/>
          </w:tcPr>
          <w:p w14:paraId="30FCDD01" w14:textId="77777777" w:rsidR="00900C9D" w:rsidRPr="00900C9D" w:rsidRDefault="00900C9D" w:rsidP="00900C9D">
            <w:pPr>
              <w:rPr>
                <w:color w:val="000000"/>
                <w:sz w:val="20"/>
              </w:rPr>
            </w:pPr>
            <w:r w:rsidRPr="00900C9D">
              <w:rPr>
                <w:color w:val="000000"/>
                <w:sz w:val="20"/>
              </w:rPr>
              <w:t>2.2.3</w:t>
            </w:r>
          </w:p>
        </w:tc>
        <w:tc>
          <w:tcPr>
            <w:tcW w:w="1206" w:type="dxa"/>
            <w:tcBorders>
              <w:top w:val="nil"/>
              <w:left w:val="single" w:sz="8" w:space="0" w:color="auto"/>
              <w:bottom w:val="nil"/>
              <w:right w:val="single" w:sz="4" w:space="0" w:color="auto"/>
            </w:tcBorders>
            <w:shd w:val="clear" w:color="000000" w:fill="DDEBF7"/>
            <w:noWrap/>
            <w:hideMark/>
          </w:tcPr>
          <w:p w14:paraId="6FB72D1A" w14:textId="7B7F9D03" w:rsidR="00900C9D" w:rsidRPr="00900C9D" w:rsidRDefault="00900C9D" w:rsidP="00900C9D">
            <w:pPr>
              <w:rPr>
                <w:color w:val="000000"/>
                <w:sz w:val="20"/>
              </w:rPr>
            </w:pPr>
            <w:r w:rsidRPr="00900C9D">
              <w:rPr>
                <w:color w:val="000000"/>
                <w:sz w:val="20"/>
              </w:rPr>
              <w:t xml:space="preserve">3 </w:t>
            </w:r>
            <w:r w:rsidR="00915F76">
              <w:rPr>
                <w:color w:val="000000"/>
                <w:sz w:val="20"/>
              </w:rPr>
              <w:t>silpnybė</w:t>
            </w:r>
          </w:p>
        </w:tc>
        <w:tc>
          <w:tcPr>
            <w:tcW w:w="5675" w:type="dxa"/>
            <w:tcBorders>
              <w:top w:val="nil"/>
              <w:left w:val="nil"/>
              <w:bottom w:val="nil"/>
              <w:right w:val="single" w:sz="4" w:space="0" w:color="auto"/>
            </w:tcBorders>
            <w:shd w:val="clear" w:color="auto" w:fill="auto"/>
            <w:hideMark/>
          </w:tcPr>
          <w:p w14:paraId="614A320F" w14:textId="77777777" w:rsidR="00900C9D" w:rsidRPr="00900C9D" w:rsidRDefault="00900C9D" w:rsidP="00900C9D">
            <w:pPr>
              <w:rPr>
                <w:sz w:val="20"/>
              </w:rPr>
            </w:pPr>
            <w:r w:rsidRPr="00900C9D">
              <w:rPr>
                <w:sz w:val="20"/>
              </w:rPr>
              <w:t>Trūksta socialinių gyventojų poreikių tenkinimo paslaugų infrastruktūros, paslaugų įvairovės</w:t>
            </w:r>
          </w:p>
        </w:tc>
        <w:tc>
          <w:tcPr>
            <w:tcW w:w="1559" w:type="dxa"/>
            <w:tcBorders>
              <w:top w:val="nil"/>
              <w:left w:val="nil"/>
              <w:bottom w:val="nil"/>
              <w:right w:val="single" w:sz="4" w:space="0" w:color="auto"/>
            </w:tcBorders>
            <w:shd w:val="clear" w:color="auto" w:fill="auto"/>
            <w:noWrap/>
            <w:hideMark/>
          </w:tcPr>
          <w:p w14:paraId="766F4DC6" w14:textId="77777777" w:rsidR="00900C9D" w:rsidRPr="00900C9D" w:rsidRDefault="00900C9D" w:rsidP="00900C9D">
            <w:pPr>
              <w:jc w:val="center"/>
              <w:rPr>
                <w:sz w:val="20"/>
              </w:rPr>
            </w:pPr>
            <w:r w:rsidRPr="00900C9D">
              <w:rPr>
                <w:sz w:val="20"/>
              </w:rPr>
              <w:t>R23, R34, R48, R49, R54, R55</w:t>
            </w:r>
          </w:p>
        </w:tc>
        <w:tc>
          <w:tcPr>
            <w:tcW w:w="993" w:type="dxa"/>
            <w:tcBorders>
              <w:top w:val="nil"/>
              <w:left w:val="nil"/>
              <w:bottom w:val="nil"/>
              <w:right w:val="single" w:sz="4" w:space="0" w:color="auto"/>
            </w:tcBorders>
            <w:shd w:val="clear" w:color="000000" w:fill="D9D9D9"/>
            <w:noWrap/>
            <w:hideMark/>
          </w:tcPr>
          <w:p w14:paraId="2707AD73" w14:textId="77777777" w:rsidR="00900C9D" w:rsidRPr="00900C9D" w:rsidRDefault="00900C9D" w:rsidP="00900C9D">
            <w:pPr>
              <w:jc w:val="center"/>
              <w:rPr>
                <w:color w:val="000000"/>
                <w:sz w:val="20"/>
              </w:rPr>
            </w:pPr>
            <w:r w:rsidRPr="00900C9D">
              <w:rPr>
                <w:color w:val="000000"/>
                <w:sz w:val="20"/>
              </w:rPr>
              <w:t>2</w:t>
            </w:r>
          </w:p>
        </w:tc>
      </w:tr>
      <w:tr w:rsidR="00900C9D" w:rsidRPr="00900C9D" w14:paraId="7BBD60B4" w14:textId="77777777" w:rsidTr="00915F76">
        <w:trPr>
          <w:trHeight w:val="600"/>
        </w:trPr>
        <w:tc>
          <w:tcPr>
            <w:tcW w:w="774" w:type="dxa"/>
            <w:tcBorders>
              <w:top w:val="nil"/>
              <w:left w:val="single" w:sz="4" w:space="0" w:color="auto"/>
              <w:bottom w:val="nil"/>
              <w:right w:val="nil"/>
            </w:tcBorders>
            <w:shd w:val="clear" w:color="auto" w:fill="auto"/>
            <w:noWrap/>
            <w:hideMark/>
          </w:tcPr>
          <w:p w14:paraId="4EAAF82C" w14:textId="77777777" w:rsidR="00900C9D" w:rsidRPr="00900C9D" w:rsidRDefault="00900C9D" w:rsidP="00900C9D">
            <w:pPr>
              <w:rPr>
                <w:color w:val="000000"/>
                <w:sz w:val="20"/>
              </w:rPr>
            </w:pPr>
            <w:r w:rsidRPr="00900C9D">
              <w:rPr>
                <w:color w:val="000000"/>
                <w:sz w:val="20"/>
              </w:rPr>
              <w:t>2.2.4</w:t>
            </w:r>
          </w:p>
        </w:tc>
        <w:tc>
          <w:tcPr>
            <w:tcW w:w="1206" w:type="dxa"/>
            <w:tcBorders>
              <w:top w:val="nil"/>
              <w:left w:val="single" w:sz="8" w:space="0" w:color="auto"/>
              <w:bottom w:val="nil"/>
              <w:right w:val="single" w:sz="4" w:space="0" w:color="auto"/>
            </w:tcBorders>
            <w:shd w:val="clear" w:color="000000" w:fill="DDEBF7"/>
            <w:noWrap/>
            <w:hideMark/>
          </w:tcPr>
          <w:p w14:paraId="0FFF9FB5" w14:textId="3DF488C2" w:rsidR="00900C9D" w:rsidRPr="00900C9D" w:rsidRDefault="00900C9D" w:rsidP="00900C9D">
            <w:pPr>
              <w:rPr>
                <w:color w:val="000000"/>
                <w:sz w:val="20"/>
              </w:rPr>
            </w:pPr>
            <w:r w:rsidRPr="00900C9D">
              <w:rPr>
                <w:color w:val="000000"/>
                <w:sz w:val="20"/>
              </w:rPr>
              <w:t xml:space="preserve">4 </w:t>
            </w:r>
            <w:r w:rsidR="00915F76">
              <w:rPr>
                <w:color w:val="000000"/>
                <w:sz w:val="20"/>
              </w:rPr>
              <w:t>silpnybė</w:t>
            </w:r>
          </w:p>
        </w:tc>
        <w:tc>
          <w:tcPr>
            <w:tcW w:w="5675" w:type="dxa"/>
            <w:tcBorders>
              <w:top w:val="nil"/>
              <w:left w:val="nil"/>
              <w:bottom w:val="nil"/>
              <w:right w:val="single" w:sz="4" w:space="0" w:color="auto"/>
            </w:tcBorders>
            <w:shd w:val="clear" w:color="auto" w:fill="auto"/>
            <w:hideMark/>
          </w:tcPr>
          <w:p w14:paraId="5C9E8F8F" w14:textId="77777777" w:rsidR="00900C9D" w:rsidRPr="00900C9D" w:rsidRDefault="00900C9D" w:rsidP="00900C9D">
            <w:pPr>
              <w:rPr>
                <w:sz w:val="20"/>
              </w:rPr>
            </w:pPr>
            <w:r w:rsidRPr="00900C9D">
              <w:rPr>
                <w:sz w:val="20"/>
              </w:rPr>
              <w:t>Mažos kaimo gyventojų pajamos riboja vartojimą ir verslo kūrimo galimybes taip pat galimybes naudotis paslaugomis</w:t>
            </w:r>
          </w:p>
        </w:tc>
        <w:tc>
          <w:tcPr>
            <w:tcW w:w="1559" w:type="dxa"/>
            <w:tcBorders>
              <w:top w:val="nil"/>
              <w:left w:val="nil"/>
              <w:bottom w:val="nil"/>
              <w:right w:val="single" w:sz="4" w:space="0" w:color="auto"/>
            </w:tcBorders>
            <w:shd w:val="clear" w:color="auto" w:fill="auto"/>
            <w:noWrap/>
            <w:hideMark/>
          </w:tcPr>
          <w:p w14:paraId="49F6529D" w14:textId="77777777" w:rsidR="00900C9D" w:rsidRPr="00900C9D" w:rsidRDefault="00900C9D" w:rsidP="00900C9D">
            <w:pPr>
              <w:jc w:val="center"/>
              <w:rPr>
                <w:sz w:val="20"/>
              </w:rPr>
            </w:pPr>
            <w:r w:rsidRPr="00900C9D">
              <w:rPr>
                <w:sz w:val="20"/>
              </w:rPr>
              <w:t>R20, R21, R22</w:t>
            </w:r>
          </w:p>
        </w:tc>
        <w:tc>
          <w:tcPr>
            <w:tcW w:w="993" w:type="dxa"/>
            <w:tcBorders>
              <w:top w:val="nil"/>
              <w:left w:val="nil"/>
              <w:bottom w:val="nil"/>
              <w:right w:val="single" w:sz="4" w:space="0" w:color="auto"/>
            </w:tcBorders>
            <w:shd w:val="clear" w:color="000000" w:fill="D9D9D9"/>
            <w:noWrap/>
            <w:hideMark/>
          </w:tcPr>
          <w:p w14:paraId="09CC3FEF" w14:textId="77777777" w:rsidR="00900C9D" w:rsidRPr="00900C9D" w:rsidRDefault="00900C9D" w:rsidP="00900C9D">
            <w:pPr>
              <w:jc w:val="center"/>
              <w:rPr>
                <w:color w:val="000000"/>
                <w:sz w:val="20"/>
              </w:rPr>
            </w:pPr>
            <w:r w:rsidRPr="00900C9D">
              <w:rPr>
                <w:color w:val="000000"/>
                <w:sz w:val="20"/>
              </w:rPr>
              <w:t>2</w:t>
            </w:r>
          </w:p>
        </w:tc>
      </w:tr>
      <w:tr w:rsidR="00900C9D" w:rsidRPr="00900C9D" w14:paraId="46EE23B1" w14:textId="77777777" w:rsidTr="00915F76">
        <w:trPr>
          <w:trHeight w:val="600"/>
        </w:trPr>
        <w:tc>
          <w:tcPr>
            <w:tcW w:w="774" w:type="dxa"/>
            <w:tcBorders>
              <w:top w:val="nil"/>
              <w:left w:val="single" w:sz="4" w:space="0" w:color="auto"/>
              <w:bottom w:val="nil"/>
              <w:right w:val="nil"/>
            </w:tcBorders>
            <w:shd w:val="clear" w:color="auto" w:fill="auto"/>
            <w:noWrap/>
            <w:hideMark/>
          </w:tcPr>
          <w:p w14:paraId="2B33D207" w14:textId="77777777" w:rsidR="00900C9D" w:rsidRPr="00900C9D" w:rsidRDefault="00900C9D" w:rsidP="00900C9D">
            <w:pPr>
              <w:rPr>
                <w:color w:val="000000"/>
                <w:sz w:val="20"/>
              </w:rPr>
            </w:pPr>
            <w:r w:rsidRPr="00900C9D">
              <w:rPr>
                <w:color w:val="000000"/>
                <w:sz w:val="20"/>
              </w:rPr>
              <w:t>2.2.5</w:t>
            </w:r>
          </w:p>
        </w:tc>
        <w:tc>
          <w:tcPr>
            <w:tcW w:w="1206" w:type="dxa"/>
            <w:tcBorders>
              <w:top w:val="nil"/>
              <w:left w:val="single" w:sz="8" w:space="0" w:color="auto"/>
              <w:bottom w:val="nil"/>
              <w:right w:val="single" w:sz="4" w:space="0" w:color="auto"/>
            </w:tcBorders>
            <w:shd w:val="clear" w:color="000000" w:fill="DDEBF7"/>
            <w:noWrap/>
            <w:hideMark/>
          </w:tcPr>
          <w:p w14:paraId="7E0D1B19" w14:textId="54C8BB5E" w:rsidR="00900C9D" w:rsidRPr="00900C9D" w:rsidRDefault="00900C9D" w:rsidP="00900C9D">
            <w:pPr>
              <w:rPr>
                <w:color w:val="000000"/>
                <w:sz w:val="20"/>
              </w:rPr>
            </w:pPr>
            <w:r w:rsidRPr="00900C9D">
              <w:rPr>
                <w:color w:val="000000"/>
                <w:sz w:val="20"/>
              </w:rPr>
              <w:t xml:space="preserve">5 </w:t>
            </w:r>
            <w:r w:rsidR="00915F76">
              <w:rPr>
                <w:color w:val="000000"/>
                <w:sz w:val="20"/>
              </w:rPr>
              <w:t>silpnybė</w:t>
            </w:r>
          </w:p>
        </w:tc>
        <w:tc>
          <w:tcPr>
            <w:tcW w:w="5675" w:type="dxa"/>
            <w:tcBorders>
              <w:top w:val="nil"/>
              <w:left w:val="nil"/>
              <w:bottom w:val="nil"/>
              <w:right w:val="single" w:sz="4" w:space="0" w:color="auto"/>
            </w:tcBorders>
            <w:shd w:val="clear" w:color="auto" w:fill="auto"/>
            <w:hideMark/>
          </w:tcPr>
          <w:p w14:paraId="57D59600" w14:textId="77777777" w:rsidR="00900C9D" w:rsidRPr="00900C9D" w:rsidRDefault="00900C9D" w:rsidP="00900C9D">
            <w:pPr>
              <w:rPr>
                <w:sz w:val="20"/>
              </w:rPr>
            </w:pPr>
            <w:r w:rsidRPr="00900C9D">
              <w:rPr>
                <w:sz w:val="20"/>
              </w:rPr>
              <w:t>Žema kaimo gyventojų verslinė motyvacija, dėl nepakankamų verslumo žinių, visuomenės senėjimo</w:t>
            </w:r>
          </w:p>
        </w:tc>
        <w:tc>
          <w:tcPr>
            <w:tcW w:w="1559" w:type="dxa"/>
            <w:tcBorders>
              <w:top w:val="nil"/>
              <w:left w:val="nil"/>
              <w:bottom w:val="nil"/>
              <w:right w:val="single" w:sz="4" w:space="0" w:color="auto"/>
            </w:tcBorders>
            <w:shd w:val="clear" w:color="auto" w:fill="auto"/>
            <w:noWrap/>
            <w:hideMark/>
          </w:tcPr>
          <w:p w14:paraId="37E86B05" w14:textId="77777777" w:rsidR="00900C9D" w:rsidRPr="00900C9D" w:rsidRDefault="00900C9D" w:rsidP="00900C9D">
            <w:pPr>
              <w:jc w:val="center"/>
              <w:rPr>
                <w:sz w:val="20"/>
              </w:rPr>
            </w:pPr>
            <w:r w:rsidRPr="00900C9D">
              <w:rPr>
                <w:sz w:val="20"/>
              </w:rPr>
              <w:t>R19, R14, R31, R26</w:t>
            </w:r>
          </w:p>
        </w:tc>
        <w:tc>
          <w:tcPr>
            <w:tcW w:w="993" w:type="dxa"/>
            <w:tcBorders>
              <w:top w:val="nil"/>
              <w:left w:val="nil"/>
              <w:bottom w:val="nil"/>
              <w:right w:val="single" w:sz="4" w:space="0" w:color="auto"/>
            </w:tcBorders>
            <w:shd w:val="clear" w:color="000000" w:fill="D9D9D9"/>
            <w:noWrap/>
            <w:hideMark/>
          </w:tcPr>
          <w:p w14:paraId="6A5E83AB" w14:textId="77777777" w:rsidR="00900C9D" w:rsidRPr="00900C9D" w:rsidRDefault="00900C9D" w:rsidP="00900C9D">
            <w:pPr>
              <w:jc w:val="center"/>
              <w:rPr>
                <w:color w:val="000000"/>
                <w:sz w:val="20"/>
              </w:rPr>
            </w:pPr>
            <w:r w:rsidRPr="00900C9D">
              <w:rPr>
                <w:color w:val="000000"/>
                <w:sz w:val="20"/>
              </w:rPr>
              <w:t>2</w:t>
            </w:r>
          </w:p>
        </w:tc>
      </w:tr>
      <w:tr w:rsidR="00900C9D" w:rsidRPr="00900C9D" w14:paraId="6D7BEA9C" w14:textId="77777777" w:rsidTr="00915F76">
        <w:trPr>
          <w:trHeight w:val="600"/>
        </w:trPr>
        <w:tc>
          <w:tcPr>
            <w:tcW w:w="774" w:type="dxa"/>
            <w:tcBorders>
              <w:top w:val="nil"/>
              <w:left w:val="single" w:sz="4" w:space="0" w:color="auto"/>
              <w:bottom w:val="nil"/>
              <w:right w:val="nil"/>
            </w:tcBorders>
            <w:shd w:val="clear" w:color="auto" w:fill="auto"/>
            <w:noWrap/>
            <w:hideMark/>
          </w:tcPr>
          <w:p w14:paraId="38DC1EB5" w14:textId="77777777" w:rsidR="00900C9D" w:rsidRPr="00900C9D" w:rsidRDefault="00900C9D" w:rsidP="00900C9D">
            <w:pPr>
              <w:rPr>
                <w:color w:val="000000"/>
                <w:sz w:val="20"/>
              </w:rPr>
            </w:pPr>
            <w:r w:rsidRPr="00900C9D">
              <w:rPr>
                <w:color w:val="000000"/>
                <w:sz w:val="20"/>
              </w:rPr>
              <w:t>2.2.6</w:t>
            </w:r>
          </w:p>
        </w:tc>
        <w:tc>
          <w:tcPr>
            <w:tcW w:w="1206" w:type="dxa"/>
            <w:tcBorders>
              <w:top w:val="nil"/>
              <w:left w:val="single" w:sz="8" w:space="0" w:color="auto"/>
              <w:bottom w:val="nil"/>
              <w:right w:val="single" w:sz="4" w:space="0" w:color="auto"/>
            </w:tcBorders>
            <w:shd w:val="clear" w:color="000000" w:fill="DDEBF7"/>
            <w:noWrap/>
            <w:hideMark/>
          </w:tcPr>
          <w:p w14:paraId="6F92E4AF" w14:textId="3EBD2373" w:rsidR="00900C9D" w:rsidRPr="00900C9D" w:rsidRDefault="00900C9D" w:rsidP="00900C9D">
            <w:pPr>
              <w:rPr>
                <w:color w:val="000000"/>
                <w:sz w:val="20"/>
              </w:rPr>
            </w:pPr>
            <w:r w:rsidRPr="00900C9D">
              <w:rPr>
                <w:color w:val="000000"/>
                <w:sz w:val="20"/>
              </w:rPr>
              <w:t xml:space="preserve">6 </w:t>
            </w:r>
            <w:r w:rsidR="00915F76">
              <w:rPr>
                <w:color w:val="000000"/>
                <w:sz w:val="20"/>
              </w:rPr>
              <w:t>silpnybė</w:t>
            </w:r>
          </w:p>
        </w:tc>
        <w:tc>
          <w:tcPr>
            <w:tcW w:w="5675" w:type="dxa"/>
            <w:tcBorders>
              <w:top w:val="nil"/>
              <w:left w:val="nil"/>
              <w:bottom w:val="nil"/>
              <w:right w:val="single" w:sz="4" w:space="0" w:color="auto"/>
            </w:tcBorders>
            <w:shd w:val="clear" w:color="auto" w:fill="auto"/>
            <w:hideMark/>
          </w:tcPr>
          <w:p w14:paraId="715C1318" w14:textId="77777777" w:rsidR="00900C9D" w:rsidRPr="00900C9D" w:rsidRDefault="00900C9D" w:rsidP="00900C9D">
            <w:pPr>
              <w:rPr>
                <w:sz w:val="20"/>
              </w:rPr>
            </w:pPr>
            <w:r w:rsidRPr="00900C9D">
              <w:rPr>
                <w:sz w:val="20"/>
              </w:rPr>
              <w:t xml:space="preserve">Nepakankama turizmo paslaugų įvairovė, orientacija į šiuolaikinius vartotojų poreikius, trūksta infrastruktūros trumpalaikiam poilsiui </w:t>
            </w:r>
          </w:p>
        </w:tc>
        <w:tc>
          <w:tcPr>
            <w:tcW w:w="1559" w:type="dxa"/>
            <w:tcBorders>
              <w:top w:val="nil"/>
              <w:left w:val="nil"/>
              <w:bottom w:val="nil"/>
              <w:right w:val="single" w:sz="4" w:space="0" w:color="auto"/>
            </w:tcBorders>
            <w:shd w:val="clear" w:color="auto" w:fill="auto"/>
            <w:noWrap/>
            <w:hideMark/>
          </w:tcPr>
          <w:p w14:paraId="745573EE" w14:textId="77777777" w:rsidR="00900C9D" w:rsidRPr="00900C9D" w:rsidRDefault="00900C9D" w:rsidP="00900C9D">
            <w:pPr>
              <w:jc w:val="center"/>
              <w:rPr>
                <w:sz w:val="20"/>
              </w:rPr>
            </w:pPr>
            <w:r w:rsidRPr="00900C9D">
              <w:rPr>
                <w:sz w:val="20"/>
              </w:rPr>
              <w:t>R32, R33</w:t>
            </w:r>
          </w:p>
        </w:tc>
        <w:tc>
          <w:tcPr>
            <w:tcW w:w="993" w:type="dxa"/>
            <w:tcBorders>
              <w:top w:val="nil"/>
              <w:left w:val="nil"/>
              <w:bottom w:val="nil"/>
              <w:right w:val="single" w:sz="4" w:space="0" w:color="auto"/>
            </w:tcBorders>
            <w:shd w:val="clear" w:color="000000" w:fill="D9D9D9"/>
            <w:noWrap/>
            <w:hideMark/>
          </w:tcPr>
          <w:p w14:paraId="0D4D672D" w14:textId="77777777" w:rsidR="00900C9D" w:rsidRPr="00900C9D" w:rsidRDefault="00900C9D" w:rsidP="00900C9D">
            <w:pPr>
              <w:jc w:val="center"/>
              <w:rPr>
                <w:color w:val="000000"/>
                <w:sz w:val="20"/>
              </w:rPr>
            </w:pPr>
            <w:r w:rsidRPr="00900C9D">
              <w:rPr>
                <w:color w:val="000000"/>
                <w:sz w:val="20"/>
              </w:rPr>
              <w:t>2</w:t>
            </w:r>
          </w:p>
        </w:tc>
      </w:tr>
      <w:tr w:rsidR="00900C9D" w:rsidRPr="00900C9D" w14:paraId="6221EB03" w14:textId="77777777" w:rsidTr="00915F76">
        <w:trPr>
          <w:trHeight w:val="600"/>
        </w:trPr>
        <w:tc>
          <w:tcPr>
            <w:tcW w:w="774" w:type="dxa"/>
            <w:tcBorders>
              <w:top w:val="nil"/>
              <w:left w:val="single" w:sz="4" w:space="0" w:color="auto"/>
              <w:bottom w:val="nil"/>
              <w:right w:val="nil"/>
            </w:tcBorders>
            <w:shd w:val="clear" w:color="auto" w:fill="auto"/>
            <w:noWrap/>
            <w:hideMark/>
          </w:tcPr>
          <w:p w14:paraId="45E44487" w14:textId="77777777" w:rsidR="00900C9D" w:rsidRPr="00900C9D" w:rsidRDefault="00900C9D" w:rsidP="00900C9D">
            <w:pPr>
              <w:rPr>
                <w:color w:val="000000"/>
                <w:sz w:val="20"/>
              </w:rPr>
            </w:pPr>
            <w:r w:rsidRPr="00900C9D">
              <w:rPr>
                <w:color w:val="000000"/>
                <w:sz w:val="20"/>
              </w:rPr>
              <w:t>2.2.7</w:t>
            </w:r>
          </w:p>
        </w:tc>
        <w:tc>
          <w:tcPr>
            <w:tcW w:w="1206" w:type="dxa"/>
            <w:tcBorders>
              <w:top w:val="nil"/>
              <w:left w:val="single" w:sz="8" w:space="0" w:color="auto"/>
              <w:bottom w:val="nil"/>
              <w:right w:val="single" w:sz="4" w:space="0" w:color="auto"/>
            </w:tcBorders>
            <w:shd w:val="clear" w:color="000000" w:fill="DDEBF7"/>
            <w:noWrap/>
            <w:hideMark/>
          </w:tcPr>
          <w:p w14:paraId="6125D192" w14:textId="6E4B3DC9" w:rsidR="00900C9D" w:rsidRPr="00900C9D" w:rsidRDefault="00900C9D" w:rsidP="00900C9D">
            <w:pPr>
              <w:rPr>
                <w:color w:val="000000"/>
                <w:sz w:val="20"/>
              </w:rPr>
            </w:pPr>
            <w:r w:rsidRPr="00900C9D">
              <w:rPr>
                <w:color w:val="000000"/>
                <w:sz w:val="20"/>
              </w:rPr>
              <w:t xml:space="preserve">7 </w:t>
            </w:r>
            <w:r w:rsidR="00915F76">
              <w:rPr>
                <w:color w:val="000000"/>
                <w:sz w:val="20"/>
              </w:rPr>
              <w:t>silpnybė</w:t>
            </w:r>
          </w:p>
        </w:tc>
        <w:tc>
          <w:tcPr>
            <w:tcW w:w="5675" w:type="dxa"/>
            <w:tcBorders>
              <w:top w:val="nil"/>
              <w:left w:val="nil"/>
              <w:bottom w:val="nil"/>
              <w:right w:val="single" w:sz="4" w:space="0" w:color="auto"/>
            </w:tcBorders>
            <w:shd w:val="clear" w:color="auto" w:fill="auto"/>
            <w:hideMark/>
          </w:tcPr>
          <w:p w14:paraId="02E5C8C7" w14:textId="77777777" w:rsidR="00900C9D" w:rsidRPr="00900C9D" w:rsidRDefault="00900C9D" w:rsidP="00900C9D">
            <w:pPr>
              <w:rPr>
                <w:sz w:val="20"/>
              </w:rPr>
            </w:pPr>
            <w:r w:rsidRPr="00900C9D">
              <w:rPr>
                <w:sz w:val="20"/>
              </w:rPr>
              <w:t xml:space="preserve">Neįveiklinta bendruomeninių organizacijų pagal paslaugų sutartis naudojama infrastruktūra </w:t>
            </w:r>
          </w:p>
        </w:tc>
        <w:tc>
          <w:tcPr>
            <w:tcW w:w="1559" w:type="dxa"/>
            <w:tcBorders>
              <w:top w:val="nil"/>
              <w:left w:val="nil"/>
              <w:bottom w:val="nil"/>
              <w:right w:val="single" w:sz="4" w:space="0" w:color="auto"/>
            </w:tcBorders>
            <w:shd w:val="clear" w:color="auto" w:fill="auto"/>
            <w:noWrap/>
            <w:hideMark/>
          </w:tcPr>
          <w:p w14:paraId="44541BA3" w14:textId="77777777" w:rsidR="00900C9D" w:rsidRPr="00900C9D" w:rsidRDefault="00900C9D" w:rsidP="00900C9D">
            <w:pPr>
              <w:jc w:val="center"/>
              <w:rPr>
                <w:sz w:val="20"/>
              </w:rPr>
            </w:pPr>
            <w:r w:rsidRPr="00900C9D">
              <w:rPr>
                <w:sz w:val="20"/>
              </w:rPr>
              <w:t>R45, R46</w:t>
            </w:r>
          </w:p>
        </w:tc>
        <w:tc>
          <w:tcPr>
            <w:tcW w:w="993" w:type="dxa"/>
            <w:tcBorders>
              <w:top w:val="nil"/>
              <w:left w:val="nil"/>
              <w:bottom w:val="nil"/>
              <w:right w:val="single" w:sz="4" w:space="0" w:color="auto"/>
            </w:tcBorders>
            <w:shd w:val="clear" w:color="000000" w:fill="D9D9D9"/>
            <w:noWrap/>
            <w:hideMark/>
          </w:tcPr>
          <w:p w14:paraId="69B50F89" w14:textId="77777777" w:rsidR="00900C9D" w:rsidRPr="00900C9D" w:rsidRDefault="00900C9D" w:rsidP="00900C9D">
            <w:pPr>
              <w:jc w:val="center"/>
              <w:rPr>
                <w:color w:val="000000"/>
                <w:sz w:val="20"/>
              </w:rPr>
            </w:pPr>
            <w:r w:rsidRPr="00900C9D">
              <w:rPr>
                <w:color w:val="000000"/>
                <w:sz w:val="20"/>
              </w:rPr>
              <w:t>2</w:t>
            </w:r>
          </w:p>
        </w:tc>
      </w:tr>
      <w:tr w:rsidR="00900C9D" w:rsidRPr="00900C9D" w14:paraId="4427F9AA" w14:textId="77777777" w:rsidTr="00915F76">
        <w:trPr>
          <w:trHeight w:val="900"/>
        </w:trPr>
        <w:tc>
          <w:tcPr>
            <w:tcW w:w="774" w:type="dxa"/>
            <w:tcBorders>
              <w:top w:val="nil"/>
              <w:left w:val="single" w:sz="4" w:space="0" w:color="auto"/>
              <w:bottom w:val="nil"/>
              <w:right w:val="nil"/>
            </w:tcBorders>
            <w:shd w:val="clear" w:color="auto" w:fill="auto"/>
            <w:noWrap/>
            <w:hideMark/>
          </w:tcPr>
          <w:p w14:paraId="4A41AFAD" w14:textId="77777777" w:rsidR="00900C9D" w:rsidRPr="00900C9D" w:rsidRDefault="00900C9D" w:rsidP="00900C9D">
            <w:pPr>
              <w:rPr>
                <w:color w:val="000000"/>
                <w:sz w:val="20"/>
              </w:rPr>
            </w:pPr>
            <w:r w:rsidRPr="00900C9D">
              <w:rPr>
                <w:color w:val="000000"/>
                <w:sz w:val="20"/>
              </w:rPr>
              <w:t>2.3</w:t>
            </w:r>
          </w:p>
        </w:tc>
        <w:tc>
          <w:tcPr>
            <w:tcW w:w="1206" w:type="dxa"/>
            <w:tcBorders>
              <w:top w:val="single" w:sz="4" w:space="0" w:color="auto"/>
              <w:left w:val="single" w:sz="8" w:space="0" w:color="auto"/>
              <w:bottom w:val="single" w:sz="4" w:space="0" w:color="auto"/>
              <w:right w:val="single" w:sz="4" w:space="0" w:color="auto"/>
            </w:tcBorders>
            <w:shd w:val="clear" w:color="000000" w:fill="DDEBF7"/>
            <w:noWrap/>
            <w:hideMark/>
          </w:tcPr>
          <w:p w14:paraId="54FD54AA" w14:textId="77777777" w:rsidR="00900C9D" w:rsidRPr="00900C9D" w:rsidRDefault="00900C9D" w:rsidP="00900C9D">
            <w:pPr>
              <w:rPr>
                <w:color w:val="000000"/>
                <w:sz w:val="20"/>
              </w:rPr>
            </w:pPr>
            <w:r w:rsidRPr="00900C9D">
              <w:rPr>
                <w:color w:val="000000"/>
                <w:sz w:val="20"/>
              </w:rPr>
              <w:t> </w:t>
            </w:r>
          </w:p>
        </w:tc>
        <w:tc>
          <w:tcPr>
            <w:tcW w:w="5675" w:type="dxa"/>
            <w:tcBorders>
              <w:top w:val="single" w:sz="4" w:space="0" w:color="auto"/>
              <w:left w:val="nil"/>
              <w:bottom w:val="single" w:sz="4" w:space="0" w:color="auto"/>
              <w:right w:val="single" w:sz="4" w:space="0" w:color="auto"/>
            </w:tcBorders>
            <w:shd w:val="clear" w:color="000000" w:fill="DDEBF7"/>
            <w:vAlign w:val="center"/>
            <w:hideMark/>
          </w:tcPr>
          <w:p w14:paraId="15A5EF47" w14:textId="77777777" w:rsidR="00900C9D" w:rsidRPr="00900C9D" w:rsidRDefault="00900C9D" w:rsidP="00900C9D">
            <w:pPr>
              <w:jc w:val="center"/>
              <w:rPr>
                <w:b/>
                <w:bCs/>
                <w:sz w:val="20"/>
              </w:rPr>
            </w:pPr>
            <w:r w:rsidRPr="00900C9D">
              <w:rPr>
                <w:b/>
                <w:bCs/>
                <w:sz w:val="20"/>
              </w:rPr>
              <w:t>Galimybės</w:t>
            </w:r>
          </w:p>
        </w:tc>
        <w:tc>
          <w:tcPr>
            <w:tcW w:w="1559" w:type="dxa"/>
            <w:tcBorders>
              <w:top w:val="single" w:sz="4" w:space="0" w:color="auto"/>
              <w:left w:val="nil"/>
              <w:bottom w:val="single" w:sz="4" w:space="0" w:color="auto"/>
              <w:right w:val="single" w:sz="4" w:space="0" w:color="auto"/>
            </w:tcBorders>
            <w:shd w:val="clear" w:color="000000" w:fill="DDEBF7"/>
            <w:hideMark/>
          </w:tcPr>
          <w:p w14:paraId="19D93164" w14:textId="77777777" w:rsidR="00900C9D" w:rsidRPr="00900C9D" w:rsidRDefault="00900C9D" w:rsidP="00900C9D">
            <w:pPr>
              <w:jc w:val="center"/>
              <w:rPr>
                <w:b/>
                <w:bCs/>
                <w:sz w:val="20"/>
              </w:rPr>
            </w:pPr>
            <w:r w:rsidRPr="00900C9D">
              <w:rPr>
                <w:b/>
                <w:bCs/>
                <w:sz w:val="20"/>
              </w:rPr>
              <w:t>Teiginį pagrindžiančio rodiklio Nr. ar kitas informacijos šaltinis</w:t>
            </w:r>
          </w:p>
        </w:tc>
        <w:tc>
          <w:tcPr>
            <w:tcW w:w="993" w:type="dxa"/>
            <w:tcBorders>
              <w:top w:val="single" w:sz="4" w:space="0" w:color="auto"/>
              <w:left w:val="nil"/>
              <w:bottom w:val="single" w:sz="4" w:space="0" w:color="auto"/>
              <w:right w:val="single" w:sz="4" w:space="0" w:color="auto"/>
            </w:tcBorders>
            <w:shd w:val="clear" w:color="000000" w:fill="DDEBF7"/>
            <w:hideMark/>
          </w:tcPr>
          <w:p w14:paraId="3C487E74" w14:textId="77777777" w:rsidR="00900C9D" w:rsidRPr="00900C9D" w:rsidRDefault="00900C9D" w:rsidP="00900C9D">
            <w:pPr>
              <w:jc w:val="center"/>
              <w:rPr>
                <w:b/>
                <w:bCs/>
                <w:color w:val="000000"/>
                <w:sz w:val="20"/>
              </w:rPr>
            </w:pPr>
            <w:r w:rsidRPr="00900C9D">
              <w:rPr>
                <w:b/>
                <w:bCs/>
                <w:color w:val="000000"/>
                <w:sz w:val="20"/>
              </w:rPr>
              <w:t> </w:t>
            </w:r>
          </w:p>
        </w:tc>
      </w:tr>
      <w:tr w:rsidR="00900C9D" w:rsidRPr="00900C9D" w14:paraId="71054280" w14:textId="77777777" w:rsidTr="00915F76">
        <w:trPr>
          <w:trHeight w:val="900"/>
        </w:trPr>
        <w:tc>
          <w:tcPr>
            <w:tcW w:w="774" w:type="dxa"/>
            <w:tcBorders>
              <w:top w:val="nil"/>
              <w:left w:val="single" w:sz="4" w:space="0" w:color="auto"/>
              <w:bottom w:val="nil"/>
              <w:right w:val="nil"/>
            </w:tcBorders>
            <w:shd w:val="clear" w:color="auto" w:fill="auto"/>
            <w:noWrap/>
            <w:hideMark/>
          </w:tcPr>
          <w:p w14:paraId="4CA1BA36" w14:textId="77777777" w:rsidR="00900C9D" w:rsidRPr="00900C9D" w:rsidRDefault="00900C9D" w:rsidP="00900C9D">
            <w:pPr>
              <w:rPr>
                <w:color w:val="000000"/>
                <w:sz w:val="20"/>
              </w:rPr>
            </w:pPr>
            <w:r w:rsidRPr="00900C9D">
              <w:rPr>
                <w:color w:val="000000"/>
                <w:sz w:val="20"/>
              </w:rPr>
              <w:t>2.3.1</w:t>
            </w:r>
          </w:p>
        </w:tc>
        <w:tc>
          <w:tcPr>
            <w:tcW w:w="1206" w:type="dxa"/>
            <w:tcBorders>
              <w:top w:val="nil"/>
              <w:left w:val="single" w:sz="8" w:space="0" w:color="auto"/>
              <w:bottom w:val="nil"/>
              <w:right w:val="single" w:sz="4" w:space="0" w:color="auto"/>
            </w:tcBorders>
            <w:shd w:val="clear" w:color="000000" w:fill="DDEBF7"/>
            <w:noWrap/>
            <w:hideMark/>
          </w:tcPr>
          <w:p w14:paraId="73718015" w14:textId="6C1DE714" w:rsidR="00900C9D" w:rsidRPr="00900C9D" w:rsidRDefault="00900C9D" w:rsidP="00900C9D">
            <w:pPr>
              <w:rPr>
                <w:color w:val="000000"/>
                <w:sz w:val="20"/>
              </w:rPr>
            </w:pPr>
            <w:r w:rsidRPr="00900C9D">
              <w:rPr>
                <w:color w:val="000000"/>
                <w:sz w:val="20"/>
              </w:rPr>
              <w:t xml:space="preserve">1 </w:t>
            </w:r>
            <w:r w:rsidR="00915F76">
              <w:rPr>
                <w:color w:val="000000"/>
                <w:sz w:val="20"/>
              </w:rPr>
              <w:t>galimybė</w:t>
            </w:r>
          </w:p>
        </w:tc>
        <w:tc>
          <w:tcPr>
            <w:tcW w:w="5675" w:type="dxa"/>
            <w:tcBorders>
              <w:top w:val="nil"/>
              <w:left w:val="nil"/>
              <w:bottom w:val="nil"/>
              <w:right w:val="single" w:sz="4" w:space="0" w:color="auto"/>
            </w:tcBorders>
            <w:shd w:val="clear" w:color="auto" w:fill="auto"/>
            <w:vAlign w:val="center"/>
            <w:hideMark/>
          </w:tcPr>
          <w:p w14:paraId="644B96FE" w14:textId="77777777" w:rsidR="00900C9D" w:rsidRPr="00900C9D" w:rsidRDefault="00900C9D" w:rsidP="00900C9D">
            <w:pPr>
              <w:rPr>
                <w:color w:val="000000"/>
                <w:sz w:val="20"/>
              </w:rPr>
            </w:pPr>
            <w:r w:rsidRPr="00900C9D">
              <w:rPr>
                <w:color w:val="000000"/>
                <w:sz w:val="20"/>
              </w:rPr>
              <w:t>Miestiečių besikuriančių kaimo vietovėse gebėjimų pritaikymas vietos ekonomikoje, jų bendradarbiavimas su vietos bendruomenėmis, didėjantis visuomenės socialinis mobilumas</w:t>
            </w:r>
          </w:p>
        </w:tc>
        <w:tc>
          <w:tcPr>
            <w:tcW w:w="1559" w:type="dxa"/>
            <w:tcBorders>
              <w:top w:val="nil"/>
              <w:left w:val="nil"/>
              <w:bottom w:val="nil"/>
              <w:right w:val="single" w:sz="4" w:space="0" w:color="auto"/>
            </w:tcBorders>
            <w:shd w:val="clear" w:color="auto" w:fill="auto"/>
            <w:noWrap/>
            <w:hideMark/>
          </w:tcPr>
          <w:p w14:paraId="42EC87BB" w14:textId="77777777" w:rsidR="00900C9D" w:rsidRPr="00900C9D" w:rsidRDefault="00900C9D" w:rsidP="00900C9D">
            <w:pPr>
              <w:jc w:val="center"/>
              <w:rPr>
                <w:sz w:val="20"/>
              </w:rPr>
            </w:pPr>
            <w:r w:rsidRPr="00900C9D">
              <w:rPr>
                <w:sz w:val="20"/>
              </w:rPr>
              <w:t>1, 3 informacijos šaltiniai</w:t>
            </w:r>
          </w:p>
        </w:tc>
        <w:tc>
          <w:tcPr>
            <w:tcW w:w="993" w:type="dxa"/>
            <w:tcBorders>
              <w:top w:val="nil"/>
              <w:left w:val="nil"/>
              <w:bottom w:val="nil"/>
              <w:right w:val="single" w:sz="4" w:space="0" w:color="auto"/>
            </w:tcBorders>
            <w:shd w:val="clear" w:color="000000" w:fill="D9D9D9"/>
            <w:noWrap/>
            <w:hideMark/>
          </w:tcPr>
          <w:p w14:paraId="071FFBA3" w14:textId="77777777" w:rsidR="00900C9D" w:rsidRPr="00900C9D" w:rsidRDefault="00900C9D" w:rsidP="00900C9D">
            <w:pPr>
              <w:jc w:val="center"/>
              <w:rPr>
                <w:color w:val="000000"/>
                <w:sz w:val="20"/>
              </w:rPr>
            </w:pPr>
            <w:r w:rsidRPr="00900C9D">
              <w:rPr>
                <w:color w:val="000000"/>
                <w:sz w:val="20"/>
              </w:rPr>
              <w:t>4</w:t>
            </w:r>
          </w:p>
        </w:tc>
      </w:tr>
      <w:tr w:rsidR="00900C9D" w:rsidRPr="00900C9D" w14:paraId="6B568449" w14:textId="77777777" w:rsidTr="00915F76">
        <w:trPr>
          <w:trHeight w:val="300"/>
        </w:trPr>
        <w:tc>
          <w:tcPr>
            <w:tcW w:w="774" w:type="dxa"/>
            <w:tcBorders>
              <w:top w:val="nil"/>
              <w:left w:val="single" w:sz="4" w:space="0" w:color="auto"/>
              <w:bottom w:val="nil"/>
              <w:right w:val="nil"/>
            </w:tcBorders>
            <w:shd w:val="clear" w:color="auto" w:fill="auto"/>
            <w:noWrap/>
            <w:hideMark/>
          </w:tcPr>
          <w:p w14:paraId="71D521BB" w14:textId="77777777" w:rsidR="00900C9D" w:rsidRPr="00900C9D" w:rsidRDefault="00900C9D" w:rsidP="00900C9D">
            <w:pPr>
              <w:rPr>
                <w:color w:val="000000"/>
                <w:sz w:val="20"/>
              </w:rPr>
            </w:pPr>
            <w:r w:rsidRPr="00900C9D">
              <w:rPr>
                <w:color w:val="000000"/>
                <w:sz w:val="20"/>
              </w:rPr>
              <w:t>2.3.2</w:t>
            </w:r>
          </w:p>
        </w:tc>
        <w:tc>
          <w:tcPr>
            <w:tcW w:w="1206" w:type="dxa"/>
            <w:tcBorders>
              <w:top w:val="nil"/>
              <w:left w:val="single" w:sz="8" w:space="0" w:color="auto"/>
              <w:bottom w:val="nil"/>
              <w:right w:val="single" w:sz="4" w:space="0" w:color="auto"/>
            </w:tcBorders>
            <w:shd w:val="clear" w:color="000000" w:fill="DDEBF7"/>
            <w:noWrap/>
            <w:hideMark/>
          </w:tcPr>
          <w:p w14:paraId="187BFF3E" w14:textId="40BE0BA4" w:rsidR="00900C9D" w:rsidRPr="00900C9D" w:rsidRDefault="00900C9D" w:rsidP="00900C9D">
            <w:pPr>
              <w:rPr>
                <w:color w:val="000000"/>
                <w:sz w:val="20"/>
              </w:rPr>
            </w:pPr>
            <w:r w:rsidRPr="00900C9D">
              <w:rPr>
                <w:color w:val="000000"/>
                <w:sz w:val="20"/>
              </w:rPr>
              <w:t xml:space="preserve">2 </w:t>
            </w:r>
            <w:r w:rsidR="00915F76">
              <w:rPr>
                <w:color w:val="000000"/>
                <w:sz w:val="20"/>
              </w:rPr>
              <w:t>galimybė</w:t>
            </w:r>
          </w:p>
        </w:tc>
        <w:tc>
          <w:tcPr>
            <w:tcW w:w="5675" w:type="dxa"/>
            <w:tcBorders>
              <w:top w:val="nil"/>
              <w:left w:val="nil"/>
              <w:bottom w:val="nil"/>
              <w:right w:val="single" w:sz="4" w:space="0" w:color="auto"/>
            </w:tcBorders>
            <w:shd w:val="clear" w:color="auto" w:fill="auto"/>
            <w:vAlign w:val="center"/>
            <w:hideMark/>
          </w:tcPr>
          <w:p w14:paraId="67FBAE2F" w14:textId="77777777" w:rsidR="00900C9D" w:rsidRPr="00900C9D" w:rsidRDefault="00900C9D" w:rsidP="00900C9D">
            <w:pPr>
              <w:rPr>
                <w:color w:val="000000"/>
                <w:sz w:val="20"/>
              </w:rPr>
            </w:pPr>
            <w:r w:rsidRPr="00900C9D">
              <w:rPr>
                <w:color w:val="000000"/>
                <w:sz w:val="20"/>
              </w:rPr>
              <w:t>Kaimo verslininkų, ūkininkų ir vartotojų tinklų kūrimasis</w:t>
            </w:r>
          </w:p>
        </w:tc>
        <w:tc>
          <w:tcPr>
            <w:tcW w:w="1559" w:type="dxa"/>
            <w:tcBorders>
              <w:top w:val="nil"/>
              <w:left w:val="nil"/>
              <w:bottom w:val="nil"/>
              <w:right w:val="single" w:sz="4" w:space="0" w:color="auto"/>
            </w:tcBorders>
            <w:shd w:val="clear" w:color="auto" w:fill="auto"/>
            <w:noWrap/>
            <w:hideMark/>
          </w:tcPr>
          <w:p w14:paraId="3D5637E9" w14:textId="77777777" w:rsidR="00900C9D" w:rsidRPr="00900C9D" w:rsidRDefault="00900C9D" w:rsidP="00900C9D">
            <w:pPr>
              <w:jc w:val="center"/>
              <w:rPr>
                <w:sz w:val="20"/>
              </w:rPr>
            </w:pPr>
            <w:r w:rsidRPr="00900C9D">
              <w:rPr>
                <w:sz w:val="20"/>
              </w:rPr>
              <w:t>2 informacijos šaltinis</w:t>
            </w:r>
          </w:p>
        </w:tc>
        <w:tc>
          <w:tcPr>
            <w:tcW w:w="993" w:type="dxa"/>
            <w:tcBorders>
              <w:top w:val="nil"/>
              <w:left w:val="nil"/>
              <w:bottom w:val="nil"/>
              <w:right w:val="single" w:sz="4" w:space="0" w:color="auto"/>
            </w:tcBorders>
            <w:shd w:val="clear" w:color="000000" w:fill="D9D9D9"/>
            <w:noWrap/>
            <w:hideMark/>
          </w:tcPr>
          <w:p w14:paraId="2FABC2A2" w14:textId="77777777" w:rsidR="00900C9D" w:rsidRPr="00900C9D" w:rsidRDefault="00900C9D" w:rsidP="00900C9D">
            <w:pPr>
              <w:jc w:val="center"/>
              <w:rPr>
                <w:color w:val="000000"/>
                <w:sz w:val="20"/>
              </w:rPr>
            </w:pPr>
            <w:r w:rsidRPr="00900C9D">
              <w:rPr>
                <w:color w:val="000000"/>
                <w:sz w:val="20"/>
              </w:rPr>
              <w:t>2</w:t>
            </w:r>
          </w:p>
        </w:tc>
      </w:tr>
      <w:tr w:rsidR="00900C9D" w:rsidRPr="00900C9D" w14:paraId="379DACEC" w14:textId="77777777" w:rsidTr="00915F76">
        <w:trPr>
          <w:trHeight w:val="300"/>
        </w:trPr>
        <w:tc>
          <w:tcPr>
            <w:tcW w:w="774" w:type="dxa"/>
            <w:tcBorders>
              <w:top w:val="nil"/>
              <w:left w:val="single" w:sz="4" w:space="0" w:color="auto"/>
              <w:bottom w:val="nil"/>
              <w:right w:val="nil"/>
            </w:tcBorders>
            <w:shd w:val="clear" w:color="auto" w:fill="auto"/>
            <w:noWrap/>
            <w:hideMark/>
          </w:tcPr>
          <w:p w14:paraId="711DD0A3" w14:textId="77777777" w:rsidR="00900C9D" w:rsidRPr="00900C9D" w:rsidRDefault="00900C9D" w:rsidP="00900C9D">
            <w:pPr>
              <w:rPr>
                <w:color w:val="000000"/>
                <w:sz w:val="20"/>
              </w:rPr>
            </w:pPr>
            <w:r w:rsidRPr="00900C9D">
              <w:rPr>
                <w:color w:val="000000"/>
                <w:sz w:val="20"/>
              </w:rPr>
              <w:t>2.3.3</w:t>
            </w:r>
          </w:p>
        </w:tc>
        <w:tc>
          <w:tcPr>
            <w:tcW w:w="1206" w:type="dxa"/>
            <w:tcBorders>
              <w:top w:val="nil"/>
              <w:left w:val="single" w:sz="8" w:space="0" w:color="auto"/>
              <w:bottom w:val="nil"/>
              <w:right w:val="single" w:sz="4" w:space="0" w:color="auto"/>
            </w:tcBorders>
            <w:shd w:val="clear" w:color="000000" w:fill="DDEBF7"/>
            <w:noWrap/>
            <w:hideMark/>
          </w:tcPr>
          <w:p w14:paraId="1FDA019E" w14:textId="5E9DB204" w:rsidR="00900C9D" w:rsidRPr="00900C9D" w:rsidRDefault="00900C9D" w:rsidP="00900C9D">
            <w:pPr>
              <w:rPr>
                <w:color w:val="000000"/>
                <w:sz w:val="20"/>
              </w:rPr>
            </w:pPr>
            <w:r w:rsidRPr="00900C9D">
              <w:rPr>
                <w:color w:val="000000"/>
                <w:sz w:val="20"/>
              </w:rPr>
              <w:t xml:space="preserve">3 </w:t>
            </w:r>
            <w:r w:rsidR="00915F76">
              <w:rPr>
                <w:color w:val="000000"/>
                <w:sz w:val="20"/>
              </w:rPr>
              <w:t>galimybė</w:t>
            </w:r>
          </w:p>
        </w:tc>
        <w:tc>
          <w:tcPr>
            <w:tcW w:w="5675" w:type="dxa"/>
            <w:tcBorders>
              <w:top w:val="nil"/>
              <w:left w:val="nil"/>
              <w:bottom w:val="nil"/>
              <w:right w:val="single" w:sz="4" w:space="0" w:color="auto"/>
            </w:tcBorders>
            <w:shd w:val="clear" w:color="auto" w:fill="auto"/>
            <w:vAlign w:val="center"/>
            <w:hideMark/>
          </w:tcPr>
          <w:p w14:paraId="097CBC61" w14:textId="77777777" w:rsidR="00900C9D" w:rsidRPr="00900C9D" w:rsidRDefault="00900C9D" w:rsidP="00900C9D">
            <w:pPr>
              <w:rPr>
                <w:color w:val="000000"/>
                <w:sz w:val="20"/>
              </w:rPr>
            </w:pPr>
            <w:r w:rsidRPr="00900C9D">
              <w:rPr>
                <w:color w:val="000000"/>
                <w:sz w:val="20"/>
              </w:rPr>
              <w:t>Kaimo turizmo ir rekreacijos, sveikatinimo, ekosisteminių paslaugų paklausos augimas</w:t>
            </w:r>
          </w:p>
        </w:tc>
        <w:tc>
          <w:tcPr>
            <w:tcW w:w="1559" w:type="dxa"/>
            <w:tcBorders>
              <w:top w:val="nil"/>
              <w:left w:val="nil"/>
              <w:bottom w:val="nil"/>
              <w:right w:val="single" w:sz="4" w:space="0" w:color="auto"/>
            </w:tcBorders>
            <w:shd w:val="clear" w:color="auto" w:fill="auto"/>
            <w:noWrap/>
            <w:hideMark/>
          </w:tcPr>
          <w:p w14:paraId="11538EA3" w14:textId="77777777" w:rsidR="00900C9D" w:rsidRPr="00900C9D" w:rsidRDefault="00900C9D" w:rsidP="00900C9D">
            <w:pPr>
              <w:jc w:val="center"/>
              <w:rPr>
                <w:sz w:val="20"/>
              </w:rPr>
            </w:pPr>
            <w:r w:rsidRPr="00900C9D">
              <w:rPr>
                <w:sz w:val="20"/>
              </w:rPr>
              <w:t>2, 3 informacijos šaltiniai</w:t>
            </w:r>
          </w:p>
        </w:tc>
        <w:tc>
          <w:tcPr>
            <w:tcW w:w="993" w:type="dxa"/>
            <w:tcBorders>
              <w:top w:val="nil"/>
              <w:left w:val="nil"/>
              <w:bottom w:val="nil"/>
              <w:right w:val="single" w:sz="4" w:space="0" w:color="auto"/>
            </w:tcBorders>
            <w:shd w:val="clear" w:color="000000" w:fill="D9D9D9"/>
            <w:noWrap/>
            <w:hideMark/>
          </w:tcPr>
          <w:p w14:paraId="4D93BBEF" w14:textId="77777777" w:rsidR="00900C9D" w:rsidRPr="00900C9D" w:rsidRDefault="00900C9D" w:rsidP="00900C9D">
            <w:pPr>
              <w:jc w:val="center"/>
              <w:rPr>
                <w:color w:val="000000"/>
                <w:sz w:val="20"/>
              </w:rPr>
            </w:pPr>
            <w:r w:rsidRPr="00900C9D">
              <w:rPr>
                <w:color w:val="000000"/>
                <w:sz w:val="20"/>
              </w:rPr>
              <w:t>1</w:t>
            </w:r>
          </w:p>
        </w:tc>
      </w:tr>
      <w:tr w:rsidR="00900C9D" w:rsidRPr="00900C9D" w14:paraId="0438118C" w14:textId="77777777" w:rsidTr="00915F76">
        <w:trPr>
          <w:trHeight w:val="600"/>
        </w:trPr>
        <w:tc>
          <w:tcPr>
            <w:tcW w:w="774" w:type="dxa"/>
            <w:tcBorders>
              <w:top w:val="nil"/>
              <w:left w:val="single" w:sz="4" w:space="0" w:color="auto"/>
              <w:bottom w:val="nil"/>
              <w:right w:val="nil"/>
            </w:tcBorders>
            <w:shd w:val="clear" w:color="auto" w:fill="auto"/>
            <w:noWrap/>
            <w:hideMark/>
          </w:tcPr>
          <w:p w14:paraId="36FF9F32" w14:textId="77777777" w:rsidR="00900C9D" w:rsidRPr="00900C9D" w:rsidRDefault="00900C9D" w:rsidP="00900C9D">
            <w:pPr>
              <w:rPr>
                <w:color w:val="000000"/>
                <w:sz w:val="20"/>
              </w:rPr>
            </w:pPr>
            <w:r w:rsidRPr="00900C9D">
              <w:rPr>
                <w:color w:val="000000"/>
                <w:sz w:val="20"/>
              </w:rPr>
              <w:t>2.3.4</w:t>
            </w:r>
          </w:p>
        </w:tc>
        <w:tc>
          <w:tcPr>
            <w:tcW w:w="1206" w:type="dxa"/>
            <w:tcBorders>
              <w:top w:val="nil"/>
              <w:left w:val="single" w:sz="8" w:space="0" w:color="auto"/>
              <w:bottom w:val="nil"/>
              <w:right w:val="single" w:sz="4" w:space="0" w:color="auto"/>
            </w:tcBorders>
            <w:shd w:val="clear" w:color="000000" w:fill="DDEBF7"/>
            <w:noWrap/>
            <w:hideMark/>
          </w:tcPr>
          <w:p w14:paraId="078B0341" w14:textId="7397E8C9" w:rsidR="00900C9D" w:rsidRPr="00900C9D" w:rsidRDefault="00900C9D" w:rsidP="00900C9D">
            <w:pPr>
              <w:rPr>
                <w:color w:val="000000"/>
                <w:sz w:val="20"/>
              </w:rPr>
            </w:pPr>
            <w:r w:rsidRPr="00900C9D">
              <w:rPr>
                <w:color w:val="000000"/>
                <w:sz w:val="20"/>
              </w:rPr>
              <w:t xml:space="preserve">4 </w:t>
            </w:r>
            <w:r w:rsidR="00915F76">
              <w:rPr>
                <w:color w:val="000000"/>
                <w:sz w:val="20"/>
              </w:rPr>
              <w:t>galimybė</w:t>
            </w:r>
          </w:p>
        </w:tc>
        <w:tc>
          <w:tcPr>
            <w:tcW w:w="5675" w:type="dxa"/>
            <w:tcBorders>
              <w:top w:val="nil"/>
              <w:left w:val="nil"/>
              <w:bottom w:val="nil"/>
              <w:right w:val="single" w:sz="4" w:space="0" w:color="auto"/>
            </w:tcBorders>
            <w:shd w:val="clear" w:color="auto" w:fill="auto"/>
            <w:vAlign w:val="center"/>
            <w:hideMark/>
          </w:tcPr>
          <w:p w14:paraId="7B089007" w14:textId="77777777" w:rsidR="00900C9D" w:rsidRPr="00900C9D" w:rsidRDefault="00900C9D" w:rsidP="00900C9D">
            <w:pPr>
              <w:rPr>
                <w:color w:val="000000"/>
                <w:sz w:val="20"/>
              </w:rPr>
            </w:pPr>
            <w:r w:rsidRPr="00900C9D">
              <w:rPr>
                <w:color w:val="000000"/>
                <w:sz w:val="20"/>
              </w:rPr>
              <w:t>Spartus ir patikimas plačiajuostis interneto ryšys kaime leis plačiau panaudoti inovatyvius sprendimus verslui plėtoti, didins paslaugų pasiekiamumą</w:t>
            </w:r>
          </w:p>
        </w:tc>
        <w:tc>
          <w:tcPr>
            <w:tcW w:w="1559" w:type="dxa"/>
            <w:tcBorders>
              <w:top w:val="nil"/>
              <w:left w:val="nil"/>
              <w:bottom w:val="nil"/>
              <w:right w:val="single" w:sz="4" w:space="0" w:color="auto"/>
            </w:tcBorders>
            <w:shd w:val="clear" w:color="auto" w:fill="auto"/>
            <w:noWrap/>
            <w:hideMark/>
          </w:tcPr>
          <w:p w14:paraId="128A5E52" w14:textId="77777777" w:rsidR="00900C9D" w:rsidRPr="00900C9D" w:rsidRDefault="00900C9D" w:rsidP="00900C9D">
            <w:pPr>
              <w:jc w:val="center"/>
              <w:rPr>
                <w:sz w:val="20"/>
              </w:rPr>
            </w:pPr>
            <w:r w:rsidRPr="00900C9D">
              <w:rPr>
                <w:sz w:val="20"/>
              </w:rPr>
              <w:t>2 informacijos šaltinis</w:t>
            </w:r>
          </w:p>
        </w:tc>
        <w:tc>
          <w:tcPr>
            <w:tcW w:w="993" w:type="dxa"/>
            <w:tcBorders>
              <w:top w:val="nil"/>
              <w:left w:val="nil"/>
              <w:bottom w:val="nil"/>
              <w:right w:val="single" w:sz="4" w:space="0" w:color="auto"/>
            </w:tcBorders>
            <w:shd w:val="clear" w:color="000000" w:fill="D9D9D9"/>
            <w:noWrap/>
            <w:hideMark/>
          </w:tcPr>
          <w:p w14:paraId="61513A57" w14:textId="77777777" w:rsidR="00900C9D" w:rsidRPr="00900C9D" w:rsidRDefault="00900C9D" w:rsidP="00900C9D">
            <w:pPr>
              <w:jc w:val="center"/>
              <w:rPr>
                <w:color w:val="000000"/>
                <w:sz w:val="20"/>
              </w:rPr>
            </w:pPr>
            <w:r w:rsidRPr="00900C9D">
              <w:rPr>
                <w:color w:val="000000"/>
                <w:sz w:val="20"/>
              </w:rPr>
              <w:t>3</w:t>
            </w:r>
          </w:p>
        </w:tc>
      </w:tr>
      <w:tr w:rsidR="00900C9D" w:rsidRPr="00900C9D" w14:paraId="34561A4D" w14:textId="77777777" w:rsidTr="00915F76">
        <w:trPr>
          <w:trHeight w:val="600"/>
        </w:trPr>
        <w:tc>
          <w:tcPr>
            <w:tcW w:w="774" w:type="dxa"/>
            <w:tcBorders>
              <w:top w:val="nil"/>
              <w:left w:val="single" w:sz="4" w:space="0" w:color="auto"/>
              <w:bottom w:val="nil"/>
              <w:right w:val="nil"/>
            </w:tcBorders>
            <w:shd w:val="clear" w:color="auto" w:fill="auto"/>
            <w:noWrap/>
            <w:hideMark/>
          </w:tcPr>
          <w:p w14:paraId="7605D796" w14:textId="77777777" w:rsidR="00900C9D" w:rsidRPr="00900C9D" w:rsidRDefault="00900C9D" w:rsidP="00900C9D">
            <w:pPr>
              <w:rPr>
                <w:color w:val="000000"/>
                <w:sz w:val="20"/>
              </w:rPr>
            </w:pPr>
            <w:r w:rsidRPr="00900C9D">
              <w:rPr>
                <w:color w:val="000000"/>
                <w:sz w:val="20"/>
              </w:rPr>
              <w:t>2.3.5</w:t>
            </w:r>
          </w:p>
        </w:tc>
        <w:tc>
          <w:tcPr>
            <w:tcW w:w="1206" w:type="dxa"/>
            <w:tcBorders>
              <w:top w:val="nil"/>
              <w:left w:val="single" w:sz="8" w:space="0" w:color="auto"/>
              <w:bottom w:val="nil"/>
              <w:right w:val="single" w:sz="4" w:space="0" w:color="auto"/>
            </w:tcBorders>
            <w:shd w:val="clear" w:color="000000" w:fill="DDEBF7"/>
            <w:noWrap/>
            <w:hideMark/>
          </w:tcPr>
          <w:p w14:paraId="592C8A61" w14:textId="5D910DF0" w:rsidR="00900C9D" w:rsidRPr="00900C9D" w:rsidRDefault="00900C9D" w:rsidP="00900C9D">
            <w:pPr>
              <w:rPr>
                <w:color w:val="000000"/>
                <w:sz w:val="20"/>
              </w:rPr>
            </w:pPr>
            <w:r w:rsidRPr="00900C9D">
              <w:rPr>
                <w:color w:val="000000"/>
                <w:sz w:val="20"/>
              </w:rPr>
              <w:t xml:space="preserve">5 </w:t>
            </w:r>
            <w:r w:rsidR="00915F76">
              <w:rPr>
                <w:color w:val="000000"/>
                <w:sz w:val="20"/>
              </w:rPr>
              <w:t>galimybė</w:t>
            </w:r>
          </w:p>
        </w:tc>
        <w:tc>
          <w:tcPr>
            <w:tcW w:w="5675" w:type="dxa"/>
            <w:tcBorders>
              <w:top w:val="nil"/>
              <w:left w:val="nil"/>
              <w:bottom w:val="nil"/>
              <w:right w:val="single" w:sz="4" w:space="0" w:color="auto"/>
            </w:tcBorders>
            <w:shd w:val="clear" w:color="auto" w:fill="auto"/>
            <w:vAlign w:val="center"/>
            <w:hideMark/>
          </w:tcPr>
          <w:p w14:paraId="1CC592DE" w14:textId="77777777" w:rsidR="00900C9D" w:rsidRPr="00900C9D" w:rsidRDefault="00900C9D" w:rsidP="00900C9D">
            <w:pPr>
              <w:rPr>
                <w:color w:val="000000"/>
                <w:sz w:val="20"/>
              </w:rPr>
            </w:pPr>
            <w:r w:rsidRPr="00900C9D">
              <w:rPr>
                <w:color w:val="000000"/>
                <w:sz w:val="20"/>
              </w:rPr>
              <w:t>Ekologiškų ir vietinės kilmės maisto produktų paklausa  suteiks naujas galimybes žemės ūkio veiklos įvairinimui, gyventojų sveikatingumo gerinimui</w:t>
            </w:r>
          </w:p>
        </w:tc>
        <w:tc>
          <w:tcPr>
            <w:tcW w:w="1559" w:type="dxa"/>
            <w:tcBorders>
              <w:top w:val="nil"/>
              <w:left w:val="nil"/>
              <w:bottom w:val="nil"/>
              <w:right w:val="single" w:sz="4" w:space="0" w:color="auto"/>
            </w:tcBorders>
            <w:shd w:val="clear" w:color="auto" w:fill="auto"/>
            <w:noWrap/>
            <w:hideMark/>
          </w:tcPr>
          <w:p w14:paraId="62A00A24" w14:textId="77777777" w:rsidR="00900C9D" w:rsidRPr="00900C9D" w:rsidRDefault="00900C9D" w:rsidP="00900C9D">
            <w:pPr>
              <w:jc w:val="center"/>
              <w:rPr>
                <w:sz w:val="20"/>
              </w:rPr>
            </w:pPr>
            <w:r w:rsidRPr="00900C9D">
              <w:rPr>
                <w:sz w:val="20"/>
              </w:rPr>
              <w:t>1, 3 informacijos šaltiniai</w:t>
            </w:r>
          </w:p>
        </w:tc>
        <w:tc>
          <w:tcPr>
            <w:tcW w:w="993" w:type="dxa"/>
            <w:tcBorders>
              <w:top w:val="nil"/>
              <w:left w:val="nil"/>
              <w:bottom w:val="nil"/>
              <w:right w:val="single" w:sz="4" w:space="0" w:color="auto"/>
            </w:tcBorders>
            <w:shd w:val="clear" w:color="000000" w:fill="D9D9D9"/>
            <w:noWrap/>
            <w:hideMark/>
          </w:tcPr>
          <w:p w14:paraId="30B1E976" w14:textId="77777777" w:rsidR="00900C9D" w:rsidRPr="00900C9D" w:rsidRDefault="00900C9D" w:rsidP="00900C9D">
            <w:pPr>
              <w:jc w:val="center"/>
              <w:rPr>
                <w:color w:val="000000"/>
                <w:sz w:val="20"/>
              </w:rPr>
            </w:pPr>
            <w:r w:rsidRPr="00900C9D">
              <w:rPr>
                <w:color w:val="000000"/>
                <w:sz w:val="20"/>
              </w:rPr>
              <w:t>2</w:t>
            </w:r>
          </w:p>
        </w:tc>
      </w:tr>
      <w:tr w:rsidR="00900C9D" w:rsidRPr="00900C9D" w14:paraId="426B3262" w14:textId="77777777" w:rsidTr="00915F76">
        <w:trPr>
          <w:trHeight w:val="600"/>
        </w:trPr>
        <w:tc>
          <w:tcPr>
            <w:tcW w:w="774" w:type="dxa"/>
            <w:tcBorders>
              <w:top w:val="nil"/>
              <w:left w:val="single" w:sz="4" w:space="0" w:color="auto"/>
              <w:bottom w:val="nil"/>
              <w:right w:val="nil"/>
            </w:tcBorders>
            <w:shd w:val="clear" w:color="auto" w:fill="auto"/>
            <w:noWrap/>
            <w:hideMark/>
          </w:tcPr>
          <w:p w14:paraId="663BCBEB" w14:textId="77777777" w:rsidR="00900C9D" w:rsidRPr="00900C9D" w:rsidRDefault="00900C9D" w:rsidP="00900C9D">
            <w:pPr>
              <w:rPr>
                <w:color w:val="000000"/>
                <w:sz w:val="20"/>
              </w:rPr>
            </w:pPr>
            <w:r w:rsidRPr="00900C9D">
              <w:rPr>
                <w:color w:val="000000"/>
                <w:sz w:val="20"/>
              </w:rPr>
              <w:t>2.3.6</w:t>
            </w:r>
          </w:p>
        </w:tc>
        <w:tc>
          <w:tcPr>
            <w:tcW w:w="1206" w:type="dxa"/>
            <w:tcBorders>
              <w:top w:val="nil"/>
              <w:left w:val="single" w:sz="8" w:space="0" w:color="auto"/>
              <w:bottom w:val="nil"/>
              <w:right w:val="single" w:sz="4" w:space="0" w:color="auto"/>
            </w:tcBorders>
            <w:shd w:val="clear" w:color="000000" w:fill="DDEBF7"/>
            <w:noWrap/>
            <w:hideMark/>
          </w:tcPr>
          <w:p w14:paraId="1F0AEF4F" w14:textId="7CC48F45" w:rsidR="00900C9D" w:rsidRPr="00900C9D" w:rsidRDefault="00900C9D" w:rsidP="00900C9D">
            <w:pPr>
              <w:rPr>
                <w:color w:val="000000"/>
                <w:sz w:val="20"/>
              </w:rPr>
            </w:pPr>
            <w:r w:rsidRPr="00900C9D">
              <w:rPr>
                <w:color w:val="000000"/>
                <w:sz w:val="20"/>
              </w:rPr>
              <w:t xml:space="preserve">6 </w:t>
            </w:r>
            <w:r w:rsidR="00915F76">
              <w:rPr>
                <w:color w:val="000000"/>
                <w:sz w:val="20"/>
              </w:rPr>
              <w:t>galimybė</w:t>
            </w:r>
          </w:p>
        </w:tc>
        <w:tc>
          <w:tcPr>
            <w:tcW w:w="5675" w:type="dxa"/>
            <w:tcBorders>
              <w:top w:val="nil"/>
              <w:left w:val="nil"/>
              <w:bottom w:val="nil"/>
              <w:right w:val="single" w:sz="4" w:space="0" w:color="auto"/>
            </w:tcBorders>
            <w:shd w:val="clear" w:color="auto" w:fill="auto"/>
            <w:vAlign w:val="center"/>
            <w:hideMark/>
          </w:tcPr>
          <w:p w14:paraId="018B639F" w14:textId="77777777" w:rsidR="00900C9D" w:rsidRPr="00900C9D" w:rsidRDefault="00900C9D" w:rsidP="00900C9D">
            <w:pPr>
              <w:rPr>
                <w:color w:val="000000"/>
                <w:sz w:val="20"/>
              </w:rPr>
            </w:pPr>
            <w:r w:rsidRPr="00900C9D">
              <w:rPr>
                <w:color w:val="000000"/>
                <w:sz w:val="20"/>
              </w:rPr>
              <w:t>Augantis kaimo vietovių kaip gyvenamosios vietos rezidentinis ir rekreacinis patrauklumas</w:t>
            </w:r>
          </w:p>
        </w:tc>
        <w:tc>
          <w:tcPr>
            <w:tcW w:w="1559" w:type="dxa"/>
            <w:tcBorders>
              <w:top w:val="nil"/>
              <w:left w:val="nil"/>
              <w:bottom w:val="nil"/>
              <w:right w:val="single" w:sz="4" w:space="0" w:color="auto"/>
            </w:tcBorders>
            <w:shd w:val="clear" w:color="auto" w:fill="auto"/>
            <w:noWrap/>
            <w:hideMark/>
          </w:tcPr>
          <w:p w14:paraId="5B798DE5" w14:textId="77777777" w:rsidR="00900C9D" w:rsidRPr="00900C9D" w:rsidRDefault="00900C9D" w:rsidP="00900C9D">
            <w:pPr>
              <w:jc w:val="center"/>
              <w:rPr>
                <w:sz w:val="20"/>
              </w:rPr>
            </w:pPr>
            <w:r w:rsidRPr="00900C9D">
              <w:rPr>
                <w:sz w:val="20"/>
              </w:rPr>
              <w:t>2, 3 informacijos šaltiniai</w:t>
            </w:r>
          </w:p>
        </w:tc>
        <w:tc>
          <w:tcPr>
            <w:tcW w:w="993" w:type="dxa"/>
            <w:tcBorders>
              <w:top w:val="nil"/>
              <w:left w:val="nil"/>
              <w:bottom w:val="nil"/>
              <w:right w:val="single" w:sz="4" w:space="0" w:color="auto"/>
            </w:tcBorders>
            <w:shd w:val="clear" w:color="000000" w:fill="D9D9D9"/>
            <w:noWrap/>
            <w:hideMark/>
          </w:tcPr>
          <w:p w14:paraId="614580CD" w14:textId="77777777" w:rsidR="00900C9D" w:rsidRPr="00900C9D" w:rsidRDefault="00900C9D" w:rsidP="00900C9D">
            <w:pPr>
              <w:jc w:val="center"/>
              <w:rPr>
                <w:color w:val="000000"/>
                <w:sz w:val="20"/>
              </w:rPr>
            </w:pPr>
            <w:r w:rsidRPr="00900C9D">
              <w:rPr>
                <w:color w:val="000000"/>
                <w:sz w:val="20"/>
              </w:rPr>
              <w:t>3</w:t>
            </w:r>
          </w:p>
        </w:tc>
      </w:tr>
      <w:tr w:rsidR="00900C9D" w:rsidRPr="00900C9D" w14:paraId="316A1451" w14:textId="77777777" w:rsidTr="00915F76">
        <w:trPr>
          <w:trHeight w:val="300"/>
        </w:trPr>
        <w:tc>
          <w:tcPr>
            <w:tcW w:w="774" w:type="dxa"/>
            <w:tcBorders>
              <w:top w:val="nil"/>
              <w:left w:val="single" w:sz="4" w:space="0" w:color="auto"/>
              <w:bottom w:val="nil"/>
              <w:right w:val="nil"/>
            </w:tcBorders>
            <w:shd w:val="clear" w:color="auto" w:fill="auto"/>
            <w:noWrap/>
            <w:hideMark/>
          </w:tcPr>
          <w:p w14:paraId="2578A163" w14:textId="77777777" w:rsidR="00900C9D" w:rsidRPr="00900C9D" w:rsidRDefault="00900C9D" w:rsidP="00900C9D">
            <w:pPr>
              <w:rPr>
                <w:color w:val="000000"/>
                <w:sz w:val="20"/>
              </w:rPr>
            </w:pPr>
            <w:r w:rsidRPr="00900C9D">
              <w:rPr>
                <w:color w:val="000000"/>
                <w:sz w:val="20"/>
              </w:rPr>
              <w:t>2.3.7</w:t>
            </w:r>
          </w:p>
        </w:tc>
        <w:tc>
          <w:tcPr>
            <w:tcW w:w="1206" w:type="dxa"/>
            <w:tcBorders>
              <w:top w:val="nil"/>
              <w:left w:val="single" w:sz="8" w:space="0" w:color="auto"/>
              <w:bottom w:val="nil"/>
              <w:right w:val="single" w:sz="4" w:space="0" w:color="auto"/>
            </w:tcBorders>
            <w:shd w:val="clear" w:color="000000" w:fill="DDEBF7"/>
            <w:noWrap/>
            <w:hideMark/>
          </w:tcPr>
          <w:p w14:paraId="1FD406E4" w14:textId="2DE7704D" w:rsidR="00900C9D" w:rsidRPr="00900C9D" w:rsidRDefault="00900C9D" w:rsidP="00900C9D">
            <w:pPr>
              <w:rPr>
                <w:color w:val="000000"/>
                <w:sz w:val="20"/>
              </w:rPr>
            </w:pPr>
            <w:r w:rsidRPr="00900C9D">
              <w:rPr>
                <w:color w:val="000000"/>
                <w:sz w:val="20"/>
              </w:rPr>
              <w:t xml:space="preserve">7 </w:t>
            </w:r>
            <w:r w:rsidR="00915F76">
              <w:rPr>
                <w:color w:val="000000"/>
                <w:sz w:val="20"/>
              </w:rPr>
              <w:t>galimybė</w:t>
            </w:r>
          </w:p>
        </w:tc>
        <w:tc>
          <w:tcPr>
            <w:tcW w:w="5675" w:type="dxa"/>
            <w:tcBorders>
              <w:top w:val="nil"/>
              <w:left w:val="nil"/>
              <w:bottom w:val="nil"/>
              <w:right w:val="single" w:sz="4" w:space="0" w:color="auto"/>
            </w:tcBorders>
            <w:shd w:val="clear" w:color="auto" w:fill="auto"/>
            <w:hideMark/>
          </w:tcPr>
          <w:p w14:paraId="24192DF3" w14:textId="77777777" w:rsidR="00900C9D" w:rsidRPr="00900C9D" w:rsidRDefault="00900C9D" w:rsidP="00900C9D">
            <w:pPr>
              <w:rPr>
                <w:sz w:val="20"/>
              </w:rPr>
            </w:pPr>
            <w:r w:rsidRPr="00900C9D">
              <w:rPr>
                <w:sz w:val="20"/>
              </w:rPr>
              <w:t>Stiprėjantis visuomenės kūrybiškumo skatinimas</w:t>
            </w:r>
          </w:p>
        </w:tc>
        <w:tc>
          <w:tcPr>
            <w:tcW w:w="1559" w:type="dxa"/>
            <w:tcBorders>
              <w:top w:val="nil"/>
              <w:left w:val="nil"/>
              <w:bottom w:val="nil"/>
              <w:right w:val="single" w:sz="4" w:space="0" w:color="auto"/>
            </w:tcBorders>
            <w:shd w:val="clear" w:color="auto" w:fill="auto"/>
            <w:noWrap/>
            <w:hideMark/>
          </w:tcPr>
          <w:p w14:paraId="750483F0" w14:textId="77777777" w:rsidR="00900C9D" w:rsidRPr="00900C9D" w:rsidRDefault="00900C9D" w:rsidP="00900C9D">
            <w:pPr>
              <w:jc w:val="center"/>
              <w:rPr>
                <w:sz w:val="20"/>
              </w:rPr>
            </w:pPr>
            <w:r w:rsidRPr="00900C9D">
              <w:rPr>
                <w:sz w:val="20"/>
              </w:rPr>
              <w:t>3 informacijos šaltinis</w:t>
            </w:r>
          </w:p>
        </w:tc>
        <w:tc>
          <w:tcPr>
            <w:tcW w:w="993" w:type="dxa"/>
            <w:tcBorders>
              <w:top w:val="nil"/>
              <w:left w:val="nil"/>
              <w:bottom w:val="nil"/>
              <w:right w:val="single" w:sz="4" w:space="0" w:color="auto"/>
            </w:tcBorders>
            <w:shd w:val="clear" w:color="000000" w:fill="D9D9D9"/>
            <w:noWrap/>
            <w:hideMark/>
          </w:tcPr>
          <w:p w14:paraId="49468506" w14:textId="77777777" w:rsidR="00900C9D" w:rsidRPr="00900C9D" w:rsidRDefault="00900C9D" w:rsidP="00900C9D">
            <w:pPr>
              <w:jc w:val="center"/>
              <w:rPr>
                <w:color w:val="000000"/>
                <w:sz w:val="20"/>
              </w:rPr>
            </w:pPr>
            <w:r w:rsidRPr="00900C9D">
              <w:rPr>
                <w:color w:val="000000"/>
                <w:sz w:val="20"/>
              </w:rPr>
              <w:t>3</w:t>
            </w:r>
          </w:p>
        </w:tc>
      </w:tr>
      <w:tr w:rsidR="00900C9D" w:rsidRPr="00900C9D" w14:paraId="282FA867" w14:textId="77777777" w:rsidTr="00915F76">
        <w:trPr>
          <w:trHeight w:val="900"/>
        </w:trPr>
        <w:tc>
          <w:tcPr>
            <w:tcW w:w="774" w:type="dxa"/>
            <w:tcBorders>
              <w:top w:val="nil"/>
              <w:left w:val="single" w:sz="4" w:space="0" w:color="auto"/>
              <w:bottom w:val="nil"/>
              <w:right w:val="nil"/>
            </w:tcBorders>
            <w:shd w:val="clear" w:color="auto" w:fill="auto"/>
            <w:noWrap/>
            <w:hideMark/>
          </w:tcPr>
          <w:p w14:paraId="4D9A38CC" w14:textId="77777777" w:rsidR="00900C9D" w:rsidRPr="00900C9D" w:rsidRDefault="00900C9D" w:rsidP="00900C9D">
            <w:pPr>
              <w:rPr>
                <w:color w:val="000000"/>
                <w:sz w:val="20"/>
              </w:rPr>
            </w:pPr>
            <w:r w:rsidRPr="00900C9D">
              <w:rPr>
                <w:color w:val="000000"/>
                <w:sz w:val="20"/>
              </w:rPr>
              <w:lastRenderedPageBreak/>
              <w:t>2.4</w:t>
            </w:r>
          </w:p>
        </w:tc>
        <w:tc>
          <w:tcPr>
            <w:tcW w:w="1206" w:type="dxa"/>
            <w:tcBorders>
              <w:top w:val="single" w:sz="4" w:space="0" w:color="auto"/>
              <w:left w:val="single" w:sz="8" w:space="0" w:color="auto"/>
              <w:bottom w:val="single" w:sz="4" w:space="0" w:color="auto"/>
              <w:right w:val="single" w:sz="4" w:space="0" w:color="auto"/>
            </w:tcBorders>
            <w:shd w:val="clear" w:color="000000" w:fill="DDEBF7"/>
            <w:noWrap/>
            <w:hideMark/>
          </w:tcPr>
          <w:p w14:paraId="3081CDFD" w14:textId="77777777" w:rsidR="00900C9D" w:rsidRPr="00900C9D" w:rsidRDefault="00900C9D" w:rsidP="00900C9D">
            <w:pPr>
              <w:rPr>
                <w:color w:val="000000"/>
                <w:sz w:val="20"/>
              </w:rPr>
            </w:pPr>
            <w:r w:rsidRPr="00900C9D">
              <w:rPr>
                <w:color w:val="000000"/>
                <w:sz w:val="20"/>
              </w:rPr>
              <w:t> </w:t>
            </w:r>
          </w:p>
        </w:tc>
        <w:tc>
          <w:tcPr>
            <w:tcW w:w="5675" w:type="dxa"/>
            <w:tcBorders>
              <w:top w:val="single" w:sz="4" w:space="0" w:color="auto"/>
              <w:left w:val="nil"/>
              <w:bottom w:val="single" w:sz="4" w:space="0" w:color="auto"/>
              <w:right w:val="single" w:sz="4" w:space="0" w:color="auto"/>
            </w:tcBorders>
            <w:shd w:val="clear" w:color="000000" w:fill="DDEBF7"/>
            <w:vAlign w:val="center"/>
            <w:hideMark/>
          </w:tcPr>
          <w:p w14:paraId="7EC8419E" w14:textId="77777777" w:rsidR="00900C9D" w:rsidRPr="00900C9D" w:rsidRDefault="00900C9D" w:rsidP="00900C9D">
            <w:pPr>
              <w:jc w:val="center"/>
              <w:rPr>
                <w:b/>
                <w:bCs/>
                <w:sz w:val="20"/>
              </w:rPr>
            </w:pPr>
            <w:r w:rsidRPr="00900C9D">
              <w:rPr>
                <w:b/>
                <w:bCs/>
                <w:sz w:val="20"/>
              </w:rPr>
              <w:t>Grėsmės</w:t>
            </w:r>
          </w:p>
        </w:tc>
        <w:tc>
          <w:tcPr>
            <w:tcW w:w="1559" w:type="dxa"/>
            <w:tcBorders>
              <w:top w:val="single" w:sz="4" w:space="0" w:color="auto"/>
              <w:left w:val="nil"/>
              <w:bottom w:val="single" w:sz="4" w:space="0" w:color="auto"/>
              <w:right w:val="single" w:sz="4" w:space="0" w:color="auto"/>
            </w:tcBorders>
            <w:shd w:val="clear" w:color="000000" w:fill="DDEBF7"/>
            <w:hideMark/>
          </w:tcPr>
          <w:p w14:paraId="638A3B04" w14:textId="77777777" w:rsidR="00900C9D" w:rsidRPr="00900C9D" w:rsidRDefault="00900C9D" w:rsidP="00900C9D">
            <w:pPr>
              <w:jc w:val="center"/>
              <w:rPr>
                <w:b/>
                <w:bCs/>
                <w:sz w:val="20"/>
              </w:rPr>
            </w:pPr>
            <w:r w:rsidRPr="00900C9D">
              <w:rPr>
                <w:b/>
                <w:bCs/>
                <w:sz w:val="20"/>
              </w:rPr>
              <w:t>Teiginį pagrindžiančio rodiklio Nr. ar kitas informacijos šaltinis</w:t>
            </w:r>
          </w:p>
        </w:tc>
        <w:tc>
          <w:tcPr>
            <w:tcW w:w="993" w:type="dxa"/>
            <w:tcBorders>
              <w:top w:val="single" w:sz="4" w:space="0" w:color="auto"/>
              <w:left w:val="nil"/>
              <w:bottom w:val="single" w:sz="4" w:space="0" w:color="auto"/>
              <w:right w:val="single" w:sz="4" w:space="0" w:color="auto"/>
            </w:tcBorders>
            <w:shd w:val="clear" w:color="000000" w:fill="DDEBF7"/>
            <w:hideMark/>
          </w:tcPr>
          <w:p w14:paraId="4906E297" w14:textId="77777777" w:rsidR="00900C9D" w:rsidRPr="00900C9D" w:rsidRDefault="00900C9D" w:rsidP="00900C9D">
            <w:pPr>
              <w:jc w:val="center"/>
              <w:rPr>
                <w:b/>
                <w:bCs/>
                <w:color w:val="000000"/>
                <w:sz w:val="20"/>
              </w:rPr>
            </w:pPr>
            <w:r w:rsidRPr="00900C9D">
              <w:rPr>
                <w:b/>
                <w:bCs/>
                <w:color w:val="000000"/>
                <w:sz w:val="20"/>
              </w:rPr>
              <w:t> </w:t>
            </w:r>
          </w:p>
        </w:tc>
      </w:tr>
      <w:tr w:rsidR="00900C9D" w:rsidRPr="00900C9D" w14:paraId="4C149641" w14:textId="77777777" w:rsidTr="00915F76">
        <w:trPr>
          <w:trHeight w:val="600"/>
        </w:trPr>
        <w:tc>
          <w:tcPr>
            <w:tcW w:w="774" w:type="dxa"/>
            <w:tcBorders>
              <w:top w:val="nil"/>
              <w:left w:val="single" w:sz="4" w:space="0" w:color="auto"/>
              <w:bottom w:val="nil"/>
              <w:right w:val="nil"/>
            </w:tcBorders>
            <w:shd w:val="clear" w:color="auto" w:fill="auto"/>
            <w:noWrap/>
            <w:hideMark/>
          </w:tcPr>
          <w:p w14:paraId="475C4053" w14:textId="77777777" w:rsidR="00900C9D" w:rsidRPr="00900C9D" w:rsidRDefault="00900C9D" w:rsidP="00900C9D">
            <w:pPr>
              <w:rPr>
                <w:color w:val="000000"/>
                <w:sz w:val="20"/>
              </w:rPr>
            </w:pPr>
            <w:r w:rsidRPr="00900C9D">
              <w:rPr>
                <w:color w:val="000000"/>
                <w:sz w:val="20"/>
              </w:rPr>
              <w:t>2.4.1</w:t>
            </w:r>
          </w:p>
        </w:tc>
        <w:tc>
          <w:tcPr>
            <w:tcW w:w="1206" w:type="dxa"/>
            <w:tcBorders>
              <w:top w:val="nil"/>
              <w:left w:val="single" w:sz="8" w:space="0" w:color="auto"/>
              <w:bottom w:val="nil"/>
              <w:right w:val="single" w:sz="4" w:space="0" w:color="auto"/>
            </w:tcBorders>
            <w:shd w:val="clear" w:color="000000" w:fill="DDEBF7"/>
            <w:noWrap/>
            <w:hideMark/>
          </w:tcPr>
          <w:p w14:paraId="391C7FE0" w14:textId="16217ECE" w:rsidR="00900C9D" w:rsidRPr="00900C9D" w:rsidRDefault="00900C9D" w:rsidP="00900C9D">
            <w:pPr>
              <w:rPr>
                <w:color w:val="000000"/>
                <w:sz w:val="20"/>
              </w:rPr>
            </w:pPr>
            <w:r w:rsidRPr="00900C9D">
              <w:rPr>
                <w:color w:val="000000"/>
                <w:sz w:val="20"/>
              </w:rPr>
              <w:t xml:space="preserve">1 </w:t>
            </w:r>
            <w:r w:rsidR="00915F76">
              <w:rPr>
                <w:color w:val="000000"/>
                <w:sz w:val="20"/>
              </w:rPr>
              <w:t>grėsmė</w:t>
            </w:r>
          </w:p>
        </w:tc>
        <w:tc>
          <w:tcPr>
            <w:tcW w:w="5675" w:type="dxa"/>
            <w:tcBorders>
              <w:top w:val="nil"/>
              <w:left w:val="nil"/>
              <w:bottom w:val="nil"/>
              <w:right w:val="single" w:sz="4" w:space="0" w:color="auto"/>
            </w:tcBorders>
            <w:shd w:val="clear" w:color="auto" w:fill="auto"/>
            <w:hideMark/>
          </w:tcPr>
          <w:p w14:paraId="15629868" w14:textId="77777777" w:rsidR="00900C9D" w:rsidRPr="00900C9D" w:rsidRDefault="00900C9D" w:rsidP="00900C9D">
            <w:pPr>
              <w:rPr>
                <w:sz w:val="20"/>
              </w:rPr>
            </w:pPr>
            <w:r w:rsidRPr="00900C9D">
              <w:rPr>
                <w:sz w:val="20"/>
              </w:rPr>
              <w:t xml:space="preserve">Galimos ekonominės ir energetikos krizės turės neigiamos įtakos gamybos ir paslaugų sektorių konkurencingumui </w:t>
            </w:r>
          </w:p>
        </w:tc>
        <w:tc>
          <w:tcPr>
            <w:tcW w:w="1559" w:type="dxa"/>
            <w:tcBorders>
              <w:top w:val="nil"/>
              <w:left w:val="nil"/>
              <w:bottom w:val="nil"/>
              <w:right w:val="single" w:sz="4" w:space="0" w:color="auto"/>
            </w:tcBorders>
            <w:shd w:val="clear" w:color="auto" w:fill="auto"/>
            <w:noWrap/>
            <w:hideMark/>
          </w:tcPr>
          <w:p w14:paraId="027D9411" w14:textId="77777777" w:rsidR="00900C9D" w:rsidRPr="00900C9D" w:rsidRDefault="00900C9D" w:rsidP="00900C9D">
            <w:pPr>
              <w:jc w:val="center"/>
              <w:rPr>
                <w:sz w:val="20"/>
              </w:rPr>
            </w:pPr>
            <w:r w:rsidRPr="00900C9D">
              <w:rPr>
                <w:sz w:val="20"/>
              </w:rPr>
              <w:t>1, 3 informacijos šaltiniai</w:t>
            </w:r>
          </w:p>
        </w:tc>
        <w:tc>
          <w:tcPr>
            <w:tcW w:w="993" w:type="dxa"/>
            <w:tcBorders>
              <w:top w:val="nil"/>
              <w:left w:val="nil"/>
              <w:bottom w:val="nil"/>
              <w:right w:val="single" w:sz="4" w:space="0" w:color="auto"/>
            </w:tcBorders>
            <w:shd w:val="clear" w:color="000000" w:fill="D9D9D9"/>
            <w:noWrap/>
            <w:hideMark/>
          </w:tcPr>
          <w:p w14:paraId="26A61231" w14:textId="77777777" w:rsidR="00900C9D" w:rsidRPr="00900C9D" w:rsidRDefault="00900C9D" w:rsidP="00900C9D">
            <w:pPr>
              <w:jc w:val="center"/>
              <w:rPr>
                <w:color w:val="000000"/>
                <w:sz w:val="20"/>
              </w:rPr>
            </w:pPr>
            <w:r w:rsidRPr="00900C9D">
              <w:rPr>
                <w:color w:val="000000"/>
                <w:sz w:val="20"/>
              </w:rPr>
              <w:t>2</w:t>
            </w:r>
          </w:p>
        </w:tc>
      </w:tr>
      <w:tr w:rsidR="00900C9D" w:rsidRPr="00900C9D" w14:paraId="07B24A78" w14:textId="77777777" w:rsidTr="00915F76">
        <w:trPr>
          <w:trHeight w:val="600"/>
        </w:trPr>
        <w:tc>
          <w:tcPr>
            <w:tcW w:w="774" w:type="dxa"/>
            <w:tcBorders>
              <w:top w:val="nil"/>
              <w:left w:val="single" w:sz="4" w:space="0" w:color="auto"/>
              <w:bottom w:val="nil"/>
              <w:right w:val="nil"/>
            </w:tcBorders>
            <w:shd w:val="clear" w:color="auto" w:fill="auto"/>
            <w:noWrap/>
            <w:hideMark/>
          </w:tcPr>
          <w:p w14:paraId="4CD50BC9" w14:textId="77777777" w:rsidR="00900C9D" w:rsidRPr="00900C9D" w:rsidRDefault="00900C9D" w:rsidP="00900C9D">
            <w:pPr>
              <w:rPr>
                <w:color w:val="000000"/>
                <w:sz w:val="20"/>
              </w:rPr>
            </w:pPr>
            <w:r w:rsidRPr="00900C9D">
              <w:rPr>
                <w:color w:val="000000"/>
                <w:sz w:val="20"/>
              </w:rPr>
              <w:t>2.4.2</w:t>
            </w:r>
          </w:p>
        </w:tc>
        <w:tc>
          <w:tcPr>
            <w:tcW w:w="1206" w:type="dxa"/>
            <w:tcBorders>
              <w:top w:val="nil"/>
              <w:left w:val="single" w:sz="8" w:space="0" w:color="auto"/>
              <w:bottom w:val="nil"/>
              <w:right w:val="single" w:sz="4" w:space="0" w:color="auto"/>
            </w:tcBorders>
            <w:shd w:val="clear" w:color="000000" w:fill="DDEBF7"/>
            <w:noWrap/>
            <w:hideMark/>
          </w:tcPr>
          <w:p w14:paraId="2432057F" w14:textId="36044F23" w:rsidR="00900C9D" w:rsidRPr="00900C9D" w:rsidRDefault="00900C9D" w:rsidP="00900C9D">
            <w:pPr>
              <w:rPr>
                <w:color w:val="000000"/>
                <w:sz w:val="20"/>
              </w:rPr>
            </w:pPr>
            <w:r w:rsidRPr="00900C9D">
              <w:rPr>
                <w:color w:val="000000"/>
                <w:sz w:val="20"/>
              </w:rPr>
              <w:t xml:space="preserve">2 </w:t>
            </w:r>
            <w:r w:rsidR="00915F76">
              <w:rPr>
                <w:color w:val="000000"/>
                <w:sz w:val="20"/>
              </w:rPr>
              <w:t>grėsmė</w:t>
            </w:r>
          </w:p>
        </w:tc>
        <w:tc>
          <w:tcPr>
            <w:tcW w:w="5675" w:type="dxa"/>
            <w:tcBorders>
              <w:top w:val="nil"/>
              <w:left w:val="nil"/>
              <w:bottom w:val="nil"/>
              <w:right w:val="single" w:sz="4" w:space="0" w:color="auto"/>
            </w:tcBorders>
            <w:shd w:val="clear" w:color="auto" w:fill="auto"/>
            <w:vAlign w:val="center"/>
            <w:hideMark/>
          </w:tcPr>
          <w:p w14:paraId="2E09AD0F" w14:textId="77777777" w:rsidR="00900C9D" w:rsidRPr="00900C9D" w:rsidRDefault="00900C9D" w:rsidP="00900C9D">
            <w:pPr>
              <w:rPr>
                <w:color w:val="000000"/>
                <w:sz w:val="20"/>
              </w:rPr>
            </w:pPr>
            <w:r w:rsidRPr="00900C9D">
              <w:rPr>
                <w:color w:val="000000"/>
                <w:sz w:val="20"/>
              </w:rPr>
              <w:t xml:space="preserve">Pažeidžiamų grupių integracijai nepasirengusi visuomenė, silpnėjantys socialiniai kontaktai ir ryšiai </w:t>
            </w:r>
          </w:p>
        </w:tc>
        <w:tc>
          <w:tcPr>
            <w:tcW w:w="1559" w:type="dxa"/>
            <w:tcBorders>
              <w:top w:val="nil"/>
              <w:left w:val="nil"/>
              <w:bottom w:val="nil"/>
              <w:right w:val="single" w:sz="4" w:space="0" w:color="auto"/>
            </w:tcBorders>
            <w:shd w:val="clear" w:color="auto" w:fill="auto"/>
            <w:noWrap/>
            <w:hideMark/>
          </w:tcPr>
          <w:p w14:paraId="4440DCB5" w14:textId="77777777" w:rsidR="00900C9D" w:rsidRPr="00900C9D" w:rsidRDefault="00900C9D" w:rsidP="00900C9D">
            <w:pPr>
              <w:jc w:val="center"/>
              <w:rPr>
                <w:sz w:val="20"/>
              </w:rPr>
            </w:pPr>
            <w:r w:rsidRPr="00900C9D">
              <w:rPr>
                <w:sz w:val="20"/>
              </w:rPr>
              <w:t xml:space="preserve">3 informacijos šaltinis </w:t>
            </w:r>
          </w:p>
        </w:tc>
        <w:tc>
          <w:tcPr>
            <w:tcW w:w="993" w:type="dxa"/>
            <w:tcBorders>
              <w:top w:val="nil"/>
              <w:left w:val="nil"/>
              <w:bottom w:val="nil"/>
              <w:right w:val="single" w:sz="4" w:space="0" w:color="auto"/>
            </w:tcBorders>
            <w:shd w:val="clear" w:color="000000" w:fill="D9D9D9"/>
            <w:noWrap/>
            <w:hideMark/>
          </w:tcPr>
          <w:p w14:paraId="075FF7CE" w14:textId="77777777" w:rsidR="00900C9D" w:rsidRPr="00900C9D" w:rsidRDefault="00900C9D" w:rsidP="00900C9D">
            <w:pPr>
              <w:jc w:val="center"/>
              <w:rPr>
                <w:color w:val="000000"/>
                <w:sz w:val="20"/>
              </w:rPr>
            </w:pPr>
            <w:r w:rsidRPr="00900C9D">
              <w:rPr>
                <w:color w:val="000000"/>
                <w:sz w:val="20"/>
              </w:rPr>
              <w:t>2</w:t>
            </w:r>
          </w:p>
        </w:tc>
      </w:tr>
      <w:tr w:rsidR="00900C9D" w:rsidRPr="00900C9D" w14:paraId="70890F30" w14:textId="77777777" w:rsidTr="00915F76">
        <w:trPr>
          <w:trHeight w:val="600"/>
        </w:trPr>
        <w:tc>
          <w:tcPr>
            <w:tcW w:w="774" w:type="dxa"/>
            <w:tcBorders>
              <w:top w:val="nil"/>
              <w:left w:val="single" w:sz="4" w:space="0" w:color="auto"/>
              <w:bottom w:val="nil"/>
              <w:right w:val="nil"/>
            </w:tcBorders>
            <w:shd w:val="clear" w:color="auto" w:fill="auto"/>
            <w:noWrap/>
            <w:hideMark/>
          </w:tcPr>
          <w:p w14:paraId="5DDF8CA6" w14:textId="77777777" w:rsidR="00900C9D" w:rsidRPr="00900C9D" w:rsidRDefault="00900C9D" w:rsidP="00900C9D">
            <w:pPr>
              <w:rPr>
                <w:color w:val="000000"/>
                <w:sz w:val="20"/>
              </w:rPr>
            </w:pPr>
            <w:r w:rsidRPr="00900C9D">
              <w:rPr>
                <w:color w:val="000000"/>
                <w:sz w:val="20"/>
              </w:rPr>
              <w:t>2.4.3</w:t>
            </w:r>
          </w:p>
        </w:tc>
        <w:tc>
          <w:tcPr>
            <w:tcW w:w="1206" w:type="dxa"/>
            <w:tcBorders>
              <w:top w:val="nil"/>
              <w:left w:val="single" w:sz="8" w:space="0" w:color="auto"/>
              <w:bottom w:val="nil"/>
              <w:right w:val="single" w:sz="4" w:space="0" w:color="auto"/>
            </w:tcBorders>
            <w:shd w:val="clear" w:color="000000" w:fill="DDEBF7"/>
            <w:noWrap/>
            <w:hideMark/>
          </w:tcPr>
          <w:p w14:paraId="642398D7" w14:textId="26DA90B4" w:rsidR="00900C9D" w:rsidRPr="00900C9D" w:rsidRDefault="00900C9D" w:rsidP="00900C9D">
            <w:pPr>
              <w:rPr>
                <w:color w:val="000000"/>
                <w:sz w:val="20"/>
              </w:rPr>
            </w:pPr>
            <w:r w:rsidRPr="00900C9D">
              <w:rPr>
                <w:color w:val="000000"/>
                <w:sz w:val="20"/>
              </w:rPr>
              <w:t xml:space="preserve">3 </w:t>
            </w:r>
            <w:r w:rsidR="00915F76">
              <w:rPr>
                <w:color w:val="000000"/>
                <w:sz w:val="20"/>
              </w:rPr>
              <w:t>grėsmė</w:t>
            </w:r>
          </w:p>
        </w:tc>
        <w:tc>
          <w:tcPr>
            <w:tcW w:w="5675" w:type="dxa"/>
            <w:tcBorders>
              <w:top w:val="nil"/>
              <w:left w:val="nil"/>
              <w:bottom w:val="nil"/>
              <w:right w:val="single" w:sz="4" w:space="0" w:color="auto"/>
            </w:tcBorders>
            <w:shd w:val="clear" w:color="auto" w:fill="auto"/>
            <w:vAlign w:val="center"/>
            <w:hideMark/>
          </w:tcPr>
          <w:p w14:paraId="44AB5675" w14:textId="77777777" w:rsidR="00900C9D" w:rsidRPr="00900C9D" w:rsidRDefault="00900C9D" w:rsidP="00900C9D">
            <w:pPr>
              <w:rPr>
                <w:color w:val="000000"/>
                <w:sz w:val="20"/>
              </w:rPr>
            </w:pPr>
            <w:r w:rsidRPr="00900C9D">
              <w:rPr>
                <w:color w:val="000000"/>
                <w:sz w:val="20"/>
              </w:rPr>
              <w:t xml:space="preserve">Klimato kaitos pokyčiai, galimos pandemijos, nepakankami gyventojų sveikatinimo įpročiai lems sumanių sprendimų diegimo būtinumą, tiek versle, tiek teikiant paslaugas </w:t>
            </w:r>
          </w:p>
        </w:tc>
        <w:tc>
          <w:tcPr>
            <w:tcW w:w="1559" w:type="dxa"/>
            <w:tcBorders>
              <w:top w:val="nil"/>
              <w:left w:val="nil"/>
              <w:bottom w:val="nil"/>
              <w:right w:val="single" w:sz="4" w:space="0" w:color="auto"/>
            </w:tcBorders>
            <w:shd w:val="clear" w:color="auto" w:fill="auto"/>
            <w:noWrap/>
            <w:hideMark/>
          </w:tcPr>
          <w:p w14:paraId="7C20A4FC" w14:textId="77777777" w:rsidR="00900C9D" w:rsidRPr="00900C9D" w:rsidRDefault="00900C9D" w:rsidP="00900C9D">
            <w:pPr>
              <w:jc w:val="center"/>
              <w:rPr>
                <w:sz w:val="20"/>
              </w:rPr>
            </w:pPr>
            <w:r w:rsidRPr="00900C9D">
              <w:rPr>
                <w:sz w:val="20"/>
              </w:rPr>
              <w:t>1, 2 informacijos šaltiniai</w:t>
            </w:r>
          </w:p>
        </w:tc>
        <w:tc>
          <w:tcPr>
            <w:tcW w:w="993" w:type="dxa"/>
            <w:tcBorders>
              <w:top w:val="nil"/>
              <w:left w:val="nil"/>
              <w:bottom w:val="nil"/>
              <w:right w:val="single" w:sz="4" w:space="0" w:color="auto"/>
            </w:tcBorders>
            <w:shd w:val="clear" w:color="000000" w:fill="D9D9D9"/>
            <w:noWrap/>
            <w:hideMark/>
          </w:tcPr>
          <w:p w14:paraId="0B6659A0" w14:textId="77777777" w:rsidR="00900C9D" w:rsidRPr="00900C9D" w:rsidRDefault="00900C9D" w:rsidP="00900C9D">
            <w:pPr>
              <w:jc w:val="center"/>
              <w:rPr>
                <w:color w:val="000000"/>
                <w:sz w:val="20"/>
              </w:rPr>
            </w:pPr>
            <w:r w:rsidRPr="00900C9D">
              <w:rPr>
                <w:color w:val="000000"/>
                <w:sz w:val="20"/>
              </w:rPr>
              <w:t>2</w:t>
            </w:r>
          </w:p>
        </w:tc>
      </w:tr>
      <w:tr w:rsidR="00900C9D" w:rsidRPr="00900C9D" w14:paraId="603331F8" w14:textId="77777777" w:rsidTr="00915F76">
        <w:trPr>
          <w:trHeight w:val="600"/>
        </w:trPr>
        <w:tc>
          <w:tcPr>
            <w:tcW w:w="774" w:type="dxa"/>
            <w:tcBorders>
              <w:top w:val="nil"/>
              <w:left w:val="single" w:sz="4" w:space="0" w:color="auto"/>
              <w:bottom w:val="nil"/>
              <w:right w:val="nil"/>
            </w:tcBorders>
            <w:shd w:val="clear" w:color="auto" w:fill="auto"/>
            <w:noWrap/>
            <w:hideMark/>
          </w:tcPr>
          <w:p w14:paraId="551889E4" w14:textId="77777777" w:rsidR="00900C9D" w:rsidRPr="00900C9D" w:rsidRDefault="00900C9D" w:rsidP="00900C9D">
            <w:pPr>
              <w:rPr>
                <w:color w:val="000000"/>
                <w:sz w:val="20"/>
              </w:rPr>
            </w:pPr>
            <w:r w:rsidRPr="00900C9D">
              <w:rPr>
                <w:color w:val="000000"/>
                <w:sz w:val="20"/>
              </w:rPr>
              <w:t>2.4.4</w:t>
            </w:r>
          </w:p>
        </w:tc>
        <w:tc>
          <w:tcPr>
            <w:tcW w:w="1206" w:type="dxa"/>
            <w:tcBorders>
              <w:top w:val="nil"/>
              <w:left w:val="single" w:sz="8" w:space="0" w:color="auto"/>
              <w:bottom w:val="nil"/>
              <w:right w:val="single" w:sz="4" w:space="0" w:color="auto"/>
            </w:tcBorders>
            <w:shd w:val="clear" w:color="000000" w:fill="DDEBF7"/>
            <w:noWrap/>
            <w:hideMark/>
          </w:tcPr>
          <w:p w14:paraId="296EC792" w14:textId="2BB6EF0D" w:rsidR="00900C9D" w:rsidRPr="00900C9D" w:rsidRDefault="00900C9D" w:rsidP="00900C9D">
            <w:pPr>
              <w:rPr>
                <w:color w:val="000000"/>
                <w:sz w:val="20"/>
              </w:rPr>
            </w:pPr>
            <w:r w:rsidRPr="00900C9D">
              <w:rPr>
                <w:color w:val="000000"/>
                <w:sz w:val="20"/>
              </w:rPr>
              <w:t xml:space="preserve">4 </w:t>
            </w:r>
            <w:r w:rsidR="00915F76">
              <w:rPr>
                <w:color w:val="000000"/>
                <w:sz w:val="20"/>
              </w:rPr>
              <w:t>grėsmė</w:t>
            </w:r>
          </w:p>
        </w:tc>
        <w:tc>
          <w:tcPr>
            <w:tcW w:w="5675" w:type="dxa"/>
            <w:tcBorders>
              <w:top w:val="nil"/>
              <w:left w:val="nil"/>
              <w:bottom w:val="nil"/>
              <w:right w:val="single" w:sz="4" w:space="0" w:color="auto"/>
            </w:tcBorders>
            <w:shd w:val="clear" w:color="auto" w:fill="auto"/>
            <w:vAlign w:val="center"/>
            <w:hideMark/>
          </w:tcPr>
          <w:p w14:paraId="19EAFA6B" w14:textId="77777777" w:rsidR="00900C9D" w:rsidRPr="00900C9D" w:rsidRDefault="00900C9D" w:rsidP="00900C9D">
            <w:pPr>
              <w:rPr>
                <w:color w:val="000000"/>
                <w:sz w:val="20"/>
              </w:rPr>
            </w:pPr>
            <w:r w:rsidRPr="00900C9D">
              <w:rPr>
                <w:color w:val="000000"/>
                <w:sz w:val="20"/>
              </w:rPr>
              <w:t>Kapitalo verslo pradžiai trūkumas pradedantiems verslininkams mažins verslumo iniciatyvas</w:t>
            </w:r>
          </w:p>
        </w:tc>
        <w:tc>
          <w:tcPr>
            <w:tcW w:w="1559" w:type="dxa"/>
            <w:tcBorders>
              <w:top w:val="nil"/>
              <w:left w:val="nil"/>
              <w:bottom w:val="nil"/>
              <w:right w:val="single" w:sz="4" w:space="0" w:color="auto"/>
            </w:tcBorders>
            <w:shd w:val="clear" w:color="auto" w:fill="auto"/>
            <w:noWrap/>
            <w:hideMark/>
          </w:tcPr>
          <w:p w14:paraId="66958E32" w14:textId="77777777" w:rsidR="00900C9D" w:rsidRPr="00900C9D" w:rsidRDefault="00900C9D" w:rsidP="00900C9D">
            <w:pPr>
              <w:jc w:val="center"/>
              <w:rPr>
                <w:sz w:val="20"/>
              </w:rPr>
            </w:pPr>
            <w:r w:rsidRPr="00900C9D">
              <w:rPr>
                <w:sz w:val="20"/>
              </w:rPr>
              <w:t>1 informacijos šaltinis</w:t>
            </w:r>
          </w:p>
        </w:tc>
        <w:tc>
          <w:tcPr>
            <w:tcW w:w="993" w:type="dxa"/>
            <w:tcBorders>
              <w:top w:val="nil"/>
              <w:left w:val="nil"/>
              <w:bottom w:val="nil"/>
              <w:right w:val="single" w:sz="4" w:space="0" w:color="auto"/>
            </w:tcBorders>
            <w:shd w:val="clear" w:color="000000" w:fill="D9D9D9"/>
            <w:noWrap/>
            <w:hideMark/>
          </w:tcPr>
          <w:p w14:paraId="127CFE44" w14:textId="77777777" w:rsidR="00900C9D" w:rsidRPr="00900C9D" w:rsidRDefault="00900C9D" w:rsidP="00900C9D">
            <w:pPr>
              <w:jc w:val="center"/>
              <w:rPr>
                <w:color w:val="000000"/>
                <w:sz w:val="20"/>
              </w:rPr>
            </w:pPr>
            <w:r w:rsidRPr="00900C9D">
              <w:rPr>
                <w:color w:val="000000"/>
                <w:sz w:val="20"/>
              </w:rPr>
              <w:t>2</w:t>
            </w:r>
          </w:p>
        </w:tc>
      </w:tr>
      <w:tr w:rsidR="00900C9D" w:rsidRPr="00900C9D" w14:paraId="356E76AC" w14:textId="77777777" w:rsidTr="00915F76">
        <w:trPr>
          <w:trHeight w:val="600"/>
        </w:trPr>
        <w:tc>
          <w:tcPr>
            <w:tcW w:w="774" w:type="dxa"/>
            <w:tcBorders>
              <w:top w:val="nil"/>
              <w:left w:val="single" w:sz="4" w:space="0" w:color="auto"/>
              <w:bottom w:val="nil"/>
              <w:right w:val="nil"/>
            </w:tcBorders>
            <w:shd w:val="clear" w:color="auto" w:fill="auto"/>
            <w:noWrap/>
            <w:hideMark/>
          </w:tcPr>
          <w:p w14:paraId="2710EAEF" w14:textId="77777777" w:rsidR="00900C9D" w:rsidRPr="00900C9D" w:rsidRDefault="00900C9D" w:rsidP="00900C9D">
            <w:pPr>
              <w:rPr>
                <w:color w:val="000000"/>
                <w:sz w:val="20"/>
              </w:rPr>
            </w:pPr>
            <w:r w:rsidRPr="00900C9D">
              <w:rPr>
                <w:color w:val="000000"/>
                <w:sz w:val="20"/>
              </w:rPr>
              <w:t>2.4.5</w:t>
            </w:r>
          </w:p>
        </w:tc>
        <w:tc>
          <w:tcPr>
            <w:tcW w:w="1206" w:type="dxa"/>
            <w:tcBorders>
              <w:top w:val="nil"/>
              <w:left w:val="single" w:sz="8" w:space="0" w:color="auto"/>
              <w:bottom w:val="nil"/>
              <w:right w:val="single" w:sz="4" w:space="0" w:color="auto"/>
            </w:tcBorders>
            <w:shd w:val="clear" w:color="000000" w:fill="DDEBF7"/>
            <w:noWrap/>
            <w:hideMark/>
          </w:tcPr>
          <w:p w14:paraId="4F11A59F" w14:textId="53C54A26" w:rsidR="00900C9D" w:rsidRPr="00900C9D" w:rsidRDefault="00900C9D" w:rsidP="00900C9D">
            <w:pPr>
              <w:rPr>
                <w:color w:val="000000"/>
                <w:sz w:val="20"/>
              </w:rPr>
            </w:pPr>
            <w:r w:rsidRPr="00900C9D">
              <w:rPr>
                <w:color w:val="000000"/>
                <w:sz w:val="20"/>
              </w:rPr>
              <w:t xml:space="preserve">5 </w:t>
            </w:r>
            <w:r w:rsidR="00915F76">
              <w:rPr>
                <w:color w:val="000000"/>
                <w:sz w:val="20"/>
              </w:rPr>
              <w:t>grėsmė</w:t>
            </w:r>
          </w:p>
        </w:tc>
        <w:tc>
          <w:tcPr>
            <w:tcW w:w="5675" w:type="dxa"/>
            <w:tcBorders>
              <w:top w:val="nil"/>
              <w:left w:val="nil"/>
              <w:bottom w:val="nil"/>
              <w:right w:val="single" w:sz="4" w:space="0" w:color="auto"/>
            </w:tcBorders>
            <w:shd w:val="clear" w:color="auto" w:fill="auto"/>
            <w:vAlign w:val="center"/>
            <w:hideMark/>
          </w:tcPr>
          <w:p w14:paraId="730B9395" w14:textId="77777777" w:rsidR="00900C9D" w:rsidRPr="00900C9D" w:rsidRDefault="00900C9D" w:rsidP="00900C9D">
            <w:pPr>
              <w:rPr>
                <w:color w:val="000000"/>
                <w:sz w:val="20"/>
              </w:rPr>
            </w:pPr>
            <w:r w:rsidRPr="00900C9D">
              <w:rPr>
                <w:color w:val="000000"/>
                <w:sz w:val="20"/>
              </w:rPr>
              <w:t>Nepakankamos investicijos regionams sudarys skirtingas sąlygas jų gyvybingumui užtikrinti ir tai lems netolygią plėtrą</w:t>
            </w:r>
          </w:p>
        </w:tc>
        <w:tc>
          <w:tcPr>
            <w:tcW w:w="1559" w:type="dxa"/>
            <w:tcBorders>
              <w:top w:val="nil"/>
              <w:left w:val="nil"/>
              <w:bottom w:val="nil"/>
              <w:right w:val="single" w:sz="4" w:space="0" w:color="auto"/>
            </w:tcBorders>
            <w:shd w:val="clear" w:color="auto" w:fill="auto"/>
            <w:noWrap/>
            <w:hideMark/>
          </w:tcPr>
          <w:p w14:paraId="1E29BEA1" w14:textId="77777777" w:rsidR="00900C9D" w:rsidRPr="00900C9D" w:rsidRDefault="00900C9D" w:rsidP="00900C9D">
            <w:pPr>
              <w:jc w:val="center"/>
              <w:rPr>
                <w:sz w:val="20"/>
              </w:rPr>
            </w:pPr>
            <w:r w:rsidRPr="00900C9D">
              <w:rPr>
                <w:sz w:val="20"/>
              </w:rPr>
              <w:t>1 informacijos šaltinis</w:t>
            </w:r>
          </w:p>
        </w:tc>
        <w:tc>
          <w:tcPr>
            <w:tcW w:w="993" w:type="dxa"/>
            <w:tcBorders>
              <w:top w:val="nil"/>
              <w:left w:val="nil"/>
              <w:bottom w:val="nil"/>
              <w:right w:val="single" w:sz="4" w:space="0" w:color="auto"/>
            </w:tcBorders>
            <w:shd w:val="clear" w:color="000000" w:fill="D9D9D9"/>
            <w:noWrap/>
            <w:hideMark/>
          </w:tcPr>
          <w:p w14:paraId="4282F7EF" w14:textId="77777777" w:rsidR="00900C9D" w:rsidRPr="00900C9D" w:rsidRDefault="00900C9D" w:rsidP="00900C9D">
            <w:pPr>
              <w:jc w:val="center"/>
              <w:rPr>
                <w:color w:val="000000"/>
                <w:sz w:val="20"/>
              </w:rPr>
            </w:pPr>
            <w:r w:rsidRPr="00900C9D">
              <w:rPr>
                <w:color w:val="000000"/>
                <w:sz w:val="20"/>
              </w:rPr>
              <w:t>4</w:t>
            </w:r>
          </w:p>
        </w:tc>
      </w:tr>
      <w:tr w:rsidR="00900C9D" w:rsidRPr="00900C9D" w14:paraId="02ED78EA" w14:textId="77777777" w:rsidTr="00915F76">
        <w:trPr>
          <w:trHeight w:val="600"/>
        </w:trPr>
        <w:tc>
          <w:tcPr>
            <w:tcW w:w="774" w:type="dxa"/>
            <w:tcBorders>
              <w:top w:val="nil"/>
              <w:left w:val="single" w:sz="4" w:space="0" w:color="auto"/>
              <w:right w:val="nil"/>
            </w:tcBorders>
            <w:shd w:val="clear" w:color="auto" w:fill="auto"/>
            <w:noWrap/>
            <w:hideMark/>
          </w:tcPr>
          <w:p w14:paraId="69CB7F12" w14:textId="77777777" w:rsidR="00900C9D" w:rsidRPr="00900C9D" w:rsidRDefault="00900C9D" w:rsidP="00900C9D">
            <w:pPr>
              <w:rPr>
                <w:color w:val="000000"/>
                <w:sz w:val="20"/>
              </w:rPr>
            </w:pPr>
            <w:r w:rsidRPr="00900C9D">
              <w:rPr>
                <w:color w:val="000000"/>
                <w:sz w:val="20"/>
              </w:rPr>
              <w:t>2.4.6</w:t>
            </w:r>
          </w:p>
        </w:tc>
        <w:tc>
          <w:tcPr>
            <w:tcW w:w="1206" w:type="dxa"/>
            <w:tcBorders>
              <w:top w:val="nil"/>
              <w:left w:val="single" w:sz="8" w:space="0" w:color="auto"/>
              <w:right w:val="single" w:sz="4" w:space="0" w:color="auto"/>
            </w:tcBorders>
            <w:shd w:val="clear" w:color="000000" w:fill="DDEBF7"/>
            <w:noWrap/>
            <w:hideMark/>
          </w:tcPr>
          <w:p w14:paraId="3ED6C688" w14:textId="54CB0796" w:rsidR="00900C9D" w:rsidRPr="00900C9D" w:rsidRDefault="00900C9D" w:rsidP="00900C9D">
            <w:pPr>
              <w:rPr>
                <w:color w:val="000000"/>
                <w:sz w:val="20"/>
              </w:rPr>
            </w:pPr>
            <w:r w:rsidRPr="00900C9D">
              <w:rPr>
                <w:color w:val="000000"/>
                <w:sz w:val="20"/>
              </w:rPr>
              <w:t xml:space="preserve">6 </w:t>
            </w:r>
            <w:r w:rsidR="00915F76">
              <w:rPr>
                <w:color w:val="000000"/>
                <w:sz w:val="20"/>
              </w:rPr>
              <w:t>grėsmė</w:t>
            </w:r>
          </w:p>
        </w:tc>
        <w:tc>
          <w:tcPr>
            <w:tcW w:w="5675" w:type="dxa"/>
            <w:tcBorders>
              <w:top w:val="nil"/>
              <w:left w:val="nil"/>
              <w:right w:val="single" w:sz="4" w:space="0" w:color="auto"/>
            </w:tcBorders>
            <w:shd w:val="clear" w:color="auto" w:fill="auto"/>
            <w:vAlign w:val="center"/>
            <w:hideMark/>
          </w:tcPr>
          <w:p w14:paraId="508B25F3" w14:textId="77777777" w:rsidR="00900C9D" w:rsidRPr="00900C9D" w:rsidRDefault="00900C9D" w:rsidP="00900C9D">
            <w:pPr>
              <w:rPr>
                <w:color w:val="000000"/>
                <w:sz w:val="20"/>
              </w:rPr>
            </w:pPr>
            <w:r w:rsidRPr="00900C9D">
              <w:rPr>
                <w:color w:val="000000"/>
                <w:sz w:val="20"/>
              </w:rPr>
              <w:t>Augantys aplinkos apsaugos, maisto saugo ir kokybės,  darbuotojų saugos, gyvūnų gerovės reikalavimai</w:t>
            </w:r>
          </w:p>
        </w:tc>
        <w:tc>
          <w:tcPr>
            <w:tcW w:w="1559" w:type="dxa"/>
            <w:tcBorders>
              <w:top w:val="nil"/>
              <w:left w:val="nil"/>
              <w:right w:val="single" w:sz="4" w:space="0" w:color="auto"/>
            </w:tcBorders>
            <w:shd w:val="clear" w:color="auto" w:fill="auto"/>
            <w:noWrap/>
            <w:hideMark/>
          </w:tcPr>
          <w:p w14:paraId="053BAD41" w14:textId="77777777" w:rsidR="00900C9D" w:rsidRPr="00900C9D" w:rsidRDefault="00900C9D" w:rsidP="00900C9D">
            <w:pPr>
              <w:jc w:val="center"/>
              <w:rPr>
                <w:sz w:val="20"/>
              </w:rPr>
            </w:pPr>
            <w:r w:rsidRPr="00900C9D">
              <w:rPr>
                <w:sz w:val="20"/>
              </w:rPr>
              <w:t>2 informacijos šaltinis</w:t>
            </w:r>
          </w:p>
        </w:tc>
        <w:tc>
          <w:tcPr>
            <w:tcW w:w="993" w:type="dxa"/>
            <w:tcBorders>
              <w:top w:val="nil"/>
              <w:left w:val="nil"/>
              <w:right w:val="single" w:sz="4" w:space="0" w:color="auto"/>
            </w:tcBorders>
            <w:shd w:val="clear" w:color="000000" w:fill="D9D9D9"/>
            <w:noWrap/>
            <w:hideMark/>
          </w:tcPr>
          <w:p w14:paraId="5D723F26" w14:textId="77777777" w:rsidR="00900C9D" w:rsidRPr="00900C9D" w:rsidRDefault="00900C9D" w:rsidP="00900C9D">
            <w:pPr>
              <w:jc w:val="center"/>
              <w:rPr>
                <w:color w:val="000000"/>
                <w:sz w:val="20"/>
              </w:rPr>
            </w:pPr>
            <w:r w:rsidRPr="00900C9D">
              <w:rPr>
                <w:color w:val="000000"/>
                <w:sz w:val="20"/>
              </w:rPr>
              <w:t>2</w:t>
            </w:r>
          </w:p>
        </w:tc>
      </w:tr>
      <w:tr w:rsidR="00900C9D" w:rsidRPr="00900C9D" w14:paraId="2C8D39F9" w14:textId="77777777" w:rsidTr="00915F76">
        <w:trPr>
          <w:trHeight w:val="600"/>
        </w:trPr>
        <w:tc>
          <w:tcPr>
            <w:tcW w:w="774" w:type="dxa"/>
            <w:tcBorders>
              <w:top w:val="nil"/>
              <w:left w:val="single" w:sz="4" w:space="0" w:color="auto"/>
              <w:bottom w:val="single" w:sz="4" w:space="0" w:color="auto"/>
              <w:right w:val="nil"/>
            </w:tcBorders>
            <w:shd w:val="clear" w:color="auto" w:fill="auto"/>
            <w:noWrap/>
            <w:hideMark/>
          </w:tcPr>
          <w:p w14:paraId="6B444FE5" w14:textId="77777777" w:rsidR="00900C9D" w:rsidRPr="00900C9D" w:rsidRDefault="00900C9D" w:rsidP="00900C9D">
            <w:pPr>
              <w:rPr>
                <w:color w:val="000000"/>
                <w:sz w:val="20"/>
              </w:rPr>
            </w:pPr>
            <w:r w:rsidRPr="00900C9D">
              <w:rPr>
                <w:color w:val="000000"/>
                <w:sz w:val="20"/>
              </w:rPr>
              <w:t>2.4.7</w:t>
            </w:r>
          </w:p>
        </w:tc>
        <w:tc>
          <w:tcPr>
            <w:tcW w:w="1206" w:type="dxa"/>
            <w:tcBorders>
              <w:top w:val="nil"/>
              <w:left w:val="single" w:sz="8" w:space="0" w:color="auto"/>
              <w:bottom w:val="single" w:sz="4" w:space="0" w:color="auto"/>
              <w:right w:val="single" w:sz="4" w:space="0" w:color="auto"/>
            </w:tcBorders>
            <w:shd w:val="clear" w:color="000000" w:fill="DDEBF7"/>
            <w:noWrap/>
            <w:hideMark/>
          </w:tcPr>
          <w:p w14:paraId="36B9E873" w14:textId="689E1328" w:rsidR="00900C9D" w:rsidRPr="00900C9D" w:rsidRDefault="00900C9D" w:rsidP="00900C9D">
            <w:pPr>
              <w:rPr>
                <w:color w:val="000000"/>
                <w:sz w:val="20"/>
              </w:rPr>
            </w:pPr>
            <w:r w:rsidRPr="00900C9D">
              <w:rPr>
                <w:color w:val="000000"/>
                <w:sz w:val="20"/>
              </w:rPr>
              <w:t xml:space="preserve">7 </w:t>
            </w:r>
            <w:r w:rsidR="00915F76">
              <w:rPr>
                <w:color w:val="000000"/>
                <w:sz w:val="20"/>
              </w:rPr>
              <w:t>grėsmė</w:t>
            </w:r>
          </w:p>
        </w:tc>
        <w:tc>
          <w:tcPr>
            <w:tcW w:w="5675" w:type="dxa"/>
            <w:tcBorders>
              <w:top w:val="nil"/>
              <w:left w:val="nil"/>
              <w:bottom w:val="single" w:sz="4" w:space="0" w:color="auto"/>
              <w:right w:val="single" w:sz="4" w:space="0" w:color="auto"/>
            </w:tcBorders>
            <w:shd w:val="clear" w:color="auto" w:fill="auto"/>
            <w:vAlign w:val="center"/>
            <w:hideMark/>
          </w:tcPr>
          <w:p w14:paraId="15174FAF" w14:textId="77777777" w:rsidR="00900C9D" w:rsidRPr="00900C9D" w:rsidRDefault="00900C9D" w:rsidP="00900C9D">
            <w:pPr>
              <w:rPr>
                <w:color w:val="000000"/>
                <w:sz w:val="20"/>
              </w:rPr>
            </w:pPr>
            <w:r w:rsidRPr="00900C9D">
              <w:rPr>
                <w:color w:val="000000"/>
                <w:sz w:val="20"/>
              </w:rPr>
              <w:t>Sveikatos, švietimo, socialinių, transporto ir kitų paslaugų infrastruktūros tinklo kaimo vietovėse retėjimas, mažėjant gyventojų skaičiui</w:t>
            </w:r>
          </w:p>
        </w:tc>
        <w:tc>
          <w:tcPr>
            <w:tcW w:w="1559" w:type="dxa"/>
            <w:tcBorders>
              <w:top w:val="nil"/>
              <w:left w:val="nil"/>
              <w:bottom w:val="single" w:sz="4" w:space="0" w:color="auto"/>
              <w:right w:val="single" w:sz="4" w:space="0" w:color="auto"/>
            </w:tcBorders>
            <w:shd w:val="clear" w:color="auto" w:fill="auto"/>
            <w:noWrap/>
            <w:hideMark/>
          </w:tcPr>
          <w:p w14:paraId="3A58A020" w14:textId="77777777" w:rsidR="00900C9D" w:rsidRPr="00900C9D" w:rsidRDefault="00900C9D" w:rsidP="00900C9D">
            <w:pPr>
              <w:jc w:val="center"/>
              <w:rPr>
                <w:sz w:val="20"/>
              </w:rPr>
            </w:pPr>
            <w:r w:rsidRPr="00900C9D">
              <w:rPr>
                <w:sz w:val="20"/>
              </w:rPr>
              <w:t>2 informacijos šaltinis</w:t>
            </w:r>
          </w:p>
        </w:tc>
        <w:tc>
          <w:tcPr>
            <w:tcW w:w="993" w:type="dxa"/>
            <w:tcBorders>
              <w:top w:val="nil"/>
              <w:left w:val="nil"/>
              <w:bottom w:val="single" w:sz="4" w:space="0" w:color="auto"/>
              <w:right w:val="single" w:sz="4" w:space="0" w:color="auto"/>
            </w:tcBorders>
            <w:shd w:val="clear" w:color="000000" w:fill="D9D9D9"/>
            <w:noWrap/>
            <w:hideMark/>
          </w:tcPr>
          <w:p w14:paraId="7503C443" w14:textId="77777777" w:rsidR="00900C9D" w:rsidRPr="00900C9D" w:rsidRDefault="00900C9D" w:rsidP="00900C9D">
            <w:pPr>
              <w:jc w:val="center"/>
              <w:rPr>
                <w:color w:val="000000"/>
                <w:sz w:val="20"/>
              </w:rPr>
            </w:pPr>
            <w:r w:rsidRPr="00900C9D">
              <w:rPr>
                <w:color w:val="000000"/>
                <w:sz w:val="20"/>
              </w:rPr>
              <w:t>3</w:t>
            </w:r>
          </w:p>
        </w:tc>
      </w:tr>
    </w:tbl>
    <w:p w14:paraId="40F5D435" w14:textId="77777777" w:rsidR="00900C9D" w:rsidRDefault="00900C9D" w:rsidP="00990982">
      <w:pPr>
        <w:rPr>
          <w:highlight w:val="yellow"/>
        </w:rPr>
      </w:pPr>
    </w:p>
    <w:p w14:paraId="31DACB6C" w14:textId="77777777" w:rsidR="00900C9D" w:rsidRPr="00C8590F" w:rsidRDefault="00900C9D" w:rsidP="00990982">
      <w:pPr>
        <w:rPr>
          <w:highlight w:val="yellow"/>
        </w:rPr>
      </w:pPr>
    </w:p>
    <w:p w14:paraId="31BAC3BB" w14:textId="77777777" w:rsidR="002112D7" w:rsidRPr="00C8590F" w:rsidRDefault="002112D7" w:rsidP="002E43D8">
      <w:pPr>
        <w:pStyle w:val="Heading2"/>
        <w:numPr>
          <w:ilvl w:val="0"/>
          <w:numId w:val="1"/>
        </w:numPr>
      </w:pPr>
      <w:bookmarkStart w:id="13" w:name="_Toc119662866"/>
      <w:r w:rsidRPr="00C8590F">
        <w:t>VVG teritorijos poreikiai</w:t>
      </w:r>
      <w:r w:rsidR="00116482" w:rsidRPr="00C8590F">
        <w:t xml:space="preserve"> ir jų pagrindimas</w:t>
      </w:r>
      <w:bookmarkEnd w:id="13"/>
    </w:p>
    <w:p w14:paraId="64F39A13" w14:textId="77777777" w:rsidR="00116482" w:rsidRPr="00C8590F" w:rsidRDefault="00116482" w:rsidP="00BF56BF">
      <w:pPr>
        <w:pStyle w:val="Heading3"/>
        <w:numPr>
          <w:ilvl w:val="1"/>
          <w:numId w:val="1"/>
        </w:numPr>
      </w:pPr>
      <w:bookmarkStart w:id="14" w:name="_Toc119662867"/>
      <w:r w:rsidRPr="00C8590F">
        <w:t>VVG teritorijos poreikių sąrašas</w:t>
      </w:r>
      <w:bookmarkEnd w:id="14"/>
    </w:p>
    <w:p w14:paraId="706AAD21" w14:textId="77777777" w:rsidR="002B025A" w:rsidRDefault="006E6D9A" w:rsidP="00990982">
      <w:pPr>
        <w:rPr>
          <w:highlight w:val="yellow"/>
        </w:rPr>
      </w:pPr>
      <w:r w:rsidRPr="00C8590F">
        <w:rPr>
          <w:highlight w:val="yellow"/>
        </w:rPr>
        <w:t xml:space="preserve">Žr. </w:t>
      </w:r>
      <w:r w:rsidR="00D20C61" w:rsidRPr="00C8590F">
        <w:rPr>
          <w:highlight w:val="yellow"/>
        </w:rPr>
        <w:t xml:space="preserve">VPS II dalies (Excel) </w:t>
      </w:r>
      <w:r w:rsidR="009A7375" w:rsidRPr="00C8590F">
        <w:rPr>
          <w:highlight w:val="yellow"/>
        </w:rPr>
        <w:t>3</w:t>
      </w:r>
      <w:r w:rsidR="00D20C61" w:rsidRPr="00C8590F">
        <w:rPr>
          <w:highlight w:val="yellow"/>
        </w:rPr>
        <w:t xml:space="preserve"> </w:t>
      </w:r>
      <w:r w:rsidR="009F1CCB" w:rsidRPr="00C8590F">
        <w:rPr>
          <w:highlight w:val="yellow"/>
        </w:rPr>
        <w:t>lapą</w:t>
      </w:r>
      <w:r w:rsidRPr="00C8590F">
        <w:rPr>
          <w:highlight w:val="yellow"/>
        </w:rPr>
        <w:t xml:space="preserve">. </w:t>
      </w:r>
    </w:p>
    <w:p w14:paraId="4780D036" w14:textId="77777777" w:rsidR="007259BF" w:rsidRDefault="007259BF" w:rsidP="00990982">
      <w:pPr>
        <w:rPr>
          <w:highlight w:val="yellow"/>
        </w:rPr>
      </w:pPr>
    </w:p>
    <w:tbl>
      <w:tblPr>
        <w:tblW w:w="10000" w:type="dxa"/>
        <w:tblLook w:val="04A0" w:firstRow="1" w:lastRow="0" w:firstColumn="1" w:lastColumn="0" w:noHBand="0" w:noVBand="1"/>
      </w:tblPr>
      <w:tblGrid>
        <w:gridCol w:w="562"/>
        <w:gridCol w:w="1478"/>
        <w:gridCol w:w="7960"/>
      </w:tblGrid>
      <w:tr w:rsidR="007259BF" w:rsidRPr="00031090" w14:paraId="59584CEC" w14:textId="77777777" w:rsidTr="00DC0DBB">
        <w:trPr>
          <w:trHeight w:val="375"/>
        </w:trPr>
        <w:tc>
          <w:tcPr>
            <w:tcW w:w="562" w:type="dxa"/>
            <w:tcBorders>
              <w:top w:val="single" w:sz="4" w:space="0" w:color="auto"/>
              <w:left w:val="single" w:sz="4" w:space="0" w:color="auto"/>
              <w:bottom w:val="nil"/>
              <w:right w:val="nil"/>
            </w:tcBorders>
            <w:shd w:val="clear" w:color="auto" w:fill="auto"/>
            <w:noWrap/>
            <w:hideMark/>
          </w:tcPr>
          <w:p w14:paraId="33C07FF5" w14:textId="77777777" w:rsidR="007259BF" w:rsidRPr="00031090" w:rsidRDefault="007259BF" w:rsidP="007259BF">
            <w:pPr>
              <w:rPr>
                <w:color w:val="000000"/>
                <w:sz w:val="28"/>
                <w:szCs w:val="28"/>
              </w:rPr>
            </w:pPr>
            <w:r w:rsidRPr="00031090">
              <w:rPr>
                <w:color w:val="000000"/>
                <w:sz w:val="28"/>
                <w:szCs w:val="28"/>
              </w:rPr>
              <w:t>3.</w:t>
            </w:r>
          </w:p>
        </w:tc>
        <w:tc>
          <w:tcPr>
            <w:tcW w:w="9438" w:type="dxa"/>
            <w:gridSpan w:val="2"/>
            <w:tcBorders>
              <w:top w:val="single" w:sz="4" w:space="0" w:color="auto"/>
              <w:left w:val="nil"/>
              <w:bottom w:val="nil"/>
              <w:right w:val="single" w:sz="4" w:space="0" w:color="auto"/>
            </w:tcBorders>
            <w:shd w:val="clear" w:color="auto" w:fill="auto"/>
            <w:noWrap/>
            <w:hideMark/>
          </w:tcPr>
          <w:p w14:paraId="7AF9B9C2" w14:textId="77777777" w:rsidR="007259BF" w:rsidRPr="00031090" w:rsidRDefault="007259BF" w:rsidP="007259BF">
            <w:pPr>
              <w:rPr>
                <w:color w:val="000000"/>
                <w:sz w:val="28"/>
                <w:szCs w:val="28"/>
              </w:rPr>
            </w:pPr>
            <w:r w:rsidRPr="00031090">
              <w:rPr>
                <w:color w:val="000000"/>
                <w:sz w:val="28"/>
                <w:szCs w:val="28"/>
              </w:rPr>
              <w:t>VVG teritorijos poreikiai</w:t>
            </w:r>
          </w:p>
        </w:tc>
      </w:tr>
      <w:tr w:rsidR="007259BF" w:rsidRPr="00031090" w14:paraId="064509CA" w14:textId="77777777" w:rsidTr="00DC0DBB">
        <w:trPr>
          <w:trHeight w:val="300"/>
        </w:trPr>
        <w:tc>
          <w:tcPr>
            <w:tcW w:w="562" w:type="dxa"/>
            <w:tcBorders>
              <w:top w:val="nil"/>
              <w:left w:val="single" w:sz="4" w:space="0" w:color="auto"/>
              <w:bottom w:val="nil"/>
              <w:right w:val="nil"/>
            </w:tcBorders>
            <w:shd w:val="clear" w:color="auto" w:fill="auto"/>
            <w:noWrap/>
            <w:hideMark/>
          </w:tcPr>
          <w:p w14:paraId="2B8BE6E8" w14:textId="77777777" w:rsidR="007259BF" w:rsidRPr="00031090" w:rsidRDefault="007259BF" w:rsidP="007259BF">
            <w:pPr>
              <w:rPr>
                <w:sz w:val="20"/>
              </w:rPr>
            </w:pPr>
          </w:p>
        </w:tc>
        <w:tc>
          <w:tcPr>
            <w:tcW w:w="1478" w:type="dxa"/>
            <w:tcBorders>
              <w:top w:val="single" w:sz="4" w:space="0" w:color="auto"/>
              <w:left w:val="single" w:sz="4" w:space="0" w:color="auto"/>
              <w:bottom w:val="single" w:sz="4" w:space="0" w:color="auto"/>
              <w:right w:val="single" w:sz="4" w:space="0" w:color="auto"/>
            </w:tcBorders>
            <w:shd w:val="clear" w:color="000000" w:fill="DDEBF7"/>
            <w:noWrap/>
            <w:hideMark/>
          </w:tcPr>
          <w:p w14:paraId="31261EB6" w14:textId="77777777" w:rsidR="007259BF" w:rsidRPr="00031090" w:rsidRDefault="007259BF" w:rsidP="007259BF">
            <w:pPr>
              <w:rPr>
                <w:b/>
                <w:bCs/>
                <w:color w:val="000000"/>
                <w:sz w:val="22"/>
                <w:szCs w:val="22"/>
              </w:rPr>
            </w:pPr>
            <w:r w:rsidRPr="00031090">
              <w:rPr>
                <w:b/>
                <w:bCs/>
                <w:color w:val="000000"/>
                <w:sz w:val="22"/>
                <w:szCs w:val="22"/>
              </w:rPr>
              <w:t>VVG:</w:t>
            </w:r>
          </w:p>
        </w:tc>
        <w:tc>
          <w:tcPr>
            <w:tcW w:w="7960" w:type="dxa"/>
            <w:tcBorders>
              <w:top w:val="single" w:sz="4" w:space="0" w:color="auto"/>
              <w:left w:val="nil"/>
              <w:bottom w:val="single" w:sz="4" w:space="0" w:color="auto"/>
              <w:right w:val="single" w:sz="4" w:space="0" w:color="auto"/>
            </w:tcBorders>
            <w:shd w:val="clear" w:color="000000" w:fill="D9D9D9"/>
            <w:hideMark/>
          </w:tcPr>
          <w:p w14:paraId="1E74EA16" w14:textId="77777777" w:rsidR="007259BF" w:rsidRPr="00031090" w:rsidRDefault="007259BF" w:rsidP="007259BF">
            <w:pPr>
              <w:rPr>
                <w:color w:val="000000"/>
                <w:sz w:val="22"/>
                <w:szCs w:val="22"/>
              </w:rPr>
            </w:pPr>
            <w:r w:rsidRPr="00031090">
              <w:rPr>
                <w:color w:val="000000"/>
                <w:sz w:val="22"/>
                <w:szCs w:val="22"/>
              </w:rPr>
              <w:t>ŠIRV</w:t>
            </w:r>
          </w:p>
        </w:tc>
      </w:tr>
      <w:tr w:rsidR="007259BF" w:rsidRPr="00031090" w14:paraId="0CFF2BB4" w14:textId="77777777" w:rsidTr="00DC0DBB">
        <w:trPr>
          <w:trHeight w:val="300"/>
        </w:trPr>
        <w:tc>
          <w:tcPr>
            <w:tcW w:w="562" w:type="dxa"/>
            <w:tcBorders>
              <w:top w:val="nil"/>
              <w:left w:val="single" w:sz="4" w:space="0" w:color="auto"/>
              <w:bottom w:val="nil"/>
              <w:right w:val="nil"/>
            </w:tcBorders>
            <w:shd w:val="clear" w:color="auto" w:fill="auto"/>
            <w:noWrap/>
            <w:hideMark/>
          </w:tcPr>
          <w:p w14:paraId="21953BEA" w14:textId="77777777" w:rsidR="007259BF" w:rsidRPr="00031090" w:rsidRDefault="007259BF" w:rsidP="007259BF">
            <w:pPr>
              <w:rPr>
                <w:sz w:val="20"/>
              </w:rPr>
            </w:pPr>
          </w:p>
        </w:tc>
        <w:tc>
          <w:tcPr>
            <w:tcW w:w="1478" w:type="dxa"/>
            <w:tcBorders>
              <w:top w:val="single" w:sz="8" w:space="0" w:color="auto"/>
              <w:left w:val="single" w:sz="8" w:space="0" w:color="auto"/>
              <w:bottom w:val="single" w:sz="4" w:space="0" w:color="auto"/>
              <w:right w:val="single" w:sz="4" w:space="0" w:color="auto"/>
            </w:tcBorders>
            <w:shd w:val="clear" w:color="000000" w:fill="DDEBF7"/>
            <w:noWrap/>
            <w:hideMark/>
          </w:tcPr>
          <w:p w14:paraId="752835F4" w14:textId="77777777" w:rsidR="007259BF" w:rsidRPr="00031090" w:rsidRDefault="007259BF" w:rsidP="007259BF">
            <w:pPr>
              <w:jc w:val="center"/>
              <w:rPr>
                <w:color w:val="000000"/>
                <w:sz w:val="22"/>
                <w:szCs w:val="22"/>
              </w:rPr>
            </w:pPr>
            <w:r w:rsidRPr="00031090">
              <w:rPr>
                <w:color w:val="000000"/>
                <w:sz w:val="22"/>
                <w:szCs w:val="22"/>
              </w:rPr>
              <w:t>1</w:t>
            </w:r>
          </w:p>
        </w:tc>
        <w:tc>
          <w:tcPr>
            <w:tcW w:w="7960" w:type="dxa"/>
            <w:tcBorders>
              <w:top w:val="single" w:sz="8" w:space="0" w:color="auto"/>
              <w:left w:val="nil"/>
              <w:bottom w:val="single" w:sz="4" w:space="0" w:color="auto"/>
              <w:right w:val="single" w:sz="4" w:space="0" w:color="auto"/>
            </w:tcBorders>
            <w:shd w:val="clear" w:color="000000" w:fill="DDEBF7"/>
            <w:noWrap/>
            <w:hideMark/>
          </w:tcPr>
          <w:p w14:paraId="22AAC974" w14:textId="77777777" w:rsidR="007259BF" w:rsidRPr="00031090" w:rsidRDefault="007259BF" w:rsidP="007259BF">
            <w:pPr>
              <w:jc w:val="center"/>
              <w:rPr>
                <w:color w:val="000000"/>
                <w:sz w:val="22"/>
                <w:szCs w:val="22"/>
              </w:rPr>
            </w:pPr>
            <w:r w:rsidRPr="00031090">
              <w:rPr>
                <w:color w:val="000000"/>
                <w:sz w:val="22"/>
                <w:szCs w:val="22"/>
              </w:rPr>
              <w:t>2</w:t>
            </w:r>
          </w:p>
        </w:tc>
      </w:tr>
      <w:tr w:rsidR="007259BF" w:rsidRPr="00031090" w14:paraId="3A4E6BD2" w14:textId="77777777" w:rsidTr="00DC0DBB">
        <w:trPr>
          <w:trHeight w:val="600"/>
        </w:trPr>
        <w:tc>
          <w:tcPr>
            <w:tcW w:w="562" w:type="dxa"/>
            <w:tcBorders>
              <w:top w:val="nil"/>
              <w:left w:val="single" w:sz="4" w:space="0" w:color="auto"/>
              <w:bottom w:val="nil"/>
              <w:right w:val="nil"/>
            </w:tcBorders>
            <w:shd w:val="clear" w:color="auto" w:fill="auto"/>
            <w:noWrap/>
            <w:hideMark/>
          </w:tcPr>
          <w:p w14:paraId="343C5396" w14:textId="77777777" w:rsidR="007259BF" w:rsidRPr="00031090" w:rsidRDefault="007259BF" w:rsidP="007259BF">
            <w:pPr>
              <w:jc w:val="center"/>
              <w:rPr>
                <w:color w:val="000000"/>
                <w:sz w:val="22"/>
                <w:szCs w:val="22"/>
              </w:rPr>
            </w:pPr>
          </w:p>
        </w:tc>
        <w:tc>
          <w:tcPr>
            <w:tcW w:w="1478" w:type="dxa"/>
            <w:tcBorders>
              <w:top w:val="nil"/>
              <w:left w:val="single" w:sz="8" w:space="0" w:color="auto"/>
              <w:bottom w:val="single" w:sz="4" w:space="0" w:color="auto"/>
              <w:right w:val="single" w:sz="4" w:space="0" w:color="auto"/>
            </w:tcBorders>
            <w:shd w:val="clear" w:color="000000" w:fill="DDEBF7"/>
            <w:hideMark/>
          </w:tcPr>
          <w:p w14:paraId="095F6801" w14:textId="77777777" w:rsidR="007259BF" w:rsidRPr="00031090" w:rsidRDefault="007259BF" w:rsidP="007259BF">
            <w:pPr>
              <w:jc w:val="center"/>
              <w:rPr>
                <w:b/>
                <w:bCs/>
                <w:color w:val="000000"/>
                <w:sz w:val="22"/>
                <w:szCs w:val="22"/>
              </w:rPr>
            </w:pPr>
            <w:r w:rsidRPr="00031090">
              <w:rPr>
                <w:b/>
                <w:bCs/>
                <w:color w:val="000000"/>
                <w:sz w:val="22"/>
                <w:szCs w:val="22"/>
              </w:rPr>
              <w:t>Poreikio numeris</w:t>
            </w:r>
          </w:p>
        </w:tc>
        <w:tc>
          <w:tcPr>
            <w:tcW w:w="7960" w:type="dxa"/>
            <w:tcBorders>
              <w:top w:val="nil"/>
              <w:left w:val="nil"/>
              <w:bottom w:val="single" w:sz="4" w:space="0" w:color="auto"/>
              <w:right w:val="single" w:sz="4" w:space="0" w:color="auto"/>
            </w:tcBorders>
            <w:shd w:val="clear" w:color="000000" w:fill="DDEBF7"/>
            <w:noWrap/>
            <w:hideMark/>
          </w:tcPr>
          <w:p w14:paraId="2C259EEB" w14:textId="77777777" w:rsidR="007259BF" w:rsidRPr="00031090" w:rsidRDefault="007259BF" w:rsidP="007259BF">
            <w:pPr>
              <w:jc w:val="center"/>
              <w:rPr>
                <w:b/>
                <w:bCs/>
                <w:color w:val="000000"/>
                <w:sz w:val="22"/>
                <w:szCs w:val="22"/>
              </w:rPr>
            </w:pPr>
            <w:r w:rsidRPr="00031090">
              <w:rPr>
                <w:b/>
                <w:bCs/>
                <w:color w:val="000000"/>
                <w:sz w:val="22"/>
                <w:szCs w:val="22"/>
              </w:rPr>
              <w:t>Poreikis</w:t>
            </w:r>
          </w:p>
        </w:tc>
      </w:tr>
      <w:tr w:rsidR="007259BF" w:rsidRPr="00031090" w14:paraId="6E9D5B91" w14:textId="77777777" w:rsidTr="00DC0DBB">
        <w:trPr>
          <w:trHeight w:val="600"/>
        </w:trPr>
        <w:tc>
          <w:tcPr>
            <w:tcW w:w="562" w:type="dxa"/>
            <w:tcBorders>
              <w:top w:val="nil"/>
              <w:left w:val="single" w:sz="4" w:space="0" w:color="auto"/>
              <w:bottom w:val="nil"/>
              <w:right w:val="nil"/>
            </w:tcBorders>
            <w:shd w:val="clear" w:color="auto" w:fill="auto"/>
            <w:noWrap/>
            <w:hideMark/>
          </w:tcPr>
          <w:p w14:paraId="6D8B37F2" w14:textId="77777777" w:rsidR="007259BF" w:rsidRPr="00031090" w:rsidRDefault="007259BF" w:rsidP="007259BF">
            <w:pPr>
              <w:rPr>
                <w:color w:val="000000"/>
                <w:sz w:val="22"/>
                <w:szCs w:val="22"/>
              </w:rPr>
            </w:pPr>
            <w:r w:rsidRPr="00031090">
              <w:rPr>
                <w:color w:val="000000"/>
                <w:sz w:val="22"/>
                <w:szCs w:val="22"/>
              </w:rPr>
              <w:t>3.1</w:t>
            </w:r>
          </w:p>
        </w:tc>
        <w:tc>
          <w:tcPr>
            <w:tcW w:w="1478" w:type="dxa"/>
            <w:tcBorders>
              <w:top w:val="nil"/>
              <w:left w:val="single" w:sz="8" w:space="0" w:color="auto"/>
              <w:bottom w:val="nil"/>
              <w:right w:val="single" w:sz="4" w:space="0" w:color="auto"/>
            </w:tcBorders>
            <w:shd w:val="clear" w:color="000000" w:fill="DDEBF7"/>
            <w:noWrap/>
            <w:hideMark/>
          </w:tcPr>
          <w:p w14:paraId="10EE24E5" w14:textId="77777777" w:rsidR="007259BF" w:rsidRPr="00031090" w:rsidRDefault="007259BF" w:rsidP="007259BF">
            <w:pPr>
              <w:rPr>
                <w:color w:val="000000"/>
                <w:sz w:val="22"/>
                <w:szCs w:val="22"/>
              </w:rPr>
            </w:pPr>
            <w:r w:rsidRPr="00031090">
              <w:rPr>
                <w:color w:val="000000"/>
                <w:sz w:val="22"/>
                <w:szCs w:val="22"/>
              </w:rPr>
              <w:t>1 poreikis</w:t>
            </w:r>
          </w:p>
        </w:tc>
        <w:tc>
          <w:tcPr>
            <w:tcW w:w="7960" w:type="dxa"/>
            <w:tcBorders>
              <w:top w:val="nil"/>
              <w:left w:val="nil"/>
              <w:bottom w:val="nil"/>
              <w:right w:val="single" w:sz="4" w:space="0" w:color="auto"/>
            </w:tcBorders>
            <w:shd w:val="clear" w:color="auto" w:fill="auto"/>
            <w:hideMark/>
          </w:tcPr>
          <w:p w14:paraId="1B0A20E9" w14:textId="77777777" w:rsidR="007259BF" w:rsidRPr="00031090" w:rsidRDefault="007259BF" w:rsidP="007259BF">
            <w:pPr>
              <w:rPr>
                <w:sz w:val="22"/>
                <w:szCs w:val="22"/>
              </w:rPr>
            </w:pPr>
            <w:r w:rsidRPr="00031090">
              <w:rPr>
                <w:sz w:val="22"/>
                <w:szCs w:val="22"/>
              </w:rPr>
              <w:t>Kurti darbo vietas ir sudaryti palankias sąlygas sumanaus verslo plėtrai ir ekonomikos augimui VVG teritorijoje</w:t>
            </w:r>
          </w:p>
        </w:tc>
      </w:tr>
      <w:tr w:rsidR="007259BF" w:rsidRPr="00031090" w14:paraId="094388EB" w14:textId="77777777" w:rsidTr="00DC0DBB">
        <w:trPr>
          <w:trHeight w:val="600"/>
        </w:trPr>
        <w:tc>
          <w:tcPr>
            <w:tcW w:w="562" w:type="dxa"/>
            <w:tcBorders>
              <w:top w:val="nil"/>
              <w:left w:val="single" w:sz="4" w:space="0" w:color="auto"/>
              <w:bottom w:val="nil"/>
              <w:right w:val="nil"/>
            </w:tcBorders>
            <w:shd w:val="clear" w:color="auto" w:fill="auto"/>
            <w:noWrap/>
            <w:hideMark/>
          </w:tcPr>
          <w:p w14:paraId="25CEAA1C" w14:textId="77777777" w:rsidR="007259BF" w:rsidRPr="00031090" w:rsidRDefault="007259BF" w:rsidP="007259BF">
            <w:pPr>
              <w:rPr>
                <w:color w:val="000000"/>
                <w:sz w:val="22"/>
                <w:szCs w:val="22"/>
              </w:rPr>
            </w:pPr>
            <w:r w:rsidRPr="00031090">
              <w:rPr>
                <w:color w:val="000000"/>
                <w:sz w:val="22"/>
                <w:szCs w:val="22"/>
              </w:rPr>
              <w:t>3.2</w:t>
            </w:r>
          </w:p>
        </w:tc>
        <w:tc>
          <w:tcPr>
            <w:tcW w:w="1478" w:type="dxa"/>
            <w:tcBorders>
              <w:top w:val="nil"/>
              <w:left w:val="single" w:sz="8" w:space="0" w:color="auto"/>
              <w:bottom w:val="nil"/>
              <w:right w:val="single" w:sz="4" w:space="0" w:color="auto"/>
            </w:tcBorders>
            <w:shd w:val="clear" w:color="000000" w:fill="DDEBF7"/>
            <w:noWrap/>
            <w:hideMark/>
          </w:tcPr>
          <w:p w14:paraId="0460C553" w14:textId="77777777" w:rsidR="007259BF" w:rsidRPr="00031090" w:rsidRDefault="007259BF" w:rsidP="007259BF">
            <w:pPr>
              <w:rPr>
                <w:color w:val="000000"/>
                <w:sz w:val="22"/>
                <w:szCs w:val="22"/>
              </w:rPr>
            </w:pPr>
            <w:r w:rsidRPr="00031090">
              <w:rPr>
                <w:color w:val="000000"/>
                <w:sz w:val="22"/>
                <w:szCs w:val="22"/>
              </w:rPr>
              <w:t>2 poreikis</w:t>
            </w:r>
          </w:p>
        </w:tc>
        <w:tc>
          <w:tcPr>
            <w:tcW w:w="7960" w:type="dxa"/>
            <w:tcBorders>
              <w:top w:val="nil"/>
              <w:left w:val="nil"/>
              <w:bottom w:val="nil"/>
              <w:right w:val="single" w:sz="4" w:space="0" w:color="auto"/>
            </w:tcBorders>
            <w:shd w:val="clear" w:color="auto" w:fill="auto"/>
            <w:hideMark/>
          </w:tcPr>
          <w:p w14:paraId="0F7EA9C4" w14:textId="77777777" w:rsidR="007259BF" w:rsidRPr="00031090" w:rsidRDefault="007259BF" w:rsidP="007259BF">
            <w:pPr>
              <w:rPr>
                <w:sz w:val="22"/>
                <w:szCs w:val="22"/>
              </w:rPr>
            </w:pPr>
            <w:r w:rsidRPr="00031090">
              <w:rPr>
                <w:sz w:val="22"/>
                <w:szCs w:val="22"/>
              </w:rPr>
              <w:t>Pritaikyti  VVG teritorijos kraštovaizdžius ir didelės vertės kultūros ir gamtos paveldą turizmo srautų didinimui, ekosisteminių paslaugų gerinimui</w:t>
            </w:r>
          </w:p>
        </w:tc>
      </w:tr>
      <w:tr w:rsidR="007259BF" w:rsidRPr="00031090" w14:paraId="66D4647D" w14:textId="77777777" w:rsidTr="00DC0DBB">
        <w:trPr>
          <w:trHeight w:val="600"/>
        </w:trPr>
        <w:tc>
          <w:tcPr>
            <w:tcW w:w="562" w:type="dxa"/>
            <w:tcBorders>
              <w:top w:val="nil"/>
              <w:left w:val="single" w:sz="4" w:space="0" w:color="auto"/>
              <w:bottom w:val="nil"/>
              <w:right w:val="nil"/>
            </w:tcBorders>
            <w:shd w:val="clear" w:color="auto" w:fill="auto"/>
            <w:noWrap/>
            <w:hideMark/>
          </w:tcPr>
          <w:p w14:paraId="7EE84222" w14:textId="77777777" w:rsidR="007259BF" w:rsidRPr="00031090" w:rsidRDefault="007259BF" w:rsidP="007259BF">
            <w:pPr>
              <w:rPr>
                <w:color w:val="000000"/>
                <w:sz w:val="22"/>
                <w:szCs w:val="22"/>
              </w:rPr>
            </w:pPr>
            <w:r w:rsidRPr="00031090">
              <w:rPr>
                <w:color w:val="000000"/>
                <w:sz w:val="22"/>
                <w:szCs w:val="22"/>
              </w:rPr>
              <w:t>3.3</w:t>
            </w:r>
          </w:p>
        </w:tc>
        <w:tc>
          <w:tcPr>
            <w:tcW w:w="1478" w:type="dxa"/>
            <w:tcBorders>
              <w:top w:val="nil"/>
              <w:left w:val="single" w:sz="8" w:space="0" w:color="auto"/>
              <w:bottom w:val="nil"/>
              <w:right w:val="single" w:sz="4" w:space="0" w:color="auto"/>
            </w:tcBorders>
            <w:shd w:val="clear" w:color="000000" w:fill="DDEBF7"/>
            <w:noWrap/>
            <w:hideMark/>
          </w:tcPr>
          <w:p w14:paraId="2F3E1D58" w14:textId="77777777" w:rsidR="007259BF" w:rsidRPr="00031090" w:rsidRDefault="007259BF" w:rsidP="007259BF">
            <w:pPr>
              <w:rPr>
                <w:color w:val="000000"/>
                <w:sz w:val="22"/>
                <w:szCs w:val="22"/>
              </w:rPr>
            </w:pPr>
            <w:r w:rsidRPr="00031090">
              <w:rPr>
                <w:color w:val="000000"/>
                <w:sz w:val="22"/>
                <w:szCs w:val="22"/>
              </w:rPr>
              <w:t>3 poreikis</w:t>
            </w:r>
          </w:p>
        </w:tc>
        <w:tc>
          <w:tcPr>
            <w:tcW w:w="7960" w:type="dxa"/>
            <w:tcBorders>
              <w:top w:val="nil"/>
              <w:left w:val="nil"/>
              <w:bottom w:val="nil"/>
              <w:right w:val="single" w:sz="4" w:space="0" w:color="auto"/>
            </w:tcBorders>
            <w:shd w:val="clear" w:color="auto" w:fill="auto"/>
            <w:hideMark/>
          </w:tcPr>
          <w:p w14:paraId="7CF890B5" w14:textId="77777777" w:rsidR="007259BF" w:rsidRPr="00031090" w:rsidRDefault="007259BF" w:rsidP="007259BF">
            <w:pPr>
              <w:rPr>
                <w:sz w:val="22"/>
                <w:szCs w:val="22"/>
              </w:rPr>
            </w:pPr>
            <w:r w:rsidRPr="00031090">
              <w:rPr>
                <w:sz w:val="22"/>
                <w:szCs w:val="22"/>
              </w:rPr>
              <w:t xml:space="preserve">Gerinti viešosios infrastruktūros prieinamumą ir kokybę bei jos pritaikymą gyventojų sveikatingumui ir laisvalaikiui skirtoms veikloms </w:t>
            </w:r>
          </w:p>
        </w:tc>
      </w:tr>
      <w:tr w:rsidR="007259BF" w:rsidRPr="00031090" w14:paraId="0E6CF169" w14:textId="77777777" w:rsidTr="00DC0DBB">
        <w:trPr>
          <w:trHeight w:val="600"/>
        </w:trPr>
        <w:tc>
          <w:tcPr>
            <w:tcW w:w="562" w:type="dxa"/>
            <w:tcBorders>
              <w:top w:val="nil"/>
              <w:left w:val="single" w:sz="4" w:space="0" w:color="auto"/>
              <w:bottom w:val="nil"/>
              <w:right w:val="nil"/>
            </w:tcBorders>
            <w:shd w:val="clear" w:color="auto" w:fill="auto"/>
            <w:noWrap/>
            <w:hideMark/>
          </w:tcPr>
          <w:p w14:paraId="7D200F9C" w14:textId="77777777" w:rsidR="007259BF" w:rsidRPr="00031090" w:rsidRDefault="007259BF" w:rsidP="007259BF">
            <w:pPr>
              <w:rPr>
                <w:color w:val="000000"/>
                <w:sz w:val="22"/>
                <w:szCs w:val="22"/>
              </w:rPr>
            </w:pPr>
            <w:r w:rsidRPr="00031090">
              <w:rPr>
                <w:color w:val="000000"/>
                <w:sz w:val="22"/>
                <w:szCs w:val="22"/>
              </w:rPr>
              <w:t>3.4</w:t>
            </w:r>
          </w:p>
        </w:tc>
        <w:tc>
          <w:tcPr>
            <w:tcW w:w="1478" w:type="dxa"/>
            <w:tcBorders>
              <w:top w:val="nil"/>
              <w:left w:val="single" w:sz="8" w:space="0" w:color="auto"/>
              <w:bottom w:val="nil"/>
              <w:right w:val="single" w:sz="4" w:space="0" w:color="auto"/>
            </w:tcBorders>
            <w:shd w:val="clear" w:color="000000" w:fill="DDEBF7"/>
            <w:noWrap/>
            <w:hideMark/>
          </w:tcPr>
          <w:p w14:paraId="5203CBB5" w14:textId="77777777" w:rsidR="007259BF" w:rsidRPr="00031090" w:rsidRDefault="007259BF" w:rsidP="007259BF">
            <w:pPr>
              <w:rPr>
                <w:color w:val="000000"/>
                <w:sz w:val="22"/>
                <w:szCs w:val="22"/>
              </w:rPr>
            </w:pPr>
            <w:r w:rsidRPr="00031090">
              <w:rPr>
                <w:color w:val="000000"/>
                <w:sz w:val="22"/>
                <w:szCs w:val="22"/>
              </w:rPr>
              <w:t>4 poreikis</w:t>
            </w:r>
          </w:p>
        </w:tc>
        <w:tc>
          <w:tcPr>
            <w:tcW w:w="7960" w:type="dxa"/>
            <w:tcBorders>
              <w:top w:val="nil"/>
              <w:left w:val="nil"/>
              <w:bottom w:val="nil"/>
              <w:right w:val="single" w:sz="4" w:space="0" w:color="auto"/>
            </w:tcBorders>
            <w:shd w:val="clear" w:color="auto" w:fill="auto"/>
            <w:hideMark/>
          </w:tcPr>
          <w:p w14:paraId="76AAB84A" w14:textId="77777777" w:rsidR="007259BF" w:rsidRPr="00031090" w:rsidRDefault="007259BF" w:rsidP="007259BF">
            <w:pPr>
              <w:rPr>
                <w:sz w:val="22"/>
                <w:szCs w:val="22"/>
              </w:rPr>
            </w:pPr>
            <w:r w:rsidRPr="00031090">
              <w:rPr>
                <w:sz w:val="22"/>
                <w:szCs w:val="22"/>
              </w:rPr>
              <w:t>Didinti paslaugų prieinamumą socialiai pažeidžiamoms gyventojų grupėms, sudarant galimybes naujų socialinių paslaugų teikimui</w:t>
            </w:r>
          </w:p>
        </w:tc>
      </w:tr>
      <w:tr w:rsidR="007259BF" w:rsidRPr="00031090" w14:paraId="0D480E82" w14:textId="77777777" w:rsidTr="00DC0DBB">
        <w:trPr>
          <w:trHeight w:val="600"/>
        </w:trPr>
        <w:tc>
          <w:tcPr>
            <w:tcW w:w="562" w:type="dxa"/>
            <w:tcBorders>
              <w:top w:val="nil"/>
              <w:left w:val="single" w:sz="4" w:space="0" w:color="auto"/>
              <w:bottom w:val="single" w:sz="4" w:space="0" w:color="auto"/>
              <w:right w:val="nil"/>
            </w:tcBorders>
            <w:shd w:val="clear" w:color="auto" w:fill="auto"/>
            <w:noWrap/>
            <w:hideMark/>
          </w:tcPr>
          <w:p w14:paraId="04760CCF" w14:textId="77777777" w:rsidR="007259BF" w:rsidRPr="00031090" w:rsidRDefault="007259BF" w:rsidP="007259BF">
            <w:pPr>
              <w:rPr>
                <w:color w:val="000000"/>
                <w:sz w:val="22"/>
                <w:szCs w:val="22"/>
              </w:rPr>
            </w:pPr>
            <w:r w:rsidRPr="00031090">
              <w:rPr>
                <w:color w:val="000000"/>
                <w:sz w:val="22"/>
                <w:szCs w:val="22"/>
              </w:rPr>
              <w:t>3.5</w:t>
            </w:r>
          </w:p>
        </w:tc>
        <w:tc>
          <w:tcPr>
            <w:tcW w:w="1478" w:type="dxa"/>
            <w:tcBorders>
              <w:top w:val="nil"/>
              <w:left w:val="single" w:sz="8" w:space="0" w:color="auto"/>
              <w:bottom w:val="single" w:sz="4" w:space="0" w:color="auto"/>
              <w:right w:val="single" w:sz="4" w:space="0" w:color="auto"/>
            </w:tcBorders>
            <w:shd w:val="clear" w:color="000000" w:fill="DDEBF7"/>
            <w:noWrap/>
            <w:hideMark/>
          </w:tcPr>
          <w:p w14:paraId="3FD61580" w14:textId="77777777" w:rsidR="007259BF" w:rsidRPr="00031090" w:rsidRDefault="007259BF" w:rsidP="007259BF">
            <w:pPr>
              <w:rPr>
                <w:color w:val="000000"/>
                <w:sz w:val="22"/>
                <w:szCs w:val="22"/>
              </w:rPr>
            </w:pPr>
            <w:r w:rsidRPr="00031090">
              <w:rPr>
                <w:color w:val="000000"/>
                <w:sz w:val="22"/>
                <w:szCs w:val="22"/>
              </w:rPr>
              <w:t>5 poreikis</w:t>
            </w:r>
          </w:p>
        </w:tc>
        <w:tc>
          <w:tcPr>
            <w:tcW w:w="7960" w:type="dxa"/>
            <w:tcBorders>
              <w:top w:val="nil"/>
              <w:left w:val="nil"/>
              <w:bottom w:val="single" w:sz="4" w:space="0" w:color="auto"/>
              <w:right w:val="single" w:sz="4" w:space="0" w:color="auto"/>
            </w:tcBorders>
            <w:shd w:val="clear" w:color="auto" w:fill="auto"/>
            <w:hideMark/>
          </w:tcPr>
          <w:p w14:paraId="1303A11A" w14:textId="77777777" w:rsidR="007259BF" w:rsidRPr="00031090" w:rsidRDefault="007259BF" w:rsidP="007259BF">
            <w:pPr>
              <w:rPr>
                <w:sz w:val="22"/>
                <w:szCs w:val="22"/>
              </w:rPr>
            </w:pPr>
            <w:r w:rsidRPr="00031090">
              <w:rPr>
                <w:sz w:val="22"/>
                <w:szCs w:val="22"/>
              </w:rPr>
              <w:t xml:space="preserve">Užtikrinti NVO iniciatyvų tęstinumą, sudarant galimybes skatinti verslumą, aplinkosauginės savimonės ugdymą, sveikos gyvensenos propagavimą   </w:t>
            </w:r>
          </w:p>
        </w:tc>
      </w:tr>
    </w:tbl>
    <w:p w14:paraId="20613D36" w14:textId="77777777" w:rsidR="007259BF" w:rsidRDefault="007259BF" w:rsidP="00990982">
      <w:pPr>
        <w:rPr>
          <w:highlight w:val="yellow"/>
        </w:rPr>
      </w:pPr>
    </w:p>
    <w:p w14:paraId="4D760BFF" w14:textId="77777777" w:rsidR="007259BF" w:rsidRDefault="007259BF" w:rsidP="00990982">
      <w:pPr>
        <w:rPr>
          <w:highlight w:val="yellow"/>
        </w:rPr>
      </w:pPr>
    </w:p>
    <w:p w14:paraId="44B70523" w14:textId="77777777" w:rsidR="00DA174F" w:rsidRPr="00C8590F" w:rsidRDefault="00DA174F" w:rsidP="00990982"/>
    <w:p w14:paraId="3C4CDED7" w14:textId="77777777" w:rsidR="009F1CCB" w:rsidRPr="00C8590F" w:rsidRDefault="009F1CCB" w:rsidP="00BF56BF">
      <w:pPr>
        <w:pStyle w:val="Heading3"/>
        <w:numPr>
          <w:ilvl w:val="1"/>
          <w:numId w:val="1"/>
        </w:numPr>
      </w:pPr>
      <w:bookmarkStart w:id="15" w:name="_Toc119662868"/>
      <w:r w:rsidRPr="00C8590F">
        <w:lastRenderedPageBreak/>
        <w:t>VVG teritorijos poreikių pagrindimas</w:t>
      </w:r>
      <w:bookmarkEnd w:id="15"/>
    </w:p>
    <w:p w14:paraId="6C0DB0C0" w14:textId="77777777" w:rsidR="002B025A" w:rsidRDefault="009F1CCB" w:rsidP="00990982">
      <w:pPr>
        <w:rPr>
          <w:highlight w:val="yellow"/>
        </w:rPr>
      </w:pPr>
      <w:r w:rsidRPr="00C8590F">
        <w:rPr>
          <w:highlight w:val="yellow"/>
        </w:rPr>
        <w:t xml:space="preserve">Žr. </w:t>
      </w:r>
      <w:r w:rsidR="00D20C61" w:rsidRPr="00C8590F">
        <w:rPr>
          <w:highlight w:val="yellow"/>
        </w:rPr>
        <w:t>VPS II dalies (Excel) 4</w:t>
      </w:r>
      <w:r w:rsidR="00C43EAE" w:rsidRPr="00C8590F">
        <w:rPr>
          <w:highlight w:val="yellow"/>
        </w:rPr>
        <w:t>.1</w:t>
      </w:r>
      <w:r w:rsidR="00D20C61" w:rsidRPr="00C8590F">
        <w:rPr>
          <w:highlight w:val="yellow"/>
        </w:rPr>
        <w:t xml:space="preserve"> lapą</w:t>
      </w:r>
      <w:r w:rsidRPr="00C8590F">
        <w:rPr>
          <w:highlight w:val="yellow"/>
        </w:rPr>
        <w:t xml:space="preserve">. </w:t>
      </w:r>
    </w:p>
    <w:p w14:paraId="64429D00" w14:textId="77777777" w:rsidR="007259BF" w:rsidRDefault="007259BF" w:rsidP="00990982">
      <w:pPr>
        <w:rPr>
          <w:highlight w:val="yellow"/>
        </w:rPr>
      </w:pPr>
    </w:p>
    <w:tbl>
      <w:tblPr>
        <w:tblW w:w="10201" w:type="dxa"/>
        <w:tblLook w:val="04A0" w:firstRow="1" w:lastRow="0" w:firstColumn="1" w:lastColumn="0" w:noHBand="0" w:noVBand="1"/>
      </w:tblPr>
      <w:tblGrid>
        <w:gridCol w:w="607"/>
        <w:gridCol w:w="3074"/>
        <w:gridCol w:w="6520"/>
      </w:tblGrid>
      <w:tr w:rsidR="007259BF" w:rsidRPr="00031090" w14:paraId="51E0816E" w14:textId="77777777" w:rsidTr="007259BF">
        <w:trPr>
          <w:trHeight w:val="375"/>
        </w:trPr>
        <w:tc>
          <w:tcPr>
            <w:tcW w:w="607" w:type="dxa"/>
            <w:tcBorders>
              <w:top w:val="single" w:sz="4" w:space="0" w:color="auto"/>
              <w:left w:val="single" w:sz="4" w:space="0" w:color="auto"/>
              <w:bottom w:val="nil"/>
              <w:right w:val="nil"/>
            </w:tcBorders>
            <w:shd w:val="clear" w:color="auto" w:fill="auto"/>
            <w:noWrap/>
            <w:hideMark/>
          </w:tcPr>
          <w:p w14:paraId="6A8DEE87" w14:textId="77777777" w:rsidR="007259BF" w:rsidRPr="00031090" w:rsidRDefault="007259BF" w:rsidP="007259BF">
            <w:pPr>
              <w:rPr>
                <w:sz w:val="28"/>
                <w:szCs w:val="28"/>
              </w:rPr>
            </w:pPr>
            <w:r w:rsidRPr="00031090">
              <w:rPr>
                <w:sz w:val="28"/>
                <w:szCs w:val="28"/>
              </w:rPr>
              <w:t>4.</w:t>
            </w:r>
          </w:p>
        </w:tc>
        <w:tc>
          <w:tcPr>
            <w:tcW w:w="3074" w:type="dxa"/>
            <w:tcBorders>
              <w:top w:val="single" w:sz="4" w:space="0" w:color="auto"/>
              <w:left w:val="nil"/>
              <w:bottom w:val="nil"/>
              <w:right w:val="nil"/>
            </w:tcBorders>
            <w:shd w:val="clear" w:color="auto" w:fill="auto"/>
            <w:noWrap/>
            <w:hideMark/>
          </w:tcPr>
          <w:p w14:paraId="62048F9A" w14:textId="77777777" w:rsidR="007259BF" w:rsidRPr="00031090" w:rsidRDefault="007259BF" w:rsidP="007259BF">
            <w:pPr>
              <w:rPr>
                <w:sz w:val="28"/>
                <w:szCs w:val="28"/>
              </w:rPr>
            </w:pPr>
            <w:r w:rsidRPr="00031090">
              <w:rPr>
                <w:sz w:val="28"/>
                <w:szCs w:val="28"/>
              </w:rPr>
              <w:t>VVG teritorijos poreikių pagrindimas</w:t>
            </w:r>
          </w:p>
        </w:tc>
        <w:tc>
          <w:tcPr>
            <w:tcW w:w="6520" w:type="dxa"/>
            <w:tcBorders>
              <w:top w:val="single" w:sz="4" w:space="0" w:color="auto"/>
              <w:left w:val="nil"/>
              <w:bottom w:val="nil"/>
              <w:right w:val="single" w:sz="4" w:space="0" w:color="auto"/>
            </w:tcBorders>
            <w:shd w:val="clear" w:color="auto" w:fill="auto"/>
            <w:hideMark/>
          </w:tcPr>
          <w:p w14:paraId="6405E9A0" w14:textId="77777777" w:rsidR="007259BF" w:rsidRPr="00031090" w:rsidRDefault="007259BF" w:rsidP="007259BF">
            <w:pPr>
              <w:rPr>
                <w:sz w:val="28"/>
                <w:szCs w:val="28"/>
              </w:rPr>
            </w:pPr>
          </w:p>
        </w:tc>
      </w:tr>
      <w:tr w:rsidR="007259BF" w:rsidRPr="00031090" w14:paraId="78A1820B" w14:textId="77777777" w:rsidTr="007259BF">
        <w:trPr>
          <w:trHeight w:val="300"/>
        </w:trPr>
        <w:tc>
          <w:tcPr>
            <w:tcW w:w="607" w:type="dxa"/>
            <w:tcBorders>
              <w:top w:val="nil"/>
              <w:left w:val="single" w:sz="4" w:space="0" w:color="auto"/>
              <w:bottom w:val="nil"/>
              <w:right w:val="nil"/>
            </w:tcBorders>
            <w:shd w:val="clear" w:color="auto" w:fill="auto"/>
            <w:noWrap/>
            <w:hideMark/>
          </w:tcPr>
          <w:p w14:paraId="2CD23ECA" w14:textId="77777777" w:rsidR="007259BF" w:rsidRPr="00031090" w:rsidRDefault="007259BF" w:rsidP="007259BF">
            <w:pPr>
              <w:rPr>
                <w:sz w:val="20"/>
              </w:rPr>
            </w:pPr>
          </w:p>
        </w:tc>
        <w:tc>
          <w:tcPr>
            <w:tcW w:w="3074" w:type="dxa"/>
            <w:tcBorders>
              <w:top w:val="single" w:sz="4" w:space="0" w:color="auto"/>
              <w:left w:val="single" w:sz="4" w:space="0" w:color="auto"/>
              <w:bottom w:val="single" w:sz="4" w:space="0" w:color="auto"/>
              <w:right w:val="single" w:sz="4" w:space="0" w:color="auto"/>
            </w:tcBorders>
            <w:shd w:val="clear" w:color="000000" w:fill="DDEBF7"/>
            <w:noWrap/>
            <w:hideMark/>
          </w:tcPr>
          <w:p w14:paraId="18BF9F75" w14:textId="77777777" w:rsidR="007259BF" w:rsidRPr="00031090" w:rsidRDefault="007259BF" w:rsidP="007259BF">
            <w:pPr>
              <w:rPr>
                <w:b/>
                <w:bCs/>
                <w:color w:val="000000"/>
                <w:sz w:val="22"/>
                <w:szCs w:val="22"/>
              </w:rPr>
            </w:pPr>
            <w:r w:rsidRPr="00031090">
              <w:rPr>
                <w:b/>
                <w:bCs/>
                <w:color w:val="000000"/>
                <w:sz w:val="22"/>
                <w:szCs w:val="22"/>
              </w:rPr>
              <w:t>VVG:</w:t>
            </w:r>
          </w:p>
        </w:tc>
        <w:tc>
          <w:tcPr>
            <w:tcW w:w="6520" w:type="dxa"/>
            <w:tcBorders>
              <w:top w:val="single" w:sz="4" w:space="0" w:color="auto"/>
              <w:left w:val="nil"/>
              <w:bottom w:val="single" w:sz="4" w:space="0" w:color="auto"/>
              <w:right w:val="single" w:sz="4" w:space="0" w:color="auto"/>
            </w:tcBorders>
            <w:shd w:val="clear" w:color="000000" w:fill="D9D9D9"/>
            <w:hideMark/>
          </w:tcPr>
          <w:p w14:paraId="0A54F757" w14:textId="77777777" w:rsidR="007259BF" w:rsidRPr="00031090" w:rsidRDefault="007259BF" w:rsidP="007259BF">
            <w:pPr>
              <w:rPr>
                <w:color w:val="000000"/>
                <w:sz w:val="22"/>
                <w:szCs w:val="22"/>
              </w:rPr>
            </w:pPr>
            <w:r w:rsidRPr="00031090">
              <w:rPr>
                <w:color w:val="000000"/>
                <w:sz w:val="22"/>
                <w:szCs w:val="22"/>
              </w:rPr>
              <w:t>ŠIRV</w:t>
            </w:r>
          </w:p>
        </w:tc>
      </w:tr>
      <w:tr w:rsidR="007259BF" w:rsidRPr="00031090" w14:paraId="786E18CE" w14:textId="77777777" w:rsidTr="007259BF">
        <w:trPr>
          <w:trHeight w:val="315"/>
        </w:trPr>
        <w:tc>
          <w:tcPr>
            <w:tcW w:w="607" w:type="dxa"/>
            <w:tcBorders>
              <w:top w:val="nil"/>
              <w:left w:val="single" w:sz="4" w:space="0" w:color="auto"/>
              <w:bottom w:val="nil"/>
              <w:right w:val="nil"/>
            </w:tcBorders>
            <w:shd w:val="clear" w:color="auto" w:fill="auto"/>
            <w:noWrap/>
            <w:vAlign w:val="bottom"/>
            <w:hideMark/>
          </w:tcPr>
          <w:p w14:paraId="6706DE19" w14:textId="77777777" w:rsidR="007259BF" w:rsidRPr="00031090" w:rsidRDefault="007259BF" w:rsidP="007259BF">
            <w:pPr>
              <w:rPr>
                <w:color w:val="000000"/>
                <w:sz w:val="22"/>
                <w:szCs w:val="22"/>
              </w:rPr>
            </w:pPr>
          </w:p>
        </w:tc>
        <w:tc>
          <w:tcPr>
            <w:tcW w:w="3074" w:type="dxa"/>
            <w:tcBorders>
              <w:top w:val="nil"/>
              <w:left w:val="nil"/>
              <w:bottom w:val="nil"/>
              <w:right w:val="nil"/>
            </w:tcBorders>
            <w:shd w:val="clear" w:color="auto" w:fill="auto"/>
            <w:noWrap/>
            <w:vAlign w:val="bottom"/>
            <w:hideMark/>
          </w:tcPr>
          <w:p w14:paraId="0D8359E6" w14:textId="77777777" w:rsidR="007259BF" w:rsidRPr="00031090" w:rsidRDefault="007259BF" w:rsidP="007259BF">
            <w:pPr>
              <w:rPr>
                <w:sz w:val="20"/>
              </w:rPr>
            </w:pPr>
          </w:p>
        </w:tc>
        <w:tc>
          <w:tcPr>
            <w:tcW w:w="6520" w:type="dxa"/>
            <w:tcBorders>
              <w:top w:val="nil"/>
              <w:left w:val="nil"/>
              <w:bottom w:val="nil"/>
              <w:right w:val="single" w:sz="4" w:space="0" w:color="auto"/>
            </w:tcBorders>
            <w:shd w:val="clear" w:color="auto" w:fill="auto"/>
            <w:hideMark/>
          </w:tcPr>
          <w:p w14:paraId="031C86DA" w14:textId="77777777" w:rsidR="007259BF" w:rsidRPr="00031090" w:rsidRDefault="007259BF" w:rsidP="007259BF">
            <w:pPr>
              <w:rPr>
                <w:sz w:val="20"/>
              </w:rPr>
            </w:pPr>
          </w:p>
        </w:tc>
      </w:tr>
      <w:tr w:rsidR="007259BF" w:rsidRPr="00031090" w14:paraId="23458B39" w14:textId="77777777" w:rsidTr="007259BF">
        <w:trPr>
          <w:trHeight w:val="300"/>
        </w:trPr>
        <w:tc>
          <w:tcPr>
            <w:tcW w:w="607" w:type="dxa"/>
            <w:tcBorders>
              <w:top w:val="nil"/>
              <w:left w:val="single" w:sz="4" w:space="0" w:color="auto"/>
              <w:bottom w:val="nil"/>
              <w:right w:val="nil"/>
            </w:tcBorders>
            <w:shd w:val="clear" w:color="auto" w:fill="auto"/>
            <w:noWrap/>
            <w:hideMark/>
          </w:tcPr>
          <w:p w14:paraId="32BA9F35" w14:textId="77777777" w:rsidR="007259BF" w:rsidRPr="00031090" w:rsidRDefault="007259BF" w:rsidP="007259BF">
            <w:pPr>
              <w:rPr>
                <w:sz w:val="20"/>
              </w:rPr>
            </w:pPr>
          </w:p>
        </w:tc>
        <w:tc>
          <w:tcPr>
            <w:tcW w:w="3074" w:type="dxa"/>
            <w:tcBorders>
              <w:top w:val="single" w:sz="8" w:space="0" w:color="auto"/>
              <w:left w:val="single" w:sz="8" w:space="0" w:color="auto"/>
              <w:bottom w:val="single" w:sz="4" w:space="0" w:color="auto"/>
              <w:right w:val="single" w:sz="4" w:space="0" w:color="auto"/>
            </w:tcBorders>
            <w:shd w:val="clear" w:color="000000" w:fill="DDEBF7"/>
            <w:hideMark/>
          </w:tcPr>
          <w:p w14:paraId="3C7A9549" w14:textId="77777777" w:rsidR="007259BF" w:rsidRPr="00031090" w:rsidRDefault="007259BF" w:rsidP="007259BF">
            <w:pPr>
              <w:rPr>
                <w:b/>
                <w:bCs/>
                <w:color w:val="000000"/>
                <w:sz w:val="22"/>
                <w:szCs w:val="22"/>
              </w:rPr>
            </w:pPr>
            <w:r w:rsidRPr="00031090">
              <w:rPr>
                <w:b/>
                <w:bCs/>
                <w:color w:val="000000"/>
                <w:sz w:val="22"/>
                <w:szCs w:val="22"/>
              </w:rPr>
              <w:t> </w:t>
            </w:r>
          </w:p>
        </w:tc>
        <w:tc>
          <w:tcPr>
            <w:tcW w:w="6520" w:type="dxa"/>
            <w:tcBorders>
              <w:top w:val="single" w:sz="8" w:space="0" w:color="auto"/>
              <w:left w:val="nil"/>
              <w:bottom w:val="single" w:sz="4" w:space="0" w:color="auto"/>
              <w:right w:val="single" w:sz="4" w:space="0" w:color="auto"/>
            </w:tcBorders>
            <w:shd w:val="clear" w:color="000000" w:fill="DDEBF7"/>
            <w:noWrap/>
            <w:hideMark/>
          </w:tcPr>
          <w:p w14:paraId="45BDF3FA" w14:textId="77777777" w:rsidR="007259BF" w:rsidRPr="00031090" w:rsidRDefault="007259BF" w:rsidP="007259BF">
            <w:pPr>
              <w:jc w:val="center"/>
              <w:rPr>
                <w:b/>
                <w:bCs/>
                <w:sz w:val="22"/>
                <w:szCs w:val="22"/>
              </w:rPr>
            </w:pPr>
            <w:r w:rsidRPr="00031090">
              <w:rPr>
                <w:b/>
                <w:bCs/>
                <w:sz w:val="22"/>
                <w:szCs w:val="22"/>
              </w:rPr>
              <w:t>1 poreikis</w:t>
            </w:r>
          </w:p>
        </w:tc>
      </w:tr>
      <w:tr w:rsidR="007259BF" w:rsidRPr="00031090" w14:paraId="417E776B" w14:textId="77777777" w:rsidTr="007259BF">
        <w:trPr>
          <w:trHeight w:val="900"/>
        </w:trPr>
        <w:tc>
          <w:tcPr>
            <w:tcW w:w="607" w:type="dxa"/>
            <w:tcBorders>
              <w:top w:val="nil"/>
              <w:left w:val="single" w:sz="4" w:space="0" w:color="auto"/>
              <w:bottom w:val="nil"/>
              <w:right w:val="nil"/>
            </w:tcBorders>
            <w:shd w:val="clear" w:color="auto" w:fill="auto"/>
            <w:noWrap/>
            <w:hideMark/>
          </w:tcPr>
          <w:p w14:paraId="3DFAD589" w14:textId="77777777" w:rsidR="007259BF" w:rsidRPr="00031090" w:rsidRDefault="007259BF" w:rsidP="007259BF">
            <w:pPr>
              <w:rPr>
                <w:sz w:val="22"/>
                <w:szCs w:val="22"/>
              </w:rPr>
            </w:pPr>
            <w:r w:rsidRPr="00031090">
              <w:rPr>
                <w:sz w:val="22"/>
                <w:szCs w:val="22"/>
              </w:rPr>
              <w:t>4.1</w:t>
            </w:r>
          </w:p>
        </w:tc>
        <w:tc>
          <w:tcPr>
            <w:tcW w:w="3074" w:type="dxa"/>
            <w:tcBorders>
              <w:top w:val="nil"/>
              <w:left w:val="single" w:sz="8" w:space="0" w:color="auto"/>
              <w:bottom w:val="single" w:sz="4" w:space="0" w:color="auto"/>
              <w:right w:val="single" w:sz="4" w:space="0" w:color="auto"/>
            </w:tcBorders>
            <w:shd w:val="clear" w:color="000000" w:fill="DDEBF7"/>
            <w:hideMark/>
          </w:tcPr>
          <w:p w14:paraId="5ADEBBB7" w14:textId="77777777" w:rsidR="007259BF" w:rsidRPr="00031090" w:rsidRDefault="007259BF" w:rsidP="007259BF">
            <w:pPr>
              <w:rPr>
                <w:color w:val="000000"/>
                <w:sz w:val="22"/>
                <w:szCs w:val="22"/>
              </w:rPr>
            </w:pPr>
            <w:r w:rsidRPr="00031090">
              <w:rPr>
                <w:color w:val="000000"/>
                <w:sz w:val="22"/>
                <w:szCs w:val="22"/>
              </w:rPr>
              <w:t>Poreikis</w:t>
            </w:r>
          </w:p>
        </w:tc>
        <w:tc>
          <w:tcPr>
            <w:tcW w:w="6520" w:type="dxa"/>
            <w:tcBorders>
              <w:top w:val="nil"/>
              <w:left w:val="nil"/>
              <w:bottom w:val="single" w:sz="4" w:space="0" w:color="auto"/>
              <w:right w:val="single" w:sz="4" w:space="0" w:color="auto"/>
            </w:tcBorders>
            <w:shd w:val="clear" w:color="000000" w:fill="D9D9D9"/>
            <w:hideMark/>
          </w:tcPr>
          <w:p w14:paraId="2DD4383E" w14:textId="77777777" w:rsidR="007259BF" w:rsidRPr="00031090" w:rsidRDefault="007259BF" w:rsidP="007259BF">
            <w:pPr>
              <w:jc w:val="center"/>
              <w:rPr>
                <w:sz w:val="22"/>
                <w:szCs w:val="22"/>
              </w:rPr>
            </w:pPr>
            <w:r w:rsidRPr="00031090">
              <w:rPr>
                <w:sz w:val="22"/>
                <w:szCs w:val="22"/>
              </w:rPr>
              <w:t>Kurti darbo vietas ir sudaryti palankias sąlygas sumanaus verslo plėtrai ir ekonomikos augimui VVG teritorijoje</w:t>
            </w:r>
          </w:p>
        </w:tc>
      </w:tr>
      <w:tr w:rsidR="007259BF" w:rsidRPr="00031090" w14:paraId="3949BB45" w14:textId="77777777" w:rsidTr="007259BF">
        <w:trPr>
          <w:trHeight w:val="1859"/>
        </w:trPr>
        <w:tc>
          <w:tcPr>
            <w:tcW w:w="607" w:type="dxa"/>
            <w:tcBorders>
              <w:top w:val="nil"/>
              <w:left w:val="single" w:sz="4" w:space="0" w:color="auto"/>
              <w:bottom w:val="nil"/>
              <w:right w:val="nil"/>
            </w:tcBorders>
            <w:shd w:val="clear" w:color="auto" w:fill="auto"/>
            <w:noWrap/>
            <w:hideMark/>
          </w:tcPr>
          <w:p w14:paraId="2BB815FE" w14:textId="77777777" w:rsidR="007259BF" w:rsidRPr="00031090" w:rsidRDefault="007259BF" w:rsidP="007259BF">
            <w:pPr>
              <w:rPr>
                <w:sz w:val="22"/>
                <w:szCs w:val="22"/>
              </w:rPr>
            </w:pPr>
            <w:r w:rsidRPr="00031090">
              <w:rPr>
                <w:sz w:val="22"/>
                <w:szCs w:val="22"/>
              </w:rPr>
              <w:t>4.2</w:t>
            </w:r>
          </w:p>
        </w:tc>
        <w:tc>
          <w:tcPr>
            <w:tcW w:w="3074" w:type="dxa"/>
            <w:tcBorders>
              <w:top w:val="nil"/>
              <w:left w:val="single" w:sz="8" w:space="0" w:color="auto"/>
              <w:bottom w:val="single" w:sz="4" w:space="0" w:color="auto"/>
              <w:right w:val="single" w:sz="4" w:space="0" w:color="auto"/>
            </w:tcBorders>
            <w:shd w:val="clear" w:color="000000" w:fill="DDEBF7"/>
            <w:hideMark/>
          </w:tcPr>
          <w:p w14:paraId="50308E1C" w14:textId="77777777" w:rsidR="007259BF" w:rsidRPr="00031090" w:rsidRDefault="007259BF" w:rsidP="007259BF">
            <w:pPr>
              <w:rPr>
                <w:color w:val="000000"/>
                <w:sz w:val="22"/>
                <w:szCs w:val="22"/>
              </w:rPr>
            </w:pPr>
            <w:r w:rsidRPr="00031090">
              <w:rPr>
                <w:color w:val="000000"/>
                <w:sz w:val="22"/>
                <w:szCs w:val="22"/>
              </w:rPr>
              <w:t>Poreikio sąsaja su stiprybėmis ir (arba) galimybėmis</w:t>
            </w:r>
          </w:p>
        </w:tc>
        <w:tc>
          <w:tcPr>
            <w:tcW w:w="6520" w:type="dxa"/>
            <w:tcBorders>
              <w:top w:val="nil"/>
              <w:left w:val="nil"/>
              <w:bottom w:val="single" w:sz="4" w:space="0" w:color="auto"/>
              <w:right w:val="single" w:sz="4" w:space="0" w:color="auto"/>
            </w:tcBorders>
            <w:shd w:val="clear" w:color="auto" w:fill="auto"/>
            <w:hideMark/>
          </w:tcPr>
          <w:p w14:paraId="71C8A408" w14:textId="77777777" w:rsidR="007259BF" w:rsidRPr="00031090" w:rsidRDefault="007259BF" w:rsidP="00150225">
            <w:pPr>
              <w:jc w:val="both"/>
              <w:rPr>
                <w:sz w:val="22"/>
                <w:szCs w:val="22"/>
              </w:rPr>
            </w:pPr>
            <w:r w:rsidRPr="00031090">
              <w:rPr>
                <w:sz w:val="22"/>
                <w:szCs w:val="22"/>
              </w:rPr>
              <w:t>Poreikis suformuluotas atsižvelgiant į 1, 2, 7 stiprybes bei 1 ,2 ir 4, 5 galimybes. Pasinaudodami paramos galimybėmis, verslo subjektai galės išnaudoti strategiškai verslo plėtrai patogią geografinę padėtį, taikyti jaunų ir/ar naujų gyventojų inovatyvias verslumo iniciatyvas.</w:t>
            </w:r>
            <w:r w:rsidR="00567913">
              <w:rPr>
                <w:sz w:val="22"/>
                <w:szCs w:val="22"/>
              </w:rPr>
              <w:t xml:space="preserve"> </w:t>
            </w:r>
            <w:r w:rsidRPr="00031090">
              <w:rPr>
                <w:sz w:val="22"/>
                <w:szCs w:val="22"/>
              </w:rPr>
              <w:t xml:space="preserve">Veiklą įvairinti ir taip užsidirbti papildomų pajamų galės ir ūkininkaujantys, ypač ekologiškai. Sėkmingai verslo plėtrai pasitarnaus ir gamintojų bei vartotojų bendradarbiavimas, inovacijų taikymas.   </w:t>
            </w:r>
          </w:p>
        </w:tc>
      </w:tr>
      <w:tr w:rsidR="007259BF" w:rsidRPr="00031090" w14:paraId="12338476" w14:textId="77777777" w:rsidTr="007259BF">
        <w:trPr>
          <w:trHeight w:val="1532"/>
        </w:trPr>
        <w:tc>
          <w:tcPr>
            <w:tcW w:w="607" w:type="dxa"/>
            <w:tcBorders>
              <w:top w:val="nil"/>
              <w:left w:val="single" w:sz="4" w:space="0" w:color="auto"/>
              <w:bottom w:val="nil"/>
              <w:right w:val="nil"/>
            </w:tcBorders>
            <w:shd w:val="clear" w:color="auto" w:fill="auto"/>
            <w:noWrap/>
            <w:hideMark/>
          </w:tcPr>
          <w:p w14:paraId="5CA2235A" w14:textId="77777777" w:rsidR="007259BF" w:rsidRPr="00031090" w:rsidRDefault="007259BF" w:rsidP="007259BF">
            <w:pPr>
              <w:rPr>
                <w:sz w:val="22"/>
                <w:szCs w:val="22"/>
              </w:rPr>
            </w:pPr>
            <w:r w:rsidRPr="00031090">
              <w:rPr>
                <w:sz w:val="22"/>
                <w:szCs w:val="22"/>
              </w:rPr>
              <w:t>4.3</w:t>
            </w:r>
          </w:p>
        </w:tc>
        <w:tc>
          <w:tcPr>
            <w:tcW w:w="3074" w:type="dxa"/>
            <w:tcBorders>
              <w:top w:val="nil"/>
              <w:left w:val="single" w:sz="8" w:space="0" w:color="auto"/>
              <w:bottom w:val="single" w:sz="4" w:space="0" w:color="auto"/>
              <w:right w:val="single" w:sz="4" w:space="0" w:color="auto"/>
            </w:tcBorders>
            <w:shd w:val="clear" w:color="000000" w:fill="DDEBF7"/>
            <w:hideMark/>
          </w:tcPr>
          <w:p w14:paraId="53331301" w14:textId="77777777" w:rsidR="007259BF" w:rsidRPr="00031090" w:rsidRDefault="007259BF" w:rsidP="007259BF">
            <w:pPr>
              <w:rPr>
                <w:color w:val="000000"/>
                <w:sz w:val="22"/>
                <w:szCs w:val="22"/>
              </w:rPr>
            </w:pPr>
            <w:r w:rsidRPr="00031090">
              <w:rPr>
                <w:color w:val="000000"/>
                <w:sz w:val="22"/>
                <w:szCs w:val="22"/>
              </w:rPr>
              <w:t>Poreikio sąsaja su silpnybėmis ir (arba) grėsmėmis</w:t>
            </w:r>
          </w:p>
        </w:tc>
        <w:tc>
          <w:tcPr>
            <w:tcW w:w="6520" w:type="dxa"/>
            <w:tcBorders>
              <w:top w:val="nil"/>
              <w:left w:val="nil"/>
              <w:bottom w:val="single" w:sz="4" w:space="0" w:color="auto"/>
              <w:right w:val="single" w:sz="4" w:space="0" w:color="auto"/>
            </w:tcBorders>
            <w:shd w:val="clear" w:color="auto" w:fill="auto"/>
            <w:hideMark/>
          </w:tcPr>
          <w:p w14:paraId="696CE900" w14:textId="77777777" w:rsidR="007259BF" w:rsidRPr="00031090" w:rsidRDefault="007259BF" w:rsidP="00150225">
            <w:pPr>
              <w:jc w:val="both"/>
              <w:rPr>
                <w:sz w:val="22"/>
                <w:szCs w:val="22"/>
              </w:rPr>
            </w:pPr>
            <w:r w:rsidRPr="00031090">
              <w:rPr>
                <w:sz w:val="22"/>
                <w:szCs w:val="22"/>
              </w:rPr>
              <w:t xml:space="preserve">Poreikis suformuluotas atsižvelgiant į 1, 4, 5 silpnybes bei 1 ir 3-6 grėsmes. Parama verslui sustiprins verslo kūrimo galimybes, padidins kaimo gyventojų motyvaciją imtis verslo, skatins verslininkus ieškoti galimybių verslo plėtrai, kuriant aukštesnės pridėtinės vertės produktus ir paslaugas. Parama padės palaikyti verslo konkurencingumą, diegti inovacijas ir prisidėti įgyvendinant ES Žaliojo kurso reikalavimus. </w:t>
            </w:r>
          </w:p>
        </w:tc>
      </w:tr>
      <w:tr w:rsidR="007259BF" w:rsidRPr="00031090" w14:paraId="13E675E7" w14:textId="77777777" w:rsidTr="007259BF">
        <w:trPr>
          <w:trHeight w:val="1832"/>
        </w:trPr>
        <w:tc>
          <w:tcPr>
            <w:tcW w:w="607" w:type="dxa"/>
            <w:tcBorders>
              <w:top w:val="nil"/>
              <w:left w:val="single" w:sz="4" w:space="0" w:color="auto"/>
              <w:bottom w:val="nil"/>
              <w:right w:val="nil"/>
            </w:tcBorders>
            <w:shd w:val="clear" w:color="auto" w:fill="auto"/>
            <w:noWrap/>
            <w:hideMark/>
          </w:tcPr>
          <w:p w14:paraId="5D6D6614" w14:textId="77777777" w:rsidR="007259BF" w:rsidRPr="00031090" w:rsidRDefault="007259BF" w:rsidP="007259BF">
            <w:pPr>
              <w:rPr>
                <w:sz w:val="22"/>
                <w:szCs w:val="22"/>
              </w:rPr>
            </w:pPr>
            <w:r w:rsidRPr="00031090">
              <w:rPr>
                <w:sz w:val="22"/>
                <w:szCs w:val="22"/>
              </w:rPr>
              <w:t>4.4</w:t>
            </w:r>
          </w:p>
        </w:tc>
        <w:tc>
          <w:tcPr>
            <w:tcW w:w="3074" w:type="dxa"/>
            <w:tcBorders>
              <w:top w:val="nil"/>
              <w:left w:val="single" w:sz="8" w:space="0" w:color="auto"/>
              <w:bottom w:val="single" w:sz="4" w:space="0" w:color="auto"/>
              <w:right w:val="single" w:sz="4" w:space="0" w:color="auto"/>
            </w:tcBorders>
            <w:shd w:val="clear" w:color="000000" w:fill="DDEBF7"/>
            <w:hideMark/>
          </w:tcPr>
          <w:p w14:paraId="48F1E47B" w14:textId="77777777" w:rsidR="007259BF" w:rsidRPr="00031090" w:rsidRDefault="007259BF" w:rsidP="007259BF">
            <w:pPr>
              <w:rPr>
                <w:color w:val="000000"/>
                <w:sz w:val="22"/>
                <w:szCs w:val="22"/>
              </w:rPr>
            </w:pPr>
            <w:r w:rsidRPr="00031090">
              <w:rPr>
                <w:color w:val="000000"/>
                <w:sz w:val="22"/>
                <w:szCs w:val="22"/>
              </w:rPr>
              <w:t>Poreikio sąsaja su situacijos analizės rodikliais (poreikio dydžio, problemos masto, intervencijos poreikio kiekybinis pagrindimas)</w:t>
            </w:r>
          </w:p>
        </w:tc>
        <w:tc>
          <w:tcPr>
            <w:tcW w:w="6520" w:type="dxa"/>
            <w:tcBorders>
              <w:top w:val="nil"/>
              <w:left w:val="nil"/>
              <w:bottom w:val="single" w:sz="4" w:space="0" w:color="auto"/>
              <w:right w:val="single" w:sz="4" w:space="0" w:color="auto"/>
            </w:tcBorders>
            <w:shd w:val="clear" w:color="auto" w:fill="auto"/>
            <w:hideMark/>
          </w:tcPr>
          <w:p w14:paraId="02D72D03" w14:textId="77777777" w:rsidR="007259BF" w:rsidRPr="00031090" w:rsidRDefault="007259BF" w:rsidP="00150225">
            <w:pPr>
              <w:jc w:val="both"/>
              <w:rPr>
                <w:sz w:val="22"/>
                <w:szCs w:val="22"/>
              </w:rPr>
            </w:pPr>
            <w:r w:rsidRPr="00031090">
              <w:rPr>
                <w:sz w:val="22"/>
                <w:szCs w:val="22"/>
              </w:rPr>
              <w:t xml:space="preserve">Nedarbas ir jo lygio augimas yra viena iš opiausių socialinių ir ekonominių problemų, trukdančių ekonomikai augti. Užimtumo tarnybos duomenimis 2023 m. pr. registruotų bedarbių skaičius Širvintų r. sav. siekė 840 asmenų (1.5.6 pav.). Toks oficialiai nedirbančių asmenų skaičius išlieka nemažėjantis nuo 2022 m. 17 proc. jų turi ilgalaikio bedarbio statusą.  </w:t>
            </w:r>
          </w:p>
        </w:tc>
      </w:tr>
      <w:tr w:rsidR="007259BF" w:rsidRPr="00031090" w14:paraId="56DA40E9" w14:textId="77777777" w:rsidTr="007259BF">
        <w:trPr>
          <w:trHeight w:val="1832"/>
        </w:trPr>
        <w:tc>
          <w:tcPr>
            <w:tcW w:w="607" w:type="dxa"/>
            <w:tcBorders>
              <w:top w:val="nil"/>
              <w:left w:val="single" w:sz="4" w:space="0" w:color="auto"/>
              <w:bottom w:val="nil"/>
              <w:right w:val="nil"/>
            </w:tcBorders>
            <w:shd w:val="clear" w:color="auto" w:fill="auto"/>
            <w:noWrap/>
            <w:hideMark/>
          </w:tcPr>
          <w:p w14:paraId="0B45E009" w14:textId="77777777" w:rsidR="007259BF" w:rsidRPr="00031090" w:rsidRDefault="007259BF" w:rsidP="007259BF">
            <w:pPr>
              <w:rPr>
                <w:sz w:val="22"/>
                <w:szCs w:val="22"/>
              </w:rPr>
            </w:pPr>
            <w:r w:rsidRPr="00031090">
              <w:rPr>
                <w:sz w:val="22"/>
                <w:szCs w:val="22"/>
              </w:rPr>
              <w:t>4.5</w:t>
            </w:r>
          </w:p>
        </w:tc>
        <w:tc>
          <w:tcPr>
            <w:tcW w:w="3074" w:type="dxa"/>
            <w:tcBorders>
              <w:top w:val="nil"/>
              <w:left w:val="single" w:sz="8" w:space="0" w:color="auto"/>
              <w:bottom w:val="single" w:sz="4" w:space="0" w:color="auto"/>
              <w:right w:val="single" w:sz="4" w:space="0" w:color="auto"/>
            </w:tcBorders>
            <w:shd w:val="clear" w:color="000000" w:fill="DDEBF7"/>
            <w:hideMark/>
          </w:tcPr>
          <w:p w14:paraId="12B07DD5" w14:textId="77777777" w:rsidR="007259BF" w:rsidRPr="00031090" w:rsidRDefault="007259BF" w:rsidP="007259BF">
            <w:pPr>
              <w:rPr>
                <w:color w:val="000000"/>
                <w:sz w:val="22"/>
                <w:szCs w:val="22"/>
              </w:rPr>
            </w:pPr>
            <w:r w:rsidRPr="00031090">
              <w:rPr>
                <w:color w:val="000000"/>
                <w:sz w:val="22"/>
                <w:szCs w:val="22"/>
              </w:rPr>
              <w:t>Poreikio sąsaja su aukštesnio lygmens strateginiais dokumentais</w:t>
            </w:r>
          </w:p>
        </w:tc>
        <w:tc>
          <w:tcPr>
            <w:tcW w:w="6520" w:type="dxa"/>
            <w:tcBorders>
              <w:top w:val="nil"/>
              <w:left w:val="nil"/>
              <w:bottom w:val="single" w:sz="4" w:space="0" w:color="auto"/>
              <w:right w:val="single" w:sz="4" w:space="0" w:color="auto"/>
            </w:tcBorders>
            <w:shd w:val="clear" w:color="auto" w:fill="auto"/>
            <w:hideMark/>
          </w:tcPr>
          <w:p w14:paraId="17D80F93" w14:textId="77777777" w:rsidR="007259BF" w:rsidRPr="00031090" w:rsidRDefault="007259BF" w:rsidP="00150225">
            <w:pPr>
              <w:jc w:val="both"/>
              <w:rPr>
                <w:sz w:val="22"/>
                <w:szCs w:val="22"/>
              </w:rPr>
            </w:pPr>
            <w:r w:rsidRPr="00031090">
              <w:rPr>
                <w:sz w:val="22"/>
                <w:szCs w:val="22"/>
              </w:rPr>
              <w:t>Poreikis susijęs su  Širvintų r. sav. 2021-2027 m. strateginiame plėtros plane numatyto 3.1 tikslo ,,Verslo aplinkos gerinimas", 3.2 tikslo ,,Pažangaus kaimo vystymas", 3.3 tikslo ,,Kultūrinio turizmo vystymas" įgyvendinimu. Su 2022-2030 m. Vilniaus regiono plėtros plano 1.1. uždavinio ,,Sudaryti patrauklias sąlygas pritraukti investicijas, vidiniams netolygumams mažinti" įgyvendinimu.  Poreikis susijęs ir su strategijos  LIETUVA 2030 įgyvendinimu, kuriant sumanią ekonomiką.</w:t>
            </w:r>
          </w:p>
        </w:tc>
      </w:tr>
      <w:tr w:rsidR="007259BF" w:rsidRPr="00031090" w14:paraId="291EFA1E" w14:textId="77777777" w:rsidTr="007259BF">
        <w:trPr>
          <w:trHeight w:val="1092"/>
        </w:trPr>
        <w:tc>
          <w:tcPr>
            <w:tcW w:w="607" w:type="dxa"/>
            <w:tcBorders>
              <w:top w:val="nil"/>
              <w:left w:val="single" w:sz="4" w:space="0" w:color="auto"/>
              <w:bottom w:val="nil"/>
              <w:right w:val="nil"/>
            </w:tcBorders>
            <w:shd w:val="clear" w:color="auto" w:fill="auto"/>
            <w:noWrap/>
            <w:hideMark/>
          </w:tcPr>
          <w:p w14:paraId="0DF90191" w14:textId="77777777" w:rsidR="007259BF" w:rsidRPr="00031090" w:rsidRDefault="007259BF" w:rsidP="007259BF">
            <w:pPr>
              <w:rPr>
                <w:sz w:val="22"/>
                <w:szCs w:val="22"/>
              </w:rPr>
            </w:pPr>
            <w:r w:rsidRPr="00031090">
              <w:rPr>
                <w:sz w:val="22"/>
                <w:szCs w:val="22"/>
              </w:rPr>
              <w:t>4.6</w:t>
            </w:r>
          </w:p>
        </w:tc>
        <w:tc>
          <w:tcPr>
            <w:tcW w:w="3074" w:type="dxa"/>
            <w:tcBorders>
              <w:top w:val="nil"/>
              <w:left w:val="single" w:sz="8" w:space="0" w:color="auto"/>
              <w:bottom w:val="single" w:sz="4" w:space="0" w:color="auto"/>
              <w:right w:val="single" w:sz="4" w:space="0" w:color="auto"/>
            </w:tcBorders>
            <w:shd w:val="clear" w:color="000000" w:fill="DDEBF7"/>
            <w:hideMark/>
          </w:tcPr>
          <w:p w14:paraId="24BDBFC4" w14:textId="77777777" w:rsidR="007259BF" w:rsidRPr="00031090" w:rsidRDefault="007259BF" w:rsidP="007259BF">
            <w:pPr>
              <w:rPr>
                <w:color w:val="000000"/>
                <w:sz w:val="22"/>
                <w:szCs w:val="22"/>
              </w:rPr>
            </w:pPr>
            <w:r w:rsidRPr="00031090">
              <w:rPr>
                <w:color w:val="000000"/>
                <w:sz w:val="22"/>
                <w:szCs w:val="22"/>
              </w:rPr>
              <w:t>Poreikio sąsaja su VVG teritorijos gyventojų nuomone</w:t>
            </w:r>
          </w:p>
        </w:tc>
        <w:tc>
          <w:tcPr>
            <w:tcW w:w="6520" w:type="dxa"/>
            <w:tcBorders>
              <w:top w:val="nil"/>
              <w:left w:val="nil"/>
              <w:bottom w:val="single" w:sz="4" w:space="0" w:color="auto"/>
              <w:right w:val="single" w:sz="4" w:space="0" w:color="auto"/>
            </w:tcBorders>
            <w:shd w:val="clear" w:color="auto" w:fill="auto"/>
            <w:hideMark/>
          </w:tcPr>
          <w:p w14:paraId="1E727C80" w14:textId="77777777" w:rsidR="007259BF" w:rsidRPr="00031090" w:rsidRDefault="007259BF" w:rsidP="00150225">
            <w:pPr>
              <w:jc w:val="both"/>
              <w:rPr>
                <w:sz w:val="22"/>
                <w:szCs w:val="22"/>
              </w:rPr>
            </w:pPr>
            <w:r w:rsidRPr="00031090">
              <w:rPr>
                <w:sz w:val="22"/>
                <w:szCs w:val="22"/>
              </w:rPr>
              <w:t xml:space="preserve">Formuluojant poreikį, atsižvelgta į VVG teritorijos gyventojų nuomonę: poreikių tyrimo rezultatai parodė, kad paramą verslui ir darbo vietų kūrimui kaip labai svarbią ir svarbią veiklą nurodė 96,6 proc. poreikių tyrime dalyvavusių VVG teritorijos gyventojų. </w:t>
            </w:r>
          </w:p>
        </w:tc>
      </w:tr>
      <w:tr w:rsidR="007259BF" w:rsidRPr="00031090" w14:paraId="025C7795" w14:textId="77777777" w:rsidTr="007259BF">
        <w:trPr>
          <w:trHeight w:val="300"/>
        </w:trPr>
        <w:tc>
          <w:tcPr>
            <w:tcW w:w="607" w:type="dxa"/>
            <w:tcBorders>
              <w:top w:val="nil"/>
              <w:left w:val="single" w:sz="4" w:space="0" w:color="auto"/>
              <w:bottom w:val="nil"/>
              <w:right w:val="nil"/>
            </w:tcBorders>
            <w:shd w:val="clear" w:color="auto" w:fill="auto"/>
            <w:noWrap/>
            <w:hideMark/>
          </w:tcPr>
          <w:p w14:paraId="246E0C8B" w14:textId="77777777" w:rsidR="007259BF" w:rsidRPr="00031090" w:rsidRDefault="007259BF" w:rsidP="007259BF">
            <w:pPr>
              <w:rPr>
                <w:sz w:val="22"/>
                <w:szCs w:val="22"/>
              </w:rPr>
            </w:pPr>
            <w:r w:rsidRPr="00031090">
              <w:rPr>
                <w:sz w:val="22"/>
                <w:szCs w:val="22"/>
              </w:rPr>
              <w:t>4.7</w:t>
            </w:r>
          </w:p>
        </w:tc>
        <w:tc>
          <w:tcPr>
            <w:tcW w:w="3074" w:type="dxa"/>
            <w:tcBorders>
              <w:top w:val="nil"/>
              <w:left w:val="single" w:sz="8" w:space="0" w:color="auto"/>
              <w:bottom w:val="single" w:sz="4" w:space="0" w:color="auto"/>
              <w:right w:val="single" w:sz="4" w:space="0" w:color="auto"/>
            </w:tcBorders>
            <w:shd w:val="clear" w:color="000000" w:fill="DDEBF7"/>
            <w:hideMark/>
          </w:tcPr>
          <w:p w14:paraId="2CE3FA74" w14:textId="77777777" w:rsidR="007259BF" w:rsidRPr="00031090" w:rsidRDefault="007259BF" w:rsidP="007259BF">
            <w:pPr>
              <w:rPr>
                <w:color w:val="000000"/>
                <w:sz w:val="22"/>
                <w:szCs w:val="22"/>
              </w:rPr>
            </w:pPr>
            <w:r w:rsidRPr="00031090">
              <w:rPr>
                <w:color w:val="000000"/>
                <w:sz w:val="22"/>
                <w:szCs w:val="22"/>
              </w:rPr>
              <w:t>Poreikį tenkinančių VPS priemonių skaičius</w:t>
            </w:r>
          </w:p>
        </w:tc>
        <w:tc>
          <w:tcPr>
            <w:tcW w:w="6520" w:type="dxa"/>
            <w:tcBorders>
              <w:top w:val="nil"/>
              <w:left w:val="nil"/>
              <w:bottom w:val="single" w:sz="4" w:space="0" w:color="auto"/>
              <w:right w:val="single" w:sz="4" w:space="0" w:color="auto"/>
            </w:tcBorders>
            <w:shd w:val="clear" w:color="000000" w:fill="D9D9D9"/>
            <w:noWrap/>
            <w:hideMark/>
          </w:tcPr>
          <w:p w14:paraId="410BF255" w14:textId="77777777" w:rsidR="007259BF" w:rsidRPr="00031090" w:rsidRDefault="007259BF" w:rsidP="007259BF">
            <w:pPr>
              <w:jc w:val="center"/>
              <w:rPr>
                <w:sz w:val="22"/>
                <w:szCs w:val="22"/>
              </w:rPr>
            </w:pPr>
            <w:r w:rsidRPr="00031090">
              <w:rPr>
                <w:sz w:val="22"/>
                <w:szCs w:val="22"/>
              </w:rPr>
              <w:t>1</w:t>
            </w:r>
          </w:p>
        </w:tc>
      </w:tr>
      <w:tr w:rsidR="007259BF" w:rsidRPr="00031090" w14:paraId="536F4232" w14:textId="77777777" w:rsidTr="007259BF">
        <w:trPr>
          <w:trHeight w:val="600"/>
        </w:trPr>
        <w:tc>
          <w:tcPr>
            <w:tcW w:w="607" w:type="dxa"/>
            <w:tcBorders>
              <w:top w:val="nil"/>
              <w:left w:val="single" w:sz="4" w:space="0" w:color="auto"/>
              <w:bottom w:val="nil"/>
              <w:right w:val="nil"/>
            </w:tcBorders>
            <w:shd w:val="clear" w:color="auto" w:fill="auto"/>
            <w:noWrap/>
            <w:hideMark/>
          </w:tcPr>
          <w:p w14:paraId="3064344B" w14:textId="77777777" w:rsidR="007259BF" w:rsidRPr="00031090" w:rsidRDefault="007259BF" w:rsidP="007259BF">
            <w:pPr>
              <w:rPr>
                <w:sz w:val="22"/>
                <w:szCs w:val="22"/>
              </w:rPr>
            </w:pPr>
            <w:r w:rsidRPr="00031090">
              <w:rPr>
                <w:sz w:val="22"/>
                <w:szCs w:val="22"/>
              </w:rPr>
              <w:t>4.8</w:t>
            </w:r>
          </w:p>
        </w:tc>
        <w:tc>
          <w:tcPr>
            <w:tcW w:w="3074" w:type="dxa"/>
            <w:tcBorders>
              <w:top w:val="nil"/>
              <w:left w:val="single" w:sz="8" w:space="0" w:color="auto"/>
              <w:bottom w:val="single" w:sz="4" w:space="0" w:color="auto"/>
              <w:right w:val="single" w:sz="4" w:space="0" w:color="auto"/>
            </w:tcBorders>
            <w:shd w:val="clear" w:color="000000" w:fill="DDEBF7"/>
            <w:hideMark/>
          </w:tcPr>
          <w:p w14:paraId="0F36FEB0" w14:textId="77777777" w:rsidR="007259BF" w:rsidRPr="00031090" w:rsidRDefault="007259BF" w:rsidP="007259BF">
            <w:pPr>
              <w:rPr>
                <w:color w:val="000000"/>
                <w:sz w:val="22"/>
                <w:szCs w:val="22"/>
              </w:rPr>
            </w:pPr>
            <w:r w:rsidRPr="00031090">
              <w:rPr>
                <w:color w:val="000000"/>
                <w:sz w:val="22"/>
                <w:szCs w:val="22"/>
              </w:rPr>
              <w:t>Susijęs nacionalinis poreikis 1</w:t>
            </w:r>
          </w:p>
        </w:tc>
        <w:tc>
          <w:tcPr>
            <w:tcW w:w="6520" w:type="dxa"/>
            <w:tcBorders>
              <w:top w:val="nil"/>
              <w:left w:val="nil"/>
              <w:bottom w:val="single" w:sz="4" w:space="0" w:color="auto"/>
              <w:right w:val="single" w:sz="4" w:space="0" w:color="auto"/>
            </w:tcBorders>
            <w:shd w:val="clear" w:color="000000" w:fill="FFF2CC"/>
            <w:hideMark/>
          </w:tcPr>
          <w:p w14:paraId="4BD55D75" w14:textId="77777777" w:rsidR="007259BF" w:rsidRPr="00031090" w:rsidRDefault="007259BF" w:rsidP="007259BF">
            <w:pPr>
              <w:rPr>
                <w:sz w:val="22"/>
                <w:szCs w:val="22"/>
              </w:rPr>
            </w:pPr>
            <w:r w:rsidRPr="00031090">
              <w:rPr>
                <w:sz w:val="22"/>
                <w:szCs w:val="22"/>
              </w:rPr>
              <w:t xml:space="preserve">g.3 . Skatinti verslų kūrimąsi kaime, žemės ūkio veiklos įvairinimą </w:t>
            </w:r>
          </w:p>
        </w:tc>
      </w:tr>
      <w:tr w:rsidR="007259BF" w:rsidRPr="00031090" w14:paraId="352D70D4" w14:textId="77777777" w:rsidTr="007259BF">
        <w:trPr>
          <w:trHeight w:val="600"/>
        </w:trPr>
        <w:tc>
          <w:tcPr>
            <w:tcW w:w="607" w:type="dxa"/>
            <w:tcBorders>
              <w:top w:val="nil"/>
              <w:left w:val="single" w:sz="4" w:space="0" w:color="auto"/>
              <w:bottom w:val="nil"/>
              <w:right w:val="nil"/>
            </w:tcBorders>
            <w:shd w:val="clear" w:color="auto" w:fill="auto"/>
            <w:noWrap/>
            <w:hideMark/>
          </w:tcPr>
          <w:p w14:paraId="6E4B5932" w14:textId="77777777" w:rsidR="007259BF" w:rsidRPr="00031090" w:rsidRDefault="007259BF" w:rsidP="007259BF">
            <w:pPr>
              <w:rPr>
                <w:sz w:val="22"/>
                <w:szCs w:val="22"/>
              </w:rPr>
            </w:pPr>
            <w:r w:rsidRPr="00031090">
              <w:rPr>
                <w:sz w:val="22"/>
                <w:szCs w:val="22"/>
              </w:rPr>
              <w:t>4.9</w:t>
            </w:r>
          </w:p>
        </w:tc>
        <w:tc>
          <w:tcPr>
            <w:tcW w:w="3074" w:type="dxa"/>
            <w:tcBorders>
              <w:top w:val="nil"/>
              <w:left w:val="single" w:sz="8" w:space="0" w:color="auto"/>
              <w:bottom w:val="single" w:sz="4" w:space="0" w:color="auto"/>
              <w:right w:val="single" w:sz="4" w:space="0" w:color="auto"/>
            </w:tcBorders>
            <w:shd w:val="clear" w:color="000000" w:fill="DDEBF7"/>
            <w:hideMark/>
          </w:tcPr>
          <w:p w14:paraId="5BA9B59E" w14:textId="77777777" w:rsidR="007259BF" w:rsidRPr="00031090" w:rsidRDefault="007259BF" w:rsidP="007259BF">
            <w:pPr>
              <w:rPr>
                <w:color w:val="000000"/>
                <w:sz w:val="22"/>
                <w:szCs w:val="22"/>
              </w:rPr>
            </w:pPr>
            <w:r w:rsidRPr="00031090">
              <w:rPr>
                <w:color w:val="000000"/>
                <w:sz w:val="22"/>
                <w:szCs w:val="22"/>
              </w:rPr>
              <w:t>Susijęs nacionalinis poreikis 2</w:t>
            </w:r>
          </w:p>
        </w:tc>
        <w:tc>
          <w:tcPr>
            <w:tcW w:w="6520" w:type="dxa"/>
            <w:tcBorders>
              <w:top w:val="nil"/>
              <w:left w:val="nil"/>
              <w:bottom w:val="single" w:sz="4" w:space="0" w:color="auto"/>
              <w:right w:val="single" w:sz="4" w:space="0" w:color="auto"/>
            </w:tcBorders>
            <w:shd w:val="clear" w:color="000000" w:fill="FFF2CC"/>
            <w:hideMark/>
          </w:tcPr>
          <w:p w14:paraId="18A96251" w14:textId="77777777" w:rsidR="007259BF" w:rsidRPr="00031090" w:rsidRDefault="007259BF" w:rsidP="007259BF">
            <w:pPr>
              <w:rPr>
                <w:sz w:val="22"/>
                <w:szCs w:val="22"/>
              </w:rPr>
            </w:pPr>
            <w:r w:rsidRPr="00031090">
              <w:rPr>
                <w:sz w:val="22"/>
                <w:szCs w:val="22"/>
              </w:rPr>
              <w:t>h.1. Skatinti kaimo gyventojų ir kaimo bendruomenių verslo iniciatyvas</w:t>
            </w:r>
          </w:p>
        </w:tc>
      </w:tr>
      <w:tr w:rsidR="007259BF" w:rsidRPr="00031090" w14:paraId="049994FF" w14:textId="77777777" w:rsidTr="007259BF">
        <w:trPr>
          <w:trHeight w:val="300"/>
        </w:trPr>
        <w:tc>
          <w:tcPr>
            <w:tcW w:w="607" w:type="dxa"/>
            <w:tcBorders>
              <w:top w:val="nil"/>
              <w:left w:val="single" w:sz="4" w:space="0" w:color="auto"/>
              <w:bottom w:val="nil"/>
              <w:right w:val="nil"/>
            </w:tcBorders>
            <w:shd w:val="clear" w:color="auto" w:fill="auto"/>
            <w:noWrap/>
            <w:hideMark/>
          </w:tcPr>
          <w:p w14:paraId="2B4E3FB9" w14:textId="77777777" w:rsidR="007259BF" w:rsidRPr="00031090" w:rsidRDefault="007259BF" w:rsidP="007259BF">
            <w:pPr>
              <w:rPr>
                <w:sz w:val="22"/>
                <w:szCs w:val="22"/>
              </w:rPr>
            </w:pPr>
            <w:r w:rsidRPr="00031090">
              <w:rPr>
                <w:sz w:val="22"/>
                <w:szCs w:val="22"/>
              </w:rPr>
              <w:t>4.10</w:t>
            </w:r>
          </w:p>
        </w:tc>
        <w:tc>
          <w:tcPr>
            <w:tcW w:w="3074" w:type="dxa"/>
            <w:tcBorders>
              <w:top w:val="nil"/>
              <w:left w:val="single" w:sz="8" w:space="0" w:color="auto"/>
              <w:bottom w:val="single" w:sz="4" w:space="0" w:color="auto"/>
              <w:right w:val="single" w:sz="4" w:space="0" w:color="auto"/>
            </w:tcBorders>
            <w:shd w:val="clear" w:color="000000" w:fill="DDEBF7"/>
            <w:hideMark/>
          </w:tcPr>
          <w:p w14:paraId="73EF535A" w14:textId="77777777" w:rsidR="007259BF" w:rsidRPr="00031090" w:rsidRDefault="007259BF" w:rsidP="007259BF">
            <w:pPr>
              <w:rPr>
                <w:color w:val="000000"/>
                <w:sz w:val="22"/>
                <w:szCs w:val="22"/>
              </w:rPr>
            </w:pPr>
            <w:r w:rsidRPr="00031090">
              <w:rPr>
                <w:color w:val="000000"/>
                <w:sz w:val="22"/>
                <w:szCs w:val="22"/>
              </w:rPr>
              <w:t>Susijęs nacionalinis poreikis 3</w:t>
            </w:r>
          </w:p>
        </w:tc>
        <w:tc>
          <w:tcPr>
            <w:tcW w:w="6520" w:type="dxa"/>
            <w:tcBorders>
              <w:top w:val="nil"/>
              <w:left w:val="nil"/>
              <w:bottom w:val="single" w:sz="4" w:space="0" w:color="auto"/>
              <w:right w:val="single" w:sz="4" w:space="0" w:color="auto"/>
            </w:tcBorders>
            <w:shd w:val="clear" w:color="000000" w:fill="FFF2CC"/>
            <w:hideMark/>
          </w:tcPr>
          <w:p w14:paraId="3F5D97E9" w14:textId="77777777" w:rsidR="007259BF" w:rsidRPr="00031090" w:rsidRDefault="007259BF" w:rsidP="007259BF">
            <w:pPr>
              <w:rPr>
                <w:sz w:val="22"/>
                <w:szCs w:val="22"/>
              </w:rPr>
            </w:pPr>
            <w:r w:rsidRPr="00031090">
              <w:rPr>
                <w:sz w:val="22"/>
                <w:szCs w:val="22"/>
              </w:rPr>
              <w:t>Netaikoma</w:t>
            </w:r>
          </w:p>
        </w:tc>
      </w:tr>
      <w:tr w:rsidR="007259BF" w:rsidRPr="00031090" w14:paraId="5E749F45" w14:textId="77777777" w:rsidTr="007259BF">
        <w:trPr>
          <w:trHeight w:val="900"/>
        </w:trPr>
        <w:tc>
          <w:tcPr>
            <w:tcW w:w="607" w:type="dxa"/>
            <w:tcBorders>
              <w:top w:val="nil"/>
              <w:left w:val="single" w:sz="4" w:space="0" w:color="auto"/>
              <w:bottom w:val="nil"/>
              <w:right w:val="nil"/>
            </w:tcBorders>
            <w:shd w:val="clear" w:color="auto" w:fill="auto"/>
            <w:noWrap/>
            <w:hideMark/>
          </w:tcPr>
          <w:p w14:paraId="12F5BBD4" w14:textId="77777777" w:rsidR="007259BF" w:rsidRPr="00031090" w:rsidRDefault="007259BF" w:rsidP="007259BF">
            <w:pPr>
              <w:rPr>
                <w:sz w:val="22"/>
                <w:szCs w:val="22"/>
              </w:rPr>
            </w:pPr>
            <w:r w:rsidRPr="00031090">
              <w:rPr>
                <w:sz w:val="22"/>
                <w:szCs w:val="22"/>
              </w:rPr>
              <w:lastRenderedPageBreak/>
              <w:t>4.11</w:t>
            </w:r>
          </w:p>
        </w:tc>
        <w:tc>
          <w:tcPr>
            <w:tcW w:w="3074" w:type="dxa"/>
            <w:tcBorders>
              <w:top w:val="nil"/>
              <w:left w:val="single" w:sz="8" w:space="0" w:color="auto"/>
              <w:bottom w:val="single" w:sz="4" w:space="0" w:color="auto"/>
              <w:right w:val="single" w:sz="4" w:space="0" w:color="auto"/>
            </w:tcBorders>
            <w:shd w:val="clear" w:color="000000" w:fill="DDEBF7"/>
            <w:hideMark/>
          </w:tcPr>
          <w:p w14:paraId="7833688A" w14:textId="77777777" w:rsidR="007259BF" w:rsidRPr="00031090" w:rsidRDefault="007259BF" w:rsidP="007259BF">
            <w:pPr>
              <w:rPr>
                <w:color w:val="000000"/>
                <w:sz w:val="22"/>
                <w:szCs w:val="22"/>
              </w:rPr>
            </w:pPr>
            <w:r w:rsidRPr="00031090">
              <w:rPr>
                <w:color w:val="000000"/>
                <w:sz w:val="22"/>
                <w:szCs w:val="22"/>
              </w:rPr>
              <w:t>Ar poreikis siejasi su rezultato rodikliu R.3 (skaitmeninės technologijos; pilnas rodiklio pavadinimas 6 lape)?</w:t>
            </w:r>
          </w:p>
        </w:tc>
        <w:tc>
          <w:tcPr>
            <w:tcW w:w="6520" w:type="dxa"/>
            <w:tcBorders>
              <w:top w:val="nil"/>
              <w:left w:val="nil"/>
              <w:bottom w:val="single" w:sz="4" w:space="0" w:color="auto"/>
              <w:right w:val="single" w:sz="4" w:space="0" w:color="auto"/>
            </w:tcBorders>
            <w:shd w:val="clear" w:color="000000" w:fill="FFF2CC"/>
            <w:noWrap/>
            <w:hideMark/>
          </w:tcPr>
          <w:p w14:paraId="673E5CA2" w14:textId="77777777" w:rsidR="007259BF" w:rsidRPr="00031090" w:rsidRDefault="007259BF" w:rsidP="007259BF">
            <w:pPr>
              <w:rPr>
                <w:sz w:val="22"/>
                <w:szCs w:val="22"/>
              </w:rPr>
            </w:pPr>
            <w:r w:rsidRPr="00031090">
              <w:rPr>
                <w:sz w:val="22"/>
                <w:szCs w:val="22"/>
              </w:rPr>
              <w:t>Ne</w:t>
            </w:r>
          </w:p>
        </w:tc>
      </w:tr>
      <w:tr w:rsidR="007259BF" w:rsidRPr="00031090" w14:paraId="148705B7" w14:textId="77777777" w:rsidTr="007259BF">
        <w:trPr>
          <w:trHeight w:val="600"/>
        </w:trPr>
        <w:tc>
          <w:tcPr>
            <w:tcW w:w="607" w:type="dxa"/>
            <w:tcBorders>
              <w:top w:val="nil"/>
              <w:left w:val="single" w:sz="4" w:space="0" w:color="auto"/>
              <w:bottom w:val="nil"/>
              <w:right w:val="nil"/>
            </w:tcBorders>
            <w:shd w:val="clear" w:color="auto" w:fill="auto"/>
            <w:noWrap/>
            <w:hideMark/>
          </w:tcPr>
          <w:p w14:paraId="3B0F13E7" w14:textId="77777777" w:rsidR="007259BF" w:rsidRPr="00031090" w:rsidRDefault="007259BF" w:rsidP="007259BF">
            <w:pPr>
              <w:rPr>
                <w:sz w:val="22"/>
                <w:szCs w:val="22"/>
              </w:rPr>
            </w:pPr>
            <w:r w:rsidRPr="00031090">
              <w:rPr>
                <w:sz w:val="22"/>
                <w:szCs w:val="22"/>
              </w:rPr>
              <w:t>4.12</w:t>
            </w:r>
          </w:p>
        </w:tc>
        <w:tc>
          <w:tcPr>
            <w:tcW w:w="3074" w:type="dxa"/>
            <w:tcBorders>
              <w:top w:val="nil"/>
              <w:left w:val="single" w:sz="8" w:space="0" w:color="auto"/>
              <w:bottom w:val="single" w:sz="4" w:space="0" w:color="auto"/>
              <w:right w:val="single" w:sz="4" w:space="0" w:color="auto"/>
            </w:tcBorders>
            <w:shd w:val="clear" w:color="000000" w:fill="DDEBF7"/>
            <w:hideMark/>
          </w:tcPr>
          <w:p w14:paraId="4C7B45BB" w14:textId="77777777" w:rsidR="007259BF" w:rsidRPr="00031090" w:rsidRDefault="007259BF" w:rsidP="007259BF">
            <w:pPr>
              <w:rPr>
                <w:color w:val="000000"/>
                <w:sz w:val="22"/>
                <w:szCs w:val="22"/>
              </w:rPr>
            </w:pPr>
            <w:r w:rsidRPr="00031090">
              <w:rPr>
                <w:color w:val="000000"/>
                <w:sz w:val="22"/>
                <w:szCs w:val="22"/>
              </w:rPr>
              <w:t>Ar poreikis siejasi su rezultato rodikliu R.37 (darbo vietos; pilnas rodiklio pavadinimas 6 lape)?</w:t>
            </w:r>
          </w:p>
        </w:tc>
        <w:tc>
          <w:tcPr>
            <w:tcW w:w="6520" w:type="dxa"/>
            <w:tcBorders>
              <w:top w:val="nil"/>
              <w:left w:val="nil"/>
              <w:bottom w:val="single" w:sz="4" w:space="0" w:color="auto"/>
              <w:right w:val="single" w:sz="4" w:space="0" w:color="auto"/>
            </w:tcBorders>
            <w:shd w:val="clear" w:color="000000" w:fill="FFF2CC"/>
            <w:noWrap/>
            <w:hideMark/>
          </w:tcPr>
          <w:p w14:paraId="302EF558" w14:textId="77777777" w:rsidR="007259BF" w:rsidRPr="00031090" w:rsidRDefault="007259BF" w:rsidP="007259BF">
            <w:pPr>
              <w:rPr>
                <w:sz w:val="22"/>
                <w:szCs w:val="22"/>
              </w:rPr>
            </w:pPr>
            <w:r w:rsidRPr="00031090">
              <w:rPr>
                <w:sz w:val="22"/>
                <w:szCs w:val="22"/>
              </w:rPr>
              <w:t>Taip</w:t>
            </w:r>
          </w:p>
        </w:tc>
      </w:tr>
      <w:tr w:rsidR="007259BF" w:rsidRPr="00031090" w14:paraId="1E94359B" w14:textId="77777777" w:rsidTr="007259BF">
        <w:trPr>
          <w:trHeight w:val="600"/>
        </w:trPr>
        <w:tc>
          <w:tcPr>
            <w:tcW w:w="607" w:type="dxa"/>
            <w:tcBorders>
              <w:top w:val="nil"/>
              <w:left w:val="single" w:sz="4" w:space="0" w:color="auto"/>
              <w:bottom w:val="nil"/>
              <w:right w:val="nil"/>
            </w:tcBorders>
            <w:shd w:val="clear" w:color="auto" w:fill="auto"/>
            <w:noWrap/>
            <w:hideMark/>
          </w:tcPr>
          <w:p w14:paraId="1AF301AB" w14:textId="77777777" w:rsidR="007259BF" w:rsidRPr="00031090" w:rsidRDefault="007259BF" w:rsidP="007259BF">
            <w:pPr>
              <w:rPr>
                <w:sz w:val="22"/>
                <w:szCs w:val="22"/>
              </w:rPr>
            </w:pPr>
            <w:r w:rsidRPr="00031090">
              <w:rPr>
                <w:sz w:val="22"/>
                <w:szCs w:val="22"/>
              </w:rPr>
              <w:t>4.13</w:t>
            </w:r>
          </w:p>
        </w:tc>
        <w:tc>
          <w:tcPr>
            <w:tcW w:w="3074" w:type="dxa"/>
            <w:tcBorders>
              <w:top w:val="nil"/>
              <w:left w:val="single" w:sz="8" w:space="0" w:color="auto"/>
              <w:bottom w:val="single" w:sz="4" w:space="0" w:color="auto"/>
              <w:right w:val="single" w:sz="4" w:space="0" w:color="auto"/>
            </w:tcBorders>
            <w:shd w:val="clear" w:color="000000" w:fill="DDEBF7"/>
            <w:hideMark/>
          </w:tcPr>
          <w:p w14:paraId="7793BBD5" w14:textId="77777777" w:rsidR="007259BF" w:rsidRPr="00031090" w:rsidRDefault="007259BF" w:rsidP="007259BF">
            <w:pPr>
              <w:rPr>
                <w:color w:val="000000"/>
                <w:sz w:val="22"/>
                <w:szCs w:val="22"/>
              </w:rPr>
            </w:pPr>
            <w:r w:rsidRPr="00031090">
              <w:rPr>
                <w:color w:val="000000"/>
                <w:sz w:val="22"/>
                <w:szCs w:val="22"/>
              </w:rPr>
              <w:t>Poreikis siejasi su rezultato rodikliu R.39 (kaimo verslai; pilnas rodiklio pavadinimas 6 lape)</w:t>
            </w:r>
          </w:p>
        </w:tc>
        <w:tc>
          <w:tcPr>
            <w:tcW w:w="6520" w:type="dxa"/>
            <w:tcBorders>
              <w:top w:val="nil"/>
              <w:left w:val="nil"/>
              <w:bottom w:val="single" w:sz="4" w:space="0" w:color="auto"/>
              <w:right w:val="single" w:sz="4" w:space="0" w:color="auto"/>
            </w:tcBorders>
            <w:shd w:val="clear" w:color="000000" w:fill="FFF2CC"/>
            <w:noWrap/>
            <w:hideMark/>
          </w:tcPr>
          <w:p w14:paraId="7999DBDA" w14:textId="77777777" w:rsidR="007259BF" w:rsidRPr="00031090" w:rsidRDefault="007259BF" w:rsidP="007259BF">
            <w:pPr>
              <w:rPr>
                <w:sz w:val="22"/>
                <w:szCs w:val="22"/>
              </w:rPr>
            </w:pPr>
            <w:r w:rsidRPr="00031090">
              <w:rPr>
                <w:sz w:val="22"/>
                <w:szCs w:val="22"/>
              </w:rPr>
              <w:t>Taip</w:t>
            </w:r>
          </w:p>
        </w:tc>
      </w:tr>
      <w:tr w:rsidR="007259BF" w:rsidRPr="00031090" w14:paraId="25AD7E8F" w14:textId="77777777" w:rsidTr="007259BF">
        <w:trPr>
          <w:trHeight w:val="600"/>
        </w:trPr>
        <w:tc>
          <w:tcPr>
            <w:tcW w:w="607" w:type="dxa"/>
            <w:tcBorders>
              <w:top w:val="nil"/>
              <w:left w:val="single" w:sz="4" w:space="0" w:color="auto"/>
              <w:bottom w:val="nil"/>
              <w:right w:val="nil"/>
            </w:tcBorders>
            <w:shd w:val="clear" w:color="auto" w:fill="auto"/>
            <w:noWrap/>
            <w:hideMark/>
          </w:tcPr>
          <w:p w14:paraId="36D93514" w14:textId="77777777" w:rsidR="007259BF" w:rsidRPr="00031090" w:rsidRDefault="007259BF" w:rsidP="007259BF">
            <w:pPr>
              <w:rPr>
                <w:sz w:val="22"/>
                <w:szCs w:val="22"/>
              </w:rPr>
            </w:pPr>
            <w:r w:rsidRPr="00031090">
              <w:rPr>
                <w:sz w:val="22"/>
                <w:szCs w:val="22"/>
              </w:rPr>
              <w:t>4.14</w:t>
            </w:r>
          </w:p>
        </w:tc>
        <w:tc>
          <w:tcPr>
            <w:tcW w:w="3074" w:type="dxa"/>
            <w:tcBorders>
              <w:top w:val="nil"/>
              <w:left w:val="single" w:sz="8" w:space="0" w:color="auto"/>
              <w:bottom w:val="single" w:sz="4" w:space="0" w:color="auto"/>
              <w:right w:val="single" w:sz="4" w:space="0" w:color="auto"/>
            </w:tcBorders>
            <w:shd w:val="clear" w:color="000000" w:fill="DDEBF7"/>
            <w:hideMark/>
          </w:tcPr>
          <w:p w14:paraId="45D61BD4" w14:textId="77777777" w:rsidR="007259BF" w:rsidRPr="00031090" w:rsidRDefault="007259BF" w:rsidP="007259BF">
            <w:pPr>
              <w:rPr>
                <w:color w:val="000000"/>
                <w:sz w:val="22"/>
                <w:szCs w:val="22"/>
              </w:rPr>
            </w:pPr>
            <w:r w:rsidRPr="00031090">
              <w:rPr>
                <w:color w:val="000000"/>
                <w:sz w:val="22"/>
                <w:szCs w:val="22"/>
              </w:rPr>
              <w:t>Poreikis siejasi su rezultato rodikliu R.41 (paslaugos ir infrastruktūra; pilnas rodiklio pavadinimas 6 lape)</w:t>
            </w:r>
          </w:p>
        </w:tc>
        <w:tc>
          <w:tcPr>
            <w:tcW w:w="6520" w:type="dxa"/>
            <w:tcBorders>
              <w:top w:val="nil"/>
              <w:left w:val="nil"/>
              <w:bottom w:val="single" w:sz="4" w:space="0" w:color="auto"/>
              <w:right w:val="single" w:sz="4" w:space="0" w:color="auto"/>
            </w:tcBorders>
            <w:shd w:val="clear" w:color="000000" w:fill="FFF2CC"/>
            <w:noWrap/>
            <w:hideMark/>
          </w:tcPr>
          <w:p w14:paraId="41F66C82" w14:textId="77777777" w:rsidR="007259BF" w:rsidRPr="00031090" w:rsidRDefault="007259BF" w:rsidP="007259BF">
            <w:pPr>
              <w:rPr>
                <w:sz w:val="22"/>
                <w:szCs w:val="22"/>
              </w:rPr>
            </w:pPr>
            <w:r w:rsidRPr="00031090">
              <w:rPr>
                <w:sz w:val="22"/>
                <w:szCs w:val="22"/>
              </w:rPr>
              <w:t>Ne</w:t>
            </w:r>
          </w:p>
        </w:tc>
      </w:tr>
      <w:tr w:rsidR="007259BF" w:rsidRPr="00031090" w14:paraId="15D5C870" w14:textId="77777777" w:rsidTr="007259BF">
        <w:trPr>
          <w:trHeight w:val="600"/>
        </w:trPr>
        <w:tc>
          <w:tcPr>
            <w:tcW w:w="607" w:type="dxa"/>
            <w:tcBorders>
              <w:top w:val="nil"/>
              <w:left w:val="single" w:sz="4" w:space="0" w:color="auto"/>
              <w:bottom w:val="nil"/>
              <w:right w:val="nil"/>
            </w:tcBorders>
            <w:shd w:val="clear" w:color="auto" w:fill="auto"/>
            <w:noWrap/>
            <w:hideMark/>
          </w:tcPr>
          <w:p w14:paraId="0BDD0ACB" w14:textId="77777777" w:rsidR="007259BF" w:rsidRPr="00031090" w:rsidRDefault="007259BF" w:rsidP="007259BF">
            <w:pPr>
              <w:rPr>
                <w:sz w:val="22"/>
                <w:szCs w:val="22"/>
              </w:rPr>
            </w:pPr>
            <w:r w:rsidRPr="00031090">
              <w:rPr>
                <w:sz w:val="22"/>
                <w:szCs w:val="22"/>
              </w:rPr>
              <w:t>4.15</w:t>
            </w:r>
          </w:p>
        </w:tc>
        <w:tc>
          <w:tcPr>
            <w:tcW w:w="3074" w:type="dxa"/>
            <w:tcBorders>
              <w:top w:val="nil"/>
              <w:left w:val="single" w:sz="8" w:space="0" w:color="auto"/>
              <w:bottom w:val="single" w:sz="4" w:space="0" w:color="auto"/>
              <w:right w:val="single" w:sz="4" w:space="0" w:color="auto"/>
            </w:tcBorders>
            <w:shd w:val="clear" w:color="000000" w:fill="DDEBF7"/>
            <w:hideMark/>
          </w:tcPr>
          <w:p w14:paraId="39F3D53A" w14:textId="77777777" w:rsidR="007259BF" w:rsidRPr="00031090" w:rsidRDefault="007259BF" w:rsidP="007259BF">
            <w:pPr>
              <w:rPr>
                <w:color w:val="000000"/>
                <w:sz w:val="22"/>
                <w:szCs w:val="22"/>
              </w:rPr>
            </w:pPr>
            <w:r w:rsidRPr="00031090">
              <w:rPr>
                <w:color w:val="000000"/>
                <w:sz w:val="22"/>
                <w:szCs w:val="22"/>
              </w:rPr>
              <w:t>Poreikis siejasi su rezultato rodikliu R.42 (socialinė įtrauktis; pilnas rodiklio pavadinimas 6 lape)</w:t>
            </w:r>
          </w:p>
        </w:tc>
        <w:tc>
          <w:tcPr>
            <w:tcW w:w="6520" w:type="dxa"/>
            <w:tcBorders>
              <w:top w:val="nil"/>
              <w:left w:val="nil"/>
              <w:bottom w:val="single" w:sz="4" w:space="0" w:color="auto"/>
              <w:right w:val="single" w:sz="4" w:space="0" w:color="auto"/>
            </w:tcBorders>
            <w:shd w:val="clear" w:color="000000" w:fill="FFF2CC"/>
            <w:noWrap/>
            <w:hideMark/>
          </w:tcPr>
          <w:p w14:paraId="5A47F6D9" w14:textId="77777777" w:rsidR="007259BF" w:rsidRPr="00031090" w:rsidRDefault="007259BF" w:rsidP="007259BF">
            <w:pPr>
              <w:rPr>
                <w:sz w:val="22"/>
                <w:szCs w:val="22"/>
              </w:rPr>
            </w:pPr>
            <w:r w:rsidRPr="00031090">
              <w:rPr>
                <w:sz w:val="22"/>
                <w:szCs w:val="22"/>
              </w:rPr>
              <w:t>Ne</w:t>
            </w:r>
          </w:p>
        </w:tc>
      </w:tr>
      <w:tr w:rsidR="007259BF" w:rsidRPr="00031090" w14:paraId="0EE0A00E" w14:textId="77777777" w:rsidTr="007259BF">
        <w:trPr>
          <w:trHeight w:val="300"/>
        </w:trPr>
        <w:tc>
          <w:tcPr>
            <w:tcW w:w="607" w:type="dxa"/>
            <w:tcBorders>
              <w:top w:val="nil"/>
              <w:left w:val="single" w:sz="4" w:space="0" w:color="auto"/>
              <w:bottom w:val="nil"/>
              <w:right w:val="nil"/>
            </w:tcBorders>
            <w:shd w:val="clear" w:color="auto" w:fill="auto"/>
            <w:noWrap/>
            <w:hideMark/>
          </w:tcPr>
          <w:p w14:paraId="45772FDA" w14:textId="77777777" w:rsidR="007259BF" w:rsidRPr="00031090" w:rsidRDefault="007259BF" w:rsidP="007259BF">
            <w:pPr>
              <w:rPr>
                <w:sz w:val="22"/>
                <w:szCs w:val="22"/>
              </w:rPr>
            </w:pPr>
          </w:p>
        </w:tc>
        <w:tc>
          <w:tcPr>
            <w:tcW w:w="3074" w:type="dxa"/>
            <w:tcBorders>
              <w:top w:val="nil"/>
              <w:left w:val="single" w:sz="8" w:space="0" w:color="auto"/>
              <w:bottom w:val="nil"/>
              <w:right w:val="nil"/>
            </w:tcBorders>
            <w:shd w:val="clear" w:color="auto" w:fill="auto"/>
            <w:noWrap/>
            <w:hideMark/>
          </w:tcPr>
          <w:p w14:paraId="08739CC2" w14:textId="77777777" w:rsidR="007259BF" w:rsidRPr="00031090" w:rsidRDefault="007259BF" w:rsidP="007259BF">
            <w:pPr>
              <w:rPr>
                <w:color w:val="000000"/>
                <w:sz w:val="22"/>
                <w:szCs w:val="22"/>
              </w:rPr>
            </w:pPr>
            <w:r w:rsidRPr="00031090">
              <w:rPr>
                <w:color w:val="000000"/>
                <w:sz w:val="22"/>
                <w:szCs w:val="22"/>
              </w:rPr>
              <w:t> </w:t>
            </w:r>
          </w:p>
        </w:tc>
        <w:tc>
          <w:tcPr>
            <w:tcW w:w="6520" w:type="dxa"/>
            <w:tcBorders>
              <w:top w:val="nil"/>
              <w:left w:val="nil"/>
              <w:bottom w:val="nil"/>
              <w:right w:val="single" w:sz="4" w:space="0" w:color="auto"/>
            </w:tcBorders>
            <w:shd w:val="clear" w:color="auto" w:fill="auto"/>
            <w:hideMark/>
          </w:tcPr>
          <w:p w14:paraId="56517ACB" w14:textId="77777777" w:rsidR="007259BF" w:rsidRPr="00031090" w:rsidRDefault="007259BF" w:rsidP="007259BF">
            <w:pPr>
              <w:rPr>
                <w:color w:val="000000"/>
                <w:sz w:val="22"/>
                <w:szCs w:val="22"/>
              </w:rPr>
            </w:pPr>
            <w:r w:rsidRPr="00031090">
              <w:rPr>
                <w:color w:val="000000"/>
                <w:sz w:val="22"/>
                <w:szCs w:val="22"/>
              </w:rPr>
              <w:t> </w:t>
            </w:r>
          </w:p>
        </w:tc>
      </w:tr>
      <w:tr w:rsidR="007259BF" w:rsidRPr="00031090" w14:paraId="5D6C7ADB" w14:textId="77777777" w:rsidTr="007259BF">
        <w:trPr>
          <w:trHeight w:val="300"/>
        </w:trPr>
        <w:tc>
          <w:tcPr>
            <w:tcW w:w="607" w:type="dxa"/>
            <w:tcBorders>
              <w:top w:val="nil"/>
              <w:left w:val="single" w:sz="4" w:space="0" w:color="auto"/>
              <w:bottom w:val="nil"/>
              <w:right w:val="nil"/>
            </w:tcBorders>
            <w:shd w:val="clear" w:color="auto" w:fill="auto"/>
            <w:noWrap/>
            <w:hideMark/>
          </w:tcPr>
          <w:p w14:paraId="5A68F88D" w14:textId="77777777" w:rsidR="007259BF" w:rsidRPr="00031090" w:rsidRDefault="007259BF" w:rsidP="007259BF">
            <w:pPr>
              <w:rPr>
                <w:color w:val="000000"/>
                <w:sz w:val="22"/>
                <w:szCs w:val="22"/>
              </w:rPr>
            </w:pPr>
          </w:p>
        </w:tc>
        <w:tc>
          <w:tcPr>
            <w:tcW w:w="3074" w:type="dxa"/>
            <w:tcBorders>
              <w:top w:val="single" w:sz="4" w:space="0" w:color="auto"/>
              <w:left w:val="single" w:sz="8" w:space="0" w:color="auto"/>
              <w:bottom w:val="single" w:sz="4" w:space="0" w:color="auto"/>
              <w:right w:val="single" w:sz="4" w:space="0" w:color="auto"/>
            </w:tcBorders>
            <w:shd w:val="clear" w:color="000000" w:fill="DDEBF7"/>
            <w:hideMark/>
          </w:tcPr>
          <w:p w14:paraId="08140D4C" w14:textId="77777777" w:rsidR="007259BF" w:rsidRPr="00031090" w:rsidRDefault="007259BF" w:rsidP="007259BF">
            <w:pPr>
              <w:rPr>
                <w:b/>
                <w:bCs/>
                <w:color w:val="000000"/>
                <w:sz w:val="22"/>
                <w:szCs w:val="22"/>
              </w:rPr>
            </w:pPr>
            <w:r w:rsidRPr="00031090">
              <w:rPr>
                <w:b/>
                <w:bCs/>
                <w:color w:val="000000"/>
                <w:sz w:val="22"/>
                <w:szCs w:val="22"/>
              </w:rPr>
              <w:t> </w:t>
            </w:r>
          </w:p>
        </w:tc>
        <w:tc>
          <w:tcPr>
            <w:tcW w:w="6520" w:type="dxa"/>
            <w:tcBorders>
              <w:top w:val="single" w:sz="4" w:space="0" w:color="auto"/>
              <w:left w:val="nil"/>
              <w:bottom w:val="single" w:sz="4" w:space="0" w:color="auto"/>
              <w:right w:val="single" w:sz="4" w:space="0" w:color="auto"/>
            </w:tcBorders>
            <w:shd w:val="clear" w:color="000000" w:fill="DDEBF7"/>
            <w:noWrap/>
            <w:hideMark/>
          </w:tcPr>
          <w:p w14:paraId="044EC872" w14:textId="77777777" w:rsidR="007259BF" w:rsidRPr="00031090" w:rsidRDefault="007259BF" w:rsidP="007259BF">
            <w:pPr>
              <w:jc w:val="center"/>
              <w:rPr>
                <w:b/>
                <w:bCs/>
                <w:sz w:val="22"/>
                <w:szCs w:val="22"/>
              </w:rPr>
            </w:pPr>
            <w:r w:rsidRPr="00031090">
              <w:rPr>
                <w:b/>
                <w:bCs/>
                <w:sz w:val="22"/>
                <w:szCs w:val="22"/>
              </w:rPr>
              <w:t>2 poreikis</w:t>
            </w:r>
          </w:p>
        </w:tc>
      </w:tr>
      <w:tr w:rsidR="007259BF" w:rsidRPr="00031090" w14:paraId="675818EA" w14:textId="77777777" w:rsidTr="007259BF">
        <w:trPr>
          <w:trHeight w:val="900"/>
        </w:trPr>
        <w:tc>
          <w:tcPr>
            <w:tcW w:w="607" w:type="dxa"/>
            <w:tcBorders>
              <w:top w:val="nil"/>
              <w:left w:val="single" w:sz="4" w:space="0" w:color="auto"/>
              <w:bottom w:val="nil"/>
              <w:right w:val="nil"/>
            </w:tcBorders>
            <w:shd w:val="clear" w:color="auto" w:fill="auto"/>
            <w:noWrap/>
            <w:hideMark/>
          </w:tcPr>
          <w:p w14:paraId="25B1FB4D" w14:textId="77777777" w:rsidR="007259BF" w:rsidRPr="00031090" w:rsidRDefault="007259BF" w:rsidP="007259BF">
            <w:pPr>
              <w:rPr>
                <w:sz w:val="22"/>
                <w:szCs w:val="22"/>
              </w:rPr>
            </w:pPr>
            <w:r w:rsidRPr="00031090">
              <w:rPr>
                <w:sz w:val="22"/>
                <w:szCs w:val="22"/>
              </w:rPr>
              <w:t>4.1</w:t>
            </w:r>
          </w:p>
        </w:tc>
        <w:tc>
          <w:tcPr>
            <w:tcW w:w="3074" w:type="dxa"/>
            <w:tcBorders>
              <w:top w:val="nil"/>
              <w:left w:val="single" w:sz="8" w:space="0" w:color="auto"/>
              <w:bottom w:val="single" w:sz="4" w:space="0" w:color="auto"/>
              <w:right w:val="single" w:sz="4" w:space="0" w:color="auto"/>
            </w:tcBorders>
            <w:shd w:val="clear" w:color="000000" w:fill="DDEBF7"/>
            <w:hideMark/>
          </w:tcPr>
          <w:p w14:paraId="38028759" w14:textId="77777777" w:rsidR="007259BF" w:rsidRPr="00031090" w:rsidRDefault="007259BF" w:rsidP="007259BF">
            <w:pPr>
              <w:rPr>
                <w:color w:val="000000"/>
                <w:sz w:val="22"/>
                <w:szCs w:val="22"/>
              </w:rPr>
            </w:pPr>
            <w:r w:rsidRPr="00031090">
              <w:rPr>
                <w:color w:val="000000"/>
                <w:sz w:val="22"/>
                <w:szCs w:val="22"/>
              </w:rPr>
              <w:t>Poreikis</w:t>
            </w:r>
          </w:p>
        </w:tc>
        <w:tc>
          <w:tcPr>
            <w:tcW w:w="6520" w:type="dxa"/>
            <w:tcBorders>
              <w:top w:val="nil"/>
              <w:left w:val="nil"/>
              <w:bottom w:val="single" w:sz="4" w:space="0" w:color="auto"/>
              <w:right w:val="single" w:sz="4" w:space="0" w:color="auto"/>
            </w:tcBorders>
            <w:shd w:val="clear" w:color="000000" w:fill="D9D9D9"/>
            <w:hideMark/>
          </w:tcPr>
          <w:p w14:paraId="540F3B05" w14:textId="77777777" w:rsidR="007259BF" w:rsidRPr="00031090" w:rsidRDefault="007259BF" w:rsidP="007259BF">
            <w:pPr>
              <w:jc w:val="center"/>
              <w:rPr>
                <w:sz w:val="22"/>
                <w:szCs w:val="22"/>
              </w:rPr>
            </w:pPr>
            <w:r w:rsidRPr="00031090">
              <w:rPr>
                <w:sz w:val="22"/>
                <w:szCs w:val="22"/>
              </w:rPr>
              <w:t>Pritaikyti  VVG teritorijos kraštovaizdžius ir didelės vertės kultūros ir gamtos paveldą turizmo srautų didinimui, ekosisteminių paslaugų gerinimui</w:t>
            </w:r>
          </w:p>
        </w:tc>
      </w:tr>
      <w:tr w:rsidR="007259BF" w:rsidRPr="00031090" w14:paraId="320586ED" w14:textId="77777777" w:rsidTr="007259BF">
        <w:trPr>
          <w:trHeight w:val="1832"/>
        </w:trPr>
        <w:tc>
          <w:tcPr>
            <w:tcW w:w="607" w:type="dxa"/>
            <w:tcBorders>
              <w:top w:val="nil"/>
              <w:left w:val="single" w:sz="4" w:space="0" w:color="auto"/>
              <w:bottom w:val="nil"/>
              <w:right w:val="nil"/>
            </w:tcBorders>
            <w:shd w:val="clear" w:color="auto" w:fill="auto"/>
            <w:noWrap/>
            <w:hideMark/>
          </w:tcPr>
          <w:p w14:paraId="39C0AAA4" w14:textId="77777777" w:rsidR="007259BF" w:rsidRPr="00031090" w:rsidRDefault="007259BF" w:rsidP="007259BF">
            <w:pPr>
              <w:rPr>
                <w:sz w:val="22"/>
                <w:szCs w:val="22"/>
              </w:rPr>
            </w:pPr>
            <w:r w:rsidRPr="00031090">
              <w:rPr>
                <w:sz w:val="22"/>
                <w:szCs w:val="22"/>
              </w:rPr>
              <w:t>4.2</w:t>
            </w:r>
          </w:p>
        </w:tc>
        <w:tc>
          <w:tcPr>
            <w:tcW w:w="3074" w:type="dxa"/>
            <w:tcBorders>
              <w:top w:val="nil"/>
              <w:left w:val="single" w:sz="8" w:space="0" w:color="auto"/>
              <w:bottom w:val="single" w:sz="4" w:space="0" w:color="auto"/>
              <w:right w:val="single" w:sz="4" w:space="0" w:color="auto"/>
            </w:tcBorders>
            <w:shd w:val="clear" w:color="000000" w:fill="DDEBF7"/>
            <w:hideMark/>
          </w:tcPr>
          <w:p w14:paraId="2F5F230E" w14:textId="77777777" w:rsidR="007259BF" w:rsidRPr="00031090" w:rsidRDefault="007259BF" w:rsidP="007259BF">
            <w:pPr>
              <w:rPr>
                <w:color w:val="000000"/>
                <w:sz w:val="22"/>
                <w:szCs w:val="22"/>
              </w:rPr>
            </w:pPr>
            <w:r w:rsidRPr="00031090">
              <w:rPr>
                <w:color w:val="000000"/>
                <w:sz w:val="22"/>
                <w:szCs w:val="22"/>
              </w:rPr>
              <w:t>Poreikio sąsaja su stiprybėmis ir (arba) galimybėmis</w:t>
            </w:r>
          </w:p>
        </w:tc>
        <w:tc>
          <w:tcPr>
            <w:tcW w:w="6520" w:type="dxa"/>
            <w:tcBorders>
              <w:top w:val="nil"/>
              <w:left w:val="nil"/>
              <w:bottom w:val="single" w:sz="4" w:space="0" w:color="auto"/>
              <w:right w:val="single" w:sz="4" w:space="0" w:color="auto"/>
            </w:tcBorders>
            <w:shd w:val="clear" w:color="auto" w:fill="auto"/>
            <w:hideMark/>
          </w:tcPr>
          <w:p w14:paraId="6FD0A2E1" w14:textId="77777777" w:rsidR="007259BF" w:rsidRPr="00031090" w:rsidRDefault="007259BF" w:rsidP="00150225">
            <w:pPr>
              <w:jc w:val="both"/>
              <w:rPr>
                <w:sz w:val="22"/>
                <w:szCs w:val="22"/>
              </w:rPr>
            </w:pPr>
            <w:r w:rsidRPr="00031090">
              <w:rPr>
                <w:sz w:val="22"/>
                <w:szCs w:val="22"/>
              </w:rPr>
              <w:t xml:space="preserve">Poreikis suformuluotas atsižvelgiant į 1, 3-4, 6-7 stiprybes bei 1-4 ir 6-7 galimybes. Verslo subjektai, gyventojai, ūkininkai galės išnaudoti strategiškai turizmo plėtrai patogią geografinę padėtį, gamtinį, kultūrinį, istorinį unikalumą, jau esamą kaimo turizmo potencialą. </w:t>
            </w:r>
            <w:r w:rsidR="00DC0DBB" w:rsidRPr="00031090">
              <w:rPr>
                <w:sz w:val="22"/>
                <w:szCs w:val="22"/>
              </w:rPr>
              <w:t>Ūkininkaujantys</w:t>
            </w:r>
            <w:r w:rsidRPr="00031090">
              <w:rPr>
                <w:sz w:val="22"/>
                <w:szCs w:val="22"/>
              </w:rPr>
              <w:t xml:space="preserve"> galės pasinaudoti kaimo turizmo teikiamos galimybėmis, įvairindami savo įprastą veiklą, jas papildydami paslaugų teikimu.  Bus pasinaudota vietos turizmo paklausos augimo galimybėmis. </w:t>
            </w:r>
          </w:p>
        </w:tc>
      </w:tr>
      <w:tr w:rsidR="007259BF" w:rsidRPr="00031090" w14:paraId="34DCC049" w14:textId="77777777" w:rsidTr="007259BF">
        <w:trPr>
          <w:trHeight w:val="1832"/>
        </w:trPr>
        <w:tc>
          <w:tcPr>
            <w:tcW w:w="607" w:type="dxa"/>
            <w:tcBorders>
              <w:top w:val="nil"/>
              <w:left w:val="single" w:sz="4" w:space="0" w:color="auto"/>
              <w:bottom w:val="nil"/>
              <w:right w:val="nil"/>
            </w:tcBorders>
            <w:shd w:val="clear" w:color="auto" w:fill="auto"/>
            <w:noWrap/>
            <w:hideMark/>
          </w:tcPr>
          <w:p w14:paraId="19160F3C" w14:textId="77777777" w:rsidR="007259BF" w:rsidRPr="00031090" w:rsidRDefault="007259BF" w:rsidP="007259BF">
            <w:pPr>
              <w:rPr>
                <w:sz w:val="22"/>
                <w:szCs w:val="22"/>
              </w:rPr>
            </w:pPr>
            <w:r w:rsidRPr="00031090">
              <w:rPr>
                <w:sz w:val="22"/>
                <w:szCs w:val="22"/>
              </w:rPr>
              <w:t>4.3</w:t>
            </w:r>
          </w:p>
        </w:tc>
        <w:tc>
          <w:tcPr>
            <w:tcW w:w="3074" w:type="dxa"/>
            <w:tcBorders>
              <w:top w:val="nil"/>
              <w:left w:val="single" w:sz="8" w:space="0" w:color="auto"/>
              <w:bottom w:val="single" w:sz="4" w:space="0" w:color="auto"/>
              <w:right w:val="single" w:sz="4" w:space="0" w:color="auto"/>
            </w:tcBorders>
            <w:shd w:val="clear" w:color="000000" w:fill="DDEBF7"/>
            <w:hideMark/>
          </w:tcPr>
          <w:p w14:paraId="7E53422A" w14:textId="77777777" w:rsidR="007259BF" w:rsidRPr="00031090" w:rsidRDefault="007259BF" w:rsidP="007259BF">
            <w:pPr>
              <w:rPr>
                <w:color w:val="000000"/>
                <w:sz w:val="22"/>
                <w:szCs w:val="22"/>
              </w:rPr>
            </w:pPr>
            <w:r w:rsidRPr="00031090">
              <w:rPr>
                <w:color w:val="000000"/>
                <w:sz w:val="22"/>
                <w:szCs w:val="22"/>
              </w:rPr>
              <w:t>Poreikio sąsaja su silpnybėmis ir (arba) grėsmėmis</w:t>
            </w:r>
          </w:p>
        </w:tc>
        <w:tc>
          <w:tcPr>
            <w:tcW w:w="6520" w:type="dxa"/>
            <w:tcBorders>
              <w:top w:val="nil"/>
              <w:left w:val="nil"/>
              <w:bottom w:val="single" w:sz="4" w:space="0" w:color="auto"/>
              <w:right w:val="single" w:sz="4" w:space="0" w:color="auto"/>
            </w:tcBorders>
            <w:shd w:val="clear" w:color="auto" w:fill="auto"/>
            <w:hideMark/>
          </w:tcPr>
          <w:p w14:paraId="5B1E4F80" w14:textId="77777777" w:rsidR="007259BF" w:rsidRPr="00031090" w:rsidRDefault="007259BF" w:rsidP="00150225">
            <w:pPr>
              <w:jc w:val="both"/>
              <w:rPr>
                <w:sz w:val="22"/>
                <w:szCs w:val="22"/>
              </w:rPr>
            </w:pPr>
            <w:r w:rsidRPr="00031090">
              <w:rPr>
                <w:sz w:val="22"/>
                <w:szCs w:val="22"/>
              </w:rPr>
              <w:t xml:space="preserve">Poreikis suformuluotas atsižvelgiant į 4, 6 silpnybes bei 1, 3-6 grėsmes. Parama verslui sustiprins verslo kūrimo galimybes, padidins kaimo gyventojų motyvaciją imtis verslo, skatins verslininkus ieškoti galimybių verslo plėtrai, kuriant aukštesnės pridėtinės vertės produktus ir paslaugas. Parama padės diegti sumanius sprendimus, teikiant turizmo paslaugas. Taikant inovatyvius sprendimus, bus sudarytos galimybės tarptautiniam turizmui plėtoti.  </w:t>
            </w:r>
          </w:p>
        </w:tc>
      </w:tr>
      <w:tr w:rsidR="007259BF" w:rsidRPr="00031090" w14:paraId="0BC0C815" w14:textId="77777777" w:rsidTr="007259BF">
        <w:trPr>
          <w:trHeight w:val="1234"/>
        </w:trPr>
        <w:tc>
          <w:tcPr>
            <w:tcW w:w="607" w:type="dxa"/>
            <w:tcBorders>
              <w:top w:val="nil"/>
              <w:left w:val="single" w:sz="4" w:space="0" w:color="auto"/>
              <w:bottom w:val="nil"/>
              <w:right w:val="nil"/>
            </w:tcBorders>
            <w:shd w:val="clear" w:color="auto" w:fill="auto"/>
            <w:noWrap/>
            <w:hideMark/>
          </w:tcPr>
          <w:p w14:paraId="13C981BF" w14:textId="77777777" w:rsidR="007259BF" w:rsidRPr="00031090" w:rsidRDefault="007259BF" w:rsidP="007259BF">
            <w:pPr>
              <w:rPr>
                <w:sz w:val="22"/>
                <w:szCs w:val="22"/>
              </w:rPr>
            </w:pPr>
            <w:r w:rsidRPr="00031090">
              <w:rPr>
                <w:sz w:val="22"/>
                <w:szCs w:val="22"/>
              </w:rPr>
              <w:t>4.4</w:t>
            </w:r>
          </w:p>
        </w:tc>
        <w:tc>
          <w:tcPr>
            <w:tcW w:w="3074" w:type="dxa"/>
            <w:tcBorders>
              <w:top w:val="nil"/>
              <w:left w:val="single" w:sz="8" w:space="0" w:color="auto"/>
              <w:bottom w:val="single" w:sz="4" w:space="0" w:color="auto"/>
              <w:right w:val="single" w:sz="4" w:space="0" w:color="auto"/>
            </w:tcBorders>
            <w:shd w:val="clear" w:color="000000" w:fill="DDEBF7"/>
            <w:hideMark/>
          </w:tcPr>
          <w:p w14:paraId="34832BF8" w14:textId="77777777" w:rsidR="007259BF" w:rsidRPr="00031090" w:rsidRDefault="007259BF" w:rsidP="007259BF">
            <w:pPr>
              <w:rPr>
                <w:color w:val="000000"/>
                <w:sz w:val="22"/>
                <w:szCs w:val="22"/>
              </w:rPr>
            </w:pPr>
            <w:r w:rsidRPr="00031090">
              <w:rPr>
                <w:color w:val="000000"/>
                <w:sz w:val="22"/>
                <w:szCs w:val="22"/>
              </w:rPr>
              <w:t>Poreikio sąsaja su situacijos analizės rodikliais (poreikio dydžio, problemos masto, intervencijos poreikio kiekybinis pagrindimas)</w:t>
            </w:r>
          </w:p>
        </w:tc>
        <w:tc>
          <w:tcPr>
            <w:tcW w:w="6520" w:type="dxa"/>
            <w:tcBorders>
              <w:top w:val="nil"/>
              <w:left w:val="nil"/>
              <w:bottom w:val="single" w:sz="4" w:space="0" w:color="auto"/>
              <w:right w:val="single" w:sz="4" w:space="0" w:color="auto"/>
            </w:tcBorders>
            <w:shd w:val="clear" w:color="auto" w:fill="auto"/>
            <w:hideMark/>
          </w:tcPr>
          <w:p w14:paraId="273A89AF" w14:textId="77777777" w:rsidR="007259BF" w:rsidRPr="00031090" w:rsidRDefault="007259BF" w:rsidP="00150225">
            <w:pPr>
              <w:jc w:val="both"/>
              <w:rPr>
                <w:sz w:val="22"/>
                <w:szCs w:val="22"/>
              </w:rPr>
            </w:pPr>
            <w:r w:rsidRPr="00031090">
              <w:rPr>
                <w:sz w:val="22"/>
                <w:szCs w:val="22"/>
              </w:rPr>
              <w:t xml:space="preserve">Širvintų r. sav. apgyvendinimo paslaugas teikia 15 įstaigų. Tai 4,3 karto mažiau nei Vilniaus r. sav. ir 3,8 karto mažiau nei Trakų r. sav. Įvertinus Širvintų rajono gamtinį potencialą, kultūros ir istorijos išteklių lobyną, turizmo plėtros tendencijos galėtų būti ryškiau augančios ir galima daryti prielaidą, kad vietos ištekliai nėra pilnai panaudojami turizmo plėtrai. </w:t>
            </w:r>
          </w:p>
        </w:tc>
      </w:tr>
      <w:tr w:rsidR="007259BF" w:rsidRPr="00031090" w14:paraId="5D231CAA" w14:textId="77777777" w:rsidTr="007259BF">
        <w:trPr>
          <w:trHeight w:val="1848"/>
        </w:trPr>
        <w:tc>
          <w:tcPr>
            <w:tcW w:w="607" w:type="dxa"/>
            <w:tcBorders>
              <w:top w:val="nil"/>
              <w:left w:val="single" w:sz="4" w:space="0" w:color="auto"/>
              <w:bottom w:val="nil"/>
              <w:right w:val="nil"/>
            </w:tcBorders>
            <w:shd w:val="clear" w:color="auto" w:fill="auto"/>
            <w:noWrap/>
            <w:hideMark/>
          </w:tcPr>
          <w:p w14:paraId="7DC8885F" w14:textId="77777777" w:rsidR="007259BF" w:rsidRPr="00031090" w:rsidRDefault="007259BF" w:rsidP="007259BF">
            <w:pPr>
              <w:rPr>
                <w:sz w:val="22"/>
                <w:szCs w:val="22"/>
              </w:rPr>
            </w:pPr>
            <w:r w:rsidRPr="00031090">
              <w:rPr>
                <w:sz w:val="22"/>
                <w:szCs w:val="22"/>
              </w:rPr>
              <w:t>4.5</w:t>
            </w:r>
          </w:p>
        </w:tc>
        <w:tc>
          <w:tcPr>
            <w:tcW w:w="3074" w:type="dxa"/>
            <w:tcBorders>
              <w:top w:val="nil"/>
              <w:left w:val="single" w:sz="8" w:space="0" w:color="auto"/>
              <w:bottom w:val="single" w:sz="4" w:space="0" w:color="auto"/>
              <w:right w:val="single" w:sz="4" w:space="0" w:color="auto"/>
            </w:tcBorders>
            <w:shd w:val="clear" w:color="000000" w:fill="DDEBF7"/>
            <w:hideMark/>
          </w:tcPr>
          <w:p w14:paraId="11248DF0" w14:textId="77777777" w:rsidR="007259BF" w:rsidRPr="00031090" w:rsidRDefault="007259BF" w:rsidP="007259BF">
            <w:pPr>
              <w:rPr>
                <w:color w:val="000000"/>
                <w:sz w:val="22"/>
                <w:szCs w:val="22"/>
              </w:rPr>
            </w:pPr>
            <w:r w:rsidRPr="00031090">
              <w:rPr>
                <w:color w:val="000000"/>
                <w:sz w:val="22"/>
                <w:szCs w:val="22"/>
              </w:rPr>
              <w:t>Poreikio sąsaja su aukštesnio lygmens strateginiais dokumentais</w:t>
            </w:r>
          </w:p>
        </w:tc>
        <w:tc>
          <w:tcPr>
            <w:tcW w:w="6520" w:type="dxa"/>
            <w:tcBorders>
              <w:top w:val="nil"/>
              <w:left w:val="nil"/>
              <w:bottom w:val="single" w:sz="4" w:space="0" w:color="auto"/>
              <w:right w:val="single" w:sz="4" w:space="0" w:color="auto"/>
            </w:tcBorders>
            <w:shd w:val="clear" w:color="auto" w:fill="auto"/>
            <w:hideMark/>
          </w:tcPr>
          <w:p w14:paraId="4265F98B" w14:textId="77777777" w:rsidR="007259BF" w:rsidRPr="00031090" w:rsidRDefault="007259BF" w:rsidP="00150225">
            <w:pPr>
              <w:jc w:val="both"/>
              <w:rPr>
                <w:sz w:val="22"/>
                <w:szCs w:val="22"/>
              </w:rPr>
            </w:pPr>
            <w:r w:rsidRPr="00031090">
              <w:rPr>
                <w:sz w:val="22"/>
                <w:szCs w:val="22"/>
              </w:rPr>
              <w:t xml:space="preserve">Poreikis susijęs su  Širvintų r. sav. 2021-2027 m. strateginiame plėtros plane numatyto 3.1 tikslo ,,Verslo aplinkos gerinimas", 3.2 tikslo ,,Pažangaus kaimo vystymas", 3.3 tikslo ,,Kultūrinio turizmo vystymas" įgyvendinimu.  Su 2022-2030 m. Vilniaus regiono plėtros plano 1.2. uždavinio ,,Paskatinti tolygią kūrybinės ekonomikos ir turizmo plėtrą" įgyvendinimu. Su ES Baltijos jūros regiono strategijos 2019-2024 m. politikos sritimi ,,Turizmas". </w:t>
            </w:r>
          </w:p>
        </w:tc>
      </w:tr>
      <w:tr w:rsidR="007259BF" w:rsidRPr="00031090" w14:paraId="2510E212" w14:textId="77777777" w:rsidTr="007259BF">
        <w:trPr>
          <w:trHeight w:val="1097"/>
        </w:trPr>
        <w:tc>
          <w:tcPr>
            <w:tcW w:w="607" w:type="dxa"/>
            <w:tcBorders>
              <w:top w:val="nil"/>
              <w:left w:val="single" w:sz="4" w:space="0" w:color="auto"/>
              <w:bottom w:val="nil"/>
              <w:right w:val="nil"/>
            </w:tcBorders>
            <w:shd w:val="clear" w:color="auto" w:fill="auto"/>
            <w:noWrap/>
            <w:hideMark/>
          </w:tcPr>
          <w:p w14:paraId="270F976D" w14:textId="77777777" w:rsidR="007259BF" w:rsidRPr="00031090" w:rsidRDefault="007259BF" w:rsidP="007259BF">
            <w:pPr>
              <w:rPr>
                <w:sz w:val="22"/>
                <w:szCs w:val="22"/>
              </w:rPr>
            </w:pPr>
            <w:r w:rsidRPr="00031090">
              <w:rPr>
                <w:sz w:val="22"/>
                <w:szCs w:val="22"/>
              </w:rPr>
              <w:lastRenderedPageBreak/>
              <w:t>4.6</w:t>
            </w:r>
          </w:p>
        </w:tc>
        <w:tc>
          <w:tcPr>
            <w:tcW w:w="3074" w:type="dxa"/>
            <w:tcBorders>
              <w:top w:val="nil"/>
              <w:left w:val="single" w:sz="8" w:space="0" w:color="auto"/>
              <w:bottom w:val="single" w:sz="4" w:space="0" w:color="auto"/>
              <w:right w:val="single" w:sz="4" w:space="0" w:color="auto"/>
            </w:tcBorders>
            <w:shd w:val="clear" w:color="000000" w:fill="DDEBF7"/>
            <w:hideMark/>
          </w:tcPr>
          <w:p w14:paraId="1C30F921" w14:textId="77777777" w:rsidR="007259BF" w:rsidRPr="00031090" w:rsidRDefault="007259BF" w:rsidP="007259BF">
            <w:pPr>
              <w:rPr>
                <w:color w:val="000000"/>
                <w:sz w:val="22"/>
                <w:szCs w:val="22"/>
              </w:rPr>
            </w:pPr>
            <w:r w:rsidRPr="00031090">
              <w:rPr>
                <w:color w:val="000000"/>
                <w:sz w:val="22"/>
                <w:szCs w:val="22"/>
              </w:rPr>
              <w:t>Poreikio sąsaja su VVG teritorijos gyventojų nuomone</w:t>
            </w:r>
          </w:p>
        </w:tc>
        <w:tc>
          <w:tcPr>
            <w:tcW w:w="6520" w:type="dxa"/>
            <w:tcBorders>
              <w:top w:val="nil"/>
              <w:left w:val="nil"/>
              <w:bottom w:val="single" w:sz="4" w:space="0" w:color="auto"/>
              <w:right w:val="single" w:sz="4" w:space="0" w:color="auto"/>
            </w:tcBorders>
            <w:shd w:val="clear" w:color="auto" w:fill="auto"/>
            <w:hideMark/>
          </w:tcPr>
          <w:p w14:paraId="1DD23A3C" w14:textId="77777777" w:rsidR="007259BF" w:rsidRPr="00031090" w:rsidRDefault="007259BF" w:rsidP="00150225">
            <w:pPr>
              <w:jc w:val="both"/>
              <w:rPr>
                <w:sz w:val="22"/>
                <w:szCs w:val="22"/>
              </w:rPr>
            </w:pPr>
            <w:r w:rsidRPr="00031090">
              <w:rPr>
                <w:sz w:val="22"/>
                <w:szCs w:val="22"/>
              </w:rPr>
              <w:t xml:space="preserve">Formuluojant poreikį, atsižvelgta į VVG teritorijos gyventojų nuomonę: poreikių tyrimo rezultatai parodė, kad paramą turizmo infrastruktūros ir paslaugų plėtrai kaip labai svarbią ir svarbią veiklą nurodė 75,6 proc. poreikių tyrime dalyvavusių VVG teritorijos gyventojų. </w:t>
            </w:r>
          </w:p>
        </w:tc>
      </w:tr>
      <w:tr w:rsidR="007259BF" w:rsidRPr="00031090" w14:paraId="618EA980" w14:textId="77777777" w:rsidTr="007259BF">
        <w:trPr>
          <w:trHeight w:val="300"/>
        </w:trPr>
        <w:tc>
          <w:tcPr>
            <w:tcW w:w="607" w:type="dxa"/>
            <w:tcBorders>
              <w:top w:val="nil"/>
              <w:left w:val="single" w:sz="4" w:space="0" w:color="auto"/>
              <w:bottom w:val="nil"/>
              <w:right w:val="nil"/>
            </w:tcBorders>
            <w:shd w:val="clear" w:color="auto" w:fill="auto"/>
            <w:noWrap/>
            <w:hideMark/>
          </w:tcPr>
          <w:p w14:paraId="13BD90F4" w14:textId="77777777" w:rsidR="007259BF" w:rsidRPr="00031090" w:rsidRDefault="007259BF" w:rsidP="007259BF">
            <w:pPr>
              <w:rPr>
                <w:sz w:val="22"/>
                <w:szCs w:val="22"/>
              </w:rPr>
            </w:pPr>
            <w:r w:rsidRPr="00031090">
              <w:rPr>
                <w:sz w:val="22"/>
                <w:szCs w:val="22"/>
              </w:rPr>
              <w:t>4.7</w:t>
            </w:r>
          </w:p>
        </w:tc>
        <w:tc>
          <w:tcPr>
            <w:tcW w:w="3074" w:type="dxa"/>
            <w:tcBorders>
              <w:top w:val="nil"/>
              <w:left w:val="single" w:sz="8" w:space="0" w:color="auto"/>
              <w:bottom w:val="single" w:sz="4" w:space="0" w:color="auto"/>
              <w:right w:val="single" w:sz="4" w:space="0" w:color="auto"/>
            </w:tcBorders>
            <w:shd w:val="clear" w:color="000000" w:fill="DDEBF7"/>
            <w:hideMark/>
          </w:tcPr>
          <w:p w14:paraId="6A6E8DE5" w14:textId="77777777" w:rsidR="007259BF" w:rsidRPr="00031090" w:rsidRDefault="007259BF" w:rsidP="007259BF">
            <w:pPr>
              <w:rPr>
                <w:color w:val="000000"/>
                <w:sz w:val="22"/>
                <w:szCs w:val="22"/>
              </w:rPr>
            </w:pPr>
            <w:r w:rsidRPr="00031090">
              <w:rPr>
                <w:color w:val="000000"/>
                <w:sz w:val="22"/>
                <w:szCs w:val="22"/>
              </w:rPr>
              <w:t>Poreikį tenkinančių VPS priemonių skaičius</w:t>
            </w:r>
          </w:p>
        </w:tc>
        <w:tc>
          <w:tcPr>
            <w:tcW w:w="6520" w:type="dxa"/>
            <w:tcBorders>
              <w:top w:val="nil"/>
              <w:left w:val="nil"/>
              <w:bottom w:val="single" w:sz="4" w:space="0" w:color="auto"/>
              <w:right w:val="single" w:sz="4" w:space="0" w:color="auto"/>
            </w:tcBorders>
            <w:shd w:val="clear" w:color="000000" w:fill="D9D9D9"/>
            <w:noWrap/>
            <w:hideMark/>
          </w:tcPr>
          <w:p w14:paraId="2E467F4E" w14:textId="77777777" w:rsidR="007259BF" w:rsidRPr="00031090" w:rsidRDefault="007259BF" w:rsidP="007259BF">
            <w:pPr>
              <w:jc w:val="center"/>
              <w:rPr>
                <w:sz w:val="22"/>
                <w:szCs w:val="22"/>
              </w:rPr>
            </w:pPr>
            <w:r w:rsidRPr="00031090">
              <w:rPr>
                <w:sz w:val="22"/>
                <w:szCs w:val="22"/>
              </w:rPr>
              <w:t>1</w:t>
            </w:r>
          </w:p>
        </w:tc>
      </w:tr>
      <w:tr w:rsidR="007259BF" w:rsidRPr="00031090" w14:paraId="5CD3925B" w14:textId="77777777" w:rsidTr="00BF0A17">
        <w:trPr>
          <w:trHeight w:val="347"/>
        </w:trPr>
        <w:tc>
          <w:tcPr>
            <w:tcW w:w="607" w:type="dxa"/>
            <w:tcBorders>
              <w:top w:val="nil"/>
              <w:left w:val="single" w:sz="4" w:space="0" w:color="auto"/>
              <w:bottom w:val="nil"/>
              <w:right w:val="nil"/>
            </w:tcBorders>
            <w:shd w:val="clear" w:color="auto" w:fill="auto"/>
            <w:noWrap/>
            <w:hideMark/>
          </w:tcPr>
          <w:p w14:paraId="39098F5B" w14:textId="77777777" w:rsidR="007259BF" w:rsidRPr="00031090" w:rsidRDefault="007259BF" w:rsidP="007259BF">
            <w:pPr>
              <w:rPr>
                <w:sz w:val="22"/>
                <w:szCs w:val="22"/>
              </w:rPr>
            </w:pPr>
            <w:r w:rsidRPr="00031090">
              <w:rPr>
                <w:sz w:val="22"/>
                <w:szCs w:val="22"/>
              </w:rPr>
              <w:t>4.8</w:t>
            </w:r>
          </w:p>
        </w:tc>
        <w:tc>
          <w:tcPr>
            <w:tcW w:w="3074" w:type="dxa"/>
            <w:tcBorders>
              <w:top w:val="nil"/>
              <w:left w:val="single" w:sz="8" w:space="0" w:color="auto"/>
              <w:bottom w:val="single" w:sz="4" w:space="0" w:color="auto"/>
              <w:right w:val="single" w:sz="4" w:space="0" w:color="auto"/>
            </w:tcBorders>
            <w:shd w:val="clear" w:color="000000" w:fill="DDEBF7"/>
            <w:hideMark/>
          </w:tcPr>
          <w:p w14:paraId="3ECD7990" w14:textId="77777777" w:rsidR="007259BF" w:rsidRPr="00031090" w:rsidRDefault="007259BF" w:rsidP="007259BF">
            <w:pPr>
              <w:rPr>
                <w:color w:val="000000"/>
                <w:sz w:val="22"/>
                <w:szCs w:val="22"/>
              </w:rPr>
            </w:pPr>
            <w:r w:rsidRPr="00031090">
              <w:rPr>
                <w:color w:val="000000"/>
                <w:sz w:val="22"/>
                <w:szCs w:val="22"/>
              </w:rPr>
              <w:t>Susijęs nacionalinis poreikis 1</w:t>
            </w:r>
          </w:p>
        </w:tc>
        <w:tc>
          <w:tcPr>
            <w:tcW w:w="6520" w:type="dxa"/>
            <w:tcBorders>
              <w:top w:val="nil"/>
              <w:left w:val="nil"/>
              <w:bottom w:val="single" w:sz="4" w:space="0" w:color="auto"/>
              <w:right w:val="single" w:sz="4" w:space="0" w:color="auto"/>
            </w:tcBorders>
            <w:shd w:val="clear" w:color="000000" w:fill="FFF2CC"/>
            <w:hideMark/>
          </w:tcPr>
          <w:p w14:paraId="6BBD6B8B" w14:textId="77777777" w:rsidR="007259BF" w:rsidRPr="00031090" w:rsidRDefault="007259BF" w:rsidP="007259BF">
            <w:pPr>
              <w:rPr>
                <w:sz w:val="22"/>
                <w:szCs w:val="22"/>
              </w:rPr>
            </w:pPr>
            <w:r w:rsidRPr="00031090">
              <w:rPr>
                <w:sz w:val="22"/>
                <w:szCs w:val="22"/>
              </w:rPr>
              <w:t xml:space="preserve">g.3 . Skatinti verslų kūrimąsi kaime, žemės ūkio veiklos įvairinimą </w:t>
            </w:r>
          </w:p>
        </w:tc>
      </w:tr>
      <w:tr w:rsidR="007259BF" w:rsidRPr="00031090" w14:paraId="2F594A0A" w14:textId="77777777" w:rsidTr="007259BF">
        <w:trPr>
          <w:trHeight w:val="600"/>
        </w:trPr>
        <w:tc>
          <w:tcPr>
            <w:tcW w:w="607" w:type="dxa"/>
            <w:tcBorders>
              <w:top w:val="nil"/>
              <w:left w:val="single" w:sz="4" w:space="0" w:color="auto"/>
              <w:bottom w:val="nil"/>
              <w:right w:val="nil"/>
            </w:tcBorders>
            <w:shd w:val="clear" w:color="auto" w:fill="auto"/>
            <w:noWrap/>
            <w:hideMark/>
          </w:tcPr>
          <w:p w14:paraId="3BA28566" w14:textId="77777777" w:rsidR="007259BF" w:rsidRPr="00031090" w:rsidRDefault="007259BF" w:rsidP="007259BF">
            <w:pPr>
              <w:rPr>
                <w:sz w:val="22"/>
                <w:szCs w:val="22"/>
              </w:rPr>
            </w:pPr>
            <w:r w:rsidRPr="00031090">
              <w:rPr>
                <w:sz w:val="22"/>
                <w:szCs w:val="22"/>
              </w:rPr>
              <w:t>4.9</w:t>
            </w:r>
          </w:p>
        </w:tc>
        <w:tc>
          <w:tcPr>
            <w:tcW w:w="3074" w:type="dxa"/>
            <w:tcBorders>
              <w:top w:val="nil"/>
              <w:left w:val="single" w:sz="8" w:space="0" w:color="auto"/>
              <w:bottom w:val="single" w:sz="4" w:space="0" w:color="auto"/>
              <w:right w:val="single" w:sz="4" w:space="0" w:color="auto"/>
            </w:tcBorders>
            <w:shd w:val="clear" w:color="000000" w:fill="DDEBF7"/>
            <w:hideMark/>
          </w:tcPr>
          <w:p w14:paraId="64E479D0" w14:textId="77777777" w:rsidR="007259BF" w:rsidRPr="00031090" w:rsidRDefault="007259BF" w:rsidP="007259BF">
            <w:pPr>
              <w:rPr>
                <w:color w:val="000000"/>
                <w:sz w:val="22"/>
                <w:szCs w:val="22"/>
              </w:rPr>
            </w:pPr>
            <w:r w:rsidRPr="00031090">
              <w:rPr>
                <w:color w:val="000000"/>
                <w:sz w:val="22"/>
                <w:szCs w:val="22"/>
              </w:rPr>
              <w:t>Susijęs nacionalinis poreikis 2</w:t>
            </w:r>
          </w:p>
        </w:tc>
        <w:tc>
          <w:tcPr>
            <w:tcW w:w="6520" w:type="dxa"/>
            <w:tcBorders>
              <w:top w:val="nil"/>
              <w:left w:val="nil"/>
              <w:bottom w:val="single" w:sz="4" w:space="0" w:color="auto"/>
              <w:right w:val="single" w:sz="4" w:space="0" w:color="auto"/>
            </w:tcBorders>
            <w:shd w:val="clear" w:color="000000" w:fill="FFF2CC"/>
            <w:hideMark/>
          </w:tcPr>
          <w:p w14:paraId="2C21FFA6" w14:textId="77777777" w:rsidR="007259BF" w:rsidRPr="00031090" w:rsidRDefault="007259BF" w:rsidP="007259BF">
            <w:pPr>
              <w:rPr>
                <w:sz w:val="22"/>
                <w:szCs w:val="22"/>
              </w:rPr>
            </w:pPr>
            <w:r w:rsidRPr="00031090">
              <w:rPr>
                <w:sz w:val="22"/>
                <w:szCs w:val="22"/>
              </w:rPr>
              <w:t>h.1. Skatinti kaimo gyventojų ir kaimo bendruomenių verslo iniciatyvas</w:t>
            </w:r>
          </w:p>
        </w:tc>
      </w:tr>
      <w:tr w:rsidR="007259BF" w:rsidRPr="00031090" w14:paraId="51ACB5CF" w14:textId="77777777" w:rsidTr="007259BF">
        <w:trPr>
          <w:trHeight w:val="600"/>
        </w:trPr>
        <w:tc>
          <w:tcPr>
            <w:tcW w:w="607" w:type="dxa"/>
            <w:tcBorders>
              <w:top w:val="nil"/>
              <w:left w:val="single" w:sz="4" w:space="0" w:color="auto"/>
              <w:bottom w:val="nil"/>
              <w:right w:val="nil"/>
            </w:tcBorders>
            <w:shd w:val="clear" w:color="auto" w:fill="auto"/>
            <w:noWrap/>
            <w:hideMark/>
          </w:tcPr>
          <w:p w14:paraId="0F7A2718" w14:textId="77777777" w:rsidR="007259BF" w:rsidRPr="00031090" w:rsidRDefault="007259BF" w:rsidP="007259BF">
            <w:pPr>
              <w:rPr>
                <w:sz w:val="22"/>
                <w:szCs w:val="22"/>
              </w:rPr>
            </w:pPr>
            <w:r w:rsidRPr="00031090">
              <w:rPr>
                <w:sz w:val="22"/>
                <w:szCs w:val="22"/>
              </w:rPr>
              <w:t>4.10</w:t>
            </w:r>
          </w:p>
        </w:tc>
        <w:tc>
          <w:tcPr>
            <w:tcW w:w="3074" w:type="dxa"/>
            <w:tcBorders>
              <w:top w:val="nil"/>
              <w:left w:val="single" w:sz="8" w:space="0" w:color="auto"/>
              <w:bottom w:val="single" w:sz="4" w:space="0" w:color="auto"/>
              <w:right w:val="single" w:sz="4" w:space="0" w:color="auto"/>
            </w:tcBorders>
            <w:shd w:val="clear" w:color="000000" w:fill="DDEBF7"/>
            <w:hideMark/>
          </w:tcPr>
          <w:p w14:paraId="5C3A85CE" w14:textId="77777777" w:rsidR="007259BF" w:rsidRPr="00031090" w:rsidRDefault="007259BF" w:rsidP="007259BF">
            <w:pPr>
              <w:rPr>
                <w:color w:val="000000"/>
                <w:sz w:val="22"/>
                <w:szCs w:val="22"/>
              </w:rPr>
            </w:pPr>
            <w:r w:rsidRPr="00031090">
              <w:rPr>
                <w:color w:val="000000"/>
                <w:sz w:val="22"/>
                <w:szCs w:val="22"/>
              </w:rPr>
              <w:t>Susijęs nacionalinis poreikis 3</w:t>
            </w:r>
          </w:p>
        </w:tc>
        <w:tc>
          <w:tcPr>
            <w:tcW w:w="6520" w:type="dxa"/>
            <w:tcBorders>
              <w:top w:val="nil"/>
              <w:left w:val="nil"/>
              <w:bottom w:val="single" w:sz="4" w:space="0" w:color="auto"/>
              <w:right w:val="single" w:sz="4" w:space="0" w:color="auto"/>
            </w:tcBorders>
            <w:shd w:val="clear" w:color="000000" w:fill="FFF2CC"/>
            <w:hideMark/>
          </w:tcPr>
          <w:p w14:paraId="4C2C119E" w14:textId="77777777" w:rsidR="007259BF" w:rsidRPr="00031090" w:rsidRDefault="007259BF" w:rsidP="007259BF">
            <w:pPr>
              <w:rPr>
                <w:sz w:val="22"/>
                <w:szCs w:val="22"/>
              </w:rPr>
            </w:pPr>
            <w:r w:rsidRPr="00031090">
              <w:rPr>
                <w:sz w:val="22"/>
                <w:szCs w:val="22"/>
              </w:rPr>
              <w:t xml:space="preserve">h.4 . Modernizuoti kaimo vietoves didinant gyvenimo sąlygų jose patrauklumą </w:t>
            </w:r>
          </w:p>
        </w:tc>
      </w:tr>
      <w:tr w:rsidR="007259BF" w:rsidRPr="00031090" w14:paraId="3429AA40" w14:textId="77777777" w:rsidTr="007259BF">
        <w:trPr>
          <w:trHeight w:val="900"/>
        </w:trPr>
        <w:tc>
          <w:tcPr>
            <w:tcW w:w="607" w:type="dxa"/>
            <w:tcBorders>
              <w:top w:val="nil"/>
              <w:left w:val="single" w:sz="4" w:space="0" w:color="auto"/>
              <w:bottom w:val="nil"/>
              <w:right w:val="nil"/>
            </w:tcBorders>
            <w:shd w:val="clear" w:color="auto" w:fill="auto"/>
            <w:noWrap/>
            <w:hideMark/>
          </w:tcPr>
          <w:p w14:paraId="69C7B71D" w14:textId="77777777" w:rsidR="007259BF" w:rsidRPr="00031090" w:rsidRDefault="007259BF" w:rsidP="007259BF">
            <w:pPr>
              <w:rPr>
                <w:sz w:val="22"/>
                <w:szCs w:val="22"/>
              </w:rPr>
            </w:pPr>
            <w:r w:rsidRPr="00031090">
              <w:rPr>
                <w:sz w:val="22"/>
                <w:szCs w:val="22"/>
              </w:rPr>
              <w:t>4.11</w:t>
            </w:r>
          </w:p>
        </w:tc>
        <w:tc>
          <w:tcPr>
            <w:tcW w:w="3074" w:type="dxa"/>
            <w:tcBorders>
              <w:top w:val="nil"/>
              <w:left w:val="single" w:sz="8" w:space="0" w:color="auto"/>
              <w:bottom w:val="single" w:sz="4" w:space="0" w:color="auto"/>
              <w:right w:val="single" w:sz="4" w:space="0" w:color="auto"/>
            </w:tcBorders>
            <w:shd w:val="clear" w:color="000000" w:fill="DDEBF7"/>
            <w:hideMark/>
          </w:tcPr>
          <w:p w14:paraId="2DC8C979" w14:textId="77777777" w:rsidR="007259BF" w:rsidRPr="00031090" w:rsidRDefault="007259BF" w:rsidP="007259BF">
            <w:pPr>
              <w:rPr>
                <w:color w:val="000000"/>
                <w:sz w:val="22"/>
                <w:szCs w:val="22"/>
              </w:rPr>
            </w:pPr>
            <w:r w:rsidRPr="00031090">
              <w:rPr>
                <w:color w:val="000000"/>
                <w:sz w:val="22"/>
                <w:szCs w:val="22"/>
              </w:rPr>
              <w:t>Ar poreikis siejasi su rezultato rodikliu R.3 (skaitmeninės technologijos; pilnas rodiklio pavadinimas 6 lape)?</w:t>
            </w:r>
          </w:p>
        </w:tc>
        <w:tc>
          <w:tcPr>
            <w:tcW w:w="6520" w:type="dxa"/>
            <w:tcBorders>
              <w:top w:val="nil"/>
              <w:left w:val="nil"/>
              <w:bottom w:val="single" w:sz="4" w:space="0" w:color="auto"/>
              <w:right w:val="single" w:sz="4" w:space="0" w:color="auto"/>
            </w:tcBorders>
            <w:shd w:val="clear" w:color="000000" w:fill="FFF2CC"/>
            <w:noWrap/>
            <w:hideMark/>
          </w:tcPr>
          <w:p w14:paraId="0AE5FD0E" w14:textId="77777777" w:rsidR="007259BF" w:rsidRPr="00031090" w:rsidRDefault="007259BF" w:rsidP="007259BF">
            <w:pPr>
              <w:rPr>
                <w:sz w:val="22"/>
                <w:szCs w:val="22"/>
              </w:rPr>
            </w:pPr>
            <w:r w:rsidRPr="00031090">
              <w:rPr>
                <w:sz w:val="22"/>
                <w:szCs w:val="22"/>
              </w:rPr>
              <w:t>Ne</w:t>
            </w:r>
          </w:p>
        </w:tc>
      </w:tr>
      <w:tr w:rsidR="007259BF" w:rsidRPr="00031090" w14:paraId="0F8F708C" w14:textId="77777777" w:rsidTr="007259BF">
        <w:trPr>
          <w:trHeight w:val="600"/>
        </w:trPr>
        <w:tc>
          <w:tcPr>
            <w:tcW w:w="607" w:type="dxa"/>
            <w:tcBorders>
              <w:top w:val="nil"/>
              <w:left w:val="single" w:sz="4" w:space="0" w:color="auto"/>
              <w:bottom w:val="nil"/>
              <w:right w:val="nil"/>
            </w:tcBorders>
            <w:shd w:val="clear" w:color="auto" w:fill="auto"/>
            <w:noWrap/>
            <w:hideMark/>
          </w:tcPr>
          <w:p w14:paraId="3D751A83" w14:textId="77777777" w:rsidR="007259BF" w:rsidRPr="00031090" w:rsidRDefault="007259BF" w:rsidP="007259BF">
            <w:pPr>
              <w:rPr>
                <w:sz w:val="22"/>
                <w:szCs w:val="22"/>
              </w:rPr>
            </w:pPr>
            <w:r w:rsidRPr="00031090">
              <w:rPr>
                <w:sz w:val="22"/>
                <w:szCs w:val="22"/>
              </w:rPr>
              <w:t>4.12</w:t>
            </w:r>
          </w:p>
        </w:tc>
        <w:tc>
          <w:tcPr>
            <w:tcW w:w="3074" w:type="dxa"/>
            <w:tcBorders>
              <w:top w:val="nil"/>
              <w:left w:val="single" w:sz="8" w:space="0" w:color="auto"/>
              <w:bottom w:val="single" w:sz="4" w:space="0" w:color="auto"/>
              <w:right w:val="single" w:sz="4" w:space="0" w:color="auto"/>
            </w:tcBorders>
            <w:shd w:val="clear" w:color="000000" w:fill="DDEBF7"/>
            <w:hideMark/>
          </w:tcPr>
          <w:p w14:paraId="5086F572" w14:textId="77777777" w:rsidR="007259BF" w:rsidRPr="00031090" w:rsidRDefault="007259BF" w:rsidP="007259BF">
            <w:pPr>
              <w:rPr>
                <w:color w:val="000000"/>
                <w:sz w:val="22"/>
                <w:szCs w:val="22"/>
              </w:rPr>
            </w:pPr>
            <w:r w:rsidRPr="00031090">
              <w:rPr>
                <w:color w:val="000000"/>
                <w:sz w:val="22"/>
                <w:szCs w:val="22"/>
              </w:rPr>
              <w:t>Ar poreikis siejasi su rezultato rodikliu R.37 (darbo vietos; pilnas rodiklio pavadinimas 6 lape)?</w:t>
            </w:r>
          </w:p>
        </w:tc>
        <w:tc>
          <w:tcPr>
            <w:tcW w:w="6520" w:type="dxa"/>
            <w:tcBorders>
              <w:top w:val="nil"/>
              <w:left w:val="nil"/>
              <w:bottom w:val="single" w:sz="4" w:space="0" w:color="auto"/>
              <w:right w:val="single" w:sz="4" w:space="0" w:color="auto"/>
            </w:tcBorders>
            <w:shd w:val="clear" w:color="000000" w:fill="FFF2CC"/>
            <w:noWrap/>
            <w:hideMark/>
          </w:tcPr>
          <w:p w14:paraId="6482F8CB" w14:textId="77777777" w:rsidR="007259BF" w:rsidRPr="00031090" w:rsidRDefault="007259BF" w:rsidP="007259BF">
            <w:pPr>
              <w:rPr>
                <w:sz w:val="22"/>
                <w:szCs w:val="22"/>
              </w:rPr>
            </w:pPr>
            <w:r w:rsidRPr="00031090">
              <w:rPr>
                <w:sz w:val="22"/>
                <w:szCs w:val="22"/>
              </w:rPr>
              <w:t>Ne</w:t>
            </w:r>
          </w:p>
        </w:tc>
      </w:tr>
      <w:tr w:rsidR="007259BF" w:rsidRPr="00031090" w14:paraId="1DBBE884" w14:textId="77777777" w:rsidTr="007259BF">
        <w:trPr>
          <w:trHeight w:val="600"/>
        </w:trPr>
        <w:tc>
          <w:tcPr>
            <w:tcW w:w="607" w:type="dxa"/>
            <w:tcBorders>
              <w:top w:val="nil"/>
              <w:left w:val="single" w:sz="4" w:space="0" w:color="auto"/>
              <w:bottom w:val="nil"/>
              <w:right w:val="nil"/>
            </w:tcBorders>
            <w:shd w:val="clear" w:color="auto" w:fill="auto"/>
            <w:noWrap/>
            <w:hideMark/>
          </w:tcPr>
          <w:p w14:paraId="0CDD5473" w14:textId="77777777" w:rsidR="007259BF" w:rsidRPr="00031090" w:rsidRDefault="007259BF" w:rsidP="007259BF">
            <w:pPr>
              <w:rPr>
                <w:sz w:val="22"/>
                <w:szCs w:val="22"/>
              </w:rPr>
            </w:pPr>
            <w:r w:rsidRPr="00031090">
              <w:rPr>
                <w:sz w:val="22"/>
                <w:szCs w:val="22"/>
              </w:rPr>
              <w:t>4.13</w:t>
            </w:r>
          </w:p>
        </w:tc>
        <w:tc>
          <w:tcPr>
            <w:tcW w:w="3074" w:type="dxa"/>
            <w:tcBorders>
              <w:top w:val="nil"/>
              <w:left w:val="single" w:sz="8" w:space="0" w:color="auto"/>
              <w:bottom w:val="single" w:sz="4" w:space="0" w:color="auto"/>
              <w:right w:val="single" w:sz="4" w:space="0" w:color="auto"/>
            </w:tcBorders>
            <w:shd w:val="clear" w:color="000000" w:fill="DDEBF7"/>
            <w:hideMark/>
          </w:tcPr>
          <w:p w14:paraId="21FD6BFD" w14:textId="77777777" w:rsidR="007259BF" w:rsidRPr="00031090" w:rsidRDefault="007259BF" w:rsidP="007259BF">
            <w:pPr>
              <w:rPr>
                <w:color w:val="000000"/>
                <w:sz w:val="22"/>
                <w:szCs w:val="22"/>
              </w:rPr>
            </w:pPr>
            <w:r w:rsidRPr="00031090">
              <w:rPr>
                <w:color w:val="000000"/>
                <w:sz w:val="22"/>
                <w:szCs w:val="22"/>
              </w:rPr>
              <w:t>Poreikis siejasi su rezultato rodikliu R.39 (kaimo verslai; pilnas rodiklio pavadinimas 6 lape)</w:t>
            </w:r>
          </w:p>
        </w:tc>
        <w:tc>
          <w:tcPr>
            <w:tcW w:w="6520" w:type="dxa"/>
            <w:tcBorders>
              <w:top w:val="nil"/>
              <w:left w:val="nil"/>
              <w:bottom w:val="single" w:sz="4" w:space="0" w:color="auto"/>
              <w:right w:val="single" w:sz="4" w:space="0" w:color="auto"/>
            </w:tcBorders>
            <w:shd w:val="clear" w:color="000000" w:fill="FFF2CC"/>
            <w:noWrap/>
            <w:hideMark/>
          </w:tcPr>
          <w:p w14:paraId="122482D5" w14:textId="77777777" w:rsidR="007259BF" w:rsidRPr="00031090" w:rsidRDefault="007259BF" w:rsidP="007259BF">
            <w:pPr>
              <w:rPr>
                <w:sz w:val="22"/>
                <w:szCs w:val="22"/>
              </w:rPr>
            </w:pPr>
            <w:r w:rsidRPr="00031090">
              <w:rPr>
                <w:sz w:val="22"/>
                <w:szCs w:val="22"/>
              </w:rPr>
              <w:t>Taip</w:t>
            </w:r>
          </w:p>
        </w:tc>
      </w:tr>
      <w:tr w:rsidR="007259BF" w:rsidRPr="00031090" w14:paraId="75204AAF" w14:textId="77777777" w:rsidTr="007259BF">
        <w:trPr>
          <w:trHeight w:val="600"/>
        </w:trPr>
        <w:tc>
          <w:tcPr>
            <w:tcW w:w="607" w:type="dxa"/>
            <w:tcBorders>
              <w:top w:val="nil"/>
              <w:left w:val="single" w:sz="4" w:space="0" w:color="auto"/>
              <w:bottom w:val="nil"/>
              <w:right w:val="nil"/>
            </w:tcBorders>
            <w:shd w:val="clear" w:color="auto" w:fill="auto"/>
            <w:noWrap/>
            <w:hideMark/>
          </w:tcPr>
          <w:p w14:paraId="4CD3E033" w14:textId="77777777" w:rsidR="007259BF" w:rsidRPr="00031090" w:rsidRDefault="007259BF" w:rsidP="007259BF">
            <w:pPr>
              <w:rPr>
                <w:sz w:val="22"/>
                <w:szCs w:val="22"/>
              </w:rPr>
            </w:pPr>
            <w:r w:rsidRPr="00031090">
              <w:rPr>
                <w:sz w:val="22"/>
                <w:szCs w:val="22"/>
              </w:rPr>
              <w:t>4.14</w:t>
            </w:r>
          </w:p>
        </w:tc>
        <w:tc>
          <w:tcPr>
            <w:tcW w:w="3074" w:type="dxa"/>
            <w:tcBorders>
              <w:top w:val="nil"/>
              <w:left w:val="single" w:sz="8" w:space="0" w:color="auto"/>
              <w:bottom w:val="single" w:sz="4" w:space="0" w:color="auto"/>
              <w:right w:val="single" w:sz="4" w:space="0" w:color="auto"/>
            </w:tcBorders>
            <w:shd w:val="clear" w:color="000000" w:fill="DDEBF7"/>
            <w:hideMark/>
          </w:tcPr>
          <w:p w14:paraId="774CF2F8" w14:textId="77777777" w:rsidR="007259BF" w:rsidRPr="00031090" w:rsidRDefault="007259BF" w:rsidP="007259BF">
            <w:pPr>
              <w:rPr>
                <w:color w:val="000000"/>
                <w:sz w:val="22"/>
                <w:szCs w:val="22"/>
              </w:rPr>
            </w:pPr>
            <w:r w:rsidRPr="00031090">
              <w:rPr>
                <w:color w:val="000000"/>
                <w:sz w:val="22"/>
                <w:szCs w:val="22"/>
              </w:rPr>
              <w:t>Poreikis siejasi su rezultato rodikliu R.41 (paslaugos ir infrastruktūra; pilnas rodiklio pavadinimas 6 lape)</w:t>
            </w:r>
          </w:p>
        </w:tc>
        <w:tc>
          <w:tcPr>
            <w:tcW w:w="6520" w:type="dxa"/>
            <w:tcBorders>
              <w:top w:val="nil"/>
              <w:left w:val="nil"/>
              <w:bottom w:val="single" w:sz="4" w:space="0" w:color="auto"/>
              <w:right w:val="single" w:sz="4" w:space="0" w:color="auto"/>
            </w:tcBorders>
            <w:shd w:val="clear" w:color="000000" w:fill="FFF2CC"/>
            <w:noWrap/>
            <w:hideMark/>
          </w:tcPr>
          <w:p w14:paraId="5E120A41" w14:textId="77777777" w:rsidR="007259BF" w:rsidRPr="00031090" w:rsidRDefault="007259BF" w:rsidP="007259BF">
            <w:pPr>
              <w:rPr>
                <w:sz w:val="22"/>
                <w:szCs w:val="22"/>
              </w:rPr>
            </w:pPr>
            <w:r w:rsidRPr="00031090">
              <w:rPr>
                <w:sz w:val="22"/>
                <w:szCs w:val="22"/>
              </w:rPr>
              <w:t>Taip</w:t>
            </w:r>
          </w:p>
        </w:tc>
      </w:tr>
      <w:tr w:rsidR="007259BF" w:rsidRPr="00031090" w14:paraId="73C54123" w14:textId="77777777" w:rsidTr="007259BF">
        <w:trPr>
          <w:trHeight w:val="600"/>
        </w:trPr>
        <w:tc>
          <w:tcPr>
            <w:tcW w:w="607" w:type="dxa"/>
            <w:tcBorders>
              <w:top w:val="nil"/>
              <w:left w:val="single" w:sz="4" w:space="0" w:color="auto"/>
              <w:bottom w:val="nil"/>
              <w:right w:val="nil"/>
            </w:tcBorders>
            <w:shd w:val="clear" w:color="auto" w:fill="auto"/>
            <w:noWrap/>
            <w:hideMark/>
          </w:tcPr>
          <w:p w14:paraId="72DE0B11" w14:textId="77777777" w:rsidR="007259BF" w:rsidRPr="00031090" w:rsidRDefault="007259BF" w:rsidP="007259BF">
            <w:pPr>
              <w:rPr>
                <w:sz w:val="22"/>
                <w:szCs w:val="22"/>
              </w:rPr>
            </w:pPr>
            <w:r w:rsidRPr="00031090">
              <w:rPr>
                <w:sz w:val="22"/>
                <w:szCs w:val="22"/>
              </w:rPr>
              <w:t>4.15</w:t>
            </w:r>
          </w:p>
        </w:tc>
        <w:tc>
          <w:tcPr>
            <w:tcW w:w="3074" w:type="dxa"/>
            <w:tcBorders>
              <w:top w:val="nil"/>
              <w:left w:val="single" w:sz="8" w:space="0" w:color="auto"/>
              <w:bottom w:val="single" w:sz="4" w:space="0" w:color="auto"/>
              <w:right w:val="single" w:sz="4" w:space="0" w:color="auto"/>
            </w:tcBorders>
            <w:shd w:val="clear" w:color="000000" w:fill="DDEBF7"/>
            <w:hideMark/>
          </w:tcPr>
          <w:p w14:paraId="4B5B6FCE" w14:textId="77777777" w:rsidR="007259BF" w:rsidRPr="00031090" w:rsidRDefault="007259BF" w:rsidP="007259BF">
            <w:pPr>
              <w:rPr>
                <w:color w:val="000000"/>
                <w:sz w:val="22"/>
                <w:szCs w:val="22"/>
              </w:rPr>
            </w:pPr>
            <w:r w:rsidRPr="00031090">
              <w:rPr>
                <w:color w:val="000000"/>
                <w:sz w:val="22"/>
                <w:szCs w:val="22"/>
              </w:rPr>
              <w:t>Poreikis siejasi su rezultato rodikliu R.42 (socialinė įtrauktis; pilnas rodiklio pavadinimas 6 lape)</w:t>
            </w:r>
          </w:p>
        </w:tc>
        <w:tc>
          <w:tcPr>
            <w:tcW w:w="6520" w:type="dxa"/>
            <w:tcBorders>
              <w:top w:val="nil"/>
              <w:left w:val="nil"/>
              <w:bottom w:val="single" w:sz="4" w:space="0" w:color="auto"/>
              <w:right w:val="single" w:sz="4" w:space="0" w:color="auto"/>
            </w:tcBorders>
            <w:shd w:val="clear" w:color="000000" w:fill="FFF2CC"/>
            <w:noWrap/>
            <w:hideMark/>
          </w:tcPr>
          <w:p w14:paraId="0DDD0995" w14:textId="77777777" w:rsidR="007259BF" w:rsidRPr="00031090" w:rsidRDefault="007259BF" w:rsidP="007259BF">
            <w:pPr>
              <w:rPr>
                <w:sz w:val="22"/>
                <w:szCs w:val="22"/>
              </w:rPr>
            </w:pPr>
            <w:r w:rsidRPr="00031090">
              <w:rPr>
                <w:sz w:val="22"/>
                <w:szCs w:val="22"/>
              </w:rPr>
              <w:t>Ne</w:t>
            </w:r>
          </w:p>
        </w:tc>
      </w:tr>
      <w:tr w:rsidR="007259BF" w:rsidRPr="00031090" w14:paraId="6742C88B" w14:textId="77777777" w:rsidTr="007259BF">
        <w:trPr>
          <w:trHeight w:val="300"/>
        </w:trPr>
        <w:tc>
          <w:tcPr>
            <w:tcW w:w="607" w:type="dxa"/>
            <w:tcBorders>
              <w:top w:val="nil"/>
              <w:left w:val="single" w:sz="4" w:space="0" w:color="auto"/>
              <w:bottom w:val="nil"/>
              <w:right w:val="nil"/>
            </w:tcBorders>
            <w:shd w:val="clear" w:color="auto" w:fill="auto"/>
            <w:noWrap/>
            <w:hideMark/>
          </w:tcPr>
          <w:p w14:paraId="7160DBC4" w14:textId="77777777" w:rsidR="007259BF" w:rsidRPr="00031090" w:rsidRDefault="007259BF" w:rsidP="007259BF">
            <w:pPr>
              <w:rPr>
                <w:sz w:val="22"/>
                <w:szCs w:val="22"/>
              </w:rPr>
            </w:pPr>
          </w:p>
        </w:tc>
        <w:tc>
          <w:tcPr>
            <w:tcW w:w="3074" w:type="dxa"/>
            <w:tcBorders>
              <w:top w:val="nil"/>
              <w:left w:val="single" w:sz="8" w:space="0" w:color="auto"/>
              <w:bottom w:val="nil"/>
              <w:right w:val="nil"/>
            </w:tcBorders>
            <w:shd w:val="clear" w:color="auto" w:fill="auto"/>
            <w:noWrap/>
            <w:hideMark/>
          </w:tcPr>
          <w:p w14:paraId="2BDBD861" w14:textId="77777777" w:rsidR="007259BF" w:rsidRPr="00031090" w:rsidRDefault="007259BF" w:rsidP="007259BF">
            <w:pPr>
              <w:rPr>
                <w:color w:val="000000"/>
                <w:sz w:val="22"/>
                <w:szCs w:val="22"/>
              </w:rPr>
            </w:pPr>
            <w:r w:rsidRPr="00031090">
              <w:rPr>
                <w:color w:val="000000"/>
                <w:sz w:val="22"/>
                <w:szCs w:val="22"/>
              </w:rPr>
              <w:t> </w:t>
            </w:r>
          </w:p>
        </w:tc>
        <w:tc>
          <w:tcPr>
            <w:tcW w:w="6520" w:type="dxa"/>
            <w:tcBorders>
              <w:top w:val="nil"/>
              <w:left w:val="nil"/>
              <w:bottom w:val="nil"/>
              <w:right w:val="single" w:sz="4" w:space="0" w:color="auto"/>
            </w:tcBorders>
            <w:shd w:val="clear" w:color="auto" w:fill="auto"/>
            <w:hideMark/>
          </w:tcPr>
          <w:p w14:paraId="2C08C38D" w14:textId="77777777" w:rsidR="007259BF" w:rsidRPr="00031090" w:rsidRDefault="007259BF" w:rsidP="007259BF">
            <w:pPr>
              <w:rPr>
                <w:color w:val="000000"/>
                <w:sz w:val="22"/>
                <w:szCs w:val="22"/>
              </w:rPr>
            </w:pPr>
            <w:r w:rsidRPr="00031090">
              <w:rPr>
                <w:color w:val="000000"/>
                <w:sz w:val="22"/>
                <w:szCs w:val="22"/>
              </w:rPr>
              <w:t> </w:t>
            </w:r>
          </w:p>
        </w:tc>
      </w:tr>
      <w:tr w:rsidR="007259BF" w:rsidRPr="00031090" w14:paraId="509B65E6" w14:textId="77777777" w:rsidTr="007259BF">
        <w:trPr>
          <w:trHeight w:val="300"/>
        </w:trPr>
        <w:tc>
          <w:tcPr>
            <w:tcW w:w="607" w:type="dxa"/>
            <w:tcBorders>
              <w:top w:val="nil"/>
              <w:left w:val="single" w:sz="4" w:space="0" w:color="auto"/>
              <w:bottom w:val="nil"/>
              <w:right w:val="nil"/>
            </w:tcBorders>
            <w:shd w:val="clear" w:color="auto" w:fill="auto"/>
            <w:noWrap/>
            <w:hideMark/>
          </w:tcPr>
          <w:p w14:paraId="081471EA" w14:textId="77777777" w:rsidR="007259BF" w:rsidRPr="00031090" w:rsidRDefault="007259BF" w:rsidP="007259BF">
            <w:pPr>
              <w:rPr>
                <w:color w:val="000000"/>
                <w:sz w:val="22"/>
                <w:szCs w:val="22"/>
              </w:rPr>
            </w:pPr>
          </w:p>
        </w:tc>
        <w:tc>
          <w:tcPr>
            <w:tcW w:w="3074" w:type="dxa"/>
            <w:tcBorders>
              <w:top w:val="single" w:sz="4" w:space="0" w:color="auto"/>
              <w:left w:val="single" w:sz="8" w:space="0" w:color="auto"/>
              <w:bottom w:val="single" w:sz="4" w:space="0" w:color="auto"/>
              <w:right w:val="single" w:sz="4" w:space="0" w:color="auto"/>
            </w:tcBorders>
            <w:shd w:val="clear" w:color="000000" w:fill="DDEBF7"/>
            <w:hideMark/>
          </w:tcPr>
          <w:p w14:paraId="1362C353" w14:textId="77777777" w:rsidR="007259BF" w:rsidRPr="00031090" w:rsidRDefault="007259BF" w:rsidP="007259BF">
            <w:pPr>
              <w:rPr>
                <w:b/>
                <w:bCs/>
                <w:color w:val="000000"/>
                <w:sz w:val="22"/>
                <w:szCs w:val="22"/>
              </w:rPr>
            </w:pPr>
            <w:r w:rsidRPr="00031090">
              <w:rPr>
                <w:b/>
                <w:bCs/>
                <w:color w:val="000000"/>
                <w:sz w:val="22"/>
                <w:szCs w:val="22"/>
              </w:rPr>
              <w:t> </w:t>
            </w:r>
          </w:p>
        </w:tc>
        <w:tc>
          <w:tcPr>
            <w:tcW w:w="6520" w:type="dxa"/>
            <w:tcBorders>
              <w:top w:val="single" w:sz="4" w:space="0" w:color="auto"/>
              <w:left w:val="nil"/>
              <w:bottom w:val="single" w:sz="4" w:space="0" w:color="auto"/>
              <w:right w:val="single" w:sz="4" w:space="0" w:color="auto"/>
            </w:tcBorders>
            <w:shd w:val="clear" w:color="000000" w:fill="DDEBF7"/>
            <w:noWrap/>
            <w:hideMark/>
          </w:tcPr>
          <w:p w14:paraId="4EEC0C29" w14:textId="77777777" w:rsidR="007259BF" w:rsidRPr="00031090" w:rsidRDefault="007259BF" w:rsidP="007259BF">
            <w:pPr>
              <w:jc w:val="center"/>
              <w:rPr>
                <w:b/>
                <w:bCs/>
                <w:sz w:val="22"/>
                <w:szCs w:val="22"/>
              </w:rPr>
            </w:pPr>
            <w:r w:rsidRPr="00031090">
              <w:rPr>
                <w:b/>
                <w:bCs/>
                <w:sz w:val="22"/>
                <w:szCs w:val="22"/>
              </w:rPr>
              <w:t>3 poreikis</w:t>
            </w:r>
          </w:p>
        </w:tc>
      </w:tr>
      <w:tr w:rsidR="007259BF" w:rsidRPr="00031090" w14:paraId="21CE1FE8" w14:textId="77777777" w:rsidTr="007259BF">
        <w:trPr>
          <w:trHeight w:val="900"/>
        </w:trPr>
        <w:tc>
          <w:tcPr>
            <w:tcW w:w="607" w:type="dxa"/>
            <w:tcBorders>
              <w:top w:val="nil"/>
              <w:left w:val="single" w:sz="4" w:space="0" w:color="auto"/>
              <w:bottom w:val="nil"/>
              <w:right w:val="nil"/>
            </w:tcBorders>
            <w:shd w:val="clear" w:color="auto" w:fill="auto"/>
            <w:noWrap/>
            <w:hideMark/>
          </w:tcPr>
          <w:p w14:paraId="74A0FCB2" w14:textId="77777777" w:rsidR="007259BF" w:rsidRPr="00031090" w:rsidRDefault="007259BF" w:rsidP="007259BF">
            <w:pPr>
              <w:rPr>
                <w:sz w:val="22"/>
                <w:szCs w:val="22"/>
              </w:rPr>
            </w:pPr>
            <w:r w:rsidRPr="00031090">
              <w:rPr>
                <w:sz w:val="22"/>
                <w:szCs w:val="22"/>
              </w:rPr>
              <w:t>4.1</w:t>
            </w:r>
          </w:p>
        </w:tc>
        <w:tc>
          <w:tcPr>
            <w:tcW w:w="3074" w:type="dxa"/>
            <w:tcBorders>
              <w:top w:val="nil"/>
              <w:left w:val="single" w:sz="8" w:space="0" w:color="auto"/>
              <w:bottom w:val="single" w:sz="4" w:space="0" w:color="auto"/>
              <w:right w:val="single" w:sz="4" w:space="0" w:color="auto"/>
            </w:tcBorders>
            <w:shd w:val="clear" w:color="000000" w:fill="DDEBF7"/>
            <w:hideMark/>
          </w:tcPr>
          <w:p w14:paraId="5F0B3831" w14:textId="77777777" w:rsidR="007259BF" w:rsidRPr="00031090" w:rsidRDefault="007259BF" w:rsidP="007259BF">
            <w:pPr>
              <w:rPr>
                <w:color w:val="000000"/>
                <w:sz w:val="22"/>
                <w:szCs w:val="22"/>
              </w:rPr>
            </w:pPr>
            <w:r w:rsidRPr="00031090">
              <w:rPr>
                <w:color w:val="000000"/>
                <w:sz w:val="22"/>
                <w:szCs w:val="22"/>
              </w:rPr>
              <w:t>Poreikis</w:t>
            </w:r>
          </w:p>
        </w:tc>
        <w:tc>
          <w:tcPr>
            <w:tcW w:w="6520" w:type="dxa"/>
            <w:tcBorders>
              <w:top w:val="nil"/>
              <w:left w:val="nil"/>
              <w:bottom w:val="single" w:sz="4" w:space="0" w:color="auto"/>
              <w:right w:val="single" w:sz="4" w:space="0" w:color="auto"/>
            </w:tcBorders>
            <w:shd w:val="clear" w:color="000000" w:fill="D9D9D9"/>
            <w:hideMark/>
          </w:tcPr>
          <w:p w14:paraId="4C778FA2" w14:textId="77777777" w:rsidR="007259BF" w:rsidRPr="00031090" w:rsidRDefault="007259BF" w:rsidP="007259BF">
            <w:pPr>
              <w:jc w:val="center"/>
              <w:rPr>
                <w:sz w:val="22"/>
                <w:szCs w:val="22"/>
              </w:rPr>
            </w:pPr>
            <w:r w:rsidRPr="00031090">
              <w:rPr>
                <w:sz w:val="22"/>
                <w:szCs w:val="22"/>
              </w:rPr>
              <w:t xml:space="preserve">Gerinti viešosios infrastruktūros prieinamumą ir kokybę bei jos pritaikymą gyventojų sveikatingumui ir laisvalaikiui skirtoms veikloms </w:t>
            </w:r>
          </w:p>
        </w:tc>
      </w:tr>
      <w:tr w:rsidR="007259BF" w:rsidRPr="00031090" w14:paraId="4287BA59" w14:textId="77777777" w:rsidTr="00BF0A17">
        <w:trPr>
          <w:trHeight w:val="1583"/>
        </w:trPr>
        <w:tc>
          <w:tcPr>
            <w:tcW w:w="607" w:type="dxa"/>
            <w:tcBorders>
              <w:top w:val="nil"/>
              <w:left w:val="single" w:sz="4" w:space="0" w:color="auto"/>
              <w:bottom w:val="nil"/>
              <w:right w:val="nil"/>
            </w:tcBorders>
            <w:shd w:val="clear" w:color="auto" w:fill="auto"/>
            <w:noWrap/>
            <w:hideMark/>
          </w:tcPr>
          <w:p w14:paraId="7BAAC9E4" w14:textId="77777777" w:rsidR="007259BF" w:rsidRPr="00031090" w:rsidRDefault="007259BF" w:rsidP="007259BF">
            <w:pPr>
              <w:rPr>
                <w:sz w:val="22"/>
                <w:szCs w:val="22"/>
              </w:rPr>
            </w:pPr>
            <w:r w:rsidRPr="00031090">
              <w:rPr>
                <w:sz w:val="22"/>
                <w:szCs w:val="22"/>
              </w:rPr>
              <w:t>4.2</w:t>
            </w:r>
          </w:p>
        </w:tc>
        <w:tc>
          <w:tcPr>
            <w:tcW w:w="3074" w:type="dxa"/>
            <w:tcBorders>
              <w:top w:val="nil"/>
              <w:left w:val="single" w:sz="8" w:space="0" w:color="auto"/>
              <w:bottom w:val="single" w:sz="4" w:space="0" w:color="auto"/>
              <w:right w:val="single" w:sz="4" w:space="0" w:color="auto"/>
            </w:tcBorders>
            <w:shd w:val="clear" w:color="000000" w:fill="DDEBF7"/>
            <w:hideMark/>
          </w:tcPr>
          <w:p w14:paraId="62101C06" w14:textId="77777777" w:rsidR="007259BF" w:rsidRPr="00031090" w:rsidRDefault="007259BF" w:rsidP="007259BF">
            <w:pPr>
              <w:rPr>
                <w:color w:val="000000"/>
                <w:sz w:val="22"/>
                <w:szCs w:val="22"/>
              </w:rPr>
            </w:pPr>
            <w:r w:rsidRPr="00031090">
              <w:rPr>
                <w:color w:val="000000"/>
                <w:sz w:val="22"/>
                <w:szCs w:val="22"/>
              </w:rPr>
              <w:t>Poreikio sąsaja su stiprybėmis ir (arba) galimybėmis</w:t>
            </w:r>
          </w:p>
        </w:tc>
        <w:tc>
          <w:tcPr>
            <w:tcW w:w="6520" w:type="dxa"/>
            <w:tcBorders>
              <w:top w:val="nil"/>
              <w:left w:val="nil"/>
              <w:bottom w:val="single" w:sz="4" w:space="0" w:color="auto"/>
              <w:right w:val="single" w:sz="4" w:space="0" w:color="auto"/>
            </w:tcBorders>
            <w:shd w:val="clear" w:color="auto" w:fill="auto"/>
            <w:hideMark/>
          </w:tcPr>
          <w:p w14:paraId="1F0FF71C" w14:textId="77777777" w:rsidR="007259BF" w:rsidRPr="00031090" w:rsidRDefault="007259BF" w:rsidP="00150225">
            <w:pPr>
              <w:jc w:val="both"/>
              <w:rPr>
                <w:sz w:val="22"/>
                <w:szCs w:val="22"/>
              </w:rPr>
            </w:pPr>
            <w:r w:rsidRPr="00031090">
              <w:rPr>
                <w:sz w:val="22"/>
                <w:szCs w:val="22"/>
              </w:rPr>
              <w:t xml:space="preserve">Poreikis suformuluotas atsižvelgiant į 2, 5-6 stiprybes bei 1,  6-7 galimybes. Viešosios infrastruktūros atnaujinimui bei pritaikymui galės būti panaudotas atsikeliančių iš didmiesčių gyventi į kaimo vietoves jaunų gyventojų aktyvumas plėtojant sumanias iniciatyvas. Prie infrastruktūros pritaikymo prisidės aktyviai veikiančios NVO, panaudodamos plėtojamas kultūros ir sporto renginių tradicijas. </w:t>
            </w:r>
          </w:p>
        </w:tc>
      </w:tr>
      <w:tr w:rsidR="007259BF" w:rsidRPr="00031090" w14:paraId="5BF1CFC9" w14:textId="77777777" w:rsidTr="00BF0A17">
        <w:trPr>
          <w:trHeight w:val="1663"/>
        </w:trPr>
        <w:tc>
          <w:tcPr>
            <w:tcW w:w="607" w:type="dxa"/>
            <w:tcBorders>
              <w:top w:val="nil"/>
              <w:left w:val="single" w:sz="4" w:space="0" w:color="auto"/>
              <w:bottom w:val="nil"/>
              <w:right w:val="nil"/>
            </w:tcBorders>
            <w:shd w:val="clear" w:color="auto" w:fill="auto"/>
            <w:noWrap/>
            <w:hideMark/>
          </w:tcPr>
          <w:p w14:paraId="6C04C59E" w14:textId="77777777" w:rsidR="007259BF" w:rsidRPr="00031090" w:rsidRDefault="007259BF" w:rsidP="007259BF">
            <w:pPr>
              <w:rPr>
                <w:sz w:val="22"/>
                <w:szCs w:val="22"/>
              </w:rPr>
            </w:pPr>
            <w:r w:rsidRPr="00031090">
              <w:rPr>
                <w:sz w:val="22"/>
                <w:szCs w:val="22"/>
              </w:rPr>
              <w:t>4.3</w:t>
            </w:r>
          </w:p>
        </w:tc>
        <w:tc>
          <w:tcPr>
            <w:tcW w:w="3074" w:type="dxa"/>
            <w:tcBorders>
              <w:top w:val="nil"/>
              <w:left w:val="single" w:sz="8" w:space="0" w:color="auto"/>
              <w:bottom w:val="single" w:sz="4" w:space="0" w:color="auto"/>
              <w:right w:val="single" w:sz="4" w:space="0" w:color="auto"/>
            </w:tcBorders>
            <w:shd w:val="clear" w:color="000000" w:fill="DDEBF7"/>
            <w:hideMark/>
          </w:tcPr>
          <w:p w14:paraId="0E1E1DB6" w14:textId="77777777" w:rsidR="007259BF" w:rsidRPr="00031090" w:rsidRDefault="007259BF" w:rsidP="007259BF">
            <w:pPr>
              <w:rPr>
                <w:color w:val="000000"/>
                <w:sz w:val="22"/>
                <w:szCs w:val="22"/>
              </w:rPr>
            </w:pPr>
            <w:r w:rsidRPr="00031090">
              <w:rPr>
                <w:color w:val="000000"/>
                <w:sz w:val="22"/>
                <w:szCs w:val="22"/>
              </w:rPr>
              <w:t>Poreikio sąsaja su silpnybėmis ir (arba) grėsmėmis</w:t>
            </w:r>
          </w:p>
        </w:tc>
        <w:tc>
          <w:tcPr>
            <w:tcW w:w="6520" w:type="dxa"/>
            <w:tcBorders>
              <w:top w:val="nil"/>
              <w:left w:val="nil"/>
              <w:bottom w:val="single" w:sz="4" w:space="0" w:color="auto"/>
              <w:right w:val="single" w:sz="4" w:space="0" w:color="auto"/>
            </w:tcBorders>
            <w:shd w:val="clear" w:color="auto" w:fill="auto"/>
            <w:hideMark/>
          </w:tcPr>
          <w:p w14:paraId="34668464" w14:textId="77777777" w:rsidR="007259BF" w:rsidRPr="00031090" w:rsidRDefault="007259BF" w:rsidP="00150225">
            <w:pPr>
              <w:jc w:val="both"/>
              <w:rPr>
                <w:sz w:val="22"/>
                <w:szCs w:val="22"/>
              </w:rPr>
            </w:pPr>
            <w:r w:rsidRPr="00031090">
              <w:rPr>
                <w:sz w:val="22"/>
                <w:szCs w:val="22"/>
              </w:rPr>
              <w:t xml:space="preserve">Poreikis suformuluotas atsižvelgiant į 1-3, 6 silpnybes bei 5, 7 grėsmes. Investicijos į infrastruktūrą prisidės prie gyvenimo kokybės gerinimo kaimo vietovėse, padidins jų patrauklumą jauniems žmonėms kurtis ir dirbti, tai prisidės prie kartų kaitos </w:t>
            </w:r>
            <w:r w:rsidR="00567913">
              <w:rPr>
                <w:sz w:val="22"/>
                <w:szCs w:val="22"/>
              </w:rPr>
              <w:t>užtikrinimo, didins regione kuria</w:t>
            </w:r>
            <w:r w:rsidRPr="00031090">
              <w:rPr>
                <w:sz w:val="22"/>
                <w:szCs w:val="22"/>
              </w:rPr>
              <w:t xml:space="preserve">mų produktų ir teikiamų paslaugų vartotojų ratą, sudarys prielaidas didinti sveikatinimui ir laisvalaikiui skirtų veiklų įvairovę. </w:t>
            </w:r>
          </w:p>
        </w:tc>
      </w:tr>
      <w:tr w:rsidR="007259BF" w:rsidRPr="00031090" w14:paraId="4D10C17A" w14:textId="77777777" w:rsidTr="00BF0A17">
        <w:trPr>
          <w:trHeight w:val="1970"/>
        </w:trPr>
        <w:tc>
          <w:tcPr>
            <w:tcW w:w="607" w:type="dxa"/>
            <w:tcBorders>
              <w:top w:val="nil"/>
              <w:left w:val="single" w:sz="4" w:space="0" w:color="auto"/>
              <w:bottom w:val="nil"/>
              <w:right w:val="nil"/>
            </w:tcBorders>
            <w:shd w:val="clear" w:color="auto" w:fill="auto"/>
            <w:noWrap/>
            <w:hideMark/>
          </w:tcPr>
          <w:p w14:paraId="66BD3B97" w14:textId="77777777" w:rsidR="007259BF" w:rsidRPr="00031090" w:rsidRDefault="007259BF" w:rsidP="007259BF">
            <w:pPr>
              <w:rPr>
                <w:sz w:val="22"/>
                <w:szCs w:val="22"/>
              </w:rPr>
            </w:pPr>
            <w:r w:rsidRPr="00031090">
              <w:rPr>
                <w:sz w:val="22"/>
                <w:szCs w:val="22"/>
              </w:rPr>
              <w:lastRenderedPageBreak/>
              <w:t>4.4</w:t>
            </w:r>
          </w:p>
        </w:tc>
        <w:tc>
          <w:tcPr>
            <w:tcW w:w="3074" w:type="dxa"/>
            <w:tcBorders>
              <w:top w:val="nil"/>
              <w:left w:val="single" w:sz="8" w:space="0" w:color="auto"/>
              <w:bottom w:val="single" w:sz="4" w:space="0" w:color="auto"/>
              <w:right w:val="single" w:sz="4" w:space="0" w:color="auto"/>
            </w:tcBorders>
            <w:shd w:val="clear" w:color="000000" w:fill="DDEBF7"/>
            <w:hideMark/>
          </w:tcPr>
          <w:p w14:paraId="04A40D70" w14:textId="77777777" w:rsidR="007259BF" w:rsidRPr="00031090" w:rsidRDefault="007259BF" w:rsidP="007259BF">
            <w:pPr>
              <w:rPr>
                <w:color w:val="000000"/>
                <w:sz w:val="22"/>
                <w:szCs w:val="22"/>
              </w:rPr>
            </w:pPr>
            <w:r w:rsidRPr="00031090">
              <w:rPr>
                <w:color w:val="000000"/>
                <w:sz w:val="22"/>
                <w:szCs w:val="22"/>
              </w:rPr>
              <w:t>Poreikio sąsaja su situacijos analizės rodikliais (poreikio dydžio, problemos masto, intervencijos poreikio kiekybinis pagrindimas)</w:t>
            </w:r>
          </w:p>
        </w:tc>
        <w:tc>
          <w:tcPr>
            <w:tcW w:w="6520" w:type="dxa"/>
            <w:tcBorders>
              <w:top w:val="nil"/>
              <w:left w:val="nil"/>
              <w:bottom w:val="single" w:sz="4" w:space="0" w:color="auto"/>
              <w:right w:val="single" w:sz="4" w:space="0" w:color="auto"/>
            </w:tcBorders>
            <w:shd w:val="clear" w:color="auto" w:fill="auto"/>
            <w:hideMark/>
          </w:tcPr>
          <w:p w14:paraId="24A445A6" w14:textId="77777777" w:rsidR="007259BF" w:rsidRPr="00031090" w:rsidRDefault="007259BF" w:rsidP="00150225">
            <w:pPr>
              <w:jc w:val="both"/>
              <w:rPr>
                <w:sz w:val="22"/>
                <w:szCs w:val="22"/>
              </w:rPr>
            </w:pPr>
            <w:r w:rsidRPr="00031090">
              <w:rPr>
                <w:sz w:val="22"/>
                <w:szCs w:val="22"/>
              </w:rPr>
              <w:t>Daugelis paslaugas teikiančių įstaigų įsikūrusios rajono centre, kitos (vaikų dienos centrai) veikia rajono seniūnijose. Toks netolygus pasiskirstymas neigiamai atsiliepia atokiau savivaldybės centro gyvenantiems asmenims, kadangi šios paslaugos yra sunkiau pasiekiamos. Širvintų r. sav. jaunų žmonių skaičius mažėja sparčiausiai apskrityje, o tai kelia rimtų socialinių-ekonominių problemų. Mažėjant jaunų gyventojų skaičiui, reiškiasi neigiamas natūralus gyventojų prieaugis, mažėja gimstamumas.</w:t>
            </w:r>
          </w:p>
        </w:tc>
      </w:tr>
      <w:tr w:rsidR="007259BF" w:rsidRPr="00031090" w14:paraId="64D98461" w14:textId="77777777" w:rsidTr="00BF0A17">
        <w:trPr>
          <w:trHeight w:val="1520"/>
        </w:trPr>
        <w:tc>
          <w:tcPr>
            <w:tcW w:w="607" w:type="dxa"/>
            <w:tcBorders>
              <w:top w:val="nil"/>
              <w:left w:val="single" w:sz="4" w:space="0" w:color="auto"/>
              <w:bottom w:val="nil"/>
              <w:right w:val="nil"/>
            </w:tcBorders>
            <w:shd w:val="clear" w:color="auto" w:fill="auto"/>
            <w:noWrap/>
            <w:hideMark/>
          </w:tcPr>
          <w:p w14:paraId="16DB4CCD" w14:textId="77777777" w:rsidR="007259BF" w:rsidRPr="00031090" w:rsidRDefault="007259BF" w:rsidP="007259BF">
            <w:pPr>
              <w:rPr>
                <w:sz w:val="22"/>
                <w:szCs w:val="22"/>
              </w:rPr>
            </w:pPr>
            <w:r w:rsidRPr="00031090">
              <w:rPr>
                <w:sz w:val="22"/>
                <w:szCs w:val="22"/>
              </w:rPr>
              <w:t>4.5</w:t>
            </w:r>
          </w:p>
        </w:tc>
        <w:tc>
          <w:tcPr>
            <w:tcW w:w="3074" w:type="dxa"/>
            <w:tcBorders>
              <w:top w:val="nil"/>
              <w:left w:val="single" w:sz="8" w:space="0" w:color="auto"/>
              <w:bottom w:val="single" w:sz="4" w:space="0" w:color="auto"/>
              <w:right w:val="single" w:sz="4" w:space="0" w:color="auto"/>
            </w:tcBorders>
            <w:shd w:val="clear" w:color="000000" w:fill="DDEBF7"/>
            <w:hideMark/>
          </w:tcPr>
          <w:p w14:paraId="761E0207" w14:textId="77777777" w:rsidR="007259BF" w:rsidRPr="00031090" w:rsidRDefault="007259BF" w:rsidP="007259BF">
            <w:pPr>
              <w:rPr>
                <w:color w:val="000000"/>
                <w:sz w:val="22"/>
                <w:szCs w:val="22"/>
              </w:rPr>
            </w:pPr>
            <w:r w:rsidRPr="00031090">
              <w:rPr>
                <w:color w:val="000000"/>
                <w:sz w:val="22"/>
                <w:szCs w:val="22"/>
              </w:rPr>
              <w:t>Poreikio sąsaja su aukštesnio lygmens strateginiais dokumentais</w:t>
            </w:r>
          </w:p>
        </w:tc>
        <w:tc>
          <w:tcPr>
            <w:tcW w:w="6520" w:type="dxa"/>
            <w:tcBorders>
              <w:top w:val="nil"/>
              <w:left w:val="nil"/>
              <w:bottom w:val="single" w:sz="4" w:space="0" w:color="auto"/>
              <w:right w:val="single" w:sz="4" w:space="0" w:color="auto"/>
            </w:tcBorders>
            <w:shd w:val="clear" w:color="auto" w:fill="auto"/>
            <w:hideMark/>
          </w:tcPr>
          <w:p w14:paraId="7840B12A" w14:textId="77777777" w:rsidR="007259BF" w:rsidRPr="00031090" w:rsidRDefault="007259BF" w:rsidP="00150225">
            <w:pPr>
              <w:jc w:val="both"/>
              <w:rPr>
                <w:sz w:val="22"/>
                <w:szCs w:val="22"/>
              </w:rPr>
            </w:pPr>
            <w:r w:rsidRPr="00031090">
              <w:rPr>
                <w:sz w:val="22"/>
                <w:szCs w:val="22"/>
              </w:rPr>
              <w:t xml:space="preserve">Poreikis susijęs su  Širvintų r. sav. 2021-2027 m. strateginiame plėtros plane numatyto 1.4 tikslo ,,Socialiai saugios ir sveikos visuomenės formavimas", 2.3 tikslo ,,Socialinės infrastruktūros ir gyvenamosios aplinkos gerinimas", 2.4 tikslo ,,Švarios ir patrauklios aplinkos kūrimas", 3.2 tikslo ,,Pažangaus kaimo vystymas" įgyvendinimu. </w:t>
            </w:r>
          </w:p>
        </w:tc>
      </w:tr>
      <w:tr w:rsidR="007259BF" w:rsidRPr="00031090" w14:paraId="6EFC1A58" w14:textId="77777777" w:rsidTr="00BF0A17">
        <w:trPr>
          <w:trHeight w:val="1400"/>
        </w:trPr>
        <w:tc>
          <w:tcPr>
            <w:tcW w:w="607" w:type="dxa"/>
            <w:tcBorders>
              <w:top w:val="nil"/>
              <w:left w:val="single" w:sz="4" w:space="0" w:color="auto"/>
              <w:bottom w:val="nil"/>
              <w:right w:val="nil"/>
            </w:tcBorders>
            <w:shd w:val="clear" w:color="auto" w:fill="auto"/>
            <w:noWrap/>
            <w:hideMark/>
          </w:tcPr>
          <w:p w14:paraId="07B85B47" w14:textId="77777777" w:rsidR="007259BF" w:rsidRPr="00031090" w:rsidRDefault="007259BF" w:rsidP="007259BF">
            <w:pPr>
              <w:rPr>
                <w:sz w:val="22"/>
                <w:szCs w:val="22"/>
              </w:rPr>
            </w:pPr>
            <w:r w:rsidRPr="00031090">
              <w:rPr>
                <w:sz w:val="22"/>
                <w:szCs w:val="22"/>
              </w:rPr>
              <w:t>4.6</w:t>
            </w:r>
          </w:p>
        </w:tc>
        <w:tc>
          <w:tcPr>
            <w:tcW w:w="3074" w:type="dxa"/>
            <w:tcBorders>
              <w:top w:val="nil"/>
              <w:left w:val="single" w:sz="8" w:space="0" w:color="auto"/>
              <w:bottom w:val="single" w:sz="4" w:space="0" w:color="auto"/>
              <w:right w:val="single" w:sz="4" w:space="0" w:color="auto"/>
            </w:tcBorders>
            <w:shd w:val="clear" w:color="000000" w:fill="DDEBF7"/>
            <w:hideMark/>
          </w:tcPr>
          <w:p w14:paraId="469264B2" w14:textId="77777777" w:rsidR="007259BF" w:rsidRPr="00031090" w:rsidRDefault="007259BF" w:rsidP="007259BF">
            <w:pPr>
              <w:rPr>
                <w:color w:val="000000"/>
                <w:sz w:val="22"/>
                <w:szCs w:val="22"/>
              </w:rPr>
            </w:pPr>
            <w:r w:rsidRPr="00031090">
              <w:rPr>
                <w:color w:val="000000"/>
                <w:sz w:val="22"/>
                <w:szCs w:val="22"/>
              </w:rPr>
              <w:t>Poreikio sąsaja su VVG teritorijos gyventojų nuomone</w:t>
            </w:r>
          </w:p>
        </w:tc>
        <w:tc>
          <w:tcPr>
            <w:tcW w:w="6520" w:type="dxa"/>
            <w:tcBorders>
              <w:top w:val="nil"/>
              <w:left w:val="nil"/>
              <w:bottom w:val="single" w:sz="4" w:space="0" w:color="auto"/>
              <w:right w:val="single" w:sz="4" w:space="0" w:color="auto"/>
            </w:tcBorders>
            <w:shd w:val="clear" w:color="auto" w:fill="auto"/>
            <w:hideMark/>
          </w:tcPr>
          <w:p w14:paraId="792DD973" w14:textId="77777777" w:rsidR="007259BF" w:rsidRPr="00031090" w:rsidRDefault="007259BF" w:rsidP="00150225">
            <w:pPr>
              <w:jc w:val="both"/>
              <w:rPr>
                <w:sz w:val="22"/>
                <w:szCs w:val="22"/>
              </w:rPr>
            </w:pPr>
            <w:r w:rsidRPr="00031090">
              <w:rPr>
                <w:sz w:val="22"/>
                <w:szCs w:val="22"/>
              </w:rPr>
              <w:t xml:space="preserve">Formuluojant poreikį, atsižvelgta į VVG teritorijos gyventojų nuomonę: poreikių tyrimo rezultatai parodė, kad paramą viešosios infrastruktūros atnaujinimui ir pritaikymui kaip labai svarbią ir svarbią veiklą nurodė 87,8 proc. poreikių tyrime dalyvavusių VVG teritorijos gyventojų. </w:t>
            </w:r>
          </w:p>
        </w:tc>
      </w:tr>
      <w:tr w:rsidR="007259BF" w:rsidRPr="00031090" w14:paraId="76A2BBC7" w14:textId="77777777" w:rsidTr="007259BF">
        <w:trPr>
          <w:trHeight w:val="300"/>
        </w:trPr>
        <w:tc>
          <w:tcPr>
            <w:tcW w:w="607" w:type="dxa"/>
            <w:tcBorders>
              <w:top w:val="nil"/>
              <w:left w:val="single" w:sz="4" w:space="0" w:color="auto"/>
              <w:bottom w:val="nil"/>
              <w:right w:val="nil"/>
            </w:tcBorders>
            <w:shd w:val="clear" w:color="auto" w:fill="auto"/>
            <w:noWrap/>
            <w:hideMark/>
          </w:tcPr>
          <w:p w14:paraId="588B8EB0" w14:textId="77777777" w:rsidR="007259BF" w:rsidRPr="00031090" w:rsidRDefault="007259BF" w:rsidP="007259BF">
            <w:pPr>
              <w:rPr>
                <w:sz w:val="22"/>
                <w:szCs w:val="22"/>
              </w:rPr>
            </w:pPr>
            <w:r w:rsidRPr="00031090">
              <w:rPr>
                <w:sz w:val="22"/>
                <w:szCs w:val="22"/>
              </w:rPr>
              <w:t>4.7</w:t>
            </w:r>
          </w:p>
        </w:tc>
        <w:tc>
          <w:tcPr>
            <w:tcW w:w="3074" w:type="dxa"/>
            <w:tcBorders>
              <w:top w:val="nil"/>
              <w:left w:val="single" w:sz="8" w:space="0" w:color="auto"/>
              <w:bottom w:val="single" w:sz="4" w:space="0" w:color="auto"/>
              <w:right w:val="single" w:sz="4" w:space="0" w:color="auto"/>
            </w:tcBorders>
            <w:shd w:val="clear" w:color="000000" w:fill="DDEBF7"/>
            <w:hideMark/>
          </w:tcPr>
          <w:p w14:paraId="7CEDE55A" w14:textId="77777777" w:rsidR="007259BF" w:rsidRPr="00031090" w:rsidRDefault="007259BF" w:rsidP="007259BF">
            <w:pPr>
              <w:rPr>
                <w:color w:val="000000"/>
                <w:sz w:val="22"/>
                <w:szCs w:val="22"/>
              </w:rPr>
            </w:pPr>
            <w:r w:rsidRPr="00031090">
              <w:rPr>
                <w:color w:val="000000"/>
                <w:sz w:val="22"/>
                <w:szCs w:val="22"/>
              </w:rPr>
              <w:t>Poreikį tenkinančių VPS priemonių skaičius</w:t>
            </w:r>
          </w:p>
        </w:tc>
        <w:tc>
          <w:tcPr>
            <w:tcW w:w="6520" w:type="dxa"/>
            <w:tcBorders>
              <w:top w:val="nil"/>
              <w:left w:val="nil"/>
              <w:bottom w:val="single" w:sz="4" w:space="0" w:color="auto"/>
              <w:right w:val="single" w:sz="4" w:space="0" w:color="auto"/>
            </w:tcBorders>
            <w:shd w:val="clear" w:color="000000" w:fill="D9D9D9"/>
            <w:noWrap/>
            <w:hideMark/>
          </w:tcPr>
          <w:p w14:paraId="4D84B1B8" w14:textId="77777777" w:rsidR="007259BF" w:rsidRPr="00031090" w:rsidRDefault="007259BF" w:rsidP="007259BF">
            <w:pPr>
              <w:jc w:val="center"/>
              <w:rPr>
                <w:sz w:val="22"/>
                <w:szCs w:val="22"/>
              </w:rPr>
            </w:pPr>
            <w:r w:rsidRPr="00031090">
              <w:rPr>
                <w:sz w:val="22"/>
                <w:szCs w:val="22"/>
              </w:rPr>
              <w:t>1</w:t>
            </w:r>
          </w:p>
        </w:tc>
      </w:tr>
      <w:tr w:rsidR="007259BF" w:rsidRPr="00031090" w14:paraId="7F67B1AE" w14:textId="77777777" w:rsidTr="007259BF">
        <w:trPr>
          <w:trHeight w:val="600"/>
        </w:trPr>
        <w:tc>
          <w:tcPr>
            <w:tcW w:w="607" w:type="dxa"/>
            <w:tcBorders>
              <w:top w:val="nil"/>
              <w:left w:val="single" w:sz="4" w:space="0" w:color="auto"/>
              <w:bottom w:val="nil"/>
              <w:right w:val="nil"/>
            </w:tcBorders>
            <w:shd w:val="clear" w:color="auto" w:fill="auto"/>
            <w:noWrap/>
            <w:hideMark/>
          </w:tcPr>
          <w:p w14:paraId="5C0ABCA0" w14:textId="77777777" w:rsidR="007259BF" w:rsidRPr="00031090" w:rsidRDefault="007259BF" w:rsidP="007259BF">
            <w:pPr>
              <w:rPr>
                <w:sz w:val="22"/>
                <w:szCs w:val="22"/>
              </w:rPr>
            </w:pPr>
            <w:r w:rsidRPr="00031090">
              <w:rPr>
                <w:sz w:val="22"/>
                <w:szCs w:val="22"/>
              </w:rPr>
              <w:t>4.8</w:t>
            </w:r>
          </w:p>
        </w:tc>
        <w:tc>
          <w:tcPr>
            <w:tcW w:w="3074" w:type="dxa"/>
            <w:tcBorders>
              <w:top w:val="nil"/>
              <w:left w:val="single" w:sz="8" w:space="0" w:color="auto"/>
              <w:bottom w:val="single" w:sz="4" w:space="0" w:color="auto"/>
              <w:right w:val="single" w:sz="4" w:space="0" w:color="auto"/>
            </w:tcBorders>
            <w:shd w:val="clear" w:color="000000" w:fill="DDEBF7"/>
            <w:hideMark/>
          </w:tcPr>
          <w:p w14:paraId="22F31F5E" w14:textId="77777777" w:rsidR="007259BF" w:rsidRPr="00031090" w:rsidRDefault="007259BF" w:rsidP="007259BF">
            <w:pPr>
              <w:rPr>
                <w:color w:val="000000"/>
                <w:sz w:val="22"/>
                <w:szCs w:val="22"/>
              </w:rPr>
            </w:pPr>
            <w:r w:rsidRPr="00031090">
              <w:rPr>
                <w:color w:val="000000"/>
                <w:sz w:val="22"/>
                <w:szCs w:val="22"/>
              </w:rPr>
              <w:t>Susijęs nacionalinis poreikis 1</w:t>
            </w:r>
          </w:p>
        </w:tc>
        <w:tc>
          <w:tcPr>
            <w:tcW w:w="6520" w:type="dxa"/>
            <w:tcBorders>
              <w:top w:val="nil"/>
              <w:left w:val="nil"/>
              <w:bottom w:val="single" w:sz="4" w:space="0" w:color="auto"/>
              <w:right w:val="single" w:sz="4" w:space="0" w:color="auto"/>
            </w:tcBorders>
            <w:shd w:val="clear" w:color="000000" w:fill="FFF2CC"/>
            <w:hideMark/>
          </w:tcPr>
          <w:p w14:paraId="6407196F" w14:textId="77777777" w:rsidR="007259BF" w:rsidRPr="00031090" w:rsidRDefault="007259BF" w:rsidP="007259BF">
            <w:pPr>
              <w:rPr>
                <w:sz w:val="22"/>
                <w:szCs w:val="22"/>
              </w:rPr>
            </w:pPr>
            <w:r w:rsidRPr="00031090">
              <w:rPr>
                <w:sz w:val="22"/>
                <w:szCs w:val="22"/>
              </w:rPr>
              <w:t xml:space="preserve">h.4 . Modernizuoti kaimo vietoves didinant gyvenimo sąlygų jose patrauklumą </w:t>
            </w:r>
          </w:p>
        </w:tc>
      </w:tr>
      <w:tr w:rsidR="007259BF" w:rsidRPr="00031090" w14:paraId="3636D622" w14:textId="77777777" w:rsidTr="007259BF">
        <w:trPr>
          <w:trHeight w:val="600"/>
        </w:trPr>
        <w:tc>
          <w:tcPr>
            <w:tcW w:w="607" w:type="dxa"/>
            <w:tcBorders>
              <w:top w:val="nil"/>
              <w:left w:val="single" w:sz="4" w:space="0" w:color="auto"/>
              <w:bottom w:val="nil"/>
              <w:right w:val="nil"/>
            </w:tcBorders>
            <w:shd w:val="clear" w:color="auto" w:fill="auto"/>
            <w:noWrap/>
            <w:hideMark/>
          </w:tcPr>
          <w:p w14:paraId="481851CD" w14:textId="77777777" w:rsidR="007259BF" w:rsidRPr="00031090" w:rsidRDefault="007259BF" w:rsidP="007259BF">
            <w:pPr>
              <w:rPr>
                <w:sz w:val="22"/>
                <w:szCs w:val="22"/>
              </w:rPr>
            </w:pPr>
            <w:r w:rsidRPr="00031090">
              <w:rPr>
                <w:sz w:val="22"/>
                <w:szCs w:val="22"/>
              </w:rPr>
              <w:t>4.9</w:t>
            </w:r>
          </w:p>
        </w:tc>
        <w:tc>
          <w:tcPr>
            <w:tcW w:w="3074" w:type="dxa"/>
            <w:tcBorders>
              <w:top w:val="nil"/>
              <w:left w:val="single" w:sz="8" w:space="0" w:color="auto"/>
              <w:bottom w:val="single" w:sz="4" w:space="0" w:color="auto"/>
              <w:right w:val="single" w:sz="4" w:space="0" w:color="auto"/>
            </w:tcBorders>
            <w:shd w:val="clear" w:color="000000" w:fill="DDEBF7"/>
            <w:hideMark/>
          </w:tcPr>
          <w:p w14:paraId="68070D65" w14:textId="77777777" w:rsidR="007259BF" w:rsidRPr="00031090" w:rsidRDefault="007259BF" w:rsidP="007259BF">
            <w:pPr>
              <w:rPr>
                <w:color w:val="000000"/>
                <w:sz w:val="22"/>
                <w:szCs w:val="22"/>
              </w:rPr>
            </w:pPr>
            <w:r w:rsidRPr="00031090">
              <w:rPr>
                <w:color w:val="000000"/>
                <w:sz w:val="22"/>
                <w:szCs w:val="22"/>
              </w:rPr>
              <w:t>Susijęs nacionalinis poreikis 2</w:t>
            </w:r>
          </w:p>
        </w:tc>
        <w:tc>
          <w:tcPr>
            <w:tcW w:w="6520" w:type="dxa"/>
            <w:tcBorders>
              <w:top w:val="nil"/>
              <w:left w:val="nil"/>
              <w:bottom w:val="single" w:sz="4" w:space="0" w:color="auto"/>
              <w:right w:val="single" w:sz="4" w:space="0" w:color="auto"/>
            </w:tcBorders>
            <w:shd w:val="clear" w:color="000000" w:fill="FFF2CC"/>
            <w:hideMark/>
          </w:tcPr>
          <w:p w14:paraId="7199D96B" w14:textId="77777777" w:rsidR="007259BF" w:rsidRPr="00031090" w:rsidRDefault="007259BF" w:rsidP="007259BF">
            <w:pPr>
              <w:rPr>
                <w:sz w:val="22"/>
                <w:szCs w:val="22"/>
              </w:rPr>
            </w:pPr>
            <w:r w:rsidRPr="00031090">
              <w:rPr>
                <w:sz w:val="22"/>
                <w:szCs w:val="22"/>
              </w:rPr>
              <w:t>h.1. Skatinti kaimo gyventojų ir kaimo bendruomenių verslo iniciatyvas</w:t>
            </w:r>
          </w:p>
        </w:tc>
      </w:tr>
      <w:tr w:rsidR="007259BF" w:rsidRPr="00031090" w14:paraId="4F0C644C" w14:textId="77777777" w:rsidTr="007259BF">
        <w:trPr>
          <w:trHeight w:val="300"/>
        </w:trPr>
        <w:tc>
          <w:tcPr>
            <w:tcW w:w="607" w:type="dxa"/>
            <w:tcBorders>
              <w:top w:val="nil"/>
              <w:left w:val="single" w:sz="4" w:space="0" w:color="auto"/>
              <w:bottom w:val="nil"/>
              <w:right w:val="nil"/>
            </w:tcBorders>
            <w:shd w:val="clear" w:color="auto" w:fill="auto"/>
            <w:noWrap/>
            <w:hideMark/>
          </w:tcPr>
          <w:p w14:paraId="70C19E5B" w14:textId="77777777" w:rsidR="007259BF" w:rsidRPr="00031090" w:rsidRDefault="007259BF" w:rsidP="007259BF">
            <w:pPr>
              <w:rPr>
                <w:sz w:val="22"/>
                <w:szCs w:val="22"/>
              </w:rPr>
            </w:pPr>
            <w:r w:rsidRPr="00031090">
              <w:rPr>
                <w:sz w:val="22"/>
                <w:szCs w:val="22"/>
              </w:rPr>
              <w:t>4.10</w:t>
            </w:r>
          </w:p>
        </w:tc>
        <w:tc>
          <w:tcPr>
            <w:tcW w:w="3074" w:type="dxa"/>
            <w:tcBorders>
              <w:top w:val="nil"/>
              <w:left w:val="single" w:sz="8" w:space="0" w:color="auto"/>
              <w:bottom w:val="single" w:sz="4" w:space="0" w:color="auto"/>
              <w:right w:val="single" w:sz="4" w:space="0" w:color="auto"/>
            </w:tcBorders>
            <w:shd w:val="clear" w:color="000000" w:fill="DDEBF7"/>
            <w:hideMark/>
          </w:tcPr>
          <w:p w14:paraId="4EE4F840" w14:textId="77777777" w:rsidR="007259BF" w:rsidRPr="00031090" w:rsidRDefault="007259BF" w:rsidP="007259BF">
            <w:pPr>
              <w:rPr>
                <w:color w:val="000000"/>
                <w:sz w:val="22"/>
                <w:szCs w:val="22"/>
              </w:rPr>
            </w:pPr>
            <w:r w:rsidRPr="00031090">
              <w:rPr>
                <w:color w:val="000000"/>
                <w:sz w:val="22"/>
                <w:szCs w:val="22"/>
              </w:rPr>
              <w:t>Susijęs nacionalinis poreikis 3</w:t>
            </w:r>
          </w:p>
        </w:tc>
        <w:tc>
          <w:tcPr>
            <w:tcW w:w="6520" w:type="dxa"/>
            <w:tcBorders>
              <w:top w:val="nil"/>
              <w:left w:val="nil"/>
              <w:bottom w:val="single" w:sz="4" w:space="0" w:color="auto"/>
              <w:right w:val="single" w:sz="4" w:space="0" w:color="auto"/>
            </w:tcBorders>
            <w:shd w:val="clear" w:color="000000" w:fill="FFF2CC"/>
            <w:hideMark/>
          </w:tcPr>
          <w:p w14:paraId="41149E5E" w14:textId="77777777" w:rsidR="007259BF" w:rsidRPr="00031090" w:rsidRDefault="007259BF" w:rsidP="007259BF">
            <w:pPr>
              <w:rPr>
                <w:sz w:val="22"/>
                <w:szCs w:val="22"/>
              </w:rPr>
            </w:pPr>
            <w:r w:rsidRPr="00031090">
              <w:rPr>
                <w:sz w:val="22"/>
                <w:szCs w:val="22"/>
              </w:rPr>
              <w:t>Netaikoma</w:t>
            </w:r>
          </w:p>
        </w:tc>
      </w:tr>
      <w:tr w:rsidR="007259BF" w:rsidRPr="00031090" w14:paraId="081FFCBB" w14:textId="77777777" w:rsidTr="007259BF">
        <w:trPr>
          <w:trHeight w:val="900"/>
        </w:trPr>
        <w:tc>
          <w:tcPr>
            <w:tcW w:w="607" w:type="dxa"/>
            <w:tcBorders>
              <w:top w:val="nil"/>
              <w:left w:val="single" w:sz="4" w:space="0" w:color="auto"/>
              <w:bottom w:val="nil"/>
              <w:right w:val="nil"/>
            </w:tcBorders>
            <w:shd w:val="clear" w:color="auto" w:fill="auto"/>
            <w:noWrap/>
            <w:hideMark/>
          </w:tcPr>
          <w:p w14:paraId="2970A3E2" w14:textId="77777777" w:rsidR="007259BF" w:rsidRPr="00031090" w:rsidRDefault="007259BF" w:rsidP="007259BF">
            <w:pPr>
              <w:rPr>
                <w:sz w:val="22"/>
                <w:szCs w:val="22"/>
              </w:rPr>
            </w:pPr>
            <w:r w:rsidRPr="00031090">
              <w:rPr>
                <w:sz w:val="22"/>
                <w:szCs w:val="22"/>
              </w:rPr>
              <w:t>4.11</w:t>
            </w:r>
          </w:p>
        </w:tc>
        <w:tc>
          <w:tcPr>
            <w:tcW w:w="3074" w:type="dxa"/>
            <w:tcBorders>
              <w:top w:val="nil"/>
              <w:left w:val="single" w:sz="8" w:space="0" w:color="auto"/>
              <w:bottom w:val="single" w:sz="4" w:space="0" w:color="auto"/>
              <w:right w:val="single" w:sz="4" w:space="0" w:color="auto"/>
            </w:tcBorders>
            <w:shd w:val="clear" w:color="000000" w:fill="DDEBF7"/>
            <w:hideMark/>
          </w:tcPr>
          <w:p w14:paraId="614BDAA2" w14:textId="77777777" w:rsidR="007259BF" w:rsidRPr="00031090" w:rsidRDefault="007259BF" w:rsidP="007259BF">
            <w:pPr>
              <w:rPr>
                <w:color w:val="000000"/>
                <w:sz w:val="22"/>
                <w:szCs w:val="22"/>
              </w:rPr>
            </w:pPr>
            <w:r w:rsidRPr="00031090">
              <w:rPr>
                <w:color w:val="000000"/>
                <w:sz w:val="22"/>
                <w:szCs w:val="22"/>
              </w:rPr>
              <w:t>Ar poreikis siejasi su rezultato rodikliu R.3 (skaitmeninės technologijos; pilnas rodiklio pavadinimas 6 lape)?</w:t>
            </w:r>
          </w:p>
        </w:tc>
        <w:tc>
          <w:tcPr>
            <w:tcW w:w="6520" w:type="dxa"/>
            <w:tcBorders>
              <w:top w:val="nil"/>
              <w:left w:val="nil"/>
              <w:bottom w:val="single" w:sz="4" w:space="0" w:color="auto"/>
              <w:right w:val="single" w:sz="4" w:space="0" w:color="auto"/>
            </w:tcBorders>
            <w:shd w:val="clear" w:color="000000" w:fill="FFF2CC"/>
            <w:noWrap/>
            <w:hideMark/>
          </w:tcPr>
          <w:p w14:paraId="360F6845" w14:textId="77777777" w:rsidR="007259BF" w:rsidRPr="00031090" w:rsidRDefault="007259BF" w:rsidP="007259BF">
            <w:pPr>
              <w:rPr>
                <w:sz w:val="22"/>
                <w:szCs w:val="22"/>
              </w:rPr>
            </w:pPr>
            <w:r w:rsidRPr="00031090">
              <w:rPr>
                <w:sz w:val="22"/>
                <w:szCs w:val="22"/>
              </w:rPr>
              <w:t>Ne</w:t>
            </w:r>
          </w:p>
        </w:tc>
      </w:tr>
      <w:tr w:rsidR="007259BF" w:rsidRPr="00031090" w14:paraId="429EC3EC" w14:textId="77777777" w:rsidTr="007259BF">
        <w:trPr>
          <w:trHeight w:val="600"/>
        </w:trPr>
        <w:tc>
          <w:tcPr>
            <w:tcW w:w="607" w:type="dxa"/>
            <w:tcBorders>
              <w:top w:val="nil"/>
              <w:left w:val="single" w:sz="4" w:space="0" w:color="auto"/>
              <w:bottom w:val="nil"/>
              <w:right w:val="nil"/>
            </w:tcBorders>
            <w:shd w:val="clear" w:color="auto" w:fill="auto"/>
            <w:noWrap/>
            <w:hideMark/>
          </w:tcPr>
          <w:p w14:paraId="4E2F475B" w14:textId="77777777" w:rsidR="007259BF" w:rsidRPr="00031090" w:rsidRDefault="007259BF" w:rsidP="007259BF">
            <w:pPr>
              <w:rPr>
                <w:sz w:val="22"/>
                <w:szCs w:val="22"/>
              </w:rPr>
            </w:pPr>
            <w:r w:rsidRPr="00031090">
              <w:rPr>
                <w:sz w:val="22"/>
                <w:szCs w:val="22"/>
              </w:rPr>
              <w:t>4.12</w:t>
            </w:r>
          </w:p>
        </w:tc>
        <w:tc>
          <w:tcPr>
            <w:tcW w:w="3074" w:type="dxa"/>
            <w:tcBorders>
              <w:top w:val="nil"/>
              <w:left w:val="single" w:sz="8" w:space="0" w:color="auto"/>
              <w:bottom w:val="single" w:sz="4" w:space="0" w:color="auto"/>
              <w:right w:val="single" w:sz="4" w:space="0" w:color="auto"/>
            </w:tcBorders>
            <w:shd w:val="clear" w:color="000000" w:fill="DDEBF7"/>
            <w:hideMark/>
          </w:tcPr>
          <w:p w14:paraId="06D15B75" w14:textId="77777777" w:rsidR="007259BF" w:rsidRPr="00031090" w:rsidRDefault="007259BF" w:rsidP="007259BF">
            <w:pPr>
              <w:rPr>
                <w:color w:val="000000"/>
                <w:sz w:val="22"/>
                <w:szCs w:val="22"/>
              </w:rPr>
            </w:pPr>
            <w:r w:rsidRPr="00031090">
              <w:rPr>
                <w:color w:val="000000"/>
                <w:sz w:val="22"/>
                <w:szCs w:val="22"/>
              </w:rPr>
              <w:t>Ar poreikis siejasi su rezultato rodikliu R.37 (darbo vietos; pilnas rodiklio pavadinimas 6 lape)?</w:t>
            </w:r>
          </w:p>
        </w:tc>
        <w:tc>
          <w:tcPr>
            <w:tcW w:w="6520" w:type="dxa"/>
            <w:tcBorders>
              <w:top w:val="nil"/>
              <w:left w:val="nil"/>
              <w:bottom w:val="single" w:sz="4" w:space="0" w:color="auto"/>
              <w:right w:val="single" w:sz="4" w:space="0" w:color="auto"/>
            </w:tcBorders>
            <w:shd w:val="clear" w:color="000000" w:fill="FFF2CC"/>
            <w:noWrap/>
            <w:hideMark/>
          </w:tcPr>
          <w:p w14:paraId="28AE5279" w14:textId="77777777" w:rsidR="007259BF" w:rsidRPr="00031090" w:rsidRDefault="007259BF" w:rsidP="007259BF">
            <w:pPr>
              <w:rPr>
                <w:sz w:val="22"/>
                <w:szCs w:val="22"/>
              </w:rPr>
            </w:pPr>
            <w:r w:rsidRPr="00031090">
              <w:rPr>
                <w:sz w:val="22"/>
                <w:szCs w:val="22"/>
              </w:rPr>
              <w:t>Taip</w:t>
            </w:r>
          </w:p>
        </w:tc>
      </w:tr>
      <w:tr w:rsidR="007259BF" w:rsidRPr="00031090" w14:paraId="7F53D604" w14:textId="77777777" w:rsidTr="007259BF">
        <w:trPr>
          <w:trHeight w:val="600"/>
        </w:trPr>
        <w:tc>
          <w:tcPr>
            <w:tcW w:w="607" w:type="dxa"/>
            <w:tcBorders>
              <w:top w:val="nil"/>
              <w:left w:val="single" w:sz="4" w:space="0" w:color="auto"/>
              <w:bottom w:val="nil"/>
              <w:right w:val="nil"/>
            </w:tcBorders>
            <w:shd w:val="clear" w:color="auto" w:fill="auto"/>
            <w:noWrap/>
            <w:hideMark/>
          </w:tcPr>
          <w:p w14:paraId="5FCF1803" w14:textId="77777777" w:rsidR="007259BF" w:rsidRPr="00031090" w:rsidRDefault="007259BF" w:rsidP="007259BF">
            <w:pPr>
              <w:rPr>
                <w:sz w:val="22"/>
                <w:szCs w:val="22"/>
              </w:rPr>
            </w:pPr>
            <w:r w:rsidRPr="00031090">
              <w:rPr>
                <w:sz w:val="22"/>
                <w:szCs w:val="22"/>
              </w:rPr>
              <w:t>4.13</w:t>
            </w:r>
          </w:p>
        </w:tc>
        <w:tc>
          <w:tcPr>
            <w:tcW w:w="3074" w:type="dxa"/>
            <w:tcBorders>
              <w:top w:val="nil"/>
              <w:left w:val="single" w:sz="8" w:space="0" w:color="auto"/>
              <w:bottom w:val="single" w:sz="4" w:space="0" w:color="auto"/>
              <w:right w:val="single" w:sz="4" w:space="0" w:color="auto"/>
            </w:tcBorders>
            <w:shd w:val="clear" w:color="000000" w:fill="DDEBF7"/>
            <w:hideMark/>
          </w:tcPr>
          <w:p w14:paraId="26D91EC8" w14:textId="77777777" w:rsidR="007259BF" w:rsidRPr="00031090" w:rsidRDefault="007259BF" w:rsidP="007259BF">
            <w:pPr>
              <w:rPr>
                <w:color w:val="000000"/>
                <w:sz w:val="22"/>
                <w:szCs w:val="22"/>
              </w:rPr>
            </w:pPr>
            <w:r w:rsidRPr="00031090">
              <w:rPr>
                <w:color w:val="000000"/>
                <w:sz w:val="22"/>
                <w:szCs w:val="22"/>
              </w:rPr>
              <w:t>Poreikis siejasi su rezultato rodikliu R.39 (kaimo verslai; pilnas rodiklio pavadinimas 6 lape)</w:t>
            </w:r>
          </w:p>
        </w:tc>
        <w:tc>
          <w:tcPr>
            <w:tcW w:w="6520" w:type="dxa"/>
            <w:tcBorders>
              <w:top w:val="nil"/>
              <w:left w:val="nil"/>
              <w:bottom w:val="single" w:sz="4" w:space="0" w:color="auto"/>
              <w:right w:val="single" w:sz="4" w:space="0" w:color="auto"/>
            </w:tcBorders>
            <w:shd w:val="clear" w:color="000000" w:fill="FFF2CC"/>
            <w:noWrap/>
            <w:hideMark/>
          </w:tcPr>
          <w:p w14:paraId="727EA383" w14:textId="77777777" w:rsidR="007259BF" w:rsidRPr="00031090" w:rsidRDefault="007259BF" w:rsidP="007259BF">
            <w:pPr>
              <w:rPr>
                <w:sz w:val="22"/>
                <w:szCs w:val="22"/>
              </w:rPr>
            </w:pPr>
            <w:r w:rsidRPr="00031090">
              <w:rPr>
                <w:sz w:val="22"/>
                <w:szCs w:val="22"/>
              </w:rPr>
              <w:t>Ne</w:t>
            </w:r>
          </w:p>
        </w:tc>
      </w:tr>
      <w:tr w:rsidR="007259BF" w:rsidRPr="00031090" w14:paraId="5681E338" w14:textId="77777777" w:rsidTr="007259BF">
        <w:trPr>
          <w:trHeight w:val="600"/>
        </w:trPr>
        <w:tc>
          <w:tcPr>
            <w:tcW w:w="607" w:type="dxa"/>
            <w:tcBorders>
              <w:top w:val="nil"/>
              <w:left w:val="single" w:sz="4" w:space="0" w:color="auto"/>
              <w:bottom w:val="nil"/>
              <w:right w:val="nil"/>
            </w:tcBorders>
            <w:shd w:val="clear" w:color="auto" w:fill="auto"/>
            <w:noWrap/>
            <w:hideMark/>
          </w:tcPr>
          <w:p w14:paraId="4E465A5A" w14:textId="77777777" w:rsidR="007259BF" w:rsidRPr="00031090" w:rsidRDefault="007259BF" w:rsidP="007259BF">
            <w:pPr>
              <w:rPr>
                <w:sz w:val="22"/>
                <w:szCs w:val="22"/>
              </w:rPr>
            </w:pPr>
            <w:r w:rsidRPr="00031090">
              <w:rPr>
                <w:sz w:val="22"/>
                <w:szCs w:val="22"/>
              </w:rPr>
              <w:t>4.14</w:t>
            </w:r>
          </w:p>
        </w:tc>
        <w:tc>
          <w:tcPr>
            <w:tcW w:w="3074" w:type="dxa"/>
            <w:tcBorders>
              <w:top w:val="nil"/>
              <w:left w:val="single" w:sz="8" w:space="0" w:color="auto"/>
              <w:bottom w:val="single" w:sz="4" w:space="0" w:color="auto"/>
              <w:right w:val="single" w:sz="4" w:space="0" w:color="auto"/>
            </w:tcBorders>
            <w:shd w:val="clear" w:color="000000" w:fill="DDEBF7"/>
            <w:hideMark/>
          </w:tcPr>
          <w:p w14:paraId="7C05151E" w14:textId="77777777" w:rsidR="007259BF" w:rsidRPr="00031090" w:rsidRDefault="007259BF" w:rsidP="007259BF">
            <w:pPr>
              <w:rPr>
                <w:color w:val="000000"/>
                <w:sz w:val="22"/>
                <w:szCs w:val="22"/>
              </w:rPr>
            </w:pPr>
            <w:r w:rsidRPr="00031090">
              <w:rPr>
                <w:color w:val="000000"/>
                <w:sz w:val="22"/>
                <w:szCs w:val="22"/>
              </w:rPr>
              <w:t>Poreikis siejasi su rezultato rodikliu R.41 (paslaugos ir infrastruktūra; pilnas rodiklio pavadinimas 6 lape)</w:t>
            </w:r>
          </w:p>
        </w:tc>
        <w:tc>
          <w:tcPr>
            <w:tcW w:w="6520" w:type="dxa"/>
            <w:tcBorders>
              <w:top w:val="nil"/>
              <w:left w:val="nil"/>
              <w:bottom w:val="single" w:sz="4" w:space="0" w:color="auto"/>
              <w:right w:val="single" w:sz="4" w:space="0" w:color="auto"/>
            </w:tcBorders>
            <w:shd w:val="clear" w:color="000000" w:fill="FFF2CC"/>
            <w:noWrap/>
            <w:hideMark/>
          </w:tcPr>
          <w:p w14:paraId="6A082BB6" w14:textId="77777777" w:rsidR="007259BF" w:rsidRPr="00031090" w:rsidRDefault="007259BF" w:rsidP="007259BF">
            <w:pPr>
              <w:rPr>
                <w:sz w:val="22"/>
                <w:szCs w:val="22"/>
              </w:rPr>
            </w:pPr>
            <w:r w:rsidRPr="00031090">
              <w:rPr>
                <w:sz w:val="22"/>
                <w:szCs w:val="22"/>
              </w:rPr>
              <w:t>Taip</w:t>
            </w:r>
          </w:p>
        </w:tc>
      </w:tr>
      <w:tr w:rsidR="007259BF" w:rsidRPr="00031090" w14:paraId="4D4CF650" w14:textId="77777777" w:rsidTr="007259BF">
        <w:trPr>
          <w:trHeight w:val="600"/>
        </w:trPr>
        <w:tc>
          <w:tcPr>
            <w:tcW w:w="607" w:type="dxa"/>
            <w:tcBorders>
              <w:top w:val="nil"/>
              <w:left w:val="single" w:sz="4" w:space="0" w:color="auto"/>
              <w:bottom w:val="nil"/>
              <w:right w:val="nil"/>
            </w:tcBorders>
            <w:shd w:val="clear" w:color="auto" w:fill="auto"/>
            <w:noWrap/>
            <w:hideMark/>
          </w:tcPr>
          <w:p w14:paraId="4FF6D015" w14:textId="77777777" w:rsidR="007259BF" w:rsidRPr="00031090" w:rsidRDefault="007259BF" w:rsidP="007259BF">
            <w:pPr>
              <w:rPr>
                <w:sz w:val="22"/>
                <w:szCs w:val="22"/>
              </w:rPr>
            </w:pPr>
            <w:r w:rsidRPr="00031090">
              <w:rPr>
                <w:sz w:val="22"/>
                <w:szCs w:val="22"/>
              </w:rPr>
              <w:t>4.15</w:t>
            </w:r>
          </w:p>
        </w:tc>
        <w:tc>
          <w:tcPr>
            <w:tcW w:w="3074" w:type="dxa"/>
            <w:tcBorders>
              <w:top w:val="nil"/>
              <w:left w:val="single" w:sz="8" w:space="0" w:color="auto"/>
              <w:bottom w:val="single" w:sz="4" w:space="0" w:color="auto"/>
              <w:right w:val="single" w:sz="4" w:space="0" w:color="auto"/>
            </w:tcBorders>
            <w:shd w:val="clear" w:color="000000" w:fill="DDEBF7"/>
            <w:hideMark/>
          </w:tcPr>
          <w:p w14:paraId="4A998F51" w14:textId="77777777" w:rsidR="007259BF" w:rsidRPr="00031090" w:rsidRDefault="007259BF" w:rsidP="007259BF">
            <w:pPr>
              <w:rPr>
                <w:color w:val="000000"/>
                <w:sz w:val="22"/>
                <w:szCs w:val="22"/>
              </w:rPr>
            </w:pPr>
            <w:r w:rsidRPr="00031090">
              <w:rPr>
                <w:color w:val="000000"/>
                <w:sz w:val="22"/>
                <w:szCs w:val="22"/>
              </w:rPr>
              <w:t>Poreikis siejasi su rezultato rodikliu R.42 (socialinė įtrauktis; pilnas rodiklio pavadinimas 6 lape)</w:t>
            </w:r>
          </w:p>
        </w:tc>
        <w:tc>
          <w:tcPr>
            <w:tcW w:w="6520" w:type="dxa"/>
            <w:tcBorders>
              <w:top w:val="nil"/>
              <w:left w:val="nil"/>
              <w:bottom w:val="single" w:sz="4" w:space="0" w:color="auto"/>
              <w:right w:val="single" w:sz="4" w:space="0" w:color="auto"/>
            </w:tcBorders>
            <w:shd w:val="clear" w:color="000000" w:fill="FFF2CC"/>
            <w:noWrap/>
            <w:hideMark/>
          </w:tcPr>
          <w:p w14:paraId="001C0087" w14:textId="77777777" w:rsidR="007259BF" w:rsidRPr="00031090" w:rsidRDefault="007259BF" w:rsidP="007259BF">
            <w:pPr>
              <w:rPr>
                <w:sz w:val="22"/>
                <w:szCs w:val="22"/>
              </w:rPr>
            </w:pPr>
            <w:r w:rsidRPr="00031090">
              <w:rPr>
                <w:sz w:val="22"/>
                <w:szCs w:val="22"/>
              </w:rPr>
              <w:t>Ne</w:t>
            </w:r>
          </w:p>
        </w:tc>
      </w:tr>
      <w:tr w:rsidR="007259BF" w:rsidRPr="00031090" w14:paraId="216175AA" w14:textId="77777777" w:rsidTr="007259BF">
        <w:trPr>
          <w:trHeight w:val="300"/>
        </w:trPr>
        <w:tc>
          <w:tcPr>
            <w:tcW w:w="607" w:type="dxa"/>
            <w:tcBorders>
              <w:top w:val="nil"/>
              <w:left w:val="single" w:sz="4" w:space="0" w:color="auto"/>
              <w:bottom w:val="nil"/>
              <w:right w:val="nil"/>
            </w:tcBorders>
            <w:shd w:val="clear" w:color="auto" w:fill="auto"/>
            <w:noWrap/>
            <w:hideMark/>
          </w:tcPr>
          <w:p w14:paraId="1C92288B" w14:textId="77777777" w:rsidR="007259BF" w:rsidRPr="00031090" w:rsidRDefault="007259BF" w:rsidP="007259BF">
            <w:pPr>
              <w:rPr>
                <w:sz w:val="22"/>
                <w:szCs w:val="22"/>
              </w:rPr>
            </w:pPr>
          </w:p>
        </w:tc>
        <w:tc>
          <w:tcPr>
            <w:tcW w:w="3074" w:type="dxa"/>
            <w:tcBorders>
              <w:top w:val="nil"/>
              <w:left w:val="single" w:sz="8" w:space="0" w:color="auto"/>
              <w:bottom w:val="nil"/>
              <w:right w:val="nil"/>
            </w:tcBorders>
            <w:shd w:val="clear" w:color="auto" w:fill="auto"/>
            <w:noWrap/>
            <w:hideMark/>
          </w:tcPr>
          <w:p w14:paraId="2E2A1751" w14:textId="77777777" w:rsidR="007259BF" w:rsidRPr="00031090" w:rsidRDefault="007259BF" w:rsidP="007259BF">
            <w:pPr>
              <w:rPr>
                <w:color w:val="000000"/>
                <w:sz w:val="22"/>
                <w:szCs w:val="22"/>
              </w:rPr>
            </w:pPr>
            <w:r w:rsidRPr="00031090">
              <w:rPr>
                <w:color w:val="000000"/>
                <w:sz w:val="22"/>
                <w:szCs w:val="22"/>
              </w:rPr>
              <w:t> </w:t>
            </w:r>
          </w:p>
        </w:tc>
        <w:tc>
          <w:tcPr>
            <w:tcW w:w="6520" w:type="dxa"/>
            <w:tcBorders>
              <w:top w:val="nil"/>
              <w:left w:val="nil"/>
              <w:bottom w:val="nil"/>
              <w:right w:val="single" w:sz="4" w:space="0" w:color="auto"/>
            </w:tcBorders>
            <w:shd w:val="clear" w:color="auto" w:fill="auto"/>
            <w:hideMark/>
          </w:tcPr>
          <w:p w14:paraId="1FCD4875" w14:textId="77777777" w:rsidR="007259BF" w:rsidRPr="00031090" w:rsidRDefault="007259BF" w:rsidP="007259BF">
            <w:pPr>
              <w:rPr>
                <w:color w:val="000000"/>
                <w:sz w:val="22"/>
                <w:szCs w:val="22"/>
              </w:rPr>
            </w:pPr>
            <w:r w:rsidRPr="00031090">
              <w:rPr>
                <w:color w:val="000000"/>
                <w:sz w:val="22"/>
                <w:szCs w:val="22"/>
              </w:rPr>
              <w:t> </w:t>
            </w:r>
          </w:p>
        </w:tc>
      </w:tr>
      <w:tr w:rsidR="007259BF" w:rsidRPr="00031090" w14:paraId="313776B3" w14:textId="77777777" w:rsidTr="007259BF">
        <w:trPr>
          <w:trHeight w:val="300"/>
        </w:trPr>
        <w:tc>
          <w:tcPr>
            <w:tcW w:w="607" w:type="dxa"/>
            <w:tcBorders>
              <w:top w:val="nil"/>
              <w:left w:val="single" w:sz="4" w:space="0" w:color="auto"/>
              <w:bottom w:val="nil"/>
              <w:right w:val="nil"/>
            </w:tcBorders>
            <w:shd w:val="clear" w:color="auto" w:fill="auto"/>
            <w:noWrap/>
            <w:hideMark/>
          </w:tcPr>
          <w:p w14:paraId="32EBC756" w14:textId="77777777" w:rsidR="007259BF" w:rsidRPr="00031090" w:rsidRDefault="007259BF" w:rsidP="007259BF">
            <w:pPr>
              <w:rPr>
                <w:color w:val="000000"/>
                <w:sz w:val="22"/>
                <w:szCs w:val="22"/>
              </w:rPr>
            </w:pPr>
          </w:p>
        </w:tc>
        <w:tc>
          <w:tcPr>
            <w:tcW w:w="3074" w:type="dxa"/>
            <w:tcBorders>
              <w:top w:val="single" w:sz="4" w:space="0" w:color="auto"/>
              <w:left w:val="single" w:sz="8" w:space="0" w:color="auto"/>
              <w:bottom w:val="single" w:sz="4" w:space="0" w:color="auto"/>
              <w:right w:val="single" w:sz="4" w:space="0" w:color="auto"/>
            </w:tcBorders>
            <w:shd w:val="clear" w:color="000000" w:fill="DDEBF7"/>
            <w:hideMark/>
          </w:tcPr>
          <w:p w14:paraId="1A4AFA26" w14:textId="77777777" w:rsidR="007259BF" w:rsidRPr="00031090" w:rsidRDefault="007259BF" w:rsidP="007259BF">
            <w:pPr>
              <w:rPr>
                <w:b/>
                <w:bCs/>
                <w:color w:val="000000"/>
                <w:sz w:val="22"/>
                <w:szCs w:val="22"/>
              </w:rPr>
            </w:pPr>
            <w:r w:rsidRPr="00031090">
              <w:rPr>
                <w:b/>
                <w:bCs/>
                <w:color w:val="000000"/>
                <w:sz w:val="22"/>
                <w:szCs w:val="22"/>
              </w:rPr>
              <w:t> </w:t>
            </w:r>
          </w:p>
        </w:tc>
        <w:tc>
          <w:tcPr>
            <w:tcW w:w="6520" w:type="dxa"/>
            <w:tcBorders>
              <w:top w:val="single" w:sz="4" w:space="0" w:color="auto"/>
              <w:left w:val="nil"/>
              <w:bottom w:val="single" w:sz="4" w:space="0" w:color="auto"/>
              <w:right w:val="single" w:sz="4" w:space="0" w:color="auto"/>
            </w:tcBorders>
            <w:shd w:val="clear" w:color="000000" w:fill="DDEBF7"/>
            <w:noWrap/>
            <w:hideMark/>
          </w:tcPr>
          <w:p w14:paraId="496B375B" w14:textId="77777777" w:rsidR="007259BF" w:rsidRPr="00031090" w:rsidRDefault="007259BF" w:rsidP="007259BF">
            <w:pPr>
              <w:jc w:val="center"/>
              <w:rPr>
                <w:b/>
                <w:bCs/>
                <w:sz w:val="22"/>
                <w:szCs w:val="22"/>
              </w:rPr>
            </w:pPr>
            <w:r w:rsidRPr="00031090">
              <w:rPr>
                <w:b/>
                <w:bCs/>
                <w:sz w:val="22"/>
                <w:szCs w:val="22"/>
              </w:rPr>
              <w:t>4 poreikis</w:t>
            </w:r>
          </w:p>
        </w:tc>
      </w:tr>
      <w:tr w:rsidR="007259BF" w:rsidRPr="00031090" w14:paraId="358D4591" w14:textId="77777777" w:rsidTr="007259BF">
        <w:trPr>
          <w:trHeight w:val="900"/>
        </w:trPr>
        <w:tc>
          <w:tcPr>
            <w:tcW w:w="607" w:type="dxa"/>
            <w:tcBorders>
              <w:top w:val="nil"/>
              <w:left w:val="single" w:sz="4" w:space="0" w:color="auto"/>
              <w:bottom w:val="nil"/>
              <w:right w:val="nil"/>
            </w:tcBorders>
            <w:shd w:val="clear" w:color="auto" w:fill="auto"/>
            <w:noWrap/>
            <w:hideMark/>
          </w:tcPr>
          <w:p w14:paraId="37D1864C" w14:textId="77777777" w:rsidR="007259BF" w:rsidRPr="00031090" w:rsidRDefault="007259BF" w:rsidP="007259BF">
            <w:pPr>
              <w:rPr>
                <w:sz w:val="22"/>
                <w:szCs w:val="22"/>
              </w:rPr>
            </w:pPr>
            <w:r w:rsidRPr="00031090">
              <w:rPr>
                <w:sz w:val="22"/>
                <w:szCs w:val="22"/>
              </w:rPr>
              <w:t>4.1</w:t>
            </w:r>
          </w:p>
        </w:tc>
        <w:tc>
          <w:tcPr>
            <w:tcW w:w="3074" w:type="dxa"/>
            <w:tcBorders>
              <w:top w:val="nil"/>
              <w:left w:val="single" w:sz="8" w:space="0" w:color="auto"/>
              <w:bottom w:val="single" w:sz="4" w:space="0" w:color="auto"/>
              <w:right w:val="single" w:sz="4" w:space="0" w:color="auto"/>
            </w:tcBorders>
            <w:shd w:val="clear" w:color="000000" w:fill="DDEBF7"/>
            <w:hideMark/>
          </w:tcPr>
          <w:p w14:paraId="7C19E035" w14:textId="77777777" w:rsidR="007259BF" w:rsidRPr="00031090" w:rsidRDefault="007259BF" w:rsidP="007259BF">
            <w:pPr>
              <w:rPr>
                <w:color w:val="000000"/>
                <w:sz w:val="22"/>
                <w:szCs w:val="22"/>
              </w:rPr>
            </w:pPr>
            <w:r w:rsidRPr="00031090">
              <w:rPr>
                <w:color w:val="000000"/>
                <w:sz w:val="22"/>
                <w:szCs w:val="22"/>
              </w:rPr>
              <w:t>Poreikis</w:t>
            </w:r>
          </w:p>
        </w:tc>
        <w:tc>
          <w:tcPr>
            <w:tcW w:w="6520" w:type="dxa"/>
            <w:tcBorders>
              <w:top w:val="nil"/>
              <w:left w:val="nil"/>
              <w:bottom w:val="single" w:sz="4" w:space="0" w:color="auto"/>
              <w:right w:val="single" w:sz="4" w:space="0" w:color="auto"/>
            </w:tcBorders>
            <w:shd w:val="clear" w:color="000000" w:fill="D9D9D9"/>
            <w:hideMark/>
          </w:tcPr>
          <w:p w14:paraId="07BB3FDA" w14:textId="77777777" w:rsidR="007259BF" w:rsidRPr="00031090" w:rsidRDefault="007259BF" w:rsidP="007259BF">
            <w:pPr>
              <w:jc w:val="center"/>
              <w:rPr>
                <w:sz w:val="22"/>
                <w:szCs w:val="22"/>
              </w:rPr>
            </w:pPr>
            <w:r w:rsidRPr="00031090">
              <w:rPr>
                <w:sz w:val="22"/>
                <w:szCs w:val="22"/>
              </w:rPr>
              <w:t>Didinti paslaugų prieinamumą socialiai pažeidžiamoms gyventojų grupėms, sudarant galimybes naujų socialinių paslaugų teikimui</w:t>
            </w:r>
          </w:p>
        </w:tc>
      </w:tr>
      <w:tr w:rsidR="007259BF" w:rsidRPr="00031090" w14:paraId="323EDF4F" w14:textId="77777777" w:rsidTr="00BF0A17">
        <w:trPr>
          <w:trHeight w:val="2013"/>
        </w:trPr>
        <w:tc>
          <w:tcPr>
            <w:tcW w:w="607" w:type="dxa"/>
            <w:tcBorders>
              <w:top w:val="nil"/>
              <w:left w:val="single" w:sz="4" w:space="0" w:color="auto"/>
              <w:bottom w:val="nil"/>
              <w:right w:val="nil"/>
            </w:tcBorders>
            <w:shd w:val="clear" w:color="auto" w:fill="auto"/>
            <w:noWrap/>
            <w:hideMark/>
          </w:tcPr>
          <w:p w14:paraId="07B2AE6F" w14:textId="77777777" w:rsidR="007259BF" w:rsidRPr="00031090" w:rsidRDefault="007259BF" w:rsidP="007259BF">
            <w:pPr>
              <w:rPr>
                <w:sz w:val="22"/>
                <w:szCs w:val="22"/>
              </w:rPr>
            </w:pPr>
            <w:r w:rsidRPr="00031090">
              <w:rPr>
                <w:sz w:val="22"/>
                <w:szCs w:val="22"/>
              </w:rPr>
              <w:lastRenderedPageBreak/>
              <w:t>4.2</w:t>
            </w:r>
          </w:p>
        </w:tc>
        <w:tc>
          <w:tcPr>
            <w:tcW w:w="3074" w:type="dxa"/>
            <w:tcBorders>
              <w:top w:val="nil"/>
              <w:left w:val="single" w:sz="8" w:space="0" w:color="auto"/>
              <w:bottom w:val="single" w:sz="4" w:space="0" w:color="auto"/>
              <w:right w:val="single" w:sz="4" w:space="0" w:color="auto"/>
            </w:tcBorders>
            <w:shd w:val="clear" w:color="000000" w:fill="DDEBF7"/>
            <w:hideMark/>
          </w:tcPr>
          <w:p w14:paraId="6CDA9B3C" w14:textId="77777777" w:rsidR="007259BF" w:rsidRPr="00031090" w:rsidRDefault="007259BF" w:rsidP="007259BF">
            <w:pPr>
              <w:rPr>
                <w:color w:val="000000"/>
                <w:sz w:val="22"/>
                <w:szCs w:val="22"/>
              </w:rPr>
            </w:pPr>
            <w:r w:rsidRPr="00031090">
              <w:rPr>
                <w:color w:val="000000"/>
                <w:sz w:val="22"/>
                <w:szCs w:val="22"/>
              </w:rPr>
              <w:t>Poreikio sąsaja su stiprybėmis ir (arba) galimybėmis</w:t>
            </w:r>
          </w:p>
        </w:tc>
        <w:tc>
          <w:tcPr>
            <w:tcW w:w="6520" w:type="dxa"/>
            <w:tcBorders>
              <w:top w:val="nil"/>
              <w:left w:val="nil"/>
              <w:bottom w:val="single" w:sz="4" w:space="0" w:color="auto"/>
              <w:right w:val="single" w:sz="4" w:space="0" w:color="auto"/>
            </w:tcBorders>
            <w:shd w:val="clear" w:color="auto" w:fill="auto"/>
            <w:hideMark/>
          </w:tcPr>
          <w:p w14:paraId="19822E82" w14:textId="77777777" w:rsidR="007259BF" w:rsidRPr="00031090" w:rsidRDefault="007259BF" w:rsidP="00150225">
            <w:pPr>
              <w:jc w:val="both"/>
              <w:rPr>
                <w:sz w:val="22"/>
                <w:szCs w:val="22"/>
              </w:rPr>
            </w:pPr>
            <w:r w:rsidRPr="00031090">
              <w:rPr>
                <w:sz w:val="22"/>
                <w:szCs w:val="22"/>
              </w:rPr>
              <w:t xml:space="preserve">Poreikis suformuluotas atsižvelgiant į 2, 5 stiprybes bei 4-5 galimybes. Paslaugų prieinamumui gerinti labai svarbus atsikeliančių iš didmiesčių gyventi į kaimo vietoves jaunų gyventojų aktyvumas ir sumanių socialinių problemų sprendimo būdų realizavimas. Labai svarbus ir  NVO indėlis, jų gebėjimai įgyvendinti veiklos projektus. </w:t>
            </w:r>
            <w:r w:rsidR="00567913" w:rsidRPr="00031090">
              <w:rPr>
                <w:sz w:val="22"/>
                <w:szCs w:val="22"/>
              </w:rPr>
              <w:t>Bendradarbiavimas</w:t>
            </w:r>
            <w:r w:rsidRPr="00031090">
              <w:rPr>
                <w:sz w:val="22"/>
                <w:szCs w:val="22"/>
              </w:rPr>
              <w:t xml:space="preserve"> su vietos ūkininkais sudaro galimybės jų įtraukčiai į socialiai pažeidžiamų gyventojų grupių sveikatingumo gerinimą. </w:t>
            </w:r>
          </w:p>
        </w:tc>
      </w:tr>
      <w:tr w:rsidR="007259BF" w:rsidRPr="00031090" w14:paraId="66F4DF15" w14:textId="77777777" w:rsidTr="00BF0A17">
        <w:trPr>
          <w:trHeight w:val="1984"/>
        </w:trPr>
        <w:tc>
          <w:tcPr>
            <w:tcW w:w="607" w:type="dxa"/>
            <w:tcBorders>
              <w:top w:val="nil"/>
              <w:left w:val="single" w:sz="4" w:space="0" w:color="auto"/>
              <w:bottom w:val="nil"/>
              <w:right w:val="nil"/>
            </w:tcBorders>
            <w:shd w:val="clear" w:color="auto" w:fill="auto"/>
            <w:noWrap/>
            <w:hideMark/>
          </w:tcPr>
          <w:p w14:paraId="3109A860" w14:textId="77777777" w:rsidR="007259BF" w:rsidRPr="00031090" w:rsidRDefault="007259BF" w:rsidP="007259BF">
            <w:pPr>
              <w:rPr>
                <w:sz w:val="22"/>
                <w:szCs w:val="22"/>
              </w:rPr>
            </w:pPr>
            <w:r w:rsidRPr="00031090">
              <w:rPr>
                <w:sz w:val="22"/>
                <w:szCs w:val="22"/>
              </w:rPr>
              <w:t>4.3</w:t>
            </w:r>
          </w:p>
        </w:tc>
        <w:tc>
          <w:tcPr>
            <w:tcW w:w="3074" w:type="dxa"/>
            <w:tcBorders>
              <w:top w:val="nil"/>
              <w:left w:val="single" w:sz="8" w:space="0" w:color="auto"/>
              <w:bottom w:val="single" w:sz="4" w:space="0" w:color="auto"/>
              <w:right w:val="single" w:sz="4" w:space="0" w:color="auto"/>
            </w:tcBorders>
            <w:shd w:val="clear" w:color="000000" w:fill="DDEBF7"/>
            <w:hideMark/>
          </w:tcPr>
          <w:p w14:paraId="5A8D3A13" w14:textId="77777777" w:rsidR="007259BF" w:rsidRPr="00031090" w:rsidRDefault="007259BF" w:rsidP="007259BF">
            <w:pPr>
              <w:rPr>
                <w:color w:val="000000"/>
                <w:sz w:val="22"/>
                <w:szCs w:val="22"/>
              </w:rPr>
            </w:pPr>
            <w:r w:rsidRPr="00031090">
              <w:rPr>
                <w:color w:val="000000"/>
                <w:sz w:val="22"/>
                <w:szCs w:val="22"/>
              </w:rPr>
              <w:t>Poreikio sąsaja su silpnybėmis ir (arba) grėsmėmis</w:t>
            </w:r>
          </w:p>
        </w:tc>
        <w:tc>
          <w:tcPr>
            <w:tcW w:w="6520" w:type="dxa"/>
            <w:tcBorders>
              <w:top w:val="nil"/>
              <w:left w:val="nil"/>
              <w:bottom w:val="single" w:sz="4" w:space="0" w:color="auto"/>
              <w:right w:val="single" w:sz="4" w:space="0" w:color="auto"/>
            </w:tcBorders>
            <w:shd w:val="clear" w:color="auto" w:fill="auto"/>
            <w:hideMark/>
          </w:tcPr>
          <w:p w14:paraId="76F9C483" w14:textId="77777777" w:rsidR="007259BF" w:rsidRPr="00031090" w:rsidRDefault="007259BF" w:rsidP="00150225">
            <w:pPr>
              <w:jc w:val="both"/>
              <w:rPr>
                <w:sz w:val="22"/>
                <w:szCs w:val="22"/>
              </w:rPr>
            </w:pPr>
            <w:r w:rsidRPr="00031090">
              <w:rPr>
                <w:sz w:val="22"/>
                <w:szCs w:val="22"/>
              </w:rPr>
              <w:t>Poreikis suformuluotas atsižvelgiant į 2, 3, 7 silpnybes bei 2, 7 grėsmes. Paslaugų prieinamumo didinimas padės spręsti blogėjančios demograf</w:t>
            </w:r>
            <w:r w:rsidR="00567913">
              <w:rPr>
                <w:sz w:val="22"/>
                <w:szCs w:val="22"/>
              </w:rPr>
              <w:t>inės situacijos įtakojamos socia</w:t>
            </w:r>
            <w:r w:rsidRPr="00031090">
              <w:rPr>
                <w:sz w:val="22"/>
                <w:szCs w:val="22"/>
              </w:rPr>
              <w:t>linės atskirties problemas, poreikio tenkinimas prisidės prie socialinių paslaugų įvairovės didinimo, į socialinių problemų sprendimą skatins įsitraukti NVO, taikyti sumanius socialinių problemų sprendimo būdus, prisidės prie visuomenės netolera</w:t>
            </w:r>
            <w:r w:rsidR="00567913">
              <w:rPr>
                <w:sz w:val="22"/>
                <w:szCs w:val="22"/>
              </w:rPr>
              <w:t>n</w:t>
            </w:r>
            <w:r w:rsidRPr="00031090">
              <w:rPr>
                <w:sz w:val="22"/>
                <w:szCs w:val="22"/>
              </w:rPr>
              <w:t xml:space="preserve">cijos socialiai atskirtiems gyventojams mažinimo. </w:t>
            </w:r>
          </w:p>
        </w:tc>
      </w:tr>
      <w:tr w:rsidR="007259BF" w:rsidRPr="00031090" w14:paraId="10502864" w14:textId="77777777" w:rsidTr="00BF0A17">
        <w:trPr>
          <w:trHeight w:val="2112"/>
        </w:trPr>
        <w:tc>
          <w:tcPr>
            <w:tcW w:w="607" w:type="dxa"/>
            <w:tcBorders>
              <w:top w:val="nil"/>
              <w:left w:val="single" w:sz="4" w:space="0" w:color="auto"/>
              <w:bottom w:val="nil"/>
              <w:right w:val="nil"/>
            </w:tcBorders>
            <w:shd w:val="clear" w:color="auto" w:fill="auto"/>
            <w:noWrap/>
            <w:hideMark/>
          </w:tcPr>
          <w:p w14:paraId="5B1F0E75" w14:textId="77777777" w:rsidR="007259BF" w:rsidRPr="00031090" w:rsidRDefault="007259BF" w:rsidP="007259BF">
            <w:pPr>
              <w:rPr>
                <w:sz w:val="22"/>
                <w:szCs w:val="22"/>
              </w:rPr>
            </w:pPr>
            <w:r w:rsidRPr="00031090">
              <w:rPr>
                <w:sz w:val="22"/>
                <w:szCs w:val="22"/>
              </w:rPr>
              <w:t>4.4</w:t>
            </w:r>
          </w:p>
        </w:tc>
        <w:tc>
          <w:tcPr>
            <w:tcW w:w="3074" w:type="dxa"/>
            <w:tcBorders>
              <w:top w:val="nil"/>
              <w:left w:val="single" w:sz="8" w:space="0" w:color="auto"/>
              <w:bottom w:val="single" w:sz="4" w:space="0" w:color="auto"/>
              <w:right w:val="single" w:sz="4" w:space="0" w:color="auto"/>
            </w:tcBorders>
            <w:shd w:val="clear" w:color="000000" w:fill="DDEBF7"/>
            <w:hideMark/>
          </w:tcPr>
          <w:p w14:paraId="517A7293" w14:textId="77777777" w:rsidR="007259BF" w:rsidRPr="00031090" w:rsidRDefault="007259BF" w:rsidP="007259BF">
            <w:pPr>
              <w:rPr>
                <w:color w:val="000000"/>
                <w:sz w:val="22"/>
                <w:szCs w:val="22"/>
              </w:rPr>
            </w:pPr>
            <w:r w:rsidRPr="00031090">
              <w:rPr>
                <w:color w:val="000000"/>
                <w:sz w:val="22"/>
                <w:szCs w:val="22"/>
              </w:rPr>
              <w:t>Poreikio sąsaja su situacijos analizės rodikliais (poreikio dydžio, problemos masto, intervencijos poreikio kiekybinis pagrindimas)</w:t>
            </w:r>
          </w:p>
        </w:tc>
        <w:tc>
          <w:tcPr>
            <w:tcW w:w="6520" w:type="dxa"/>
            <w:tcBorders>
              <w:top w:val="nil"/>
              <w:left w:val="nil"/>
              <w:bottom w:val="single" w:sz="4" w:space="0" w:color="auto"/>
              <w:right w:val="single" w:sz="4" w:space="0" w:color="auto"/>
            </w:tcBorders>
            <w:shd w:val="clear" w:color="auto" w:fill="auto"/>
            <w:hideMark/>
          </w:tcPr>
          <w:p w14:paraId="618A4399" w14:textId="77777777" w:rsidR="007259BF" w:rsidRPr="00031090" w:rsidRDefault="007259BF" w:rsidP="00150225">
            <w:pPr>
              <w:jc w:val="both"/>
              <w:rPr>
                <w:sz w:val="22"/>
                <w:szCs w:val="22"/>
              </w:rPr>
            </w:pPr>
            <w:r w:rsidRPr="00031090">
              <w:rPr>
                <w:sz w:val="22"/>
                <w:szCs w:val="22"/>
              </w:rPr>
              <w:t>2022 m. Širvintų r. sav. gyveno 55 socialinės rizikos šeimos, kuriose augo 104 vaikai. Negalią turėjo 1199 asmenys. 93 kaime gyvenantiems asmenims buvo teikiamos socialinės priežiūros (pagalbos į namus paslaugos), 13 asmenų buvo teikiamos socialinės globos paslaugos, priskaičiuojami 156 asmenys, patiriantys socialinę riziką, 95 asmenys vieniši, 677 gaunantys socialinę pašalpą.  Nuo 2017 m. pradėjęs mažėti socialinės pašalpos gavėjų skaičius, 2022 m. išaugo beveik 100 asmenų.</w:t>
            </w:r>
          </w:p>
        </w:tc>
      </w:tr>
      <w:tr w:rsidR="007259BF" w:rsidRPr="00031090" w14:paraId="43103CB0" w14:textId="77777777" w:rsidTr="00BF0A17">
        <w:trPr>
          <w:trHeight w:val="2072"/>
        </w:trPr>
        <w:tc>
          <w:tcPr>
            <w:tcW w:w="607" w:type="dxa"/>
            <w:tcBorders>
              <w:top w:val="nil"/>
              <w:left w:val="single" w:sz="4" w:space="0" w:color="auto"/>
              <w:bottom w:val="nil"/>
              <w:right w:val="nil"/>
            </w:tcBorders>
            <w:shd w:val="clear" w:color="auto" w:fill="auto"/>
            <w:noWrap/>
            <w:hideMark/>
          </w:tcPr>
          <w:p w14:paraId="6E2A35B4" w14:textId="77777777" w:rsidR="007259BF" w:rsidRPr="00031090" w:rsidRDefault="007259BF" w:rsidP="007259BF">
            <w:pPr>
              <w:rPr>
                <w:sz w:val="22"/>
                <w:szCs w:val="22"/>
              </w:rPr>
            </w:pPr>
            <w:r w:rsidRPr="00031090">
              <w:rPr>
                <w:sz w:val="22"/>
                <w:szCs w:val="22"/>
              </w:rPr>
              <w:t>4.5</w:t>
            </w:r>
          </w:p>
        </w:tc>
        <w:tc>
          <w:tcPr>
            <w:tcW w:w="3074" w:type="dxa"/>
            <w:tcBorders>
              <w:top w:val="nil"/>
              <w:left w:val="single" w:sz="8" w:space="0" w:color="auto"/>
              <w:bottom w:val="single" w:sz="4" w:space="0" w:color="auto"/>
              <w:right w:val="single" w:sz="4" w:space="0" w:color="auto"/>
            </w:tcBorders>
            <w:shd w:val="clear" w:color="000000" w:fill="DDEBF7"/>
            <w:hideMark/>
          </w:tcPr>
          <w:p w14:paraId="645B2F21" w14:textId="77777777" w:rsidR="007259BF" w:rsidRPr="00031090" w:rsidRDefault="007259BF" w:rsidP="007259BF">
            <w:pPr>
              <w:rPr>
                <w:color w:val="000000"/>
                <w:sz w:val="22"/>
                <w:szCs w:val="22"/>
              </w:rPr>
            </w:pPr>
            <w:r w:rsidRPr="00031090">
              <w:rPr>
                <w:color w:val="000000"/>
                <w:sz w:val="22"/>
                <w:szCs w:val="22"/>
              </w:rPr>
              <w:t>Poreikio sąsaja su aukštesnio lygmens strateginiais dokumentais</w:t>
            </w:r>
          </w:p>
        </w:tc>
        <w:tc>
          <w:tcPr>
            <w:tcW w:w="6520" w:type="dxa"/>
            <w:tcBorders>
              <w:top w:val="nil"/>
              <w:left w:val="nil"/>
              <w:bottom w:val="single" w:sz="4" w:space="0" w:color="auto"/>
              <w:right w:val="single" w:sz="4" w:space="0" w:color="auto"/>
            </w:tcBorders>
            <w:shd w:val="clear" w:color="auto" w:fill="auto"/>
            <w:hideMark/>
          </w:tcPr>
          <w:p w14:paraId="192BDED4" w14:textId="77777777" w:rsidR="007259BF" w:rsidRPr="00031090" w:rsidRDefault="007259BF" w:rsidP="00150225">
            <w:pPr>
              <w:jc w:val="both"/>
              <w:rPr>
                <w:sz w:val="22"/>
                <w:szCs w:val="22"/>
              </w:rPr>
            </w:pPr>
            <w:r w:rsidRPr="00031090">
              <w:rPr>
                <w:sz w:val="22"/>
                <w:szCs w:val="22"/>
              </w:rPr>
              <w:t xml:space="preserve">Poreikis susijęs su  Širvintų r. sav. 2021-2027 m. strateginiame plėtros plane numatytų  uždavinių 1.4.1. ,,Užtikrinti socialinių paslaugų prieinamumą, kokybę ir įvairovę"  ir 1.4.2. ,, Skatinti socialinę integraciją" bei 3.2 tikslo ,,Pažangaus kaimo vystymas" įgyvendinimu.  Su 2022-2030 m. Vilniaus regiono plėtros plano 3.1 uždavinio ,,Užtikrinti kokybiškas socialines paslaugas" įgyvendinimu. Su ES Baltijos jūros regiono strategijos 2019-2024 m. politikos sritimi ,,Sveikata". </w:t>
            </w:r>
          </w:p>
        </w:tc>
      </w:tr>
      <w:tr w:rsidR="007259BF" w:rsidRPr="00031090" w14:paraId="2AB4EF46" w14:textId="77777777" w:rsidTr="00BF0A17">
        <w:trPr>
          <w:trHeight w:val="1407"/>
        </w:trPr>
        <w:tc>
          <w:tcPr>
            <w:tcW w:w="607" w:type="dxa"/>
            <w:tcBorders>
              <w:top w:val="nil"/>
              <w:left w:val="single" w:sz="4" w:space="0" w:color="auto"/>
              <w:bottom w:val="nil"/>
              <w:right w:val="nil"/>
            </w:tcBorders>
            <w:shd w:val="clear" w:color="auto" w:fill="auto"/>
            <w:noWrap/>
            <w:hideMark/>
          </w:tcPr>
          <w:p w14:paraId="60F50553" w14:textId="77777777" w:rsidR="007259BF" w:rsidRPr="00031090" w:rsidRDefault="007259BF" w:rsidP="007259BF">
            <w:pPr>
              <w:rPr>
                <w:sz w:val="22"/>
                <w:szCs w:val="22"/>
              </w:rPr>
            </w:pPr>
            <w:r w:rsidRPr="00031090">
              <w:rPr>
                <w:sz w:val="22"/>
                <w:szCs w:val="22"/>
              </w:rPr>
              <w:t>4.6</w:t>
            </w:r>
          </w:p>
        </w:tc>
        <w:tc>
          <w:tcPr>
            <w:tcW w:w="3074" w:type="dxa"/>
            <w:tcBorders>
              <w:top w:val="nil"/>
              <w:left w:val="single" w:sz="8" w:space="0" w:color="auto"/>
              <w:bottom w:val="single" w:sz="4" w:space="0" w:color="auto"/>
              <w:right w:val="single" w:sz="4" w:space="0" w:color="auto"/>
            </w:tcBorders>
            <w:shd w:val="clear" w:color="000000" w:fill="DDEBF7"/>
            <w:hideMark/>
          </w:tcPr>
          <w:p w14:paraId="32DA35BE" w14:textId="77777777" w:rsidR="007259BF" w:rsidRPr="00031090" w:rsidRDefault="007259BF" w:rsidP="007259BF">
            <w:pPr>
              <w:rPr>
                <w:color w:val="000000"/>
                <w:sz w:val="22"/>
                <w:szCs w:val="22"/>
              </w:rPr>
            </w:pPr>
            <w:r w:rsidRPr="00031090">
              <w:rPr>
                <w:color w:val="000000"/>
                <w:sz w:val="22"/>
                <w:szCs w:val="22"/>
              </w:rPr>
              <w:t>Poreikio sąsaja su VVG teritorijos gyventojų nuomone</w:t>
            </w:r>
          </w:p>
        </w:tc>
        <w:tc>
          <w:tcPr>
            <w:tcW w:w="6520" w:type="dxa"/>
            <w:tcBorders>
              <w:top w:val="nil"/>
              <w:left w:val="nil"/>
              <w:bottom w:val="single" w:sz="4" w:space="0" w:color="auto"/>
              <w:right w:val="single" w:sz="4" w:space="0" w:color="auto"/>
            </w:tcBorders>
            <w:shd w:val="clear" w:color="auto" w:fill="auto"/>
            <w:hideMark/>
          </w:tcPr>
          <w:p w14:paraId="784C85C6" w14:textId="77777777" w:rsidR="007259BF" w:rsidRPr="00031090" w:rsidRDefault="007259BF" w:rsidP="00150225">
            <w:pPr>
              <w:jc w:val="both"/>
              <w:rPr>
                <w:sz w:val="22"/>
                <w:szCs w:val="22"/>
              </w:rPr>
            </w:pPr>
            <w:r w:rsidRPr="00031090">
              <w:rPr>
                <w:sz w:val="22"/>
                <w:szCs w:val="22"/>
              </w:rPr>
              <w:t xml:space="preserve">Formuluojant poreikį, atsižvelgta į VVG teritorijos gyventojų nuomonę: poreikių tyrimo rezultatai parodė, kad paramą paslaugų socialiai pažeidžiamoms gyventojų grupėms plėtrai kaip labai svarbią ir svarbią veiklą nurodė 89,6 proc. poreikių tyrime dalyvavusių VVG teritorijos gyventojų. </w:t>
            </w:r>
          </w:p>
        </w:tc>
      </w:tr>
      <w:tr w:rsidR="007259BF" w:rsidRPr="00031090" w14:paraId="71926256" w14:textId="77777777" w:rsidTr="007259BF">
        <w:trPr>
          <w:trHeight w:val="300"/>
        </w:trPr>
        <w:tc>
          <w:tcPr>
            <w:tcW w:w="607" w:type="dxa"/>
            <w:tcBorders>
              <w:top w:val="nil"/>
              <w:left w:val="single" w:sz="4" w:space="0" w:color="auto"/>
              <w:bottom w:val="nil"/>
              <w:right w:val="nil"/>
            </w:tcBorders>
            <w:shd w:val="clear" w:color="auto" w:fill="auto"/>
            <w:noWrap/>
            <w:hideMark/>
          </w:tcPr>
          <w:p w14:paraId="7A4C0B18" w14:textId="77777777" w:rsidR="007259BF" w:rsidRPr="00031090" w:rsidRDefault="007259BF" w:rsidP="007259BF">
            <w:pPr>
              <w:rPr>
                <w:sz w:val="22"/>
                <w:szCs w:val="22"/>
              </w:rPr>
            </w:pPr>
            <w:r w:rsidRPr="00031090">
              <w:rPr>
                <w:sz w:val="22"/>
                <w:szCs w:val="22"/>
              </w:rPr>
              <w:t>4.7</w:t>
            </w:r>
          </w:p>
        </w:tc>
        <w:tc>
          <w:tcPr>
            <w:tcW w:w="3074" w:type="dxa"/>
            <w:tcBorders>
              <w:top w:val="nil"/>
              <w:left w:val="single" w:sz="8" w:space="0" w:color="auto"/>
              <w:bottom w:val="single" w:sz="4" w:space="0" w:color="auto"/>
              <w:right w:val="single" w:sz="4" w:space="0" w:color="auto"/>
            </w:tcBorders>
            <w:shd w:val="clear" w:color="000000" w:fill="DDEBF7"/>
            <w:hideMark/>
          </w:tcPr>
          <w:p w14:paraId="5252A089" w14:textId="77777777" w:rsidR="007259BF" w:rsidRPr="00031090" w:rsidRDefault="007259BF" w:rsidP="007259BF">
            <w:pPr>
              <w:rPr>
                <w:color w:val="000000"/>
                <w:sz w:val="22"/>
                <w:szCs w:val="22"/>
              </w:rPr>
            </w:pPr>
            <w:r w:rsidRPr="00031090">
              <w:rPr>
                <w:color w:val="000000"/>
                <w:sz w:val="22"/>
                <w:szCs w:val="22"/>
              </w:rPr>
              <w:t>Poreikį tenkinančių VPS priemonių skaičius</w:t>
            </w:r>
          </w:p>
        </w:tc>
        <w:tc>
          <w:tcPr>
            <w:tcW w:w="6520" w:type="dxa"/>
            <w:tcBorders>
              <w:top w:val="nil"/>
              <w:left w:val="nil"/>
              <w:bottom w:val="single" w:sz="4" w:space="0" w:color="auto"/>
              <w:right w:val="single" w:sz="4" w:space="0" w:color="auto"/>
            </w:tcBorders>
            <w:shd w:val="clear" w:color="000000" w:fill="D9D9D9"/>
            <w:noWrap/>
            <w:hideMark/>
          </w:tcPr>
          <w:p w14:paraId="46E59BAF" w14:textId="77777777" w:rsidR="007259BF" w:rsidRPr="00031090" w:rsidRDefault="007259BF" w:rsidP="007259BF">
            <w:pPr>
              <w:jc w:val="center"/>
              <w:rPr>
                <w:sz w:val="22"/>
                <w:szCs w:val="22"/>
              </w:rPr>
            </w:pPr>
            <w:r w:rsidRPr="00031090">
              <w:rPr>
                <w:sz w:val="22"/>
                <w:szCs w:val="22"/>
              </w:rPr>
              <w:t>1</w:t>
            </w:r>
          </w:p>
        </w:tc>
      </w:tr>
      <w:tr w:rsidR="007259BF" w:rsidRPr="00031090" w14:paraId="1854DFC3" w14:textId="77777777" w:rsidTr="007259BF">
        <w:trPr>
          <w:trHeight w:val="600"/>
        </w:trPr>
        <w:tc>
          <w:tcPr>
            <w:tcW w:w="607" w:type="dxa"/>
            <w:tcBorders>
              <w:top w:val="nil"/>
              <w:left w:val="single" w:sz="4" w:space="0" w:color="auto"/>
              <w:bottom w:val="nil"/>
              <w:right w:val="nil"/>
            </w:tcBorders>
            <w:shd w:val="clear" w:color="auto" w:fill="auto"/>
            <w:noWrap/>
            <w:hideMark/>
          </w:tcPr>
          <w:p w14:paraId="17D36E50" w14:textId="77777777" w:rsidR="007259BF" w:rsidRPr="00031090" w:rsidRDefault="007259BF" w:rsidP="007259BF">
            <w:pPr>
              <w:rPr>
                <w:sz w:val="22"/>
                <w:szCs w:val="22"/>
              </w:rPr>
            </w:pPr>
            <w:r w:rsidRPr="00031090">
              <w:rPr>
                <w:sz w:val="22"/>
                <w:szCs w:val="22"/>
              </w:rPr>
              <w:t>4.8</w:t>
            </w:r>
          </w:p>
        </w:tc>
        <w:tc>
          <w:tcPr>
            <w:tcW w:w="3074" w:type="dxa"/>
            <w:tcBorders>
              <w:top w:val="nil"/>
              <w:left w:val="single" w:sz="8" w:space="0" w:color="auto"/>
              <w:bottom w:val="single" w:sz="4" w:space="0" w:color="auto"/>
              <w:right w:val="single" w:sz="4" w:space="0" w:color="auto"/>
            </w:tcBorders>
            <w:shd w:val="clear" w:color="000000" w:fill="DDEBF7"/>
            <w:hideMark/>
          </w:tcPr>
          <w:p w14:paraId="253BAA49" w14:textId="77777777" w:rsidR="007259BF" w:rsidRPr="00031090" w:rsidRDefault="007259BF" w:rsidP="007259BF">
            <w:pPr>
              <w:rPr>
                <w:color w:val="000000"/>
                <w:sz w:val="22"/>
                <w:szCs w:val="22"/>
              </w:rPr>
            </w:pPr>
            <w:r w:rsidRPr="00031090">
              <w:rPr>
                <w:color w:val="000000"/>
                <w:sz w:val="22"/>
                <w:szCs w:val="22"/>
              </w:rPr>
              <w:t>Susijęs nacionalinis poreikis 1</w:t>
            </w:r>
          </w:p>
        </w:tc>
        <w:tc>
          <w:tcPr>
            <w:tcW w:w="6520" w:type="dxa"/>
            <w:tcBorders>
              <w:top w:val="nil"/>
              <w:left w:val="nil"/>
              <w:bottom w:val="single" w:sz="4" w:space="0" w:color="auto"/>
              <w:right w:val="single" w:sz="4" w:space="0" w:color="auto"/>
            </w:tcBorders>
            <w:shd w:val="clear" w:color="000000" w:fill="FFF2CC"/>
            <w:hideMark/>
          </w:tcPr>
          <w:p w14:paraId="7D008756" w14:textId="77777777" w:rsidR="007259BF" w:rsidRPr="00031090" w:rsidRDefault="007259BF" w:rsidP="007259BF">
            <w:pPr>
              <w:rPr>
                <w:sz w:val="22"/>
                <w:szCs w:val="22"/>
              </w:rPr>
            </w:pPr>
            <w:r w:rsidRPr="00031090">
              <w:rPr>
                <w:sz w:val="22"/>
                <w:szCs w:val="22"/>
              </w:rPr>
              <w:t xml:space="preserve">h.2. Didinti kaimo gyventojų užimtumą ir  socialinę įtrauktį </w:t>
            </w:r>
          </w:p>
        </w:tc>
      </w:tr>
      <w:tr w:rsidR="007259BF" w:rsidRPr="00031090" w14:paraId="510243A6" w14:textId="77777777" w:rsidTr="007259BF">
        <w:trPr>
          <w:trHeight w:val="600"/>
        </w:trPr>
        <w:tc>
          <w:tcPr>
            <w:tcW w:w="607" w:type="dxa"/>
            <w:tcBorders>
              <w:top w:val="nil"/>
              <w:left w:val="single" w:sz="4" w:space="0" w:color="auto"/>
              <w:bottom w:val="nil"/>
              <w:right w:val="nil"/>
            </w:tcBorders>
            <w:shd w:val="clear" w:color="auto" w:fill="auto"/>
            <w:noWrap/>
            <w:hideMark/>
          </w:tcPr>
          <w:p w14:paraId="0B18F683" w14:textId="77777777" w:rsidR="007259BF" w:rsidRPr="00031090" w:rsidRDefault="007259BF" w:rsidP="007259BF">
            <w:pPr>
              <w:rPr>
                <w:sz w:val="22"/>
                <w:szCs w:val="22"/>
              </w:rPr>
            </w:pPr>
            <w:r w:rsidRPr="00031090">
              <w:rPr>
                <w:sz w:val="22"/>
                <w:szCs w:val="22"/>
              </w:rPr>
              <w:t>4.9</w:t>
            </w:r>
          </w:p>
        </w:tc>
        <w:tc>
          <w:tcPr>
            <w:tcW w:w="3074" w:type="dxa"/>
            <w:tcBorders>
              <w:top w:val="nil"/>
              <w:left w:val="single" w:sz="8" w:space="0" w:color="auto"/>
              <w:bottom w:val="single" w:sz="4" w:space="0" w:color="auto"/>
              <w:right w:val="single" w:sz="4" w:space="0" w:color="auto"/>
            </w:tcBorders>
            <w:shd w:val="clear" w:color="000000" w:fill="DDEBF7"/>
            <w:hideMark/>
          </w:tcPr>
          <w:p w14:paraId="57B5BBAE" w14:textId="77777777" w:rsidR="007259BF" w:rsidRPr="00031090" w:rsidRDefault="007259BF" w:rsidP="007259BF">
            <w:pPr>
              <w:rPr>
                <w:color w:val="000000"/>
                <w:sz w:val="22"/>
                <w:szCs w:val="22"/>
              </w:rPr>
            </w:pPr>
            <w:r w:rsidRPr="00031090">
              <w:rPr>
                <w:color w:val="000000"/>
                <w:sz w:val="22"/>
                <w:szCs w:val="22"/>
              </w:rPr>
              <w:t>Susijęs nacionalinis poreikis 2</w:t>
            </w:r>
          </w:p>
        </w:tc>
        <w:tc>
          <w:tcPr>
            <w:tcW w:w="6520" w:type="dxa"/>
            <w:tcBorders>
              <w:top w:val="nil"/>
              <w:left w:val="nil"/>
              <w:bottom w:val="single" w:sz="4" w:space="0" w:color="auto"/>
              <w:right w:val="single" w:sz="4" w:space="0" w:color="auto"/>
            </w:tcBorders>
            <w:shd w:val="clear" w:color="000000" w:fill="FFF2CC"/>
            <w:hideMark/>
          </w:tcPr>
          <w:p w14:paraId="71EDF5F9" w14:textId="77777777" w:rsidR="007259BF" w:rsidRPr="00031090" w:rsidRDefault="007259BF" w:rsidP="007259BF">
            <w:pPr>
              <w:rPr>
                <w:sz w:val="22"/>
                <w:szCs w:val="22"/>
              </w:rPr>
            </w:pPr>
            <w:r w:rsidRPr="00031090">
              <w:rPr>
                <w:sz w:val="22"/>
                <w:szCs w:val="22"/>
              </w:rPr>
              <w:t>h.1. Skatinti kaimo gyventojų ir kaimo bendruomenių verslo iniciatyvas</w:t>
            </w:r>
          </w:p>
        </w:tc>
      </w:tr>
      <w:tr w:rsidR="007259BF" w:rsidRPr="00031090" w14:paraId="3C36A6AB" w14:textId="77777777" w:rsidTr="007259BF">
        <w:trPr>
          <w:trHeight w:val="300"/>
        </w:trPr>
        <w:tc>
          <w:tcPr>
            <w:tcW w:w="607" w:type="dxa"/>
            <w:tcBorders>
              <w:top w:val="nil"/>
              <w:left w:val="single" w:sz="4" w:space="0" w:color="auto"/>
              <w:bottom w:val="nil"/>
              <w:right w:val="nil"/>
            </w:tcBorders>
            <w:shd w:val="clear" w:color="auto" w:fill="auto"/>
            <w:noWrap/>
            <w:hideMark/>
          </w:tcPr>
          <w:p w14:paraId="5EEA0A40" w14:textId="77777777" w:rsidR="007259BF" w:rsidRPr="00031090" w:rsidRDefault="007259BF" w:rsidP="007259BF">
            <w:pPr>
              <w:rPr>
                <w:sz w:val="22"/>
                <w:szCs w:val="22"/>
              </w:rPr>
            </w:pPr>
            <w:r w:rsidRPr="00031090">
              <w:rPr>
                <w:sz w:val="22"/>
                <w:szCs w:val="22"/>
              </w:rPr>
              <w:t>4.10</w:t>
            </w:r>
          </w:p>
        </w:tc>
        <w:tc>
          <w:tcPr>
            <w:tcW w:w="3074" w:type="dxa"/>
            <w:tcBorders>
              <w:top w:val="nil"/>
              <w:left w:val="single" w:sz="8" w:space="0" w:color="auto"/>
              <w:bottom w:val="single" w:sz="4" w:space="0" w:color="auto"/>
              <w:right w:val="single" w:sz="4" w:space="0" w:color="auto"/>
            </w:tcBorders>
            <w:shd w:val="clear" w:color="000000" w:fill="DDEBF7"/>
            <w:hideMark/>
          </w:tcPr>
          <w:p w14:paraId="53981603" w14:textId="77777777" w:rsidR="007259BF" w:rsidRPr="00031090" w:rsidRDefault="007259BF" w:rsidP="007259BF">
            <w:pPr>
              <w:rPr>
                <w:color w:val="000000"/>
                <w:sz w:val="22"/>
                <w:szCs w:val="22"/>
              </w:rPr>
            </w:pPr>
            <w:r w:rsidRPr="00031090">
              <w:rPr>
                <w:color w:val="000000"/>
                <w:sz w:val="22"/>
                <w:szCs w:val="22"/>
              </w:rPr>
              <w:t>Susijęs nacionalinis poreikis 3</w:t>
            </w:r>
          </w:p>
        </w:tc>
        <w:tc>
          <w:tcPr>
            <w:tcW w:w="6520" w:type="dxa"/>
            <w:tcBorders>
              <w:top w:val="nil"/>
              <w:left w:val="nil"/>
              <w:bottom w:val="single" w:sz="4" w:space="0" w:color="auto"/>
              <w:right w:val="single" w:sz="4" w:space="0" w:color="auto"/>
            </w:tcBorders>
            <w:shd w:val="clear" w:color="000000" w:fill="FFF2CC"/>
            <w:hideMark/>
          </w:tcPr>
          <w:p w14:paraId="0C9145FD" w14:textId="77777777" w:rsidR="007259BF" w:rsidRPr="00031090" w:rsidRDefault="007259BF" w:rsidP="007259BF">
            <w:pPr>
              <w:rPr>
                <w:sz w:val="22"/>
                <w:szCs w:val="22"/>
              </w:rPr>
            </w:pPr>
            <w:r w:rsidRPr="00031090">
              <w:rPr>
                <w:sz w:val="22"/>
                <w:szCs w:val="22"/>
              </w:rPr>
              <w:t>Netaikoma</w:t>
            </w:r>
          </w:p>
        </w:tc>
      </w:tr>
      <w:tr w:rsidR="007259BF" w:rsidRPr="00031090" w14:paraId="644BDB83" w14:textId="77777777" w:rsidTr="007259BF">
        <w:trPr>
          <w:trHeight w:val="900"/>
        </w:trPr>
        <w:tc>
          <w:tcPr>
            <w:tcW w:w="607" w:type="dxa"/>
            <w:tcBorders>
              <w:top w:val="nil"/>
              <w:left w:val="single" w:sz="4" w:space="0" w:color="auto"/>
              <w:bottom w:val="nil"/>
              <w:right w:val="nil"/>
            </w:tcBorders>
            <w:shd w:val="clear" w:color="auto" w:fill="auto"/>
            <w:noWrap/>
            <w:hideMark/>
          </w:tcPr>
          <w:p w14:paraId="17A4CAF6" w14:textId="77777777" w:rsidR="007259BF" w:rsidRPr="00031090" w:rsidRDefault="007259BF" w:rsidP="007259BF">
            <w:pPr>
              <w:rPr>
                <w:sz w:val="22"/>
                <w:szCs w:val="22"/>
              </w:rPr>
            </w:pPr>
            <w:r w:rsidRPr="00031090">
              <w:rPr>
                <w:sz w:val="22"/>
                <w:szCs w:val="22"/>
              </w:rPr>
              <w:t>4.11</w:t>
            </w:r>
          </w:p>
        </w:tc>
        <w:tc>
          <w:tcPr>
            <w:tcW w:w="3074" w:type="dxa"/>
            <w:tcBorders>
              <w:top w:val="nil"/>
              <w:left w:val="single" w:sz="8" w:space="0" w:color="auto"/>
              <w:bottom w:val="single" w:sz="4" w:space="0" w:color="auto"/>
              <w:right w:val="single" w:sz="4" w:space="0" w:color="auto"/>
            </w:tcBorders>
            <w:shd w:val="clear" w:color="000000" w:fill="DDEBF7"/>
            <w:hideMark/>
          </w:tcPr>
          <w:p w14:paraId="280AF4DE" w14:textId="77777777" w:rsidR="007259BF" w:rsidRPr="00031090" w:rsidRDefault="007259BF" w:rsidP="007259BF">
            <w:pPr>
              <w:rPr>
                <w:color w:val="000000"/>
                <w:sz w:val="22"/>
                <w:szCs w:val="22"/>
              </w:rPr>
            </w:pPr>
            <w:r w:rsidRPr="00031090">
              <w:rPr>
                <w:color w:val="000000"/>
                <w:sz w:val="22"/>
                <w:szCs w:val="22"/>
              </w:rPr>
              <w:t>Ar poreikis siejasi su rezultato rodikliu R.3 (skaitmeninės technologijos; pilnas rodiklio pavadinimas 6 lape)?</w:t>
            </w:r>
          </w:p>
        </w:tc>
        <w:tc>
          <w:tcPr>
            <w:tcW w:w="6520" w:type="dxa"/>
            <w:tcBorders>
              <w:top w:val="nil"/>
              <w:left w:val="nil"/>
              <w:bottom w:val="single" w:sz="4" w:space="0" w:color="auto"/>
              <w:right w:val="single" w:sz="4" w:space="0" w:color="auto"/>
            </w:tcBorders>
            <w:shd w:val="clear" w:color="000000" w:fill="FFF2CC"/>
            <w:noWrap/>
            <w:hideMark/>
          </w:tcPr>
          <w:p w14:paraId="4760B6A6" w14:textId="77777777" w:rsidR="007259BF" w:rsidRPr="00031090" w:rsidRDefault="007259BF" w:rsidP="007259BF">
            <w:pPr>
              <w:rPr>
                <w:sz w:val="22"/>
                <w:szCs w:val="22"/>
              </w:rPr>
            </w:pPr>
            <w:r w:rsidRPr="00031090">
              <w:rPr>
                <w:sz w:val="22"/>
                <w:szCs w:val="22"/>
              </w:rPr>
              <w:t>Ne</w:t>
            </w:r>
          </w:p>
        </w:tc>
      </w:tr>
      <w:tr w:rsidR="007259BF" w:rsidRPr="00031090" w14:paraId="3F9C8396" w14:textId="77777777" w:rsidTr="007259BF">
        <w:trPr>
          <w:trHeight w:val="600"/>
        </w:trPr>
        <w:tc>
          <w:tcPr>
            <w:tcW w:w="607" w:type="dxa"/>
            <w:tcBorders>
              <w:top w:val="nil"/>
              <w:left w:val="single" w:sz="4" w:space="0" w:color="auto"/>
              <w:bottom w:val="nil"/>
              <w:right w:val="nil"/>
            </w:tcBorders>
            <w:shd w:val="clear" w:color="auto" w:fill="auto"/>
            <w:noWrap/>
            <w:hideMark/>
          </w:tcPr>
          <w:p w14:paraId="4D312F4B" w14:textId="77777777" w:rsidR="007259BF" w:rsidRPr="00031090" w:rsidRDefault="007259BF" w:rsidP="007259BF">
            <w:pPr>
              <w:rPr>
                <w:sz w:val="22"/>
                <w:szCs w:val="22"/>
              </w:rPr>
            </w:pPr>
            <w:r w:rsidRPr="00031090">
              <w:rPr>
                <w:sz w:val="22"/>
                <w:szCs w:val="22"/>
              </w:rPr>
              <w:t>4.12</w:t>
            </w:r>
          </w:p>
        </w:tc>
        <w:tc>
          <w:tcPr>
            <w:tcW w:w="3074" w:type="dxa"/>
            <w:tcBorders>
              <w:top w:val="nil"/>
              <w:left w:val="single" w:sz="8" w:space="0" w:color="auto"/>
              <w:bottom w:val="single" w:sz="4" w:space="0" w:color="auto"/>
              <w:right w:val="single" w:sz="4" w:space="0" w:color="auto"/>
            </w:tcBorders>
            <w:shd w:val="clear" w:color="000000" w:fill="DDEBF7"/>
            <w:hideMark/>
          </w:tcPr>
          <w:p w14:paraId="72F03000" w14:textId="77777777" w:rsidR="007259BF" w:rsidRPr="00031090" w:rsidRDefault="007259BF" w:rsidP="007259BF">
            <w:pPr>
              <w:rPr>
                <w:color w:val="000000"/>
                <w:sz w:val="22"/>
                <w:szCs w:val="22"/>
              </w:rPr>
            </w:pPr>
            <w:r w:rsidRPr="00031090">
              <w:rPr>
                <w:color w:val="000000"/>
                <w:sz w:val="22"/>
                <w:szCs w:val="22"/>
              </w:rPr>
              <w:t>Ar poreikis siejasi su rezultato rodikliu R.37 (darbo vietos; pilnas rodiklio pavadinimas 6 lape)?</w:t>
            </w:r>
          </w:p>
        </w:tc>
        <w:tc>
          <w:tcPr>
            <w:tcW w:w="6520" w:type="dxa"/>
            <w:tcBorders>
              <w:top w:val="nil"/>
              <w:left w:val="nil"/>
              <w:bottom w:val="single" w:sz="4" w:space="0" w:color="auto"/>
              <w:right w:val="single" w:sz="4" w:space="0" w:color="auto"/>
            </w:tcBorders>
            <w:shd w:val="clear" w:color="000000" w:fill="FFF2CC"/>
            <w:noWrap/>
            <w:hideMark/>
          </w:tcPr>
          <w:p w14:paraId="036E7574" w14:textId="77777777" w:rsidR="007259BF" w:rsidRPr="00031090" w:rsidRDefault="007259BF" w:rsidP="007259BF">
            <w:pPr>
              <w:rPr>
                <w:sz w:val="22"/>
                <w:szCs w:val="22"/>
              </w:rPr>
            </w:pPr>
            <w:r w:rsidRPr="00031090">
              <w:rPr>
                <w:sz w:val="22"/>
                <w:szCs w:val="22"/>
              </w:rPr>
              <w:t>Taip</w:t>
            </w:r>
          </w:p>
        </w:tc>
      </w:tr>
      <w:tr w:rsidR="007259BF" w:rsidRPr="00031090" w14:paraId="6EF207E8" w14:textId="77777777" w:rsidTr="007259BF">
        <w:trPr>
          <w:trHeight w:val="600"/>
        </w:trPr>
        <w:tc>
          <w:tcPr>
            <w:tcW w:w="607" w:type="dxa"/>
            <w:tcBorders>
              <w:top w:val="nil"/>
              <w:left w:val="single" w:sz="4" w:space="0" w:color="auto"/>
              <w:bottom w:val="nil"/>
              <w:right w:val="nil"/>
            </w:tcBorders>
            <w:shd w:val="clear" w:color="auto" w:fill="auto"/>
            <w:noWrap/>
            <w:hideMark/>
          </w:tcPr>
          <w:p w14:paraId="7270DDEB" w14:textId="77777777" w:rsidR="007259BF" w:rsidRPr="00031090" w:rsidRDefault="007259BF" w:rsidP="007259BF">
            <w:pPr>
              <w:rPr>
                <w:sz w:val="22"/>
                <w:szCs w:val="22"/>
              </w:rPr>
            </w:pPr>
            <w:r w:rsidRPr="00031090">
              <w:rPr>
                <w:sz w:val="22"/>
                <w:szCs w:val="22"/>
              </w:rPr>
              <w:t>4.13</w:t>
            </w:r>
          </w:p>
        </w:tc>
        <w:tc>
          <w:tcPr>
            <w:tcW w:w="3074" w:type="dxa"/>
            <w:tcBorders>
              <w:top w:val="nil"/>
              <w:left w:val="single" w:sz="8" w:space="0" w:color="auto"/>
              <w:bottom w:val="single" w:sz="4" w:space="0" w:color="auto"/>
              <w:right w:val="single" w:sz="4" w:space="0" w:color="auto"/>
            </w:tcBorders>
            <w:shd w:val="clear" w:color="000000" w:fill="DDEBF7"/>
            <w:hideMark/>
          </w:tcPr>
          <w:p w14:paraId="6EFE64B3" w14:textId="77777777" w:rsidR="007259BF" w:rsidRPr="00031090" w:rsidRDefault="007259BF" w:rsidP="007259BF">
            <w:pPr>
              <w:rPr>
                <w:color w:val="000000"/>
                <w:sz w:val="22"/>
                <w:szCs w:val="22"/>
              </w:rPr>
            </w:pPr>
            <w:r w:rsidRPr="00031090">
              <w:rPr>
                <w:color w:val="000000"/>
                <w:sz w:val="22"/>
                <w:szCs w:val="22"/>
              </w:rPr>
              <w:t xml:space="preserve">Poreikis siejasi su rezultato rodikliu R.39 (kaimo verslai; </w:t>
            </w:r>
            <w:r w:rsidRPr="00031090">
              <w:rPr>
                <w:color w:val="000000"/>
                <w:sz w:val="22"/>
                <w:szCs w:val="22"/>
              </w:rPr>
              <w:lastRenderedPageBreak/>
              <w:t>pilnas rodiklio pavadinimas 6 lape)</w:t>
            </w:r>
          </w:p>
        </w:tc>
        <w:tc>
          <w:tcPr>
            <w:tcW w:w="6520" w:type="dxa"/>
            <w:tcBorders>
              <w:top w:val="nil"/>
              <w:left w:val="nil"/>
              <w:bottom w:val="single" w:sz="4" w:space="0" w:color="auto"/>
              <w:right w:val="single" w:sz="4" w:space="0" w:color="auto"/>
            </w:tcBorders>
            <w:shd w:val="clear" w:color="000000" w:fill="FFF2CC"/>
            <w:noWrap/>
            <w:hideMark/>
          </w:tcPr>
          <w:p w14:paraId="306A0942" w14:textId="77777777" w:rsidR="007259BF" w:rsidRPr="00031090" w:rsidRDefault="007259BF" w:rsidP="007259BF">
            <w:pPr>
              <w:rPr>
                <w:sz w:val="22"/>
                <w:szCs w:val="22"/>
              </w:rPr>
            </w:pPr>
            <w:r w:rsidRPr="00031090">
              <w:rPr>
                <w:sz w:val="22"/>
                <w:szCs w:val="22"/>
              </w:rPr>
              <w:lastRenderedPageBreak/>
              <w:t>Taip</w:t>
            </w:r>
          </w:p>
        </w:tc>
      </w:tr>
      <w:tr w:rsidR="007259BF" w:rsidRPr="00031090" w14:paraId="0CF0BB34" w14:textId="77777777" w:rsidTr="007259BF">
        <w:trPr>
          <w:trHeight w:val="600"/>
        </w:trPr>
        <w:tc>
          <w:tcPr>
            <w:tcW w:w="607" w:type="dxa"/>
            <w:tcBorders>
              <w:top w:val="nil"/>
              <w:left w:val="single" w:sz="4" w:space="0" w:color="auto"/>
              <w:bottom w:val="nil"/>
              <w:right w:val="nil"/>
            </w:tcBorders>
            <w:shd w:val="clear" w:color="auto" w:fill="auto"/>
            <w:noWrap/>
            <w:hideMark/>
          </w:tcPr>
          <w:p w14:paraId="562654CD" w14:textId="77777777" w:rsidR="007259BF" w:rsidRPr="00031090" w:rsidRDefault="007259BF" w:rsidP="007259BF">
            <w:pPr>
              <w:rPr>
                <w:sz w:val="22"/>
                <w:szCs w:val="22"/>
              </w:rPr>
            </w:pPr>
            <w:r w:rsidRPr="00031090">
              <w:rPr>
                <w:sz w:val="22"/>
                <w:szCs w:val="22"/>
              </w:rPr>
              <w:t>4.14</w:t>
            </w:r>
          </w:p>
        </w:tc>
        <w:tc>
          <w:tcPr>
            <w:tcW w:w="3074" w:type="dxa"/>
            <w:tcBorders>
              <w:top w:val="nil"/>
              <w:left w:val="single" w:sz="8" w:space="0" w:color="auto"/>
              <w:bottom w:val="single" w:sz="4" w:space="0" w:color="auto"/>
              <w:right w:val="single" w:sz="4" w:space="0" w:color="auto"/>
            </w:tcBorders>
            <w:shd w:val="clear" w:color="000000" w:fill="DDEBF7"/>
            <w:hideMark/>
          </w:tcPr>
          <w:p w14:paraId="179030B0" w14:textId="77777777" w:rsidR="007259BF" w:rsidRPr="00031090" w:rsidRDefault="007259BF" w:rsidP="007259BF">
            <w:pPr>
              <w:rPr>
                <w:color w:val="000000"/>
                <w:sz w:val="22"/>
                <w:szCs w:val="22"/>
              </w:rPr>
            </w:pPr>
            <w:r w:rsidRPr="00031090">
              <w:rPr>
                <w:color w:val="000000"/>
                <w:sz w:val="22"/>
                <w:szCs w:val="22"/>
              </w:rPr>
              <w:t>Poreikis siejasi su rezultato rodikliu R.41 (paslaugos ir infrastruktūra; pilnas rodiklio pavadinimas 6 lape)</w:t>
            </w:r>
          </w:p>
        </w:tc>
        <w:tc>
          <w:tcPr>
            <w:tcW w:w="6520" w:type="dxa"/>
            <w:tcBorders>
              <w:top w:val="nil"/>
              <w:left w:val="nil"/>
              <w:bottom w:val="single" w:sz="4" w:space="0" w:color="auto"/>
              <w:right w:val="single" w:sz="4" w:space="0" w:color="auto"/>
            </w:tcBorders>
            <w:shd w:val="clear" w:color="000000" w:fill="FFF2CC"/>
            <w:noWrap/>
            <w:hideMark/>
          </w:tcPr>
          <w:p w14:paraId="11A89F37" w14:textId="77777777" w:rsidR="007259BF" w:rsidRPr="00031090" w:rsidRDefault="007259BF" w:rsidP="007259BF">
            <w:pPr>
              <w:rPr>
                <w:sz w:val="22"/>
                <w:szCs w:val="22"/>
              </w:rPr>
            </w:pPr>
            <w:r w:rsidRPr="00031090">
              <w:rPr>
                <w:sz w:val="22"/>
                <w:szCs w:val="22"/>
              </w:rPr>
              <w:t>Ne</w:t>
            </w:r>
          </w:p>
        </w:tc>
      </w:tr>
      <w:tr w:rsidR="007259BF" w:rsidRPr="00031090" w14:paraId="1F1E6C6E" w14:textId="77777777" w:rsidTr="007259BF">
        <w:trPr>
          <w:trHeight w:val="600"/>
        </w:trPr>
        <w:tc>
          <w:tcPr>
            <w:tcW w:w="607" w:type="dxa"/>
            <w:tcBorders>
              <w:top w:val="nil"/>
              <w:left w:val="single" w:sz="4" w:space="0" w:color="auto"/>
              <w:bottom w:val="nil"/>
              <w:right w:val="nil"/>
            </w:tcBorders>
            <w:shd w:val="clear" w:color="auto" w:fill="auto"/>
            <w:noWrap/>
            <w:hideMark/>
          </w:tcPr>
          <w:p w14:paraId="0A4A728A" w14:textId="77777777" w:rsidR="007259BF" w:rsidRPr="00031090" w:rsidRDefault="007259BF" w:rsidP="007259BF">
            <w:pPr>
              <w:rPr>
                <w:sz w:val="22"/>
                <w:szCs w:val="22"/>
              </w:rPr>
            </w:pPr>
            <w:r w:rsidRPr="00031090">
              <w:rPr>
                <w:sz w:val="22"/>
                <w:szCs w:val="22"/>
              </w:rPr>
              <w:t>4.15</w:t>
            </w:r>
          </w:p>
        </w:tc>
        <w:tc>
          <w:tcPr>
            <w:tcW w:w="3074" w:type="dxa"/>
            <w:tcBorders>
              <w:top w:val="nil"/>
              <w:left w:val="single" w:sz="8" w:space="0" w:color="auto"/>
              <w:bottom w:val="single" w:sz="4" w:space="0" w:color="auto"/>
              <w:right w:val="single" w:sz="4" w:space="0" w:color="auto"/>
            </w:tcBorders>
            <w:shd w:val="clear" w:color="000000" w:fill="DDEBF7"/>
            <w:hideMark/>
          </w:tcPr>
          <w:p w14:paraId="6518D7E5" w14:textId="77777777" w:rsidR="007259BF" w:rsidRPr="00031090" w:rsidRDefault="007259BF" w:rsidP="007259BF">
            <w:pPr>
              <w:rPr>
                <w:color w:val="000000"/>
                <w:sz w:val="22"/>
                <w:szCs w:val="22"/>
              </w:rPr>
            </w:pPr>
            <w:r w:rsidRPr="00031090">
              <w:rPr>
                <w:color w:val="000000"/>
                <w:sz w:val="22"/>
                <w:szCs w:val="22"/>
              </w:rPr>
              <w:t>Poreikis siejasi su rezultato rodikliu R.42 (socialinė įtrauktis; pilnas rodiklio pavadinimas 6 lape)</w:t>
            </w:r>
          </w:p>
        </w:tc>
        <w:tc>
          <w:tcPr>
            <w:tcW w:w="6520" w:type="dxa"/>
            <w:tcBorders>
              <w:top w:val="nil"/>
              <w:left w:val="nil"/>
              <w:bottom w:val="single" w:sz="4" w:space="0" w:color="auto"/>
              <w:right w:val="single" w:sz="4" w:space="0" w:color="auto"/>
            </w:tcBorders>
            <w:shd w:val="clear" w:color="000000" w:fill="FFF2CC"/>
            <w:noWrap/>
            <w:hideMark/>
          </w:tcPr>
          <w:p w14:paraId="051F5C23" w14:textId="77777777" w:rsidR="007259BF" w:rsidRPr="00031090" w:rsidRDefault="007259BF" w:rsidP="007259BF">
            <w:pPr>
              <w:rPr>
                <w:sz w:val="22"/>
                <w:szCs w:val="22"/>
              </w:rPr>
            </w:pPr>
            <w:r w:rsidRPr="00031090">
              <w:rPr>
                <w:sz w:val="22"/>
                <w:szCs w:val="22"/>
              </w:rPr>
              <w:t>Taip</w:t>
            </w:r>
          </w:p>
        </w:tc>
      </w:tr>
      <w:tr w:rsidR="007259BF" w:rsidRPr="00031090" w14:paraId="2207A3AF" w14:textId="77777777" w:rsidTr="007259BF">
        <w:trPr>
          <w:trHeight w:val="300"/>
        </w:trPr>
        <w:tc>
          <w:tcPr>
            <w:tcW w:w="607" w:type="dxa"/>
            <w:tcBorders>
              <w:top w:val="nil"/>
              <w:left w:val="single" w:sz="4" w:space="0" w:color="auto"/>
              <w:bottom w:val="nil"/>
              <w:right w:val="nil"/>
            </w:tcBorders>
            <w:shd w:val="clear" w:color="auto" w:fill="auto"/>
            <w:noWrap/>
            <w:hideMark/>
          </w:tcPr>
          <w:p w14:paraId="6D3276E6" w14:textId="77777777" w:rsidR="007259BF" w:rsidRPr="00031090" w:rsidRDefault="007259BF" w:rsidP="007259BF">
            <w:pPr>
              <w:rPr>
                <w:sz w:val="22"/>
                <w:szCs w:val="22"/>
              </w:rPr>
            </w:pPr>
          </w:p>
        </w:tc>
        <w:tc>
          <w:tcPr>
            <w:tcW w:w="3074" w:type="dxa"/>
            <w:tcBorders>
              <w:top w:val="nil"/>
              <w:left w:val="single" w:sz="8" w:space="0" w:color="auto"/>
              <w:bottom w:val="nil"/>
              <w:right w:val="nil"/>
            </w:tcBorders>
            <w:shd w:val="clear" w:color="auto" w:fill="auto"/>
            <w:noWrap/>
            <w:hideMark/>
          </w:tcPr>
          <w:p w14:paraId="44084593" w14:textId="77777777" w:rsidR="007259BF" w:rsidRPr="00031090" w:rsidRDefault="007259BF" w:rsidP="007259BF">
            <w:pPr>
              <w:rPr>
                <w:color w:val="000000"/>
                <w:sz w:val="22"/>
                <w:szCs w:val="22"/>
              </w:rPr>
            </w:pPr>
            <w:r w:rsidRPr="00031090">
              <w:rPr>
                <w:color w:val="000000"/>
                <w:sz w:val="22"/>
                <w:szCs w:val="22"/>
              </w:rPr>
              <w:t> </w:t>
            </w:r>
          </w:p>
        </w:tc>
        <w:tc>
          <w:tcPr>
            <w:tcW w:w="6520" w:type="dxa"/>
            <w:tcBorders>
              <w:top w:val="nil"/>
              <w:left w:val="nil"/>
              <w:bottom w:val="nil"/>
              <w:right w:val="single" w:sz="4" w:space="0" w:color="auto"/>
            </w:tcBorders>
            <w:shd w:val="clear" w:color="auto" w:fill="auto"/>
            <w:hideMark/>
          </w:tcPr>
          <w:p w14:paraId="0C61E129" w14:textId="77777777" w:rsidR="007259BF" w:rsidRPr="00031090" w:rsidRDefault="007259BF" w:rsidP="007259BF">
            <w:pPr>
              <w:rPr>
                <w:color w:val="000000"/>
                <w:sz w:val="22"/>
                <w:szCs w:val="22"/>
              </w:rPr>
            </w:pPr>
            <w:r w:rsidRPr="00031090">
              <w:rPr>
                <w:color w:val="000000"/>
                <w:sz w:val="22"/>
                <w:szCs w:val="22"/>
              </w:rPr>
              <w:t> </w:t>
            </w:r>
          </w:p>
        </w:tc>
      </w:tr>
      <w:tr w:rsidR="007259BF" w:rsidRPr="00031090" w14:paraId="2AFF29BC" w14:textId="77777777" w:rsidTr="007259BF">
        <w:trPr>
          <w:trHeight w:val="300"/>
        </w:trPr>
        <w:tc>
          <w:tcPr>
            <w:tcW w:w="607" w:type="dxa"/>
            <w:tcBorders>
              <w:top w:val="nil"/>
              <w:left w:val="single" w:sz="4" w:space="0" w:color="auto"/>
              <w:bottom w:val="nil"/>
              <w:right w:val="nil"/>
            </w:tcBorders>
            <w:shd w:val="clear" w:color="auto" w:fill="auto"/>
            <w:noWrap/>
            <w:hideMark/>
          </w:tcPr>
          <w:p w14:paraId="1A1F367C" w14:textId="77777777" w:rsidR="007259BF" w:rsidRPr="00031090" w:rsidRDefault="007259BF" w:rsidP="007259BF">
            <w:pPr>
              <w:rPr>
                <w:color w:val="000000"/>
                <w:sz w:val="22"/>
                <w:szCs w:val="22"/>
              </w:rPr>
            </w:pPr>
          </w:p>
        </w:tc>
        <w:tc>
          <w:tcPr>
            <w:tcW w:w="3074" w:type="dxa"/>
            <w:tcBorders>
              <w:top w:val="single" w:sz="4" w:space="0" w:color="auto"/>
              <w:left w:val="single" w:sz="8" w:space="0" w:color="auto"/>
              <w:bottom w:val="single" w:sz="4" w:space="0" w:color="auto"/>
              <w:right w:val="single" w:sz="4" w:space="0" w:color="auto"/>
            </w:tcBorders>
            <w:shd w:val="clear" w:color="000000" w:fill="DDEBF7"/>
            <w:hideMark/>
          </w:tcPr>
          <w:p w14:paraId="3A79F895" w14:textId="77777777" w:rsidR="007259BF" w:rsidRPr="00031090" w:rsidRDefault="007259BF" w:rsidP="007259BF">
            <w:pPr>
              <w:rPr>
                <w:b/>
                <w:bCs/>
                <w:color w:val="000000"/>
                <w:sz w:val="22"/>
                <w:szCs w:val="22"/>
              </w:rPr>
            </w:pPr>
            <w:r w:rsidRPr="00031090">
              <w:rPr>
                <w:b/>
                <w:bCs/>
                <w:color w:val="000000"/>
                <w:sz w:val="22"/>
                <w:szCs w:val="22"/>
              </w:rPr>
              <w:t> </w:t>
            </w:r>
          </w:p>
        </w:tc>
        <w:tc>
          <w:tcPr>
            <w:tcW w:w="6520" w:type="dxa"/>
            <w:tcBorders>
              <w:top w:val="single" w:sz="4" w:space="0" w:color="auto"/>
              <w:left w:val="nil"/>
              <w:bottom w:val="single" w:sz="4" w:space="0" w:color="auto"/>
              <w:right w:val="single" w:sz="4" w:space="0" w:color="auto"/>
            </w:tcBorders>
            <w:shd w:val="clear" w:color="000000" w:fill="DDEBF7"/>
            <w:noWrap/>
            <w:hideMark/>
          </w:tcPr>
          <w:p w14:paraId="7442352E" w14:textId="77777777" w:rsidR="007259BF" w:rsidRPr="00031090" w:rsidRDefault="007259BF" w:rsidP="007259BF">
            <w:pPr>
              <w:jc w:val="center"/>
              <w:rPr>
                <w:b/>
                <w:bCs/>
                <w:sz w:val="22"/>
                <w:szCs w:val="22"/>
              </w:rPr>
            </w:pPr>
            <w:r w:rsidRPr="00031090">
              <w:rPr>
                <w:b/>
                <w:bCs/>
                <w:sz w:val="22"/>
                <w:szCs w:val="22"/>
              </w:rPr>
              <w:t>5 poreikis</w:t>
            </w:r>
          </w:p>
        </w:tc>
      </w:tr>
      <w:tr w:rsidR="007259BF" w:rsidRPr="00031090" w14:paraId="5DC6F0F6" w14:textId="77777777" w:rsidTr="007259BF">
        <w:trPr>
          <w:trHeight w:val="900"/>
        </w:trPr>
        <w:tc>
          <w:tcPr>
            <w:tcW w:w="607" w:type="dxa"/>
            <w:tcBorders>
              <w:top w:val="nil"/>
              <w:left w:val="single" w:sz="4" w:space="0" w:color="auto"/>
              <w:bottom w:val="nil"/>
              <w:right w:val="nil"/>
            </w:tcBorders>
            <w:shd w:val="clear" w:color="auto" w:fill="auto"/>
            <w:noWrap/>
            <w:hideMark/>
          </w:tcPr>
          <w:p w14:paraId="19F0ED3D" w14:textId="77777777" w:rsidR="007259BF" w:rsidRPr="00031090" w:rsidRDefault="007259BF" w:rsidP="007259BF">
            <w:pPr>
              <w:rPr>
                <w:sz w:val="22"/>
                <w:szCs w:val="22"/>
              </w:rPr>
            </w:pPr>
            <w:r w:rsidRPr="00031090">
              <w:rPr>
                <w:sz w:val="22"/>
                <w:szCs w:val="22"/>
              </w:rPr>
              <w:t>4.1</w:t>
            </w:r>
          </w:p>
        </w:tc>
        <w:tc>
          <w:tcPr>
            <w:tcW w:w="3074" w:type="dxa"/>
            <w:tcBorders>
              <w:top w:val="nil"/>
              <w:left w:val="single" w:sz="8" w:space="0" w:color="auto"/>
              <w:bottom w:val="single" w:sz="4" w:space="0" w:color="auto"/>
              <w:right w:val="single" w:sz="4" w:space="0" w:color="auto"/>
            </w:tcBorders>
            <w:shd w:val="clear" w:color="000000" w:fill="DDEBF7"/>
            <w:hideMark/>
          </w:tcPr>
          <w:p w14:paraId="4AC9EBC4" w14:textId="77777777" w:rsidR="007259BF" w:rsidRPr="00031090" w:rsidRDefault="007259BF" w:rsidP="007259BF">
            <w:pPr>
              <w:rPr>
                <w:color w:val="000000"/>
                <w:sz w:val="22"/>
                <w:szCs w:val="22"/>
              </w:rPr>
            </w:pPr>
            <w:r w:rsidRPr="00031090">
              <w:rPr>
                <w:color w:val="000000"/>
                <w:sz w:val="22"/>
                <w:szCs w:val="22"/>
              </w:rPr>
              <w:t>Poreikis</w:t>
            </w:r>
          </w:p>
        </w:tc>
        <w:tc>
          <w:tcPr>
            <w:tcW w:w="6520" w:type="dxa"/>
            <w:tcBorders>
              <w:top w:val="nil"/>
              <w:left w:val="nil"/>
              <w:bottom w:val="single" w:sz="4" w:space="0" w:color="auto"/>
              <w:right w:val="single" w:sz="4" w:space="0" w:color="auto"/>
            </w:tcBorders>
            <w:shd w:val="clear" w:color="000000" w:fill="D9D9D9"/>
            <w:hideMark/>
          </w:tcPr>
          <w:p w14:paraId="3F66974B" w14:textId="77777777" w:rsidR="007259BF" w:rsidRPr="00031090" w:rsidRDefault="007259BF" w:rsidP="007259BF">
            <w:pPr>
              <w:jc w:val="center"/>
              <w:rPr>
                <w:sz w:val="22"/>
                <w:szCs w:val="22"/>
              </w:rPr>
            </w:pPr>
            <w:r w:rsidRPr="00031090">
              <w:rPr>
                <w:sz w:val="22"/>
                <w:szCs w:val="22"/>
              </w:rPr>
              <w:t xml:space="preserve">Užtikrinti NVO iniciatyvų tęstinumą, sudarant galimybes skatinti verslumą, aplinkosauginės savimonės ugdymą, sveikos gyvensenos propagavimą   </w:t>
            </w:r>
          </w:p>
        </w:tc>
      </w:tr>
      <w:tr w:rsidR="007259BF" w:rsidRPr="00031090" w14:paraId="357A2E33" w14:textId="77777777" w:rsidTr="00BF0A17">
        <w:trPr>
          <w:trHeight w:val="2172"/>
        </w:trPr>
        <w:tc>
          <w:tcPr>
            <w:tcW w:w="607" w:type="dxa"/>
            <w:tcBorders>
              <w:top w:val="nil"/>
              <w:left w:val="single" w:sz="4" w:space="0" w:color="auto"/>
              <w:bottom w:val="nil"/>
              <w:right w:val="nil"/>
            </w:tcBorders>
            <w:shd w:val="clear" w:color="auto" w:fill="auto"/>
            <w:noWrap/>
            <w:hideMark/>
          </w:tcPr>
          <w:p w14:paraId="3416E99B" w14:textId="77777777" w:rsidR="007259BF" w:rsidRPr="00031090" w:rsidRDefault="007259BF" w:rsidP="007259BF">
            <w:pPr>
              <w:rPr>
                <w:sz w:val="22"/>
                <w:szCs w:val="22"/>
              </w:rPr>
            </w:pPr>
            <w:r w:rsidRPr="00031090">
              <w:rPr>
                <w:sz w:val="22"/>
                <w:szCs w:val="22"/>
              </w:rPr>
              <w:t>4.2</w:t>
            </w:r>
          </w:p>
        </w:tc>
        <w:tc>
          <w:tcPr>
            <w:tcW w:w="3074" w:type="dxa"/>
            <w:tcBorders>
              <w:top w:val="nil"/>
              <w:left w:val="single" w:sz="8" w:space="0" w:color="auto"/>
              <w:bottom w:val="single" w:sz="4" w:space="0" w:color="auto"/>
              <w:right w:val="single" w:sz="4" w:space="0" w:color="auto"/>
            </w:tcBorders>
            <w:shd w:val="clear" w:color="000000" w:fill="DDEBF7"/>
            <w:hideMark/>
          </w:tcPr>
          <w:p w14:paraId="6E0CA9C9" w14:textId="77777777" w:rsidR="007259BF" w:rsidRPr="00031090" w:rsidRDefault="007259BF" w:rsidP="007259BF">
            <w:pPr>
              <w:rPr>
                <w:color w:val="000000"/>
                <w:sz w:val="22"/>
                <w:szCs w:val="22"/>
              </w:rPr>
            </w:pPr>
            <w:r w:rsidRPr="00031090">
              <w:rPr>
                <w:color w:val="000000"/>
                <w:sz w:val="22"/>
                <w:szCs w:val="22"/>
              </w:rPr>
              <w:t>Poreikio sąsaja su stiprybėmis ir (arba) galimybėmis</w:t>
            </w:r>
          </w:p>
        </w:tc>
        <w:tc>
          <w:tcPr>
            <w:tcW w:w="6520" w:type="dxa"/>
            <w:tcBorders>
              <w:top w:val="nil"/>
              <w:left w:val="nil"/>
              <w:bottom w:val="single" w:sz="4" w:space="0" w:color="auto"/>
              <w:right w:val="single" w:sz="4" w:space="0" w:color="auto"/>
            </w:tcBorders>
            <w:shd w:val="clear" w:color="auto" w:fill="auto"/>
            <w:hideMark/>
          </w:tcPr>
          <w:p w14:paraId="76DA72FC" w14:textId="77777777" w:rsidR="007259BF" w:rsidRPr="00031090" w:rsidRDefault="007259BF" w:rsidP="00150225">
            <w:pPr>
              <w:jc w:val="both"/>
              <w:rPr>
                <w:sz w:val="22"/>
                <w:szCs w:val="22"/>
              </w:rPr>
            </w:pPr>
            <w:r w:rsidRPr="00031090">
              <w:rPr>
                <w:sz w:val="22"/>
                <w:szCs w:val="22"/>
              </w:rPr>
              <w:t xml:space="preserve">Poreikis suformuluotas atsižvelgiant į 3, 5-6 stiprybes bei 1, 6-7 galimybes. NVO galės panaudoti savo turimas projektinių veiklų </w:t>
            </w:r>
            <w:r w:rsidR="00567913">
              <w:rPr>
                <w:sz w:val="22"/>
                <w:szCs w:val="22"/>
              </w:rPr>
              <w:t>kompetencijas aplinkosauginės sa</w:t>
            </w:r>
            <w:r w:rsidRPr="00031090">
              <w:rPr>
                <w:sz w:val="22"/>
                <w:szCs w:val="22"/>
              </w:rPr>
              <w:t xml:space="preserve">vimonės ugdymui, sveikos gyvensenos propagavimui, pritaikant turimas kultūros ir sporto renginių tradicijas, švarią aplinką, unikalią gamtą. Bus panaudotos miestiečių ir VVG teritorijos gyventojų bendradarbiavimo galimybės, išnaudojamas didėjantis visuomenės socialinis mobilumas, kūrybiškumas,  kaimo vietovių patrauklumas. </w:t>
            </w:r>
          </w:p>
        </w:tc>
      </w:tr>
      <w:tr w:rsidR="007259BF" w:rsidRPr="00031090" w14:paraId="348D44F1" w14:textId="77777777" w:rsidTr="00BF0A17">
        <w:trPr>
          <w:trHeight w:val="1690"/>
        </w:trPr>
        <w:tc>
          <w:tcPr>
            <w:tcW w:w="607" w:type="dxa"/>
            <w:tcBorders>
              <w:top w:val="nil"/>
              <w:left w:val="single" w:sz="4" w:space="0" w:color="auto"/>
              <w:bottom w:val="nil"/>
              <w:right w:val="nil"/>
            </w:tcBorders>
            <w:shd w:val="clear" w:color="auto" w:fill="auto"/>
            <w:noWrap/>
            <w:hideMark/>
          </w:tcPr>
          <w:p w14:paraId="2B4B2FB9" w14:textId="77777777" w:rsidR="007259BF" w:rsidRPr="00031090" w:rsidRDefault="007259BF" w:rsidP="007259BF">
            <w:pPr>
              <w:rPr>
                <w:sz w:val="22"/>
                <w:szCs w:val="22"/>
              </w:rPr>
            </w:pPr>
            <w:r w:rsidRPr="00031090">
              <w:rPr>
                <w:sz w:val="22"/>
                <w:szCs w:val="22"/>
              </w:rPr>
              <w:t>4.3</w:t>
            </w:r>
          </w:p>
        </w:tc>
        <w:tc>
          <w:tcPr>
            <w:tcW w:w="3074" w:type="dxa"/>
            <w:tcBorders>
              <w:top w:val="nil"/>
              <w:left w:val="single" w:sz="8" w:space="0" w:color="auto"/>
              <w:bottom w:val="single" w:sz="4" w:space="0" w:color="auto"/>
              <w:right w:val="single" w:sz="4" w:space="0" w:color="auto"/>
            </w:tcBorders>
            <w:shd w:val="clear" w:color="000000" w:fill="DDEBF7"/>
            <w:hideMark/>
          </w:tcPr>
          <w:p w14:paraId="7E7293D6" w14:textId="77777777" w:rsidR="007259BF" w:rsidRPr="00031090" w:rsidRDefault="007259BF" w:rsidP="007259BF">
            <w:pPr>
              <w:rPr>
                <w:color w:val="000000"/>
                <w:sz w:val="22"/>
                <w:szCs w:val="22"/>
              </w:rPr>
            </w:pPr>
            <w:r w:rsidRPr="00031090">
              <w:rPr>
                <w:color w:val="000000"/>
                <w:sz w:val="22"/>
                <w:szCs w:val="22"/>
              </w:rPr>
              <w:t>Poreikio sąsaja su silpnybėmis ir (arba) grėsmėmis</w:t>
            </w:r>
          </w:p>
        </w:tc>
        <w:tc>
          <w:tcPr>
            <w:tcW w:w="6520" w:type="dxa"/>
            <w:tcBorders>
              <w:top w:val="nil"/>
              <w:left w:val="nil"/>
              <w:bottom w:val="single" w:sz="4" w:space="0" w:color="auto"/>
              <w:right w:val="single" w:sz="4" w:space="0" w:color="auto"/>
            </w:tcBorders>
            <w:shd w:val="clear" w:color="auto" w:fill="auto"/>
            <w:hideMark/>
          </w:tcPr>
          <w:p w14:paraId="0C9E6B76" w14:textId="77777777" w:rsidR="007259BF" w:rsidRPr="00031090" w:rsidRDefault="007259BF" w:rsidP="00150225">
            <w:pPr>
              <w:jc w:val="both"/>
              <w:rPr>
                <w:sz w:val="22"/>
                <w:szCs w:val="22"/>
              </w:rPr>
            </w:pPr>
            <w:r w:rsidRPr="00031090">
              <w:rPr>
                <w:sz w:val="22"/>
                <w:szCs w:val="22"/>
              </w:rPr>
              <w:t xml:space="preserve">Poreikis suformuluotas atsižvelgiant į  2, 5, 7 silpnybes bei 2, 5, 7 grėsmes. NVO iniciatyvų tęstinumo užtikrinimas turėtų prisidėti prie kaimo gyventojų verslinės motyvacijos augimo, būtų sudarytos galimybės įveiklinti bendruomeninių organizacijų naudojamą infrastruktūrą, NVO būtų įgalinamos ugdyti gyventojų aplinkosauginę </w:t>
            </w:r>
            <w:r w:rsidR="00567913">
              <w:rPr>
                <w:sz w:val="22"/>
                <w:szCs w:val="22"/>
              </w:rPr>
              <w:t>sa</w:t>
            </w:r>
            <w:r w:rsidRPr="00031090">
              <w:rPr>
                <w:sz w:val="22"/>
                <w:szCs w:val="22"/>
              </w:rPr>
              <w:t xml:space="preserve">vimonę, propaguoti sveiką gyvenseną. Būtų stiprinami socialiniai kontaktai ir ryšiai, VVG teritorijos gyvybingumas. </w:t>
            </w:r>
          </w:p>
        </w:tc>
      </w:tr>
      <w:tr w:rsidR="007259BF" w:rsidRPr="00031090" w14:paraId="32197141" w14:textId="77777777" w:rsidTr="00BF0A17">
        <w:trPr>
          <w:trHeight w:val="1832"/>
        </w:trPr>
        <w:tc>
          <w:tcPr>
            <w:tcW w:w="607" w:type="dxa"/>
            <w:tcBorders>
              <w:top w:val="nil"/>
              <w:left w:val="single" w:sz="4" w:space="0" w:color="auto"/>
              <w:bottom w:val="nil"/>
              <w:right w:val="nil"/>
            </w:tcBorders>
            <w:shd w:val="clear" w:color="auto" w:fill="auto"/>
            <w:noWrap/>
            <w:hideMark/>
          </w:tcPr>
          <w:p w14:paraId="2A9A986F" w14:textId="77777777" w:rsidR="007259BF" w:rsidRPr="00031090" w:rsidRDefault="007259BF" w:rsidP="007259BF">
            <w:pPr>
              <w:rPr>
                <w:sz w:val="22"/>
                <w:szCs w:val="22"/>
              </w:rPr>
            </w:pPr>
            <w:r w:rsidRPr="00031090">
              <w:rPr>
                <w:sz w:val="22"/>
                <w:szCs w:val="22"/>
              </w:rPr>
              <w:t>4.4</w:t>
            </w:r>
          </w:p>
        </w:tc>
        <w:tc>
          <w:tcPr>
            <w:tcW w:w="3074" w:type="dxa"/>
            <w:tcBorders>
              <w:top w:val="nil"/>
              <w:left w:val="single" w:sz="8" w:space="0" w:color="auto"/>
              <w:bottom w:val="single" w:sz="4" w:space="0" w:color="auto"/>
              <w:right w:val="single" w:sz="4" w:space="0" w:color="auto"/>
            </w:tcBorders>
            <w:shd w:val="clear" w:color="000000" w:fill="DDEBF7"/>
            <w:hideMark/>
          </w:tcPr>
          <w:p w14:paraId="07D6ADB9" w14:textId="77777777" w:rsidR="007259BF" w:rsidRPr="00031090" w:rsidRDefault="007259BF" w:rsidP="007259BF">
            <w:pPr>
              <w:rPr>
                <w:color w:val="000000"/>
                <w:sz w:val="22"/>
                <w:szCs w:val="22"/>
              </w:rPr>
            </w:pPr>
            <w:r w:rsidRPr="00031090">
              <w:rPr>
                <w:color w:val="000000"/>
                <w:sz w:val="22"/>
                <w:szCs w:val="22"/>
              </w:rPr>
              <w:t>Poreikio sąsaja su situacijos analizės rodikliais (poreikio dydžio, problemos masto, intervencijos poreikio kiekybinis pagrindimas)</w:t>
            </w:r>
          </w:p>
        </w:tc>
        <w:tc>
          <w:tcPr>
            <w:tcW w:w="6520" w:type="dxa"/>
            <w:tcBorders>
              <w:top w:val="nil"/>
              <w:left w:val="nil"/>
              <w:bottom w:val="single" w:sz="4" w:space="0" w:color="auto"/>
              <w:right w:val="single" w:sz="4" w:space="0" w:color="auto"/>
            </w:tcBorders>
            <w:shd w:val="clear" w:color="auto" w:fill="auto"/>
            <w:hideMark/>
          </w:tcPr>
          <w:p w14:paraId="51D34C0D" w14:textId="77777777" w:rsidR="007259BF" w:rsidRPr="00031090" w:rsidRDefault="007259BF" w:rsidP="00150225">
            <w:pPr>
              <w:jc w:val="both"/>
              <w:rPr>
                <w:sz w:val="22"/>
                <w:szCs w:val="22"/>
              </w:rPr>
            </w:pPr>
            <w:r w:rsidRPr="00031090">
              <w:rPr>
                <w:sz w:val="22"/>
                <w:szCs w:val="22"/>
              </w:rPr>
              <w:t xml:space="preserve">Širvintų rajono VVG teritorijoje registruotos  29 bendruomeninės organizacijos, susiformavusios atskirų gyvenamųjų vietovių pagrindu. Didžioji dalis kaimo bendruomeninių organizacijų apsiriboja siauresnės veiklos apimties projektų įgyvendinimu, renginių vietos gyventojams ir svečiams organizavimu, gyvenamosios aplinkos tvarkymu, todėl jų gyvybingumas nėra didelis. 2007-2013 m. VPS lėšomis  finansavimas buvo skirtas  bendruomenių ir kt. NVO  16 (šešiolikai)  vietos projektų.  </w:t>
            </w:r>
          </w:p>
        </w:tc>
      </w:tr>
      <w:tr w:rsidR="007259BF" w:rsidRPr="00031090" w14:paraId="1B063311" w14:textId="77777777" w:rsidTr="00BF0A17">
        <w:trPr>
          <w:trHeight w:val="1659"/>
        </w:trPr>
        <w:tc>
          <w:tcPr>
            <w:tcW w:w="607" w:type="dxa"/>
            <w:tcBorders>
              <w:top w:val="nil"/>
              <w:left w:val="single" w:sz="4" w:space="0" w:color="auto"/>
              <w:bottom w:val="nil"/>
              <w:right w:val="nil"/>
            </w:tcBorders>
            <w:shd w:val="clear" w:color="auto" w:fill="auto"/>
            <w:noWrap/>
            <w:hideMark/>
          </w:tcPr>
          <w:p w14:paraId="151A9EFC" w14:textId="77777777" w:rsidR="007259BF" w:rsidRPr="00031090" w:rsidRDefault="007259BF" w:rsidP="007259BF">
            <w:pPr>
              <w:rPr>
                <w:sz w:val="22"/>
                <w:szCs w:val="22"/>
              </w:rPr>
            </w:pPr>
            <w:r w:rsidRPr="00031090">
              <w:rPr>
                <w:sz w:val="22"/>
                <w:szCs w:val="22"/>
              </w:rPr>
              <w:t>4.5</w:t>
            </w:r>
          </w:p>
        </w:tc>
        <w:tc>
          <w:tcPr>
            <w:tcW w:w="3074" w:type="dxa"/>
            <w:tcBorders>
              <w:top w:val="nil"/>
              <w:left w:val="single" w:sz="8" w:space="0" w:color="auto"/>
              <w:bottom w:val="single" w:sz="4" w:space="0" w:color="auto"/>
              <w:right w:val="single" w:sz="4" w:space="0" w:color="auto"/>
            </w:tcBorders>
            <w:shd w:val="clear" w:color="000000" w:fill="DDEBF7"/>
            <w:hideMark/>
          </w:tcPr>
          <w:p w14:paraId="3951F141" w14:textId="77777777" w:rsidR="007259BF" w:rsidRPr="00031090" w:rsidRDefault="007259BF" w:rsidP="007259BF">
            <w:pPr>
              <w:rPr>
                <w:color w:val="000000"/>
                <w:sz w:val="22"/>
                <w:szCs w:val="22"/>
              </w:rPr>
            </w:pPr>
            <w:r w:rsidRPr="00031090">
              <w:rPr>
                <w:color w:val="000000"/>
                <w:sz w:val="22"/>
                <w:szCs w:val="22"/>
              </w:rPr>
              <w:t>Poreikio sąsaja su aukštesnio lygmens strateginiais dokumentais</w:t>
            </w:r>
          </w:p>
        </w:tc>
        <w:tc>
          <w:tcPr>
            <w:tcW w:w="6520" w:type="dxa"/>
            <w:tcBorders>
              <w:top w:val="nil"/>
              <w:left w:val="nil"/>
              <w:bottom w:val="single" w:sz="4" w:space="0" w:color="auto"/>
              <w:right w:val="single" w:sz="4" w:space="0" w:color="auto"/>
            </w:tcBorders>
            <w:shd w:val="clear" w:color="auto" w:fill="auto"/>
            <w:hideMark/>
          </w:tcPr>
          <w:p w14:paraId="17A11DF0" w14:textId="77777777" w:rsidR="007259BF" w:rsidRPr="00031090" w:rsidRDefault="007259BF" w:rsidP="00150225">
            <w:pPr>
              <w:jc w:val="both"/>
              <w:rPr>
                <w:sz w:val="22"/>
                <w:szCs w:val="22"/>
              </w:rPr>
            </w:pPr>
            <w:r w:rsidRPr="00031090">
              <w:rPr>
                <w:sz w:val="22"/>
                <w:szCs w:val="22"/>
              </w:rPr>
              <w:t xml:space="preserve">Poreikis susijęs su  Širvintų r. sav. 2021-2027 m. strateginiame plėtros plane numatytų  uždavinių 1.4.1. ,,Užtikrinti socialinių paslaugų prieinamumą, kokybę ir įvairovę"  ir 1.4.2. ,, Skatinti socialinę integraciją" bei 3.2 tikslo ,,Pažangaus kaimo vystymas" įgyvendinimu.  Su 2022-2030 m. Vilniaus regiono plėtros plano 3 tikslo ,,Mažinti socialinę atskirtį" įgyvendinimu. </w:t>
            </w:r>
          </w:p>
        </w:tc>
      </w:tr>
      <w:tr w:rsidR="007259BF" w:rsidRPr="00031090" w14:paraId="34672789" w14:textId="77777777" w:rsidTr="00BF0A17">
        <w:trPr>
          <w:trHeight w:val="1244"/>
        </w:trPr>
        <w:tc>
          <w:tcPr>
            <w:tcW w:w="607" w:type="dxa"/>
            <w:tcBorders>
              <w:top w:val="nil"/>
              <w:left w:val="single" w:sz="4" w:space="0" w:color="auto"/>
              <w:bottom w:val="nil"/>
              <w:right w:val="nil"/>
            </w:tcBorders>
            <w:shd w:val="clear" w:color="auto" w:fill="auto"/>
            <w:noWrap/>
            <w:hideMark/>
          </w:tcPr>
          <w:p w14:paraId="57E1D377" w14:textId="77777777" w:rsidR="007259BF" w:rsidRPr="00031090" w:rsidRDefault="007259BF" w:rsidP="007259BF">
            <w:pPr>
              <w:rPr>
                <w:sz w:val="22"/>
                <w:szCs w:val="22"/>
              </w:rPr>
            </w:pPr>
            <w:r w:rsidRPr="00031090">
              <w:rPr>
                <w:sz w:val="22"/>
                <w:szCs w:val="22"/>
              </w:rPr>
              <w:t>4.6</w:t>
            </w:r>
          </w:p>
        </w:tc>
        <w:tc>
          <w:tcPr>
            <w:tcW w:w="3074" w:type="dxa"/>
            <w:tcBorders>
              <w:top w:val="nil"/>
              <w:left w:val="single" w:sz="8" w:space="0" w:color="auto"/>
              <w:bottom w:val="single" w:sz="4" w:space="0" w:color="auto"/>
              <w:right w:val="single" w:sz="4" w:space="0" w:color="auto"/>
            </w:tcBorders>
            <w:shd w:val="clear" w:color="000000" w:fill="DDEBF7"/>
            <w:hideMark/>
          </w:tcPr>
          <w:p w14:paraId="0D7A503A" w14:textId="77777777" w:rsidR="007259BF" w:rsidRPr="00031090" w:rsidRDefault="007259BF" w:rsidP="007259BF">
            <w:pPr>
              <w:rPr>
                <w:color w:val="000000"/>
                <w:sz w:val="22"/>
                <w:szCs w:val="22"/>
              </w:rPr>
            </w:pPr>
            <w:r w:rsidRPr="00031090">
              <w:rPr>
                <w:color w:val="000000"/>
                <w:sz w:val="22"/>
                <w:szCs w:val="22"/>
              </w:rPr>
              <w:t>Poreikio sąsaja su VVG teritorijos gyventojų nuomone</w:t>
            </w:r>
          </w:p>
        </w:tc>
        <w:tc>
          <w:tcPr>
            <w:tcW w:w="6520" w:type="dxa"/>
            <w:tcBorders>
              <w:top w:val="nil"/>
              <w:left w:val="nil"/>
              <w:bottom w:val="single" w:sz="4" w:space="0" w:color="auto"/>
              <w:right w:val="single" w:sz="4" w:space="0" w:color="auto"/>
            </w:tcBorders>
            <w:shd w:val="clear" w:color="auto" w:fill="auto"/>
            <w:hideMark/>
          </w:tcPr>
          <w:p w14:paraId="28648C4D" w14:textId="77777777" w:rsidR="007259BF" w:rsidRPr="00031090" w:rsidRDefault="007259BF" w:rsidP="00150225">
            <w:pPr>
              <w:jc w:val="both"/>
              <w:rPr>
                <w:sz w:val="22"/>
                <w:szCs w:val="22"/>
              </w:rPr>
            </w:pPr>
            <w:r w:rsidRPr="00031090">
              <w:rPr>
                <w:sz w:val="22"/>
                <w:szCs w:val="22"/>
              </w:rPr>
              <w:t xml:space="preserve">Formuluojant poreikį, atsižvelgta į VVG teritorijos gyventojų nuomonę: poreikių tyrimo rezultatai parodė, kad paramą bendruomeniškumą skatinančių iniciatyvų vystymui, kaip labai svarbią ir svarbią veiklą nurodė 85,2 proc. poreikių tyrime dalyvavusių VVG teritorijos gyventojų. </w:t>
            </w:r>
          </w:p>
        </w:tc>
      </w:tr>
      <w:tr w:rsidR="007259BF" w:rsidRPr="00031090" w14:paraId="71BE63D3" w14:textId="77777777" w:rsidTr="007259BF">
        <w:trPr>
          <w:trHeight w:val="300"/>
        </w:trPr>
        <w:tc>
          <w:tcPr>
            <w:tcW w:w="607" w:type="dxa"/>
            <w:tcBorders>
              <w:top w:val="nil"/>
              <w:left w:val="single" w:sz="4" w:space="0" w:color="auto"/>
              <w:bottom w:val="nil"/>
              <w:right w:val="nil"/>
            </w:tcBorders>
            <w:shd w:val="clear" w:color="auto" w:fill="auto"/>
            <w:noWrap/>
            <w:hideMark/>
          </w:tcPr>
          <w:p w14:paraId="74648A22" w14:textId="77777777" w:rsidR="007259BF" w:rsidRPr="00031090" w:rsidRDefault="007259BF" w:rsidP="007259BF">
            <w:pPr>
              <w:rPr>
                <w:sz w:val="22"/>
                <w:szCs w:val="22"/>
              </w:rPr>
            </w:pPr>
            <w:r w:rsidRPr="00031090">
              <w:rPr>
                <w:sz w:val="22"/>
                <w:szCs w:val="22"/>
              </w:rPr>
              <w:t>4.7</w:t>
            </w:r>
          </w:p>
        </w:tc>
        <w:tc>
          <w:tcPr>
            <w:tcW w:w="3074" w:type="dxa"/>
            <w:tcBorders>
              <w:top w:val="nil"/>
              <w:left w:val="single" w:sz="8" w:space="0" w:color="auto"/>
              <w:bottom w:val="single" w:sz="4" w:space="0" w:color="auto"/>
              <w:right w:val="single" w:sz="4" w:space="0" w:color="auto"/>
            </w:tcBorders>
            <w:shd w:val="clear" w:color="000000" w:fill="DDEBF7"/>
            <w:hideMark/>
          </w:tcPr>
          <w:p w14:paraId="5014329C" w14:textId="77777777" w:rsidR="007259BF" w:rsidRPr="00031090" w:rsidRDefault="007259BF" w:rsidP="007259BF">
            <w:pPr>
              <w:rPr>
                <w:color w:val="000000"/>
                <w:sz w:val="22"/>
                <w:szCs w:val="22"/>
              </w:rPr>
            </w:pPr>
            <w:r w:rsidRPr="00031090">
              <w:rPr>
                <w:color w:val="000000"/>
                <w:sz w:val="22"/>
                <w:szCs w:val="22"/>
              </w:rPr>
              <w:t>Poreikį tenkinančių VPS priemonių skaičius</w:t>
            </w:r>
          </w:p>
        </w:tc>
        <w:tc>
          <w:tcPr>
            <w:tcW w:w="6520" w:type="dxa"/>
            <w:tcBorders>
              <w:top w:val="nil"/>
              <w:left w:val="nil"/>
              <w:bottom w:val="single" w:sz="4" w:space="0" w:color="auto"/>
              <w:right w:val="single" w:sz="4" w:space="0" w:color="auto"/>
            </w:tcBorders>
            <w:shd w:val="clear" w:color="000000" w:fill="D9D9D9"/>
            <w:noWrap/>
            <w:hideMark/>
          </w:tcPr>
          <w:p w14:paraId="31E6790B" w14:textId="77777777" w:rsidR="007259BF" w:rsidRPr="00031090" w:rsidRDefault="007259BF" w:rsidP="007259BF">
            <w:pPr>
              <w:jc w:val="center"/>
              <w:rPr>
                <w:sz w:val="22"/>
                <w:szCs w:val="22"/>
              </w:rPr>
            </w:pPr>
            <w:r w:rsidRPr="00031090">
              <w:rPr>
                <w:sz w:val="22"/>
                <w:szCs w:val="22"/>
              </w:rPr>
              <w:t>1</w:t>
            </w:r>
          </w:p>
        </w:tc>
      </w:tr>
      <w:tr w:rsidR="007259BF" w:rsidRPr="00031090" w14:paraId="413B3C8A" w14:textId="77777777" w:rsidTr="007259BF">
        <w:trPr>
          <w:trHeight w:val="600"/>
        </w:trPr>
        <w:tc>
          <w:tcPr>
            <w:tcW w:w="607" w:type="dxa"/>
            <w:tcBorders>
              <w:top w:val="nil"/>
              <w:left w:val="single" w:sz="4" w:space="0" w:color="auto"/>
              <w:bottom w:val="nil"/>
              <w:right w:val="nil"/>
            </w:tcBorders>
            <w:shd w:val="clear" w:color="auto" w:fill="auto"/>
            <w:noWrap/>
            <w:hideMark/>
          </w:tcPr>
          <w:p w14:paraId="300884C6" w14:textId="77777777" w:rsidR="007259BF" w:rsidRPr="00031090" w:rsidRDefault="007259BF" w:rsidP="007259BF">
            <w:pPr>
              <w:rPr>
                <w:sz w:val="22"/>
                <w:szCs w:val="22"/>
              </w:rPr>
            </w:pPr>
            <w:r w:rsidRPr="00031090">
              <w:rPr>
                <w:sz w:val="22"/>
                <w:szCs w:val="22"/>
              </w:rPr>
              <w:t>4.8</w:t>
            </w:r>
          </w:p>
        </w:tc>
        <w:tc>
          <w:tcPr>
            <w:tcW w:w="3074" w:type="dxa"/>
            <w:tcBorders>
              <w:top w:val="nil"/>
              <w:left w:val="single" w:sz="8" w:space="0" w:color="auto"/>
              <w:bottom w:val="single" w:sz="4" w:space="0" w:color="auto"/>
              <w:right w:val="single" w:sz="4" w:space="0" w:color="auto"/>
            </w:tcBorders>
            <w:shd w:val="clear" w:color="000000" w:fill="DDEBF7"/>
            <w:hideMark/>
          </w:tcPr>
          <w:p w14:paraId="51DA61CA" w14:textId="77777777" w:rsidR="007259BF" w:rsidRPr="00031090" w:rsidRDefault="007259BF" w:rsidP="007259BF">
            <w:pPr>
              <w:rPr>
                <w:color w:val="000000"/>
                <w:sz w:val="22"/>
                <w:szCs w:val="22"/>
              </w:rPr>
            </w:pPr>
            <w:r w:rsidRPr="00031090">
              <w:rPr>
                <w:color w:val="000000"/>
                <w:sz w:val="22"/>
                <w:szCs w:val="22"/>
              </w:rPr>
              <w:t>Susijęs nacionalinis poreikis 1</w:t>
            </w:r>
          </w:p>
        </w:tc>
        <w:tc>
          <w:tcPr>
            <w:tcW w:w="6520" w:type="dxa"/>
            <w:tcBorders>
              <w:top w:val="nil"/>
              <w:left w:val="nil"/>
              <w:bottom w:val="single" w:sz="4" w:space="0" w:color="auto"/>
              <w:right w:val="single" w:sz="4" w:space="0" w:color="auto"/>
            </w:tcBorders>
            <w:shd w:val="clear" w:color="000000" w:fill="FFF2CC"/>
            <w:hideMark/>
          </w:tcPr>
          <w:p w14:paraId="41E6759F" w14:textId="77777777" w:rsidR="007259BF" w:rsidRPr="00031090" w:rsidRDefault="007259BF" w:rsidP="007259BF">
            <w:pPr>
              <w:rPr>
                <w:sz w:val="22"/>
                <w:szCs w:val="22"/>
              </w:rPr>
            </w:pPr>
            <w:r w:rsidRPr="00031090">
              <w:rPr>
                <w:sz w:val="22"/>
                <w:szCs w:val="22"/>
              </w:rPr>
              <w:t xml:space="preserve">h.4 . Modernizuoti kaimo vietoves didinant gyvenimo sąlygų jose patrauklumą </w:t>
            </w:r>
          </w:p>
        </w:tc>
      </w:tr>
      <w:tr w:rsidR="007259BF" w:rsidRPr="00031090" w14:paraId="1281CB10" w14:textId="77777777" w:rsidTr="007259BF">
        <w:trPr>
          <w:trHeight w:val="300"/>
        </w:trPr>
        <w:tc>
          <w:tcPr>
            <w:tcW w:w="607" w:type="dxa"/>
            <w:tcBorders>
              <w:top w:val="nil"/>
              <w:left w:val="single" w:sz="4" w:space="0" w:color="auto"/>
              <w:bottom w:val="nil"/>
              <w:right w:val="nil"/>
            </w:tcBorders>
            <w:shd w:val="clear" w:color="auto" w:fill="auto"/>
            <w:noWrap/>
            <w:hideMark/>
          </w:tcPr>
          <w:p w14:paraId="188E4391" w14:textId="77777777" w:rsidR="007259BF" w:rsidRPr="00031090" w:rsidRDefault="007259BF" w:rsidP="007259BF">
            <w:pPr>
              <w:rPr>
                <w:sz w:val="22"/>
                <w:szCs w:val="22"/>
              </w:rPr>
            </w:pPr>
            <w:r w:rsidRPr="00031090">
              <w:rPr>
                <w:sz w:val="22"/>
                <w:szCs w:val="22"/>
              </w:rPr>
              <w:t>4.9</w:t>
            </w:r>
          </w:p>
        </w:tc>
        <w:tc>
          <w:tcPr>
            <w:tcW w:w="3074" w:type="dxa"/>
            <w:tcBorders>
              <w:top w:val="nil"/>
              <w:left w:val="single" w:sz="8" w:space="0" w:color="auto"/>
              <w:bottom w:val="single" w:sz="4" w:space="0" w:color="auto"/>
              <w:right w:val="single" w:sz="4" w:space="0" w:color="auto"/>
            </w:tcBorders>
            <w:shd w:val="clear" w:color="000000" w:fill="DDEBF7"/>
            <w:hideMark/>
          </w:tcPr>
          <w:p w14:paraId="24C2C574" w14:textId="77777777" w:rsidR="007259BF" w:rsidRPr="00031090" w:rsidRDefault="007259BF" w:rsidP="007259BF">
            <w:pPr>
              <w:rPr>
                <w:color w:val="000000"/>
                <w:sz w:val="22"/>
                <w:szCs w:val="22"/>
              </w:rPr>
            </w:pPr>
            <w:r w:rsidRPr="00031090">
              <w:rPr>
                <w:color w:val="000000"/>
                <w:sz w:val="22"/>
                <w:szCs w:val="22"/>
              </w:rPr>
              <w:t>Susijęs nacionalinis poreikis 2</w:t>
            </w:r>
          </w:p>
        </w:tc>
        <w:tc>
          <w:tcPr>
            <w:tcW w:w="6520" w:type="dxa"/>
            <w:tcBorders>
              <w:top w:val="nil"/>
              <w:left w:val="nil"/>
              <w:bottom w:val="single" w:sz="4" w:space="0" w:color="auto"/>
              <w:right w:val="single" w:sz="4" w:space="0" w:color="auto"/>
            </w:tcBorders>
            <w:shd w:val="clear" w:color="000000" w:fill="FFF2CC"/>
            <w:hideMark/>
          </w:tcPr>
          <w:p w14:paraId="5F1DBA52" w14:textId="77777777" w:rsidR="007259BF" w:rsidRPr="00031090" w:rsidRDefault="007259BF" w:rsidP="007259BF">
            <w:pPr>
              <w:rPr>
                <w:sz w:val="22"/>
                <w:szCs w:val="22"/>
              </w:rPr>
            </w:pPr>
            <w:r w:rsidRPr="00031090">
              <w:rPr>
                <w:sz w:val="22"/>
                <w:szCs w:val="22"/>
              </w:rPr>
              <w:t>Netaikoma</w:t>
            </w:r>
          </w:p>
        </w:tc>
      </w:tr>
      <w:tr w:rsidR="007259BF" w:rsidRPr="00031090" w14:paraId="709DF9D2" w14:textId="77777777" w:rsidTr="007259BF">
        <w:trPr>
          <w:trHeight w:val="300"/>
        </w:trPr>
        <w:tc>
          <w:tcPr>
            <w:tcW w:w="607" w:type="dxa"/>
            <w:tcBorders>
              <w:top w:val="nil"/>
              <w:left w:val="single" w:sz="4" w:space="0" w:color="auto"/>
              <w:bottom w:val="nil"/>
              <w:right w:val="nil"/>
            </w:tcBorders>
            <w:shd w:val="clear" w:color="auto" w:fill="auto"/>
            <w:noWrap/>
            <w:hideMark/>
          </w:tcPr>
          <w:p w14:paraId="1857CE2D" w14:textId="77777777" w:rsidR="007259BF" w:rsidRPr="00031090" w:rsidRDefault="007259BF" w:rsidP="007259BF">
            <w:pPr>
              <w:rPr>
                <w:sz w:val="22"/>
                <w:szCs w:val="22"/>
              </w:rPr>
            </w:pPr>
            <w:r w:rsidRPr="00031090">
              <w:rPr>
                <w:sz w:val="22"/>
                <w:szCs w:val="22"/>
              </w:rPr>
              <w:lastRenderedPageBreak/>
              <w:t>4.10</w:t>
            </w:r>
          </w:p>
        </w:tc>
        <w:tc>
          <w:tcPr>
            <w:tcW w:w="3074" w:type="dxa"/>
            <w:tcBorders>
              <w:top w:val="nil"/>
              <w:left w:val="single" w:sz="8" w:space="0" w:color="auto"/>
              <w:bottom w:val="single" w:sz="4" w:space="0" w:color="auto"/>
              <w:right w:val="single" w:sz="4" w:space="0" w:color="auto"/>
            </w:tcBorders>
            <w:shd w:val="clear" w:color="000000" w:fill="DDEBF7"/>
            <w:hideMark/>
          </w:tcPr>
          <w:p w14:paraId="7B8D5203" w14:textId="77777777" w:rsidR="007259BF" w:rsidRPr="00031090" w:rsidRDefault="007259BF" w:rsidP="007259BF">
            <w:pPr>
              <w:rPr>
                <w:color w:val="000000"/>
                <w:sz w:val="22"/>
                <w:szCs w:val="22"/>
              </w:rPr>
            </w:pPr>
            <w:r w:rsidRPr="00031090">
              <w:rPr>
                <w:color w:val="000000"/>
                <w:sz w:val="22"/>
                <w:szCs w:val="22"/>
              </w:rPr>
              <w:t>Susijęs nacionalinis poreikis 3</w:t>
            </w:r>
          </w:p>
        </w:tc>
        <w:tc>
          <w:tcPr>
            <w:tcW w:w="6520" w:type="dxa"/>
            <w:tcBorders>
              <w:top w:val="nil"/>
              <w:left w:val="nil"/>
              <w:bottom w:val="single" w:sz="4" w:space="0" w:color="auto"/>
              <w:right w:val="single" w:sz="4" w:space="0" w:color="auto"/>
            </w:tcBorders>
            <w:shd w:val="clear" w:color="000000" w:fill="FFF2CC"/>
            <w:hideMark/>
          </w:tcPr>
          <w:p w14:paraId="779029BC" w14:textId="77777777" w:rsidR="007259BF" w:rsidRPr="00031090" w:rsidRDefault="007259BF" w:rsidP="007259BF">
            <w:pPr>
              <w:rPr>
                <w:sz w:val="22"/>
                <w:szCs w:val="22"/>
              </w:rPr>
            </w:pPr>
            <w:r w:rsidRPr="00031090">
              <w:rPr>
                <w:sz w:val="22"/>
                <w:szCs w:val="22"/>
              </w:rPr>
              <w:t>Netaikoma</w:t>
            </w:r>
          </w:p>
        </w:tc>
      </w:tr>
      <w:tr w:rsidR="007259BF" w:rsidRPr="00031090" w14:paraId="5D76D98F" w14:textId="77777777" w:rsidTr="007259BF">
        <w:trPr>
          <w:trHeight w:val="900"/>
        </w:trPr>
        <w:tc>
          <w:tcPr>
            <w:tcW w:w="607" w:type="dxa"/>
            <w:tcBorders>
              <w:top w:val="nil"/>
              <w:left w:val="single" w:sz="4" w:space="0" w:color="auto"/>
              <w:bottom w:val="nil"/>
              <w:right w:val="nil"/>
            </w:tcBorders>
            <w:shd w:val="clear" w:color="auto" w:fill="auto"/>
            <w:noWrap/>
            <w:hideMark/>
          </w:tcPr>
          <w:p w14:paraId="7785D61C" w14:textId="77777777" w:rsidR="007259BF" w:rsidRPr="00031090" w:rsidRDefault="007259BF" w:rsidP="007259BF">
            <w:pPr>
              <w:rPr>
                <w:sz w:val="22"/>
                <w:szCs w:val="22"/>
              </w:rPr>
            </w:pPr>
            <w:r w:rsidRPr="00031090">
              <w:rPr>
                <w:sz w:val="22"/>
                <w:szCs w:val="22"/>
              </w:rPr>
              <w:t>4.11</w:t>
            </w:r>
          </w:p>
        </w:tc>
        <w:tc>
          <w:tcPr>
            <w:tcW w:w="3074" w:type="dxa"/>
            <w:tcBorders>
              <w:top w:val="nil"/>
              <w:left w:val="single" w:sz="8" w:space="0" w:color="auto"/>
              <w:bottom w:val="single" w:sz="4" w:space="0" w:color="auto"/>
              <w:right w:val="single" w:sz="4" w:space="0" w:color="auto"/>
            </w:tcBorders>
            <w:shd w:val="clear" w:color="000000" w:fill="DDEBF7"/>
            <w:hideMark/>
          </w:tcPr>
          <w:p w14:paraId="6473F4DE" w14:textId="77777777" w:rsidR="007259BF" w:rsidRPr="00031090" w:rsidRDefault="007259BF" w:rsidP="007259BF">
            <w:pPr>
              <w:rPr>
                <w:color w:val="000000"/>
                <w:sz w:val="22"/>
                <w:szCs w:val="22"/>
              </w:rPr>
            </w:pPr>
            <w:r w:rsidRPr="00031090">
              <w:rPr>
                <w:color w:val="000000"/>
                <w:sz w:val="22"/>
                <w:szCs w:val="22"/>
              </w:rPr>
              <w:t>Ar poreikis siejasi su rezultato rodikliu R.3 (skaitmeninės technologijos; pilnas rodiklio pavadinimas 6 lape)?</w:t>
            </w:r>
          </w:p>
        </w:tc>
        <w:tc>
          <w:tcPr>
            <w:tcW w:w="6520" w:type="dxa"/>
            <w:tcBorders>
              <w:top w:val="nil"/>
              <w:left w:val="nil"/>
              <w:bottom w:val="single" w:sz="4" w:space="0" w:color="auto"/>
              <w:right w:val="single" w:sz="4" w:space="0" w:color="auto"/>
            </w:tcBorders>
            <w:shd w:val="clear" w:color="000000" w:fill="FFF2CC"/>
            <w:noWrap/>
            <w:hideMark/>
          </w:tcPr>
          <w:p w14:paraId="4F85DCDD" w14:textId="77777777" w:rsidR="007259BF" w:rsidRPr="00031090" w:rsidRDefault="007259BF" w:rsidP="007259BF">
            <w:pPr>
              <w:rPr>
                <w:sz w:val="22"/>
                <w:szCs w:val="22"/>
              </w:rPr>
            </w:pPr>
            <w:r w:rsidRPr="00031090">
              <w:rPr>
                <w:sz w:val="22"/>
                <w:szCs w:val="22"/>
              </w:rPr>
              <w:t>Ne</w:t>
            </w:r>
          </w:p>
        </w:tc>
      </w:tr>
      <w:tr w:rsidR="007259BF" w:rsidRPr="00031090" w14:paraId="3196CDCC" w14:textId="77777777" w:rsidTr="007259BF">
        <w:trPr>
          <w:trHeight w:val="600"/>
        </w:trPr>
        <w:tc>
          <w:tcPr>
            <w:tcW w:w="607" w:type="dxa"/>
            <w:tcBorders>
              <w:top w:val="nil"/>
              <w:left w:val="single" w:sz="4" w:space="0" w:color="auto"/>
              <w:bottom w:val="nil"/>
              <w:right w:val="nil"/>
            </w:tcBorders>
            <w:shd w:val="clear" w:color="auto" w:fill="auto"/>
            <w:noWrap/>
            <w:hideMark/>
          </w:tcPr>
          <w:p w14:paraId="33852388" w14:textId="77777777" w:rsidR="007259BF" w:rsidRPr="00031090" w:rsidRDefault="007259BF" w:rsidP="007259BF">
            <w:pPr>
              <w:rPr>
                <w:sz w:val="22"/>
                <w:szCs w:val="22"/>
              </w:rPr>
            </w:pPr>
            <w:r w:rsidRPr="00031090">
              <w:rPr>
                <w:sz w:val="22"/>
                <w:szCs w:val="22"/>
              </w:rPr>
              <w:t>4.12</w:t>
            </w:r>
          </w:p>
        </w:tc>
        <w:tc>
          <w:tcPr>
            <w:tcW w:w="3074" w:type="dxa"/>
            <w:tcBorders>
              <w:top w:val="nil"/>
              <w:left w:val="single" w:sz="8" w:space="0" w:color="auto"/>
              <w:bottom w:val="single" w:sz="4" w:space="0" w:color="auto"/>
              <w:right w:val="single" w:sz="4" w:space="0" w:color="auto"/>
            </w:tcBorders>
            <w:shd w:val="clear" w:color="000000" w:fill="DDEBF7"/>
            <w:hideMark/>
          </w:tcPr>
          <w:p w14:paraId="15B0F76B" w14:textId="77777777" w:rsidR="007259BF" w:rsidRPr="00031090" w:rsidRDefault="007259BF" w:rsidP="007259BF">
            <w:pPr>
              <w:rPr>
                <w:color w:val="000000"/>
                <w:sz w:val="22"/>
                <w:szCs w:val="22"/>
              </w:rPr>
            </w:pPr>
            <w:r w:rsidRPr="00031090">
              <w:rPr>
                <w:color w:val="000000"/>
                <w:sz w:val="22"/>
                <w:szCs w:val="22"/>
              </w:rPr>
              <w:t>Ar poreikis siejasi su rezultato rodikliu R.37 (darbo vietos; pilnas rodiklio pavadinimas 6 lape)?</w:t>
            </w:r>
          </w:p>
        </w:tc>
        <w:tc>
          <w:tcPr>
            <w:tcW w:w="6520" w:type="dxa"/>
            <w:tcBorders>
              <w:top w:val="nil"/>
              <w:left w:val="nil"/>
              <w:bottom w:val="single" w:sz="4" w:space="0" w:color="auto"/>
              <w:right w:val="single" w:sz="4" w:space="0" w:color="auto"/>
            </w:tcBorders>
            <w:shd w:val="clear" w:color="000000" w:fill="FFF2CC"/>
            <w:noWrap/>
            <w:hideMark/>
          </w:tcPr>
          <w:p w14:paraId="411083A3" w14:textId="77777777" w:rsidR="007259BF" w:rsidRPr="00031090" w:rsidRDefault="007259BF" w:rsidP="007259BF">
            <w:pPr>
              <w:rPr>
                <w:sz w:val="22"/>
                <w:szCs w:val="22"/>
              </w:rPr>
            </w:pPr>
            <w:r w:rsidRPr="00031090">
              <w:rPr>
                <w:sz w:val="22"/>
                <w:szCs w:val="22"/>
              </w:rPr>
              <w:t>Ne</w:t>
            </w:r>
          </w:p>
        </w:tc>
      </w:tr>
      <w:tr w:rsidR="007259BF" w:rsidRPr="00031090" w14:paraId="4A40B68E" w14:textId="77777777" w:rsidTr="007259BF">
        <w:trPr>
          <w:trHeight w:val="600"/>
        </w:trPr>
        <w:tc>
          <w:tcPr>
            <w:tcW w:w="607" w:type="dxa"/>
            <w:tcBorders>
              <w:top w:val="nil"/>
              <w:left w:val="single" w:sz="4" w:space="0" w:color="auto"/>
              <w:bottom w:val="nil"/>
              <w:right w:val="nil"/>
            </w:tcBorders>
            <w:shd w:val="clear" w:color="auto" w:fill="auto"/>
            <w:noWrap/>
            <w:hideMark/>
          </w:tcPr>
          <w:p w14:paraId="0161CCD3" w14:textId="77777777" w:rsidR="007259BF" w:rsidRPr="00031090" w:rsidRDefault="007259BF" w:rsidP="007259BF">
            <w:pPr>
              <w:rPr>
                <w:sz w:val="22"/>
                <w:szCs w:val="22"/>
              </w:rPr>
            </w:pPr>
            <w:r w:rsidRPr="00031090">
              <w:rPr>
                <w:sz w:val="22"/>
                <w:szCs w:val="22"/>
              </w:rPr>
              <w:t>4.13</w:t>
            </w:r>
          </w:p>
        </w:tc>
        <w:tc>
          <w:tcPr>
            <w:tcW w:w="3074" w:type="dxa"/>
            <w:tcBorders>
              <w:top w:val="nil"/>
              <w:left w:val="single" w:sz="8" w:space="0" w:color="auto"/>
              <w:bottom w:val="single" w:sz="4" w:space="0" w:color="auto"/>
              <w:right w:val="single" w:sz="4" w:space="0" w:color="auto"/>
            </w:tcBorders>
            <w:shd w:val="clear" w:color="000000" w:fill="DDEBF7"/>
            <w:hideMark/>
          </w:tcPr>
          <w:p w14:paraId="1FFB7998" w14:textId="77777777" w:rsidR="007259BF" w:rsidRPr="00031090" w:rsidRDefault="007259BF" w:rsidP="007259BF">
            <w:pPr>
              <w:rPr>
                <w:color w:val="000000"/>
                <w:sz w:val="22"/>
                <w:szCs w:val="22"/>
              </w:rPr>
            </w:pPr>
            <w:r w:rsidRPr="00031090">
              <w:rPr>
                <w:color w:val="000000"/>
                <w:sz w:val="22"/>
                <w:szCs w:val="22"/>
              </w:rPr>
              <w:t>Poreikis siejasi su rezultato rodikliu R.39 (kaimo verslai; pilnas rodiklio pavadinimas 6 lape)</w:t>
            </w:r>
          </w:p>
        </w:tc>
        <w:tc>
          <w:tcPr>
            <w:tcW w:w="6520" w:type="dxa"/>
            <w:tcBorders>
              <w:top w:val="nil"/>
              <w:left w:val="nil"/>
              <w:bottom w:val="single" w:sz="4" w:space="0" w:color="auto"/>
              <w:right w:val="single" w:sz="4" w:space="0" w:color="auto"/>
            </w:tcBorders>
            <w:shd w:val="clear" w:color="000000" w:fill="FFF2CC"/>
            <w:noWrap/>
            <w:hideMark/>
          </w:tcPr>
          <w:p w14:paraId="0D7485E1" w14:textId="77777777" w:rsidR="007259BF" w:rsidRPr="00031090" w:rsidRDefault="007259BF" w:rsidP="007259BF">
            <w:pPr>
              <w:rPr>
                <w:sz w:val="22"/>
                <w:szCs w:val="22"/>
              </w:rPr>
            </w:pPr>
            <w:r w:rsidRPr="00031090">
              <w:rPr>
                <w:sz w:val="22"/>
                <w:szCs w:val="22"/>
              </w:rPr>
              <w:t>Ne</w:t>
            </w:r>
          </w:p>
        </w:tc>
      </w:tr>
      <w:tr w:rsidR="007259BF" w:rsidRPr="00031090" w14:paraId="57FBC92F" w14:textId="77777777" w:rsidTr="007259BF">
        <w:trPr>
          <w:trHeight w:val="600"/>
        </w:trPr>
        <w:tc>
          <w:tcPr>
            <w:tcW w:w="607" w:type="dxa"/>
            <w:tcBorders>
              <w:top w:val="nil"/>
              <w:left w:val="single" w:sz="4" w:space="0" w:color="auto"/>
              <w:bottom w:val="nil"/>
              <w:right w:val="nil"/>
            </w:tcBorders>
            <w:shd w:val="clear" w:color="auto" w:fill="auto"/>
            <w:noWrap/>
            <w:hideMark/>
          </w:tcPr>
          <w:p w14:paraId="2FA8556B" w14:textId="77777777" w:rsidR="007259BF" w:rsidRPr="00031090" w:rsidRDefault="007259BF" w:rsidP="007259BF">
            <w:pPr>
              <w:rPr>
                <w:sz w:val="22"/>
                <w:szCs w:val="22"/>
              </w:rPr>
            </w:pPr>
            <w:r w:rsidRPr="00031090">
              <w:rPr>
                <w:sz w:val="22"/>
                <w:szCs w:val="22"/>
              </w:rPr>
              <w:t>4.14</w:t>
            </w:r>
          </w:p>
        </w:tc>
        <w:tc>
          <w:tcPr>
            <w:tcW w:w="3074" w:type="dxa"/>
            <w:tcBorders>
              <w:top w:val="nil"/>
              <w:left w:val="single" w:sz="8" w:space="0" w:color="auto"/>
              <w:bottom w:val="single" w:sz="4" w:space="0" w:color="auto"/>
              <w:right w:val="single" w:sz="4" w:space="0" w:color="auto"/>
            </w:tcBorders>
            <w:shd w:val="clear" w:color="000000" w:fill="DDEBF7"/>
            <w:hideMark/>
          </w:tcPr>
          <w:p w14:paraId="67E1B459" w14:textId="77777777" w:rsidR="007259BF" w:rsidRPr="00031090" w:rsidRDefault="007259BF" w:rsidP="007259BF">
            <w:pPr>
              <w:rPr>
                <w:color w:val="000000"/>
                <w:sz w:val="22"/>
                <w:szCs w:val="22"/>
              </w:rPr>
            </w:pPr>
            <w:r w:rsidRPr="00031090">
              <w:rPr>
                <w:color w:val="000000"/>
                <w:sz w:val="22"/>
                <w:szCs w:val="22"/>
              </w:rPr>
              <w:t>Poreikis siejasi su rezultato rodikliu R.41 (paslaugos ir infrastruktūra; pilnas rodiklio pavadinimas 6 lape)</w:t>
            </w:r>
          </w:p>
        </w:tc>
        <w:tc>
          <w:tcPr>
            <w:tcW w:w="6520" w:type="dxa"/>
            <w:tcBorders>
              <w:top w:val="nil"/>
              <w:left w:val="nil"/>
              <w:bottom w:val="single" w:sz="4" w:space="0" w:color="auto"/>
              <w:right w:val="single" w:sz="4" w:space="0" w:color="auto"/>
            </w:tcBorders>
            <w:shd w:val="clear" w:color="000000" w:fill="FFF2CC"/>
            <w:noWrap/>
            <w:hideMark/>
          </w:tcPr>
          <w:p w14:paraId="58D0A94D" w14:textId="77777777" w:rsidR="007259BF" w:rsidRPr="00031090" w:rsidRDefault="007259BF" w:rsidP="007259BF">
            <w:pPr>
              <w:rPr>
                <w:sz w:val="22"/>
                <w:szCs w:val="22"/>
              </w:rPr>
            </w:pPr>
            <w:r w:rsidRPr="00031090">
              <w:rPr>
                <w:sz w:val="22"/>
                <w:szCs w:val="22"/>
              </w:rPr>
              <w:t>Taip</w:t>
            </w:r>
          </w:p>
        </w:tc>
      </w:tr>
      <w:tr w:rsidR="007259BF" w:rsidRPr="00031090" w14:paraId="65D8E518" w14:textId="77777777" w:rsidTr="007259BF">
        <w:trPr>
          <w:trHeight w:val="600"/>
        </w:trPr>
        <w:tc>
          <w:tcPr>
            <w:tcW w:w="607" w:type="dxa"/>
            <w:tcBorders>
              <w:top w:val="nil"/>
              <w:left w:val="single" w:sz="4" w:space="0" w:color="auto"/>
              <w:bottom w:val="nil"/>
              <w:right w:val="nil"/>
            </w:tcBorders>
            <w:shd w:val="clear" w:color="auto" w:fill="auto"/>
            <w:noWrap/>
            <w:hideMark/>
          </w:tcPr>
          <w:p w14:paraId="71620496" w14:textId="77777777" w:rsidR="007259BF" w:rsidRPr="00031090" w:rsidRDefault="007259BF" w:rsidP="007259BF">
            <w:pPr>
              <w:rPr>
                <w:sz w:val="22"/>
                <w:szCs w:val="22"/>
              </w:rPr>
            </w:pPr>
            <w:r w:rsidRPr="00031090">
              <w:rPr>
                <w:sz w:val="22"/>
                <w:szCs w:val="22"/>
              </w:rPr>
              <w:t>4.15</w:t>
            </w:r>
          </w:p>
        </w:tc>
        <w:tc>
          <w:tcPr>
            <w:tcW w:w="3074" w:type="dxa"/>
            <w:tcBorders>
              <w:top w:val="nil"/>
              <w:left w:val="single" w:sz="8" w:space="0" w:color="auto"/>
              <w:bottom w:val="single" w:sz="4" w:space="0" w:color="auto"/>
              <w:right w:val="single" w:sz="4" w:space="0" w:color="auto"/>
            </w:tcBorders>
            <w:shd w:val="clear" w:color="000000" w:fill="DDEBF7"/>
            <w:hideMark/>
          </w:tcPr>
          <w:p w14:paraId="5856D9A3" w14:textId="77777777" w:rsidR="007259BF" w:rsidRPr="00031090" w:rsidRDefault="007259BF" w:rsidP="007259BF">
            <w:pPr>
              <w:rPr>
                <w:color w:val="000000"/>
                <w:sz w:val="22"/>
                <w:szCs w:val="22"/>
              </w:rPr>
            </w:pPr>
            <w:r w:rsidRPr="00031090">
              <w:rPr>
                <w:color w:val="000000"/>
                <w:sz w:val="22"/>
                <w:szCs w:val="22"/>
              </w:rPr>
              <w:t>Poreikis siejasi su rezultato rodikliu R.42 (socialinė įtrauktis; pilnas rodiklio pavadinimas 6 lape)</w:t>
            </w:r>
          </w:p>
        </w:tc>
        <w:tc>
          <w:tcPr>
            <w:tcW w:w="6520" w:type="dxa"/>
            <w:tcBorders>
              <w:top w:val="nil"/>
              <w:left w:val="nil"/>
              <w:bottom w:val="single" w:sz="4" w:space="0" w:color="auto"/>
              <w:right w:val="single" w:sz="4" w:space="0" w:color="auto"/>
            </w:tcBorders>
            <w:shd w:val="clear" w:color="000000" w:fill="FFF2CC"/>
            <w:noWrap/>
            <w:hideMark/>
          </w:tcPr>
          <w:p w14:paraId="16E838D4" w14:textId="77777777" w:rsidR="007259BF" w:rsidRPr="00031090" w:rsidRDefault="007259BF" w:rsidP="007259BF">
            <w:pPr>
              <w:rPr>
                <w:sz w:val="22"/>
                <w:szCs w:val="22"/>
              </w:rPr>
            </w:pPr>
            <w:r w:rsidRPr="00031090">
              <w:rPr>
                <w:sz w:val="22"/>
                <w:szCs w:val="22"/>
              </w:rPr>
              <w:t>Ne</w:t>
            </w:r>
          </w:p>
        </w:tc>
      </w:tr>
      <w:tr w:rsidR="007259BF" w:rsidRPr="00031090" w14:paraId="3FC0920A" w14:textId="77777777" w:rsidTr="007259BF">
        <w:trPr>
          <w:trHeight w:val="300"/>
        </w:trPr>
        <w:tc>
          <w:tcPr>
            <w:tcW w:w="607" w:type="dxa"/>
            <w:tcBorders>
              <w:top w:val="nil"/>
              <w:left w:val="single" w:sz="4" w:space="0" w:color="auto"/>
              <w:bottom w:val="single" w:sz="4" w:space="0" w:color="auto"/>
              <w:right w:val="nil"/>
            </w:tcBorders>
            <w:shd w:val="clear" w:color="auto" w:fill="auto"/>
            <w:noWrap/>
            <w:hideMark/>
          </w:tcPr>
          <w:p w14:paraId="4CD9BFE1" w14:textId="77777777" w:rsidR="007259BF" w:rsidRPr="00031090" w:rsidRDefault="007259BF" w:rsidP="007259BF">
            <w:pPr>
              <w:rPr>
                <w:sz w:val="22"/>
                <w:szCs w:val="22"/>
              </w:rPr>
            </w:pPr>
          </w:p>
        </w:tc>
        <w:tc>
          <w:tcPr>
            <w:tcW w:w="3074" w:type="dxa"/>
            <w:tcBorders>
              <w:top w:val="nil"/>
              <w:left w:val="single" w:sz="8" w:space="0" w:color="auto"/>
              <w:bottom w:val="single" w:sz="4" w:space="0" w:color="auto"/>
              <w:right w:val="nil"/>
            </w:tcBorders>
            <w:shd w:val="clear" w:color="auto" w:fill="auto"/>
            <w:noWrap/>
            <w:hideMark/>
          </w:tcPr>
          <w:p w14:paraId="58A305BC" w14:textId="77777777" w:rsidR="007259BF" w:rsidRPr="00031090" w:rsidRDefault="007259BF" w:rsidP="007259BF">
            <w:pPr>
              <w:rPr>
                <w:color w:val="000000"/>
                <w:sz w:val="22"/>
                <w:szCs w:val="22"/>
              </w:rPr>
            </w:pPr>
            <w:r w:rsidRPr="00031090">
              <w:rPr>
                <w:color w:val="000000"/>
                <w:sz w:val="22"/>
                <w:szCs w:val="22"/>
              </w:rPr>
              <w:t> </w:t>
            </w:r>
          </w:p>
        </w:tc>
        <w:tc>
          <w:tcPr>
            <w:tcW w:w="6520" w:type="dxa"/>
            <w:tcBorders>
              <w:top w:val="nil"/>
              <w:left w:val="nil"/>
              <w:bottom w:val="single" w:sz="4" w:space="0" w:color="auto"/>
              <w:right w:val="single" w:sz="4" w:space="0" w:color="auto"/>
            </w:tcBorders>
            <w:shd w:val="clear" w:color="auto" w:fill="auto"/>
            <w:hideMark/>
          </w:tcPr>
          <w:p w14:paraId="011FE5D3" w14:textId="77777777" w:rsidR="007259BF" w:rsidRPr="00031090" w:rsidRDefault="007259BF" w:rsidP="007259BF">
            <w:pPr>
              <w:rPr>
                <w:color w:val="000000"/>
                <w:sz w:val="22"/>
                <w:szCs w:val="22"/>
              </w:rPr>
            </w:pPr>
            <w:r w:rsidRPr="00031090">
              <w:rPr>
                <w:color w:val="000000"/>
                <w:sz w:val="22"/>
                <w:szCs w:val="22"/>
              </w:rPr>
              <w:t> </w:t>
            </w:r>
          </w:p>
        </w:tc>
      </w:tr>
    </w:tbl>
    <w:p w14:paraId="59AF60ED" w14:textId="77777777" w:rsidR="00AC4064" w:rsidRPr="00C8590F" w:rsidRDefault="00AC4064" w:rsidP="00990982"/>
    <w:p w14:paraId="38263A7E" w14:textId="77777777" w:rsidR="00CB2C2E" w:rsidRDefault="00CB2C2E" w:rsidP="002E43D8">
      <w:pPr>
        <w:pStyle w:val="Heading2"/>
        <w:numPr>
          <w:ilvl w:val="0"/>
          <w:numId w:val="1"/>
        </w:numPr>
      </w:pPr>
      <w:bookmarkStart w:id="16" w:name="_Toc119662869"/>
      <w:r w:rsidRPr="00C8590F">
        <w:t>VPS temos pagrindimas (pildoma teminėms VPS)</w:t>
      </w:r>
      <w:bookmarkEnd w:id="16"/>
    </w:p>
    <w:p w14:paraId="2D9EB7CF" w14:textId="77777777" w:rsidR="00BF380E" w:rsidRPr="00B718C2" w:rsidRDefault="00613BF3" w:rsidP="00613BF3">
      <w:pPr>
        <w:jc w:val="center"/>
        <w:rPr>
          <w:b/>
          <w:bCs/>
        </w:rPr>
      </w:pPr>
      <w:r w:rsidRPr="00B718C2">
        <w:rPr>
          <w:b/>
          <w:bCs/>
        </w:rPr>
        <w:t>VPS tema – SUMANI EKONOMIKA VISUOMENĖS POREIKIAMS</w:t>
      </w:r>
    </w:p>
    <w:p w14:paraId="3CFE5757" w14:textId="77777777" w:rsidR="00BF380E" w:rsidRPr="00C8590F" w:rsidRDefault="00BF380E" w:rsidP="00BF380E"/>
    <w:p w14:paraId="046987F7" w14:textId="77777777" w:rsidR="00F51914" w:rsidRPr="00F51914" w:rsidRDefault="00F51914" w:rsidP="00161448">
      <w:pPr>
        <w:autoSpaceDE w:val="0"/>
        <w:autoSpaceDN w:val="0"/>
        <w:adjustRightInd w:val="0"/>
        <w:spacing w:after="60"/>
        <w:jc w:val="both"/>
      </w:pPr>
      <w:r w:rsidRPr="00F51914">
        <w:t xml:space="preserve">Europos Komisijos (EK) komunikate Europos Parlamentui ir Tarybai, Europos ekonomikos ir socialinių reikalų bei regionų komitetams ,,Maisto ir ūkininkavimo ateitis“ (2017 m. lapkričio 29 d.) pažymima, kad daugelyje ES kaimo vietovių yra struktūrinių problemų. Viena iš svarbiausių – patrauklių užimtumo galimybių stoka. Todėl BŽŪP, ypač kaimo plėtros politika, turi atlikti svarbų vaidmenį, remiant darbo vietų kūrimą ir ekonomikos augimą kaimo vietovėse. Komunikate konstatuojama, kad bendros ES ir nacionalinės investicijos į </w:t>
      </w:r>
      <w:r w:rsidR="00EB4AA4">
        <w:t xml:space="preserve">verslui reikalingą </w:t>
      </w:r>
      <w:r w:rsidRPr="00F51914">
        <w:t xml:space="preserve">infrastruktūrą, </w:t>
      </w:r>
      <w:r w:rsidR="00EB4AA4">
        <w:t xml:space="preserve">vietos </w:t>
      </w:r>
      <w:r w:rsidRPr="00F51914">
        <w:t>išteklių</w:t>
      </w:r>
      <w:r w:rsidR="00EB4AA4">
        <w:t xml:space="preserve"> panaudojimą</w:t>
      </w:r>
      <w:r w:rsidRPr="00F51914">
        <w:t xml:space="preserve"> ir žmogiškojo kapitalo plėtrą yra itin svarbios, remiant tvarų, kokybišką užimtumą kaimo vietovėse</w:t>
      </w:r>
      <w:r w:rsidR="00EB4AA4">
        <w:t xml:space="preserve"> ir tvirtesnę socialinę sanglaudą</w:t>
      </w:r>
      <w:r w:rsidRPr="00F51914">
        <w:t xml:space="preserve">. </w:t>
      </w:r>
    </w:p>
    <w:p w14:paraId="5F91BCA9" w14:textId="77777777" w:rsidR="00F51914" w:rsidRPr="00F51914" w:rsidRDefault="00F51914" w:rsidP="00161448">
      <w:pPr>
        <w:autoSpaceDE w:val="0"/>
        <w:autoSpaceDN w:val="0"/>
        <w:adjustRightInd w:val="0"/>
        <w:spacing w:after="60"/>
        <w:jc w:val="both"/>
      </w:pPr>
      <w:r w:rsidRPr="00F51914">
        <w:t>SVV įtaka Lietuvos ekonomikos plėtrai buvo įvertinta, pasirašius EK inicijuotą Europos mažųjų įmonių chartiją (</w:t>
      </w:r>
      <w:r w:rsidRPr="00F51914">
        <w:rPr>
          <w:iCs/>
        </w:rPr>
        <w:t xml:space="preserve">Valstybių narių patvirtinta </w:t>
      </w:r>
      <w:r w:rsidRPr="00F51914">
        <w:rPr>
          <w:i/>
          <w:iCs/>
        </w:rPr>
        <w:t>Feira</w:t>
      </w:r>
      <w:r w:rsidRPr="00F51914">
        <w:rPr>
          <w:iCs/>
        </w:rPr>
        <w:t xml:space="preserve"> Europos Vadovų Tarybos susitikime 2000 m. birželio 19–20 d.)</w:t>
      </w:r>
      <w:r w:rsidRPr="00F51914">
        <w:t>. Šia chartija ir kitais tarptautiniais įsipareigojimais grindžiamuose strateginiuose dokumentuose teigiama, kad „...smulkus ir vidutinis verslas – vienas iš svarbiausių ekonomikos augimo veiksnių, turintis esminį poveikį bendrai Lietuvos ūkio raidai, naujų darbo vietų kūrimui ir socialiniam stabilumui“. SVV plėtros Lietuvos kaimo regionuose svarbą ir būtinybę lemia tiek mažėjantis užimtų žemės ūkio versle gyventojų skaičius, tiek ir siekis, kad kaimo ekonomika taptų labiau konkurencinga, grįsta žiniomis ir naujovėmis, užtikrinanti prekių ir paslaugų įvairovę, jų kokybę</w:t>
      </w:r>
      <w:r w:rsidR="00EB4AA4">
        <w:t xml:space="preserve">, vietos išteklių panaudojimą, ES Žaliosios ir skaitmeninės pertvarkos sąsajas. </w:t>
      </w:r>
      <w:r w:rsidRPr="00F51914">
        <w:t xml:space="preserve"> </w:t>
      </w:r>
    </w:p>
    <w:p w14:paraId="74FF867E" w14:textId="77777777" w:rsidR="00B718C2" w:rsidRPr="00222749" w:rsidRDefault="00EB4AA4" w:rsidP="00161448">
      <w:pPr>
        <w:autoSpaceDE w:val="0"/>
        <w:autoSpaceDN w:val="0"/>
        <w:adjustRightInd w:val="0"/>
        <w:spacing w:after="60"/>
        <w:jc w:val="both"/>
        <w:rPr>
          <w:bCs/>
          <w:color w:val="FF0000"/>
        </w:rPr>
      </w:pPr>
      <w:r w:rsidRPr="00222749">
        <w:rPr>
          <w:bCs/>
        </w:rPr>
        <w:t>Sumanios ekonomikos įtaka visuomenei reiškiasi demokratine galimybe kiekvienam įgyvendinti savo idėjas, siekius, panaudojant savo sugebėjimus ir žinias paties iniciatyva. Sudaromos sąlygos potencialiems verslininkams savarankiškai įsilieti į ekonominį savo regiono gyvenimą ir tapti reikšmingesniais sau ir visuomenei, sprendžiant svarbiausias šiandienos socialines problemas - kokybiškų darbo vietų kūrimą ir prieinamumo prie paslaugų gerinimą bei jų įvairovės užtikrinimą, pabrėžiant maksimalų esamų ir ateities kartų poreikių tenkinimą, įgyvendinant siekį šalia finansinių tikslų rūpintis ir visuomen</w:t>
      </w:r>
      <w:r w:rsidR="00305F5E">
        <w:rPr>
          <w:bCs/>
        </w:rPr>
        <w:t xml:space="preserve">ės saugumu bei aplinkos tvarumu.  </w:t>
      </w:r>
    </w:p>
    <w:p w14:paraId="09D78D95" w14:textId="77777777" w:rsidR="004C58AA" w:rsidRPr="004C58AA" w:rsidRDefault="00D90A7B" w:rsidP="004C58AA">
      <w:pPr>
        <w:jc w:val="both"/>
      </w:pPr>
      <w:r w:rsidRPr="00381A66">
        <w:lastRenderedPageBreak/>
        <w:t>VVG teritorijos situacijos analizės rodikliai pagrindžia</w:t>
      </w:r>
      <w:r w:rsidR="00F04B43">
        <w:t xml:space="preserve">ntys </w:t>
      </w:r>
      <w:r w:rsidRPr="00381A66">
        <w:t>pasirinktą temą</w:t>
      </w:r>
      <w:r w:rsidR="00F04B43">
        <w:t>:</w:t>
      </w:r>
      <w:r w:rsidR="004C58AA">
        <w:t xml:space="preserve"> </w:t>
      </w:r>
      <w:r w:rsidR="004C58AA" w:rsidRPr="004C58AA">
        <w:t xml:space="preserve">R1, R2, R30, R28, R24, R5, R6, R7, R8, R65, R57, R58, R59, R37, R38, R39, R40, R41, R42, R3, R4, R10, R11, R23, R34, R48, R49, R54, R55, R20, R21, R22, R19, R14, R31, R26, R32, R33. </w:t>
      </w:r>
    </w:p>
    <w:p w14:paraId="2D5F3FB5" w14:textId="77777777" w:rsidR="00D90A7B" w:rsidRPr="00381A66" w:rsidRDefault="00D90A7B" w:rsidP="00161448">
      <w:pPr>
        <w:autoSpaceDE w:val="0"/>
        <w:autoSpaceDN w:val="0"/>
        <w:adjustRightInd w:val="0"/>
        <w:spacing w:after="60"/>
        <w:jc w:val="both"/>
      </w:pPr>
    </w:p>
    <w:p w14:paraId="3A1BCD88" w14:textId="77777777" w:rsidR="00F04B43" w:rsidRDefault="00F04B43" w:rsidP="00161448">
      <w:pPr>
        <w:autoSpaceDE w:val="0"/>
        <w:autoSpaceDN w:val="0"/>
        <w:adjustRightInd w:val="0"/>
        <w:spacing w:after="60"/>
        <w:jc w:val="both"/>
      </w:pPr>
      <w:r>
        <w:t xml:space="preserve">SSGG analizės teiginiai, pagrindžiantys pasirinktą temą: </w:t>
      </w:r>
    </w:p>
    <w:p w14:paraId="57A8BEE2" w14:textId="77777777" w:rsidR="00512792" w:rsidRDefault="00512792" w:rsidP="00161448">
      <w:pPr>
        <w:autoSpaceDE w:val="0"/>
        <w:autoSpaceDN w:val="0"/>
        <w:adjustRightInd w:val="0"/>
        <w:spacing w:after="60"/>
        <w:jc w:val="both"/>
      </w:pPr>
      <w:r>
        <w:t>STIPRYBĖS</w:t>
      </w:r>
    </w:p>
    <w:tbl>
      <w:tblPr>
        <w:tblStyle w:val="TableGrid"/>
        <w:tblW w:w="0" w:type="auto"/>
        <w:tblLook w:val="04A0" w:firstRow="1" w:lastRow="0" w:firstColumn="1" w:lastColumn="0" w:noHBand="0" w:noVBand="1"/>
      </w:tblPr>
      <w:tblGrid>
        <w:gridCol w:w="1375"/>
        <w:gridCol w:w="1375"/>
        <w:gridCol w:w="1375"/>
        <w:gridCol w:w="1375"/>
        <w:gridCol w:w="1376"/>
        <w:gridCol w:w="1376"/>
        <w:gridCol w:w="1376"/>
      </w:tblGrid>
      <w:tr w:rsidR="00512792" w14:paraId="7E0E193E" w14:textId="77777777" w:rsidTr="00512792">
        <w:tc>
          <w:tcPr>
            <w:tcW w:w="1375" w:type="dxa"/>
            <w:shd w:val="clear" w:color="auto" w:fill="92D050"/>
          </w:tcPr>
          <w:p w14:paraId="7FAFD431" w14:textId="77777777" w:rsidR="00512792" w:rsidRDefault="00512792" w:rsidP="00512792">
            <w:pPr>
              <w:autoSpaceDE w:val="0"/>
              <w:autoSpaceDN w:val="0"/>
              <w:adjustRightInd w:val="0"/>
              <w:spacing w:after="60"/>
              <w:jc w:val="center"/>
            </w:pPr>
            <w:r>
              <w:t>1</w:t>
            </w:r>
          </w:p>
        </w:tc>
        <w:tc>
          <w:tcPr>
            <w:tcW w:w="1375" w:type="dxa"/>
            <w:shd w:val="clear" w:color="auto" w:fill="92D050"/>
          </w:tcPr>
          <w:p w14:paraId="176C51D1" w14:textId="77777777" w:rsidR="00512792" w:rsidRDefault="00512792" w:rsidP="00512792">
            <w:pPr>
              <w:autoSpaceDE w:val="0"/>
              <w:autoSpaceDN w:val="0"/>
              <w:adjustRightInd w:val="0"/>
              <w:spacing w:after="60"/>
              <w:jc w:val="center"/>
            </w:pPr>
            <w:r>
              <w:t>2</w:t>
            </w:r>
          </w:p>
        </w:tc>
        <w:tc>
          <w:tcPr>
            <w:tcW w:w="1375" w:type="dxa"/>
            <w:shd w:val="clear" w:color="auto" w:fill="92D050"/>
          </w:tcPr>
          <w:p w14:paraId="318B75B3" w14:textId="77777777" w:rsidR="00512792" w:rsidRDefault="00512792" w:rsidP="00512792">
            <w:pPr>
              <w:autoSpaceDE w:val="0"/>
              <w:autoSpaceDN w:val="0"/>
              <w:adjustRightInd w:val="0"/>
              <w:spacing w:after="60"/>
              <w:jc w:val="center"/>
            </w:pPr>
            <w:r>
              <w:t>3</w:t>
            </w:r>
          </w:p>
        </w:tc>
        <w:tc>
          <w:tcPr>
            <w:tcW w:w="1375" w:type="dxa"/>
            <w:shd w:val="clear" w:color="auto" w:fill="92D050"/>
          </w:tcPr>
          <w:p w14:paraId="4E2F2566" w14:textId="77777777" w:rsidR="00512792" w:rsidRDefault="00512792" w:rsidP="00512792">
            <w:pPr>
              <w:autoSpaceDE w:val="0"/>
              <w:autoSpaceDN w:val="0"/>
              <w:adjustRightInd w:val="0"/>
              <w:spacing w:after="60"/>
              <w:jc w:val="center"/>
            </w:pPr>
            <w:r>
              <w:t>4</w:t>
            </w:r>
          </w:p>
        </w:tc>
        <w:tc>
          <w:tcPr>
            <w:tcW w:w="1376" w:type="dxa"/>
          </w:tcPr>
          <w:p w14:paraId="01BA9DF0" w14:textId="77777777" w:rsidR="00512792" w:rsidRDefault="00512792" w:rsidP="00512792">
            <w:pPr>
              <w:autoSpaceDE w:val="0"/>
              <w:autoSpaceDN w:val="0"/>
              <w:adjustRightInd w:val="0"/>
              <w:spacing w:after="60"/>
              <w:jc w:val="center"/>
            </w:pPr>
            <w:r>
              <w:t>5</w:t>
            </w:r>
          </w:p>
        </w:tc>
        <w:tc>
          <w:tcPr>
            <w:tcW w:w="1376" w:type="dxa"/>
          </w:tcPr>
          <w:p w14:paraId="6F49B888" w14:textId="77777777" w:rsidR="00512792" w:rsidRDefault="00512792" w:rsidP="00512792">
            <w:pPr>
              <w:autoSpaceDE w:val="0"/>
              <w:autoSpaceDN w:val="0"/>
              <w:adjustRightInd w:val="0"/>
              <w:spacing w:after="60"/>
              <w:jc w:val="center"/>
            </w:pPr>
            <w:r>
              <w:t>6</w:t>
            </w:r>
          </w:p>
        </w:tc>
        <w:tc>
          <w:tcPr>
            <w:tcW w:w="1376" w:type="dxa"/>
            <w:shd w:val="clear" w:color="auto" w:fill="92D050"/>
          </w:tcPr>
          <w:p w14:paraId="7A392A06" w14:textId="77777777" w:rsidR="00512792" w:rsidRDefault="00512792" w:rsidP="00512792">
            <w:pPr>
              <w:autoSpaceDE w:val="0"/>
              <w:autoSpaceDN w:val="0"/>
              <w:adjustRightInd w:val="0"/>
              <w:spacing w:after="60"/>
              <w:jc w:val="center"/>
            </w:pPr>
            <w:r>
              <w:t>7</w:t>
            </w:r>
          </w:p>
        </w:tc>
      </w:tr>
    </w:tbl>
    <w:tbl>
      <w:tblPr>
        <w:tblW w:w="9629" w:type="dxa"/>
        <w:tblLook w:val="04A0" w:firstRow="1" w:lastRow="0" w:firstColumn="1" w:lastColumn="0" w:noHBand="0" w:noVBand="1"/>
      </w:tblPr>
      <w:tblGrid>
        <w:gridCol w:w="1160"/>
        <w:gridCol w:w="8469"/>
      </w:tblGrid>
      <w:tr w:rsidR="00F04B43" w:rsidRPr="00F04B43" w14:paraId="10D89665" w14:textId="77777777" w:rsidTr="00512792">
        <w:trPr>
          <w:trHeight w:val="576"/>
        </w:trPr>
        <w:tc>
          <w:tcPr>
            <w:tcW w:w="1160" w:type="dxa"/>
            <w:tcBorders>
              <w:top w:val="nil"/>
              <w:left w:val="single" w:sz="8" w:space="0" w:color="auto"/>
              <w:bottom w:val="nil"/>
              <w:right w:val="single" w:sz="4" w:space="0" w:color="auto"/>
            </w:tcBorders>
            <w:shd w:val="clear" w:color="000000" w:fill="DDEBF7"/>
            <w:noWrap/>
            <w:hideMark/>
          </w:tcPr>
          <w:p w14:paraId="7DEB6378" w14:textId="77777777" w:rsidR="00F04B43" w:rsidRPr="00F04B43" w:rsidRDefault="00F04B43" w:rsidP="00F04B43">
            <w:pPr>
              <w:autoSpaceDE w:val="0"/>
              <w:autoSpaceDN w:val="0"/>
              <w:adjustRightInd w:val="0"/>
              <w:spacing w:after="60"/>
              <w:rPr>
                <w:sz w:val="20"/>
              </w:rPr>
            </w:pPr>
            <w:r w:rsidRPr="00F04B43">
              <w:rPr>
                <w:sz w:val="20"/>
              </w:rPr>
              <w:t>1 stiprybė</w:t>
            </w:r>
          </w:p>
        </w:tc>
        <w:tc>
          <w:tcPr>
            <w:tcW w:w="8469" w:type="dxa"/>
            <w:tcBorders>
              <w:top w:val="single" w:sz="4" w:space="0" w:color="auto"/>
              <w:left w:val="nil"/>
              <w:bottom w:val="nil"/>
              <w:right w:val="single" w:sz="4" w:space="0" w:color="auto"/>
            </w:tcBorders>
            <w:shd w:val="clear" w:color="auto" w:fill="auto"/>
            <w:vAlign w:val="center"/>
            <w:hideMark/>
          </w:tcPr>
          <w:p w14:paraId="4A53EDDA" w14:textId="77777777" w:rsidR="00F04B43" w:rsidRPr="00F04B43" w:rsidRDefault="00F04B43" w:rsidP="00F04B43">
            <w:pPr>
              <w:autoSpaceDE w:val="0"/>
              <w:autoSpaceDN w:val="0"/>
              <w:adjustRightInd w:val="0"/>
              <w:spacing w:after="60"/>
              <w:rPr>
                <w:sz w:val="22"/>
                <w:szCs w:val="22"/>
              </w:rPr>
            </w:pPr>
            <w:r w:rsidRPr="00F04B43">
              <w:rPr>
                <w:sz w:val="22"/>
                <w:szCs w:val="22"/>
              </w:rPr>
              <w:t xml:space="preserve">Širvintų VVG teritorija yra strategiškai patogioje geografinėje vietoje, patogus susisiekimas, gerai išvystytas kelių tinklas </w:t>
            </w:r>
          </w:p>
        </w:tc>
      </w:tr>
      <w:tr w:rsidR="00F04B43" w:rsidRPr="00F04B43" w14:paraId="42E26518" w14:textId="77777777" w:rsidTr="00512792">
        <w:trPr>
          <w:trHeight w:val="576"/>
        </w:trPr>
        <w:tc>
          <w:tcPr>
            <w:tcW w:w="1160" w:type="dxa"/>
            <w:tcBorders>
              <w:top w:val="nil"/>
              <w:left w:val="single" w:sz="8" w:space="0" w:color="auto"/>
              <w:bottom w:val="nil"/>
              <w:right w:val="single" w:sz="4" w:space="0" w:color="auto"/>
            </w:tcBorders>
            <w:shd w:val="clear" w:color="000000" w:fill="DDEBF7"/>
            <w:noWrap/>
            <w:hideMark/>
          </w:tcPr>
          <w:p w14:paraId="600E5E22" w14:textId="77777777" w:rsidR="00F04B43" w:rsidRPr="00F04B43" w:rsidRDefault="00F04B43" w:rsidP="00F04B43">
            <w:pPr>
              <w:autoSpaceDE w:val="0"/>
              <w:autoSpaceDN w:val="0"/>
              <w:adjustRightInd w:val="0"/>
              <w:spacing w:after="60"/>
              <w:rPr>
                <w:sz w:val="20"/>
              </w:rPr>
            </w:pPr>
            <w:r w:rsidRPr="00F04B43">
              <w:rPr>
                <w:sz w:val="20"/>
              </w:rPr>
              <w:t>2 stiprybė</w:t>
            </w:r>
          </w:p>
        </w:tc>
        <w:tc>
          <w:tcPr>
            <w:tcW w:w="8469" w:type="dxa"/>
            <w:tcBorders>
              <w:top w:val="nil"/>
              <w:left w:val="nil"/>
              <w:bottom w:val="nil"/>
              <w:right w:val="single" w:sz="4" w:space="0" w:color="auto"/>
            </w:tcBorders>
            <w:shd w:val="clear" w:color="auto" w:fill="auto"/>
            <w:vAlign w:val="center"/>
            <w:hideMark/>
          </w:tcPr>
          <w:p w14:paraId="223E1618" w14:textId="77777777" w:rsidR="00F04B43" w:rsidRPr="00F04B43" w:rsidRDefault="00F04B43" w:rsidP="00F04B43">
            <w:pPr>
              <w:autoSpaceDE w:val="0"/>
              <w:autoSpaceDN w:val="0"/>
              <w:adjustRightInd w:val="0"/>
              <w:spacing w:after="60"/>
              <w:rPr>
                <w:sz w:val="22"/>
                <w:szCs w:val="22"/>
              </w:rPr>
            </w:pPr>
            <w:r w:rsidRPr="00F04B43">
              <w:rPr>
                <w:sz w:val="22"/>
                <w:szCs w:val="22"/>
              </w:rPr>
              <w:t>Atsikeliančių iš didmiesčių gyventi į kaimo vietoves jaunų gyventojų aktyvumas plėtojant sumanias verslumo iniciatyvas</w:t>
            </w:r>
          </w:p>
        </w:tc>
      </w:tr>
      <w:tr w:rsidR="00F04B43" w:rsidRPr="00F04B43" w14:paraId="0DCA3760" w14:textId="77777777" w:rsidTr="00512792">
        <w:trPr>
          <w:trHeight w:val="576"/>
        </w:trPr>
        <w:tc>
          <w:tcPr>
            <w:tcW w:w="1160" w:type="dxa"/>
            <w:tcBorders>
              <w:top w:val="nil"/>
              <w:left w:val="single" w:sz="8" w:space="0" w:color="auto"/>
              <w:bottom w:val="nil"/>
              <w:right w:val="single" w:sz="4" w:space="0" w:color="auto"/>
            </w:tcBorders>
            <w:shd w:val="clear" w:color="000000" w:fill="DDEBF7"/>
            <w:noWrap/>
            <w:hideMark/>
          </w:tcPr>
          <w:p w14:paraId="024D2369" w14:textId="77777777" w:rsidR="00F04B43" w:rsidRPr="00F04B43" w:rsidRDefault="00F04B43" w:rsidP="00F04B43">
            <w:pPr>
              <w:autoSpaceDE w:val="0"/>
              <w:autoSpaceDN w:val="0"/>
              <w:adjustRightInd w:val="0"/>
              <w:spacing w:after="60"/>
              <w:rPr>
                <w:sz w:val="20"/>
              </w:rPr>
            </w:pPr>
            <w:r w:rsidRPr="00F04B43">
              <w:rPr>
                <w:sz w:val="20"/>
              </w:rPr>
              <w:t>3 stiprybė</w:t>
            </w:r>
          </w:p>
        </w:tc>
        <w:tc>
          <w:tcPr>
            <w:tcW w:w="8469" w:type="dxa"/>
            <w:tcBorders>
              <w:top w:val="nil"/>
              <w:left w:val="nil"/>
              <w:bottom w:val="nil"/>
              <w:right w:val="single" w:sz="4" w:space="0" w:color="auto"/>
            </w:tcBorders>
            <w:shd w:val="clear" w:color="auto" w:fill="auto"/>
            <w:vAlign w:val="center"/>
            <w:hideMark/>
          </w:tcPr>
          <w:p w14:paraId="645436E1" w14:textId="77777777" w:rsidR="00F04B43" w:rsidRPr="00F04B43" w:rsidRDefault="00F04B43" w:rsidP="00F04B43">
            <w:pPr>
              <w:autoSpaceDE w:val="0"/>
              <w:autoSpaceDN w:val="0"/>
              <w:adjustRightInd w:val="0"/>
              <w:spacing w:after="60"/>
              <w:rPr>
                <w:sz w:val="22"/>
                <w:szCs w:val="22"/>
              </w:rPr>
            </w:pPr>
            <w:r w:rsidRPr="00F04B43">
              <w:rPr>
                <w:sz w:val="22"/>
                <w:szCs w:val="22"/>
              </w:rPr>
              <w:t>Didelis turizmo potencialas, kuris kuriamas savito ir vaizdingo kraštovaizdžio,  švarios aplinkos, unikalių gamtos ir kultūros paveldo, istorinės atminties objektų</w:t>
            </w:r>
          </w:p>
        </w:tc>
      </w:tr>
      <w:tr w:rsidR="00F04B43" w:rsidRPr="00F04B43" w14:paraId="4CB95B03" w14:textId="77777777" w:rsidTr="00512792">
        <w:trPr>
          <w:trHeight w:val="288"/>
        </w:trPr>
        <w:tc>
          <w:tcPr>
            <w:tcW w:w="1160" w:type="dxa"/>
            <w:tcBorders>
              <w:top w:val="nil"/>
              <w:left w:val="single" w:sz="8" w:space="0" w:color="auto"/>
              <w:bottom w:val="nil"/>
              <w:right w:val="single" w:sz="4" w:space="0" w:color="auto"/>
            </w:tcBorders>
            <w:shd w:val="clear" w:color="000000" w:fill="DDEBF7"/>
            <w:noWrap/>
            <w:hideMark/>
          </w:tcPr>
          <w:p w14:paraId="21BB1BFE" w14:textId="77777777" w:rsidR="00F04B43" w:rsidRPr="00F04B43" w:rsidRDefault="00F04B43" w:rsidP="00F04B43">
            <w:pPr>
              <w:autoSpaceDE w:val="0"/>
              <w:autoSpaceDN w:val="0"/>
              <w:adjustRightInd w:val="0"/>
              <w:spacing w:after="60"/>
              <w:rPr>
                <w:sz w:val="20"/>
              </w:rPr>
            </w:pPr>
            <w:r w:rsidRPr="00F04B43">
              <w:rPr>
                <w:sz w:val="20"/>
              </w:rPr>
              <w:t>4 stiprybė</w:t>
            </w:r>
          </w:p>
        </w:tc>
        <w:tc>
          <w:tcPr>
            <w:tcW w:w="8469" w:type="dxa"/>
            <w:tcBorders>
              <w:top w:val="nil"/>
              <w:left w:val="nil"/>
              <w:bottom w:val="nil"/>
              <w:right w:val="single" w:sz="4" w:space="0" w:color="auto"/>
            </w:tcBorders>
            <w:shd w:val="clear" w:color="auto" w:fill="auto"/>
            <w:vAlign w:val="center"/>
            <w:hideMark/>
          </w:tcPr>
          <w:p w14:paraId="222DA901" w14:textId="77777777" w:rsidR="00F04B43" w:rsidRPr="00F04B43" w:rsidRDefault="00F04B43" w:rsidP="00F04B43">
            <w:pPr>
              <w:autoSpaceDE w:val="0"/>
              <w:autoSpaceDN w:val="0"/>
              <w:adjustRightInd w:val="0"/>
              <w:spacing w:after="60"/>
              <w:rPr>
                <w:sz w:val="22"/>
                <w:szCs w:val="22"/>
              </w:rPr>
            </w:pPr>
            <w:r w:rsidRPr="00F04B43">
              <w:rPr>
                <w:sz w:val="22"/>
                <w:szCs w:val="22"/>
              </w:rPr>
              <w:t xml:space="preserve">Išplėtota kaimo turizmo sodybų ir vandens turizmo paslaugų veikla </w:t>
            </w:r>
          </w:p>
        </w:tc>
      </w:tr>
      <w:tr w:rsidR="00F04B43" w:rsidRPr="00F04B43" w14:paraId="462E3A1D" w14:textId="77777777" w:rsidTr="00512792">
        <w:trPr>
          <w:trHeight w:val="288"/>
        </w:trPr>
        <w:tc>
          <w:tcPr>
            <w:tcW w:w="1160" w:type="dxa"/>
            <w:tcBorders>
              <w:top w:val="nil"/>
              <w:left w:val="single" w:sz="8" w:space="0" w:color="auto"/>
              <w:bottom w:val="nil"/>
              <w:right w:val="single" w:sz="4" w:space="0" w:color="auto"/>
            </w:tcBorders>
            <w:shd w:val="clear" w:color="000000" w:fill="DDEBF7"/>
            <w:noWrap/>
            <w:hideMark/>
          </w:tcPr>
          <w:p w14:paraId="7DE55F26" w14:textId="77777777" w:rsidR="00F04B43" w:rsidRPr="00F04B43" w:rsidRDefault="00F04B43" w:rsidP="00F04B43">
            <w:pPr>
              <w:autoSpaceDE w:val="0"/>
              <w:autoSpaceDN w:val="0"/>
              <w:adjustRightInd w:val="0"/>
              <w:spacing w:after="60"/>
              <w:rPr>
                <w:sz w:val="20"/>
              </w:rPr>
            </w:pPr>
            <w:r w:rsidRPr="00F04B43">
              <w:rPr>
                <w:sz w:val="20"/>
              </w:rPr>
              <w:t>7 stiprybė</w:t>
            </w:r>
          </w:p>
        </w:tc>
        <w:tc>
          <w:tcPr>
            <w:tcW w:w="8469" w:type="dxa"/>
            <w:tcBorders>
              <w:top w:val="nil"/>
              <w:left w:val="nil"/>
              <w:bottom w:val="nil"/>
              <w:right w:val="single" w:sz="4" w:space="0" w:color="auto"/>
            </w:tcBorders>
            <w:shd w:val="clear" w:color="auto" w:fill="auto"/>
            <w:hideMark/>
          </w:tcPr>
          <w:p w14:paraId="63802592" w14:textId="77777777" w:rsidR="00F04B43" w:rsidRPr="00F04B43" w:rsidRDefault="00F04B43" w:rsidP="00F04B43">
            <w:pPr>
              <w:autoSpaceDE w:val="0"/>
              <w:autoSpaceDN w:val="0"/>
              <w:adjustRightInd w:val="0"/>
              <w:spacing w:after="60"/>
              <w:rPr>
                <w:sz w:val="22"/>
                <w:szCs w:val="22"/>
              </w:rPr>
            </w:pPr>
            <w:r w:rsidRPr="00F04B43">
              <w:rPr>
                <w:sz w:val="22"/>
                <w:szCs w:val="22"/>
              </w:rPr>
              <w:t>Palankios sąlygos ūkininkavimui, gausu gyvybingų ir modernių, aplinką tausojančių ūkių</w:t>
            </w:r>
          </w:p>
        </w:tc>
      </w:tr>
    </w:tbl>
    <w:p w14:paraId="76784FD6" w14:textId="77777777" w:rsidR="00F04B43" w:rsidRDefault="00F04B43" w:rsidP="00F04B43">
      <w:pPr>
        <w:pStyle w:val="Intrukcijos"/>
      </w:pPr>
    </w:p>
    <w:p w14:paraId="009BB4C4" w14:textId="77777777" w:rsidR="00512792" w:rsidRDefault="00512792" w:rsidP="00512792">
      <w:pPr>
        <w:autoSpaceDE w:val="0"/>
        <w:autoSpaceDN w:val="0"/>
        <w:adjustRightInd w:val="0"/>
        <w:spacing w:after="60"/>
      </w:pPr>
      <w:r>
        <w:t>SILPNYBĖS</w:t>
      </w:r>
    </w:p>
    <w:tbl>
      <w:tblPr>
        <w:tblStyle w:val="TableGrid"/>
        <w:tblW w:w="0" w:type="auto"/>
        <w:tblLook w:val="04A0" w:firstRow="1" w:lastRow="0" w:firstColumn="1" w:lastColumn="0" w:noHBand="0" w:noVBand="1"/>
      </w:tblPr>
      <w:tblGrid>
        <w:gridCol w:w="1375"/>
        <w:gridCol w:w="1375"/>
        <w:gridCol w:w="1375"/>
        <w:gridCol w:w="1375"/>
        <w:gridCol w:w="1376"/>
        <w:gridCol w:w="1376"/>
        <w:gridCol w:w="1376"/>
      </w:tblGrid>
      <w:tr w:rsidR="00512792" w14:paraId="574A9757" w14:textId="77777777" w:rsidTr="00512792">
        <w:tc>
          <w:tcPr>
            <w:tcW w:w="1375" w:type="dxa"/>
            <w:shd w:val="clear" w:color="auto" w:fill="92D050"/>
          </w:tcPr>
          <w:p w14:paraId="70726598" w14:textId="77777777" w:rsidR="00512792" w:rsidRDefault="00512792" w:rsidP="00D761F4">
            <w:pPr>
              <w:autoSpaceDE w:val="0"/>
              <w:autoSpaceDN w:val="0"/>
              <w:adjustRightInd w:val="0"/>
              <w:spacing w:after="60"/>
              <w:jc w:val="center"/>
            </w:pPr>
            <w:r>
              <w:t>1</w:t>
            </w:r>
          </w:p>
        </w:tc>
        <w:tc>
          <w:tcPr>
            <w:tcW w:w="1375" w:type="dxa"/>
            <w:shd w:val="clear" w:color="auto" w:fill="FFFFFF" w:themeFill="background1"/>
          </w:tcPr>
          <w:p w14:paraId="6FB0605E" w14:textId="77777777" w:rsidR="00512792" w:rsidRDefault="00512792" w:rsidP="00D761F4">
            <w:pPr>
              <w:autoSpaceDE w:val="0"/>
              <w:autoSpaceDN w:val="0"/>
              <w:adjustRightInd w:val="0"/>
              <w:spacing w:after="60"/>
              <w:jc w:val="center"/>
            </w:pPr>
            <w:r>
              <w:t>2</w:t>
            </w:r>
          </w:p>
        </w:tc>
        <w:tc>
          <w:tcPr>
            <w:tcW w:w="1375" w:type="dxa"/>
            <w:shd w:val="clear" w:color="auto" w:fill="92D050"/>
          </w:tcPr>
          <w:p w14:paraId="5C6DEDF5" w14:textId="77777777" w:rsidR="00512792" w:rsidRDefault="00512792" w:rsidP="00D761F4">
            <w:pPr>
              <w:autoSpaceDE w:val="0"/>
              <w:autoSpaceDN w:val="0"/>
              <w:adjustRightInd w:val="0"/>
              <w:spacing w:after="60"/>
              <w:jc w:val="center"/>
            </w:pPr>
            <w:r>
              <w:t>3</w:t>
            </w:r>
          </w:p>
        </w:tc>
        <w:tc>
          <w:tcPr>
            <w:tcW w:w="1375" w:type="dxa"/>
            <w:shd w:val="clear" w:color="auto" w:fill="92D050"/>
          </w:tcPr>
          <w:p w14:paraId="004EBAEE" w14:textId="77777777" w:rsidR="00512792" w:rsidRDefault="00512792" w:rsidP="00D761F4">
            <w:pPr>
              <w:autoSpaceDE w:val="0"/>
              <w:autoSpaceDN w:val="0"/>
              <w:adjustRightInd w:val="0"/>
              <w:spacing w:after="60"/>
              <w:jc w:val="center"/>
            </w:pPr>
            <w:r>
              <w:t>4</w:t>
            </w:r>
          </w:p>
        </w:tc>
        <w:tc>
          <w:tcPr>
            <w:tcW w:w="1376" w:type="dxa"/>
            <w:shd w:val="clear" w:color="auto" w:fill="92D050"/>
          </w:tcPr>
          <w:p w14:paraId="6765F7A7" w14:textId="77777777" w:rsidR="00512792" w:rsidRDefault="00512792" w:rsidP="00D761F4">
            <w:pPr>
              <w:autoSpaceDE w:val="0"/>
              <w:autoSpaceDN w:val="0"/>
              <w:adjustRightInd w:val="0"/>
              <w:spacing w:after="60"/>
              <w:jc w:val="center"/>
            </w:pPr>
            <w:r>
              <w:t>5</w:t>
            </w:r>
          </w:p>
        </w:tc>
        <w:tc>
          <w:tcPr>
            <w:tcW w:w="1376" w:type="dxa"/>
            <w:shd w:val="clear" w:color="auto" w:fill="92D050"/>
          </w:tcPr>
          <w:p w14:paraId="4DDAAE8A" w14:textId="77777777" w:rsidR="00512792" w:rsidRDefault="00512792" w:rsidP="00D761F4">
            <w:pPr>
              <w:autoSpaceDE w:val="0"/>
              <w:autoSpaceDN w:val="0"/>
              <w:adjustRightInd w:val="0"/>
              <w:spacing w:after="60"/>
              <w:jc w:val="center"/>
            </w:pPr>
            <w:r>
              <w:t>6</w:t>
            </w:r>
          </w:p>
        </w:tc>
        <w:tc>
          <w:tcPr>
            <w:tcW w:w="1376" w:type="dxa"/>
            <w:shd w:val="clear" w:color="auto" w:fill="FFFFFF" w:themeFill="background1"/>
          </w:tcPr>
          <w:p w14:paraId="5966C96F" w14:textId="77777777" w:rsidR="00512792" w:rsidRDefault="00512792" w:rsidP="00D761F4">
            <w:pPr>
              <w:autoSpaceDE w:val="0"/>
              <w:autoSpaceDN w:val="0"/>
              <w:adjustRightInd w:val="0"/>
              <w:spacing w:after="60"/>
              <w:jc w:val="center"/>
            </w:pPr>
            <w:r>
              <w:t>7</w:t>
            </w:r>
          </w:p>
        </w:tc>
      </w:tr>
    </w:tbl>
    <w:tbl>
      <w:tblPr>
        <w:tblW w:w="9629" w:type="dxa"/>
        <w:tblLook w:val="04A0" w:firstRow="1" w:lastRow="0" w:firstColumn="1" w:lastColumn="0" w:noHBand="0" w:noVBand="1"/>
      </w:tblPr>
      <w:tblGrid>
        <w:gridCol w:w="1160"/>
        <w:gridCol w:w="8469"/>
      </w:tblGrid>
      <w:tr w:rsidR="00F04B43" w:rsidRPr="00F04B43" w14:paraId="7D654D70" w14:textId="77777777" w:rsidTr="00512792">
        <w:trPr>
          <w:trHeight w:val="576"/>
        </w:trPr>
        <w:tc>
          <w:tcPr>
            <w:tcW w:w="1160" w:type="dxa"/>
            <w:tcBorders>
              <w:top w:val="nil"/>
              <w:left w:val="single" w:sz="8" w:space="0" w:color="auto"/>
              <w:bottom w:val="nil"/>
              <w:right w:val="single" w:sz="4" w:space="0" w:color="auto"/>
            </w:tcBorders>
            <w:shd w:val="clear" w:color="000000" w:fill="DDEBF7"/>
            <w:noWrap/>
            <w:hideMark/>
          </w:tcPr>
          <w:p w14:paraId="639CD3A6" w14:textId="77777777" w:rsidR="00F04B43" w:rsidRPr="00F04B43" w:rsidRDefault="00F04B43" w:rsidP="00F04B43">
            <w:pPr>
              <w:autoSpaceDE w:val="0"/>
              <w:autoSpaceDN w:val="0"/>
              <w:adjustRightInd w:val="0"/>
              <w:spacing w:after="60"/>
              <w:rPr>
                <w:sz w:val="20"/>
              </w:rPr>
            </w:pPr>
            <w:r w:rsidRPr="00F04B43">
              <w:rPr>
                <w:sz w:val="20"/>
              </w:rPr>
              <w:t xml:space="preserve">1 </w:t>
            </w:r>
            <w:r w:rsidRPr="00512792">
              <w:rPr>
                <w:sz w:val="20"/>
              </w:rPr>
              <w:t>silpnybė</w:t>
            </w:r>
          </w:p>
        </w:tc>
        <w:tc>
          <w:tcPr>
            <w:tcW w:w="8469" w:type="dxa"/>
            <w:tcBorders>
              <w:top w:val="nil"/>
              <w:left w:val="nil"/>
              <w:bottom w:val="nil"/>
              <w:right w:val="single" w:sz="4" w:space="0" w:color="auto"/>
            </w:tcBorders>
            <w:shd w:val="clear" w:color="auto" w:fill="auto"/>
            <w:hideMark/>
          </w:tcPr>
          <w:p w14:paraId="1270687D" w14:textId="77777777" w:rsidR="00F04B43" w:rsidRPr="00F04B43" w:rsidRDefault="00F04B43" w:rsidP="00F04B43">
            <w:pPr>
              <w:autoSpaceDE w:val="0"/>
              <w:autoSpaceDN w:val="0"/>
              <w:adjustRightInd w:val="0"/>
              <w:spacing w:after="60"/>
              <w:rPr>
                <w:sz w:val="22"/>
                <w:szCs w:val="22"/>
              </w:rPr>
            </w:pPr>
            <w:r w:rsidRPr="00F04B43">
              <w:rPr>
                <w:sz w:val="22"/>
                <w:szCs w:val="22"/>
              </w:rPr>
              <w:t>Gyventojų skaičiaus mažėjimas kaime mažina verslo galimybes, susijusias su vietos gyventojų poreikių tenkinimu</w:t>
            </w:r>
          </w:p>
        </w:tc>
      </w:tr>
      <w:tr w:rsidR="00F04B43" w:rsidRPr="00F04B43" w14:paraId="1DDED2F1" w14:textId="77777777" w:rsidTr="00512792">
        <w:trPr>
          <w:trHeight w:val="576"/>
        </w:trPr>
        <w:tc>
          <w:tcPr>
            <w:tcW w:w="1160" w:type="dxa"/>
            <w:tcBorders>
              <w:top w:val="nil"/>
              <w:left w:val="single" w:sz="8" w:space="0" w:color="auto"/>
              <w:bottom w:val="nil"/>
              <w:right w:val="single" w:sz="4" w:space="0" w:color="auto"/>
            </w:tcBorders>
            <w:shd w:val="clear" w:color="000000" w:fill="DDEBF7"/>
            <w:noWrap/>
            <w:hideMark/>
          </w:tcPr>
          <w:p w14:paraId="3258AD36" w14:textId="77777777" w:rsidR="00F04B43" w:rsidRPr="00F04B43" w:rsidRDefault="00F04B43" w:rsidP="00F04B43">
            <w:pPr>
              <w:autoSpaceDE w:val="0"/>
              <w:autoSpaceDN w:val="0"/>
              <w:adjustRightInd w:val="0"/>
              <w:spacing w:after="60"/>
              <w:rPr>
                <w:sz w:val="20"/>
              </w:rPr>
            </w:pPr>
            <w:r w:rsidRPr="00F04B43">
              <w:rPr>
                <w:sz w:val="20"/>
              </w:rPr>
              <w:t xml:space="preserve">3 </w:t>
            </w:r>
            <w:r w:rsidRPr="00512792">
              <w:rPr>
                <w:sz w:val="20"/>
              </w:rPr>
              <w:t>silpnybė</w:t>
            </w:r>
          </w:p>
        </w:tc>
        <w:tc>
          <w:tcPr>
            <w:tcW w:w="8469" w:type="dxa"/>
            <w:tcBorders>
              <w:top w:val="nil"/>
              <w:left w:val="nil"/>
              <w:bottom w:val="nil"/>
              <w:right w:val="single" w:sz="4" w:space="0" w:color="auto"/>
            </w:tcBorders>
            <w:shd w:val="clear" w:color="auto" w:fill="auto"/>
            <w:hideMark/>
          </w:tcPr>
          <w:p w14:paraId="0EF9BD46" w14:textId="77777777" w:rsidR="00F04B43" w:rsidRPr="00F04B43" w:rsidRDefault="00F04B43" w:rsidP="00F04B43">
            <w:pPr>
              <w:autoSpaceDE w:val="0"/>
              <w:autoSpaceDN w:val="0"/>
              <w:adjustRightInd w:val="0"/>
              <w:spacing w:after="60"/>
              <w:rPr>
                <w:sz w:val="22"/>
                <w:szCs w:val="22"/>
              </w:rPr>
            </w:pPr>
            <w:r w:rsidRPr="00F04B43">
              <w:rPr>
                <w:sz w:val="22"/>
                <w:szCs w:val="22"/>
              </w:rPr>
              <w:t>Trūksta viešųjų ir socialinių gyventojų poreikių tenkinimo paslaugų infrastruktūros, paslaugų įvairovės</w:t>
            </w:r>
          </w:p>
        </w:tc>
      </w:tr>
      <w:tr w:rsidR="00F04B43" w:rsidRPr="00F04B43" w14:paraId="4D439A46" w14:textId="77777777" w:rsidTr="00512792">
        <w:trPr>
          <w:trHeight w:val="576"/>
        </w:trPr>
        <w:tc>
          <w:tcPr>
            <w:tcW w:w="1160" w:type="dxa"/>
            <w:tcBorders>
              <w:top w:val="nil"/>
              <w:left w:val="single" w:sz="8" w:space="0" w:color="auto"/>
              <w:bottom w:val="nil"/>
              <w:right w:val="single" w:sz="4" w:space="0" w:color="auto"/>
            </w:tcBorders>
            <w:shd w:val="clear" w:color="000000" w:fill="DDEBF7"/>
            <w:noWrap/>
            <w:hideMark/>
          </w:tcPr>
          <w:p w14:paraId="084F16FC" w14:textId="77777777" w:rsidR="00F04B43" w:rsidRPr="00F04B43" w:rsidRDefault="00F04B43" w:rsidP="00F04B43">
            <w:pPr>
              <w:autoSpaceDE w:val="0"/>
              <w:autoSpaceDN w:val="0"/>
              <w:adjustRightInd w:val="0"/>
              <w:spacing w:after="60"/>
              <w:rPr>
                <w:sz w:val="20"/>
              </w:rPr>
            </w:pPr>
            <w:r w:rsidRPr="00F04B43">
              <w:rPr>
                <w:sz w:val="20"/>
              </w:rPr>
              <w:t xml:space="preserve">4 </w:t>
            </w:r>
            <w:r w:rsidRPr="00512792">
              <w:rPr>
                <w:sz w:val="20"/>
              </w:rPr>
              <w:t>silpnybė</w:t>
            </w:r>
          </w:p>
        </w:tc>
        <w:tc>
          <w:tcPr>
            <w:tcW w:w="8469" w:type="dxa"/>
            <w:tcBorders>
              <w:top w:val="nil"/>
              <w:left w:val="nil"/>
              <w:bottom w:val="nil"/>
              <w:right w:val="single" w:sz="4" w:space="0" w:color="auto"/>
            </w:tcBorders>
            <w:shd w:val="clear" w:color="auto" w:fill="auto"/>
            <w:hideMark/>
          </w:tcPr>
          <w:p w14:paraId="5D317432" w14:textId="77777777" w:rsidR="00F04B43" w:rsidRPr="00F04B43" w:rsidRDefault="00F04B43" w:rsidP="00F04B43">
            <w:pPr>
              <w:autoSpaceDE w:val="0"/>
              <w:autoSpaceDN w:val="0"/>
              <w:adjustRightInd w:val="0"/>
              <w:spacing w:after="60"/>
              <w:rPr>
                <w:sz w:val="22"/>
                <w:szCs w:val="22"/>
              </w:rPr>
            </w:pPr>
            <w:r w:rsidRPr="00F04B43">
              <w:rPr>
                <w:sz w:val="22"/>
                <w:szCs w:val="22"/>
              </w:rPr>
              <w:t>Mažos kaimo gyventojų pajamos riboja vartojimą ir verslo kūrimo galimybes taip pat galimybes naudotis paslaugomis</w:t>
            </w:r>
          </w:p>
        </w:tc>
      </w:tr>
      <w:tr w:rsidR="00F04B43" w:rsidRPr="00F04B43" w14:paraId="06A1018B" w14:textId="77777777" w:rsidTr="00512792">
        <w:trPr>
          <w:trHeight w:val="576"/>
        </w:trPr>
        <w:tc>
          <w:tcPr>
            <w:tcW w:w="1160" w:type="dxa"/>
            <w:tcBorders>
              <w:top w:val="nil"/>
              <w:left w:val="single" w:sz="8" w:space="0" w:color="auto"/>
              <w:bottom w:val="nil"/>
              <w:right w:val="single" w:sz="4" w:space="0" w:color="auto"/>
            </w:tcBorders>
            <w:shd w:val="clear" w:color="000000" w:fill="DDEBF7"/>
            <w:noWrap/>
            <w:hideMark/>
          </w:tcPr>
          <w:p w14:paraId="35824FCA" w14:textId="77777777" w:rsidR="00F04B43" w:rsidRPr="00F04B43" w:rsidRDefault="00F04B43" w:rsidP="00F04B43">
            <w:pPr>
              <w:autoSpaceDE w:val="0"/>
              <w:autoSpaceDN w:val="0"/>
              <w:adjustRightInd w:val="0"/>
              <w:spacing w:after="60"/>
              <w:rPr>
                <w:sz w:val="20"/>
              </w:rPr>
            </w:pPr>
            <w:r w:rsidRPr="00F04B43">
              <w:rPr>
                <w:sz w:val="20"/>
              </w:rPr>
              <w:t xml:space="preserve">5 </w:t>
            </w:r>
            <w:r w:rsidRPr="00512792">
              <w:rPr>
                <w:sz w:val="20"/>
              </w:rPr>
              <w:t>silpnybė</w:t>
            </w:r>
          </w:p>
        </w:tc>
        <w:tc>
          <w:tcPr>
            <w:tcW w:w="8469" w:type="dxa"/>
            <w:tcBorders>
              <w:top w:val="nil"/>
              <w:left w:val="nil"/>
              <w:bottom w:val="nil"/>
              <w:right w:val="single" w:sz="4" w:space="0" w:color="auto"/>
            </w:tcBorders>
            <w:shd w:val="clear" w:color="auto" w:fill="auto"/>
            <w:hideMark/>
          </w:tcPr>
          <w:p w14:paraId="633BC27C" w14:textId="77777777" w:rsidR="00F04B43" w:rsidRPr="00F04B43" w:rsidRDefault="00F04B43" w:rsidP="00F04B43">
            <w:pPr>
              <w:autoSpaceDE w:val="0"/>
              <w:autoSpaceDN w:val="0"/>
              <w:adjustRightInd w:val="0"/>
              <w:spacing w:after="60"/>
              <w:rPr>
                <w:sz w:val="22"/>
                <w:szCs w:val="22"/>
              </w:rPr>
            </w:pPr>
            <w:r w:rsidRPr="00F04B43">
              <w:rPr>
                <w:sz w:val="22"/>
                <w:szCs w:val="22"/>
              </w:rPr>
              <w:t>Žema kaimo gyventojų verslinė motyvacija, dėl nepakankamų verslumo žinių, visuomenės senėjimo</w:t>
            </w:r>
          </w:p>
        </w:tc>
      </w:tr>
      <w:tr w:rsidR="00F04B43" w:rsidRPr="00F04B43" w14:paraId="016F32BF" w14:textId="77777777" w:rsidTr="00512792">
        <w:trPr>
          <w:trHeight w:val="576"/>
        </w:trPr>
        <w:tc>
          <w:tcPr>
            <w:tcW w:w="1160" w:type="dxa"/>
            <w:tcBorders>
              <w:top w:val="nil"/>
              <w:left w:val="single" w:sz="8" w:space="0" w:color="auto"/>
              <w:bottom w:val="nil"/>
              <w:right w:val="single" w:sz="4" w:space="0" w:color="auto"/>
            </w:tcBorders>
            <w:shd w:val="clear" w:color="000000" w:fill="DDEBF7"/>
            <w:noWrap/>
            <w:hideMark/>
          </w:tcPr>
          <w:p w14:paraId="69C4D396" w14:textId="77777777" w:rsidR="00F04B43" w:rsidRPr="00F04B43" w:rsidRDefault="00F04B43" w:rsidP="00F04B43">
            <w:pPr>
              <w:autoSpaceDE w:val="0"/>
              <w:autoSpaceDN w:val="0"/>
              <w:adjustRightInd w:val="0"/>
              <w:spacing w:after="60"/>
              <w:rPr>
                <w:sz w:val="20"/>
              </w:rPr>
            </w:pPr>
            <w:r w:rsidRPr="00F04B43">
              <w:rPr>
                <w:sz w:val="20"/>
              </w:rPr>
              <w:t xml:space="preserve">6 </w:t>
            </w:r>
            <w:r w:rsidRPr="00512792">
              <w:rPr>
                <w:sz w:val="20"/>
              </w:rPr>
              <w:t>silpnybė</w:t>
            </w:r>
          </w:p>
        </w:tc>
        <w:tc>
          <w:tcPr>
            <w:tcW w:w="8469" w:type="dxa"/>
            <w:tcBorders>
              <w:top w:val="nil"/>
              <w:left w:val="nil"/>
              <w:bottom w:val="nil"/>
              <w:right w:val="single" w:sz="4" w:space="0" w:color="auto"/>
            </w:tcBorders>
            <w:shd w:val="clear" w:color="auto" w:fill="auto"/>
            <w:hideMark/>
          </w:tcPr>
          <w:p w14:paraId="3EF61422" w14:textId="77777777" w:rsidR="00F04B43" w:rsidRPr="00F04B43" w:rsidRDefault="00F04B43" w:rsidP="00F04B43">
            <w:pPr>
              <w:autoSpaceDE w:val="0"/>
              <w:autoSpaceDN w:val="0"/>
              <w:adjustRightInd w:val="0"/>
              <w:spacing w:after="60"/>
              <w:rPr>
                <w:sz w:val="22"/>
                <w:szCs w:val="22"/>
              </w:rPr>
            </w:pPr>
            <w:r w:rsidRPr="00F04B43">
              <w:rPr>
                <w:sz w:val="22"/>
                <w:szCs w:val="22"/>
              </w:rPr>
              <w:t xml:space="preserve">Menka turizmo paslaugų įvairovė, jų unikalumas, orientacija į šiuolaikinius vartotojų poreikius, trūksta infrastruktūros trumpalaikiam poilsiui </w:t>
            </w:r>
          </w:p>
        </w:tc>
      </w:tr>
    </w:tbl>
    <w:p w14:paraId="21FA8D6C" w14:textId="77777777" w:rsidR="00F04B43" w:rsidRDefault="00F04B43" w:rsidP="00F04B43">
      <w:pPr>
        <w:pStyle w:val="Intrukcijos"/>
      </w:pPr>
    </w:p>
    <w:p w14:paraId="24103F61" w14:textId="77777777" w:rsidR="00512792" w:rsidRDefault="00512792" w:rsidP="00512792">
      <w:pPr>
        <w:autoSpaceDE w:val="0"/>
        <w:autoSpaceDN w:val="0"/>
        <w:adjustRightInd w:val="0"/>
        <w:spacing w:after="60"/>
      </w:pPr>
      <w:r>
        <w:t>GALIMYBĖS</w:t>
      </w:r>
    </w:p>
    <w:tbl>
      <w:tblPr>
        <w:tblStyle w:val="TableGrid"/>
        <w:tblW w:w="0" w:type="auto"/>
        <w:tblLook w:val="04A0" w:firstRow="1" w:lastRow="0" w:firstColumn="1" w:lastColumn="0" w:noHBand="0" w:noVBand="1"/>
      </w:tblPr>
      <w:tblGrid>
        <w:gridCol w:w="1375"/>
        <w:gridCol w:w="1375"/>
        <w:gridCol w:w="1375"/>
        <w:gridCol w:w="1375"/>
        <w:gridCol w:w="1376"/>
        <w:gridCol w:w="1376"/>
        <w:gridCol w:w="1376"/>
      </w:tblGrid>
      <w:tr w:rsidR="00512792" w14:paraId="596B378E" w14:textId="77777777" w:rsidTr="00512792">
        <w:tc>
          <w:tcPr>
            <w:tcW w:w="1375" w:type="dxa"/>
            <w:shd w:val="clear" w:color="auto" w:fill="92D050"/>
          </w:tcPr>
          <w:p w14:paraId="1E5C34BC" w14:textId="77777777" w:rsidR="00512792" w:rsidRDefault="00512792" w:rsidP="00D761F4">
            <w:pPr>
              <w:autoSpaceDE w:val="0"/>
              <w:autoSpaceDN w:val="0"/>
              <w:adjustRightInd w:val="0"/>
              <w:spacing w:after="60"/>
              <w:jc w:val="center"/>
            </w:pPr>
            <w:r>
              <w:t>1</w:t>
            </w:r>
          </w:p>
        </w:tc>
        <w:tc>
          <w:tcPr>
            <w:tcW w:w="1375" w:type="dxa"/>
            <w:shd w:val="clear" w:color="auto" w:fill="92D050"/>
          </w:tcPr>
          <w:p w14:paraId="525FCCE0" w14:textId="77777777" w:rsidR="00512792" w:rsidRDefault="00512792" w:rsidP="00D761F4">
            <w:pPr>
              <w:autoSpaceDE w:val="0"/>
              <w:autoSpaceDN w:val="0"/>
              <w:adjustRightInd w:val="0"/>
              <w:spacing w:after="60"/>
              <w:jc w:val="center"/>
            </w:pPr>
            <w:r>
              <w:t>2</w:t>
            </w:r>
          </w:p>
        </w:tc>
        <w:tc>
          <w:tcPr>
            <w:tcW w:w="1375" w:type="dxa"/>
            <w:shd w:val="clear" w:color="auto" w:fill="92D050"/>
          </w:tcPr>
          <w:p w14:paraId="404394E4" w14:textId="77777777" w:rsidR="00512792" w:rsidRDefault="00512792" w:rsidP="00D761F4">
            <w:pPr>
              <w:autoSpaceDE w:val="0"/>
              <w:autoSpaceDN w:val="0"/>
              <w:adjustRightInd w:val="0"/>
              <w:spacing w:after="60"/>
              <w:jc w:val="center"/>
            </w:pPr>
            <w:r>
              <w:t>3</w:t>
            </w:r>
          </w:p>
        </w:tc>
        <w:tc>
          <w:tcPr>
            <w:tcW w:w="1375" w:type="dxa"/>
            <w:shd w:val="clear" w:color="auto" w:fill="92D050"/>
          </w:tcPr>
          <w:p w14:paraId="7BB3B302" w14:textId="77777777" w:rsidR="00512792" w:rsidRDefault="00512792" w:rsidP="00D761F4">
            <w:pPr>
              <w:autoSpaceDE w:val="0"/>
              <w:autoSpaceDN w:val="0"/>
              <w:adjustRightInd w:val="0"/>
              <w:spacing w:after="60"/>
              <w:jc w:val="center"/>
            </w:pPr>
            <w:r>
              <w:t>4</w:t>
            </w:r>
          </w:p>
        </w:tc>
        <w:tc>
          <w:tcPr>
            <w:tcW w:w="1376" w:type="dxa"/>
            <w:shd w:val="clear" w:color="auto" w:fill="92D050"/>
          </w:tcPr>
          <w:p w14:paraId="37E75F2B" w14:textId="77777777" w:rsidR="00512792" w:rsidRDefault="00512792" w:rsidP="00D761F4">
            <w:pPr>
              <w:autoSpaceDE w:val="0"/>
              <w:autoSpaceDN w:val="0"/>
              <w:adjustRightInd w:val="0"/>
              <w:spacing w:after="60"/>
              <w:jc w:val="center"/>
            </w:pPr>
            <w:r>
              <w:t>5</w:t>
            </w:r>
          </w:p>
        </w:tc>
        <w:tc>
          <w:tcPr>
            <w:tcW w:w="1376" w:type="dxa"/>
            <w:shd w:val="clear" w:color="auto" w:fill="FFFFFF" w:themeFill="background1"/>
          </w:tcPr>
          <w:p w14:paraId="423ACFCF" w14:textId="77777777" w:rsidR="00512792" w:rsidRDefault="00512792" w:rsidP="00D761F4">
            <w:pPr>
              <w:autoSpaceDE w:val="0"/>
              <w:autoSpaceDN w:val="0"/>
              <w:adjustRightInd w:val="0"/>
              <w:spacing w:after="60"/>
              <w:jc w:val="center"/>
            </w:pPr>
            <w:r>
              <w:t>6</w:t>
            </w:r>
          </w:p>
        </w:tc>
        <w:tc>
          <w:tcPr>
            <w:tcW w:w="1376" w:type="dxa"/>
            <w:shd w:val="clear" w:color="auto" w:fill="FFFFFF" w:themeFill="background1"/>
          </w:tcPr>
          <w:p w14:paraId="65431436" w14:textId="77777777" w:rsidR="00512792" w:rsidRDefault="00512792" w:rsidP="00D761F4">
            <w:pPr>
              <w:autoSpaceDE w:val="0"/>
              <w:autoSpaceDN w:val="0"/>
              <w:adjustRightInd w:val="0"/>
              <w:spacing w:after="60"/>
              <w:jc w:val="center"/>
            </w:pPr>
            <w:r>
              <w:t>7</w:t>
            </w:r>
          </w:p>
        </w:tc>
      </w:tr>
    </w:tbl>
    <w:tbl>
      <w:tblPr>
        <w:tblW w:w="9629" w:type="dxa"/>
        <w:tblLook w:val="04A0" w:firstRow="1" w:lastRow="0" w:firstColumn="1" w:lastColumn="0" w:noHBand="0" w:noVBand="1"/>
      </w:tblPr>
      <w:tblGrid>
        <w:gridCol w:w="1160"/>
        <w:gridCol w:w="8469"/>
      </w:tblGrid>
      <w:tr w:rsidR="00512792" w:rsidRPr="00512792" w14:paraId="3ED07490" w14:textId="77777777" w:rsidTr="00512792">
        <w:trPr>
          <w:trHeight w:val="576"/>
        </w:trPr>
        <w:tc>
          <w:tcPr>
            <w:tcW w:w="1160" w:type="dxa"/>
            <w:tcBorders>
              <w:top w:val="nil"/>
              <w:left w:val="single" w:sz="8" w:space="0" w:color="auto"/>
              <w:bottom w:val="nil"/>
              <w:right w:val="single" w:sz="4" w:space="0" w:color="auto"/>
            </w:tcBorders>
            <w:shd w:val="clear" w:color="000000" w:fill="DDEBF7"/>
            <w:noWrap/>
            <w:hideMark/>
          </w:tcPr>
          <w:p w14:paraId="013F178F" w14:textId="77777777" w:rsidR="00512792" w:rsidRPr="00512792" w:rsidRDefault="00512792" w:rsidP="00512792">
            <w:pPr>
              <w:rPr>
                <w:color w:val="000000"/>
                <w:sz w:val="20"/>
              </w:rPr>
            </w:pPr>
            <w:r w:rsidRPr="00512792">
              <w:rPr>
                <w:color w:val="000000"/>
                <w:sz w:val="20"/>
              </w:rPr>
              <w:t>1 galimybė</w:t>
            </w:r>
          </w:p>
        </w:tc>
        <w:tc>
          <w:tcPr>
            <w:tcW w:w="8469" w:type="dxa"/>
            <w:tcBorders>
              <w:top w:val="nil"/>
              <w:left w:val="nil"/>
              <w:bottom w:val="nil"/>
              <w:right w:val="single" w:sz="4" w:space="0" w:color="auto"/>
            </w:tcBorders>
            <w:shd w:val="clear" w:color="auto" w:fill="auto"/>
            <w:vAlign w:val="center"/>
            <w:hideMark/>
          </w:tcPr>
          <w:p w14:paraId="6C777BAC" w14:textId="77777777" w:rsidR="00512792" w:rsidRPr="00512792" w:rsidRDefault="00512792" w:rsidP="00512792">
            <w:pPr>
              <w:rPr>
                <w:color w:val="000000"/>
                <w:sz w:val="22"/>
                <w:szCs w:val="22"/>
              </w:rPr>
            </w:pPr>
            <w:r w:rsidRPr="00512792">
              <w:rPr>
                <w:color w:val="000000"/>
                <w:sz w:val="22"/>
                <w:szCs w:val="22"/>
              </w:rPr>
              <w:t>Miestiečių besikuriančių kaimo vietovėse gebėjimų pritaikymas vietos ekonomikoje, jų bendradarbiavimas su vietos bendruomenėmis, didėjantis visuomenės socialinis mobilumas</w:t>
            </w:r>
          </w:p>
        </w:tc>
      </w:tr>
      <w:tr w:rsidR="00512792" w:rsidRPr="00512792" w14:paraId="51240828" w14:textId="77777777" w:rsidTr="00512792">
        <w:trPr>
          <w:trHeight w:val="288"/>
        </w:trPr>
        <w:tc>
          <w:tcPr>
            <w:tcW w:w="1160" w:type="dxa"/>
            <w:tcBorders>
              <w:top w:val="nil"/>
              <w:left w:val="single" w:sz="8" w:space="0" w:color="auto"/>
              <w:bottom w:val="nil"/>
              <w:right w:val="single" w:sz="4" w:space="0" w:color="auto"/>
            </w:tcBorders>
            <w:shd w:val="clear" w:color="000000" w:fill="DDEBF7"/>
            <w:noWrap/>
            <w:hideMark/>
          </w:tcPr>
          <w:p w14:paraId="5E14A016" w14:textId="77777777" w:rsidR="00512792" w:rsidRPr="00512792" w:rsidRDefault="00512792" w:rsidP="00512792">
            <w:pPr>
              <w:rPr>
                <w:color w:val="000000"/>
                <w:sz w:val="20"/>
              </w:rPr>
            </w:pPr>
            <w:r w:rsidRPr="00512792">
              <w:rPr>
                <w:color w:val="000000"/>
                <w:sz w:val="20"/>
              </w:rPr>
              <w:t>2 galimybė</w:t>
            </w:r>
          </w:p>
        </w:tc>
        <w:tc>
          <w:tcPr>
            <w:tcW w:w="8469" w:type="dxa"/>
            <w:tcBorders>
              <w:top w:val="nil"/>
              <w:left w:val="nil"/>
              <w:bottom w:val="nil"/>
              <w:right w:val="single" w:sz="4" w:space="0" w:color="auto"/>
            </w:tcBorders>
            <w:shd w:val="clear" w:color="auto" w:fill="auto"/>
            <w:vAlign w:val="center"/>
            <w:hideMark/>
          </w:tcPr>
          <w:p w14:paraId="584E5BC9" w14:textId="77777777" w:rsidR="00512792" w:rsidRPr="00512792" w:rsidRDefault="00512792" w:rsidP="00512792">
            <w:pPr>
              <w:rPr>
                <w:color w:val="000000"/>
                <w:sz w:val="22"/>
                <w:szCs w:val="22"/>
              </w:rPr>
            </w:pPr>
            <w:r w:rsidRPr="00512792">
              <w:rPr>
                <w:color w:val="000000"/>
                <w:sz w:val="22"/>
                <w:szCs w:val="22"/>
              </w:rPr>
              <w:t>Kaimo verslininkų, ūkininkų ir vartotojų tinklų kūrimasis</w:t>
            </w:r>
          </w:p>
        </w:tc>
      </w:tr>
      <w:tr w:rsidR="00512792" w:rsidRPr="00512792" w14:paraId="698A83C8" w14:textId="77777777" w:rsidTr="00512792">
        <w:trPr>
          <w:trHeight w:val="288"/>
        </w:trPr>
        <w:tc>
          <w:tcPr>
            <w:tcW w:w="1160" w:type="dxa"/>
            <w:tcBorders>
              <w:top w:val="nil"/>
              <w:left w:val="single" w:sz="8" w:space="0" w:color="auto"/>
              <w:bottom w:val="nil"/>
              <w:right w:val="single" w:sz="4" w:space="0" w:color="auto"/>
            </w:tcBorders>
            <w:shd w:val="clear" w:color="000000" w:fill="DDEBF7"/>
            <w:noWrap/>
            <w:hideMark/>
          </w:tcPr>
          <w:p w14:paraId="6E59D413" w14:textId="77777777" w:rsidR="00512792" w:rsidRPr="00512792" w:rsidRDefault="00512792" w:rsidP="00512792">
            <w:pPr>
              <w:rPr>
                <w:color w:val="000000"/>
                <w:sz w:val="20"/>
              </w:rPr>
            </w:pPr>
            <w:r w:rsidRPr="00512792">
              <w:rPr>
                <w:color w:val="000000"/>
                <w:sz w:val="20"/>
              </w:rPr>
              <w:t>3 galimybė</w:t>
            </w:r>
          </w:p>
        </w:tc>
        <w:tc>
          <w:tcPr>
            <w:tcW w:w="8469" w:type="dxa"/>
            <w:tcBorders>
              <w:top w:val="nil"/>
              <w:left w:val="nil"/>
              <w:bottom w:val="nil"/>
              <w:right w:val="single" w:sz="4" w:space="0" w:color="auto"/>
            </w:tcBorders>
            <w:shd w:val="clear" w:color="auto" w:fill="auto"/>
            <w:vAlign w:val="center"/>
            <w:hideMark/>
          </w:tcPr>
          <w:p w14:paraId="0729CC2D" w14:textId="77777777" w:rsidR="00512792" w:rsidRPr="00512792" w:rsidRDefault="00512792" w:rsidP="00512792">
            <w:pPr>
              <w:rPr>
                <w:color w:val="000000"/>
                <w:sz w:val="22"/>
                <w:szCs w:val="22"/>
              </w:rPr>
            </w:pPr>
            <w:r w:rsidRPr="00512792">
              <w:rPr>
                <w:color w:val="000000"/>
                <w:sz w:val="22"/>
                <w:szCs w:val="22"/>
              </w:rPr>
              <w:t>Kaimo turizmo ir rekreacijos, sveikatinimo, ekosisteminių paslaugų paklausos augimas</w:t>
            </w:r>
          </w:p>
        </w:tc>
      </w:tr>
      <w:tr w:rsidR="00512792" w:rsidRPr="00512792" w14:paraId="33A5DD8E" w14:textId="77777777" w:rsidTr="00512792">
        <w:trPr>
          <w:trHeight w:val="576"/>
        </w:trPr>
        <w:tc>
          <w:tcPr>
            <w:tcW w:w="1160" w:type="dxa"/>
            <w:tcBorders>
              <w:top w:val="nil"/>
              <w:left w:val="single" w:sz="8" w:space="0" w:color="auto"/>
              <w:bottom w:val="nil"/>
              <w:right w:val="single" w:sz="4" w:space="0" w:color="auto"/>
            </w:tcBorders>
            <w:shd w:val="clear" w:color="000000" w:fill="DDEBF7"/>
            <w:noWrap/>
            <w:hideMark/>
          </w:tcPr>
          <w:p w14:paraId="01EE7AA8" w14:textId="77777777" w:rsidR="00512792" w:rsidRPr="00512792" w:rsidRDefault="00512792" w:rsidP="00512792">
            <w:pPr>
              <w:rPr>
                <w:color w:val="000000"/>
                <w:sz w:val="20"/>
              </w:rPr>
            </w:pPr>
            <w:r w:rsidRPr="00512792">
              <w:rPr>
                <w:color w:val="000000"/>
                <w:sz w:val="20"/>
              </w:rPr>
              <w:t>4 galimybė</w:t>
            </w:r>
          </w:p>
        </w:tc>
        <w:tc>
          <w:tcPr>
            <w:tcW w:w="8469" w:type="dxa"/>
            <w:tcBorders>
              <w:top w:val="nil"/>
              <w:left w:val="nil"/>
              <w:bottom w:val="nil"/>
              <w:right w:val="single" w:sz="4" w:space="0" w:color="auto"/>
            </w:tcBorders>
            <w:shd w:val="clear" w:color="auto" w:fill="auto"/>
            <w:vAlign w:val="center"/>
            <w:hideMark/>
          </w:tcPr>
          <w:p w14:paraId="34E44132" w14:textId="77777777" w:rsidR="00512792" w:rsidRPr="00512792" w:rsidRDefault="00512792" w:rsidP="00512792">
            <w:pPr>
              <w:rPr>
                <w:color w:val="000000"/>
                <w:sz w:val="22"/>
                <w:szCs w:val="22"/>
              </w:rPr>
            </w:pPr>
            <w:r w:rsidRPr="00512792">
              <w:rPr>
                <w:color w:val="000000"/>
                <w:sz w:val="22"/>
                <w:szCs w:val="22"/>
              </w:rPr>
              <w:t>Spartus ir patikimas plačiajuostis interneto ryšys kaime leis plačiau panaudoti inovatyvius sprendimus verslui plėtoti, didins paslaugų pasiekiamumą</w:t>
            </w:r>
          </w:p>
        </w:tc>
      </w:tr>
      <w:tr w:rsidR="00512792" w:rsidRPr="00512792" w14:paraId="31C9B9AA" w14:textId="77777777" w:rsidTr="00512792">
        <w:trPr>
          <w:trHeight w:val="576"/>
        </w:trPr>
        <w:tc>
          <w:tcPr>
            <w:tcW w:w="1160" w:type="dxa"/>
            <w:tcBorders>
              <w:top w:val="nil"/>
              <w:left w:val="single" w:sz="8" w:space="0" w:color="auto"/>
              <w:bottom w:val="nil"/>
              <w:right w:val="single" w:sz="4" w:space="0" w:color="auto"/>
            </w:tcBorders>
            <w:shd w:val="clear" w:color="000000" w:fill="DDEBF7"/>
            <w:noWrap/>
            <w:hideMark/>
          </w:tcPr>
          <w:p w14:paraId="7D315884" w14:textId="77777777" w:rsidR="00512792" w:rsidRPr="00512792" w:rsidRDefault="00512792" w:rsidP="00512792">
            <w:pPr>
              <w:rPr>
                <w:color w:val="000000"/>
                <w:sz w:val="20"/>
              </w:rPr>
            </w:pPr>
            <w:r w:rsidRPr="00512792">
              <w:rPr>
                <w:color w:val="000000"/>
                <w:sz w:val="20"/>
              </w:rPr>
              <w:t>5 galimybė</w:t>
            </w:r>
          </w:p>
        </w:tc>
        <w:tc>
          <w:tcPr>
            <w:tcW w:w="8469" w:type="dxa"/>
            <w:tcBorders>
              <w:top w:val="nil"/>
              <w:left w:val="nil"/>
              <w:bottom w:val="nil"/>
              <w:right w:val="single" w:sz="4" w:space="0" w:color="auto"/>
            </w:tcBorders>
            <w:shd w:val="clear" w:color="auto" w:fill="auto"/>
            <w:vAlign w:val="center"/>
            <w:hideMark/>
          </w:tcPr>
          <w:p w14:paraId="691DA82D" w14:textId="77777777" w:rsidR="00512792" w:rsidRPr="00512792" w:rsidRDefault="00512792" w:rsidP="00512792">
            <w:pPr>
              <w:rPr>
                <w:color w:val="000000"/>
                <w:sz w:val="22"/>
                <w:szCs w:val="22"/>
              </w:rPr>
            </w:pPr>
            <w:r w:rsidRPr="00512792">
              <w:rPr>
                <w:color w:val="000000"/>
                <w:sz w:val="22"/>
                <w:szCs w:val="22"/>
              </w:rPr>
              <w:t>Ekologiškų ir vietinės kilmės maisto produktų paklausa  suteiks naujas galimybes žemės ūkio veiklos įvairinimui, gyventojų sveikatingumo gerinimui</w:t>
            </w:r>
          </w:p>
        </w:tc>
      </w:tr>
    </w:tbl>
    <w:p w14:paraId="22E47724" w14:textId="77777777" w:rsidR="00F04B43" w:rsidRDefault="00F04B43" w:rsidP="00F04B43">
      <w:pPr>
        <w:pStyle w:val="Intrukcijos"/>
      </w:pPr>
    </w:p>
    <w:p w14:paraId="31BB6563" w14:textId="77777777" w:rsidR="00512792" w:rsidRDefault="00512792" w:rsidP="00512792">
      <w:pPr>
        <w:autoSpaceDE w:val="0"/>
        <w:autoSpaceDN w:val="0"/>
        <w:adjustRightInd w:val="0"/>
        <w:spacing w:after="60"/>
      </w:pPr>
      <w:r>
        <w:t>GRĖSMĖS</w:t>
      </w:r>
    </w:p>
    <w:tbl>
      <w:tblPr>
        <w:tblStyle w:val="TableGrid"/>
        <w:tblW w:w="0" w:type="auto"/>
        <w:tblLook w:val="04A0" w:firstRow="1" w:lastRow="0" w:firstColumn="1" w:lastColumn="0" w:noHBand="0" w:noVBand="1"/>
      </w:tblPr>
      <w:tblGrid>
        <w:gridCol w:w="1375"/>
        <w:gridCol w:w="1375"/>
        <w:gridCol w:w="1375"/>
        <w:gridCol w:w="1375"/>
        <w:gridCol w:w="1376"/>
        <w:gridCol w:w="1376"/>
        <w:gridCol w:w="1376"/>
      </w:tblGrid>
      <w:tr w:rsidR="00512792" w14:paraId="707C0784" w14:textId="77777777" w:rsidTr="00512792">
        <w:tc>
          <w:tcPr>
            <w:tcW w:w="1375" w:type="dxa"/>
            <w:shd w:val="clear" w:color="auto" w:fill="92D050"/>
          </w:tcPr>
          <w:p w14:paraId="7D2D617A" w14:textId="77777777" w:rsidR="00512792" w:rsidRDefault="00512792" w:rsidP="00D761F4">
            <w:pPr>
              <w:autoSpaceDE w:val="0"/>
              <w:autoSpaceDN w:val="0"/>
              <w:adjustRightInd w:val="0"/>
              <w:spacing w:after="60"/>
              <w:jc w:val="center"/>
            </w:pPr>
            <w:r>
              <w:t>1</w:t>
            </w:r>
          </w:p>
        </w:tc>
        <w:tc>
          <w:tcPr>
            <w:tcW w:w="1375" w:type="dxa"/>
            <w:shd w:val="clear" w:color="auto" w:fill="FFFFFF" w:themeFill="background1"/>
          </w:tcPr>
          <w:p w14:paraId="51016F58" w14:textId="77777777" w:rsidR="00512792" w:rsidRDefault="00512792" w:rsidP="00D761F4">
            <w:pPr>
              <w:autoSpaceDE w:val="0"/>
              <w:autoSpaceDN w:val="0"/>
              <w:adjustRightInd w:val="0"/>
              <w:spacing w:after="60"/>
              <w:jc w:val="center"/>
            </w:pPr>
            <w:r>
              <w:t>2</w:t>
            </w:r>
          </w:p>
        </w:tc>
        <w:tc>
          <w:tcPr>
            <w:tcW w:w="1375" w:type="dxa"/>
            <w:shd w:val="clear" w:color="auto" w:fill="92D050"/>
          </w:tcPr>
          <w:p w14:paraId="3F195DB5" w14:textId="77777777" w:rsidR="00512792" w:rsidRDefault="00512792" w:rsidP="00D761F4">
            <w:pPr>
              <w:autoSpaceDE w:val="0"/>
              <w:autoSpaceDN w:val="0"/>
              <w:adjustRightInd w:val="0"/>
              <w:spacing w:after="60"/>
              <w:jc w:val="center"/>
            </w:pPr>
            <w:r>
              <w:t>3</w:t>
            </w:r>
          </w:p>
        </w:tc>
        <w:tc>
          <w:tcPr>
            <w:tcW w:w="1375" w:type="dxa"/>
            <w:shd w:val="clear" w:color="auto" w:fill="92D050"/>
          </w:tcPr>
          <w:p w14:paraId="4B2CC152" w14:textId="77777777" w:rsidR="00512792" w:rsidRDefault="00512792" w:rsidP="00D761F4">
            <w:pPr>
              <w:autoSpaceDE w:val="0"/>
              <w:autoSpaceDN w:val="0"/>
              <w:adjustRightInd w:val="0"/>
              <w:spacing w:after="60"/>
              <w:jc w:val="center"/>
            </w:pPr>
            <w:r>
              <w:t>4</w:t>
            </w:r>
          </w:p>
        </w:tc>
        <w:tc>
          <w:tcPr>
            <w:tcW w:w="1376" w:type="dxa"/>
            <w:shd w:val="clear" w:color="auto" w:fill="92D050"/>
          </w:tcPr>
          <w:p w14:paraId="0F013518" w14:textId="77777777" w:rsidR="00512792" w:rsidRDefault="00512792" w:rsidP="00D761F4">
            <w:pPr>
              <w:autoSpaceDE w:val="0"/>
              <w:autoSpaceDN w:val="0"/>
              <w:adjustRightInd w:val="0"/>
              <w:spacing w:after="60"/>
              <w:jc w:val="center"/>
            </w:pPr>
            <w:r>
              <w:t>5</w:t>
            </w:r>
          </w:p>
        </w:tc>
        <w:tc>
          <w:tcPr>
            <w:tcW w:w="1376" w:type="dxa"/>
            <w:shd w:val="clear" w:color="auto" w:fill="FFFFFF" w:themeFill="background1"/>
          </w:tcPr>
          <w:p w14:paraId="3C5E8614" w14:textId="77777777" w:rsidR="00512792" w:rsidRDefault="00512792" w:rsidP="00D761F4">
            <w:pPr>
              <w:autoSpaceDE w:val="0"/>
              <w:autoSpaceDN w:val="0"/>
              <w:adjustRightInd w:val="0"/>
              <w:spacing w:after="60"/>
              <w:jc w:val="center"/>
            </w:pPr>
            <w:r>
              <w:t>6</w:t>
            </w:r>
          </w:p>
        </w:tc>
        <w:tc>
          <w:tcPr>
            <w:tcW w:w="1376" w:type="dxa"/>
            <w:shd w:val="clear" w:color="auto" w:fill="92D050"/>
          </w:tcPr>
          <w:p w14:paraId="114A7520" w14:textId="77777777" w:rsidR="00512792" w:rsidRDefault="00512792" w:rsidP="00D761F4">
            <w:pPr>
              <w:autoSpaceDE w:val="0"/>
              <w:autoSpaceDN w:val="0"/>
              <w:adjustRightInd w:val="0"/>
              <w:spacing w:after="60"/>
              <w:jc w:val="center"/>
            </w:pPr>
            <w:r>
              <w:t>7</w:t>
            </w:r>
          </w:p>
        </w:tc>
      </w:tr>
    </w:tbl>
    <w:tbl>
      <w:tblPr>
        <w:tblW w:w="9629" w:type="dxa"/>
        <w:tblLook w:val="04A0" w:firstRow="1" w:lastRow="0" w:firstColumn="1" w:lastColumn="0" w:noHBand="0" w:noVBand="1"/>
      </w:tblPr>
      <w:tblGrid>
        <w:gridCol w:w="1160"/>
        <w:gridCol w:w="8469"/>
      </w:tblGrid>
      <w:tr w:rsidR="00512792" w:rsidRPr="00512792" w14:paraId="7CA1700D" w14:textId="77777777" w:rsidTr="00512792">
        <w:trPr>
          <w:trHeight w:val="576"/>
        </w:trPr>
        <w:tc>
          <w:tcPr>
            <w:tcW w:w="1160" w:type="dxa"/>
            <w:tcBorders>
              <w:top w:val="single" w:sz="4" w:space="0" w:color="auto"/>
              <w:left w:val="single" w:sz="8" w:space="0" w:color="auto"/>
              <w:bottom w:val="nil"/>
              <w:right w:val="single" w:sz="4" w:space="0" w:color="auto"/>
            </w:tcBorders>
            <w:shd w:val="clear" w:color="000000" w:fill="DDEBF7"/>
            <w:noWrap/>
            <w:hideMark/>
          </w:tcPr>
          <w:p w14:paraId="61394A50" w14:textId="77777777" w:rsidR="00512792" w:rsidRPr="00512792" w:rsidRDefault="00512792" w:rsidP="00512792">
            <w:pPr>
              <w:rPr>
                <w:color w:val="000000"/>
                <w:sz w:val="22"/>
                <w:szCs w:val="22"/>
              </w:rPr>
            </w:pPr>
            <w:r w:rsidRPr="00512792">
              <w:rPr>
                <w:color w:val="000000"/>
                <w:sz w:val="22"/>
                <w:szCs w:val="22"/>
              </w:rPr>
              <w:t xml:space="preserve">1 </w:t>
            </w:r>
            <w:r>
              <w:rPr>
                <w:color w:val="000000"/>
                <w:sz w:val="22"/>
                <w:szCs w:val="22"/>
              </w:rPr>
              <w:t>grėsmė</w:t>
            </w:r>
          </w:p>
        </w:tc>
        <w:tc>
          <w:tcPr>
            <w:tcW w:w="8469" w:type="dxa"/>
            <w:tcBorders>
              <w:top w:val="single" w:sz="4" w:space="0" w:color="auto"/>
              <w:left w:val="nil"/>
              <w:bottom w:val="nil"/>
              <w:right w:val="single" w:sz="4" w:space="0" w:color="auto"/>
            </w:tcBorders>
            <w:shd w:val="clear" w:color="auto" w:fill="auto"/>
            <w:hideMark/>
          </w:tcPr>
          <w:p w14:paraId="6DE4C689" w14:textId="77777777" w:rsidR="00512792" w:rsidRPr="00512792" w:rsidRDefault="00512792" w:rsidP="00512792">
            <w:pPr>
              <w:rPr>
                <w:sz w:val="22"/>
                <w:szCs w:val="22"/>
              </w:rPr>
            </w:pPr>
            <w:r w:rsidRPr="00512792">
              <w:rPr>
                <w:sz w:val="22"/>
                <w:szCs w:val="22"/>
              </w:rPr>
              <w:t xml:space="preserve">Galimos ekonominės ir energetikos krizės turės neigiamos įtakos gamybos ir paslaugų sektorių konkurencingumui </w:t>
            </w:r>
          </w:p>
        </w:tc>
      </w:tr>
      <w:tr w:rsidR="00512792" w:rsidRPr="00512792" w14:paraId="4D303151" w14:textId="77777777" w:rsidTr="00512792">
        <w:trPr>
          <w:trHeight w:val="576"/>
        </w:trPr>
        <w:tc>
          <w:tcPr>
            <w:tcW w:w="1160" w:type="dxa"/>
            <w:tcBorders>
              <w:top w:val="nil"/>
              <w:left w:val="single" w:sz="8" w:space="0" w:color="auto"/>
              <w:bottom w:val="nil"/>
              <w:right w:val="single" w:sz="4" w:space="0" w:color="auto"/>
            </w:tcBorders>
            <w:shd w:val="clear" w:color="000000" w:fill="DDEBF7"/>
            <w:noWrap/>
            <w:hideMark/>
          </w:tcPr>
          <w:p w14:paraId="58548D58" w14:textId="77777777" w:rsidR="00512792" w:rsidRPr="00512792" w:rsidRDefault="00512792" w:rsidP="00512792">
            <w:pPr>
              <w:rPr>
                <w:color w:val="000000"/>
                <w:sz w:val="22"/>
                <w:szCs w:val="22"/>
              </w:rPr>
            </w:pPr>
            <w:r w:rsidRPr="00512792">
              <w:rPr>
                <w:color w:val="000000"/>
                <w:sz w:val="22"/>
                <w:szCs w:val="22"/>
              </w:rPr>
              <w:t xml:space="preserve">3 </w:t>
            </w:r>
            <w:r>
              <w:rPr>
                <w:color w:val="000000"/>
                <w:sz w:val="22"/>
                <w:szCs w:val="22"/>
              </w:rPr>
              <w:t>grėsmė</w:t>
            </w:r>
          </w:p>
        </w:tc>
        <w:tc>
          <w:tcPr>
            <w:tcW w:w="8469" w:type="dxa"/>
            <w:tcBorders>
              <w:top w:val="nil"/>
              <w:left w:val="nil"/>
              <w:bottom w:val="nil"/>
              <w:right w:val="single" w:sz="4" w:space="0" w:color="auto"/>
            </w:tcBorders>
            <w:shd w:val="clear" w:color="auto" w:fill="auto"/>
            <w:vAlign w:val="center"/>
            <w:hideMark/>
          </w:tcPr>
          <w:p w14:paraId="3EBF5517" w14:textId="77777777" w:rsidR="00512792" w:rsidRPr="00512792" w:rsidRDefault="00512792" w:rsidP="00512792">
            <w:pPr>
              <w:rPr>
                <w:color w:val="000000"/>
                <w:sz w:val="22"/>
                <w:szCs w:val="22"/>
              </w:rPr>
            </w:pPr>
            <w:r w:rsidRPr="00512792">
              <w:rPr>
                <w:color w:val="000000"/>
                <w:sz w:val="22"/>
                <w:szCs w:val="22"/>
              </w:rPr>
              <w:t xml:space="preserve">Klimato kaitos pokyčiai, galimos pandemijos, nepakankami gyventojų sveikatinimo įpročiai lems sumanių sprendimų diegimo būtinumą, tiek versle, tiek teikiant paslaugas </w:t>
            </w:r>
          </w:p>
        </w:tc>
      </w:tr>
      <w:tr w:rsidR="00512792" w:rsidRPr="00512792" w14:paraId="490868BB" w14:textId="77777777" w:rsidTr="00512792">
        <w:trPr>
          <w:trHeight w:val="288"/>
        </w:trPr>
        <w:tc>
          <w:tcPr>
            <w:tcW w:w="1160" w:type="dxa"/>
            <w:tcBorders>
              <w:top w:val="nil"/>
              <w:left w:val="single" w:sz="8" w:space="0" w:color="auto"/>
              <w:bottom w:val="nil"/>
              <w:right w:val="single" w:sz="4" w:space="0" w:color="auto"/>
            </w:tcBorders>
            <w:shd w:val="clear" w:color="000000" w:fill="DDEBF7"/>
            <w:noWrap/>
            <w:hideMark/>
          </w:tcPr>
          <w:p w14:paraId="4CE0C1B9" w14:textId="77777777" w:rsidR="00512792" w:rsidRPr="00512792" w:rsidRDefault="00512792" w:rsidP="00512792">
            <w:pPr>
              <w:rPr>
                <w:color w:val="000000"/>
                <w:sz w:val="22"/>
                <w:szCs w:val="22"/>
              </w:rPr>
            </w:pPr>
            <w:r w:rsidRPr="00512792">
              <w:rPr>
                <w:color w:val="000000"/>
                <w:sz w:val="22"/>
                <w:szCs w:val="22"/>
              </w:rPr>
              <w:t xml:space="preserve">4 </w:t>
            </w:r>
            <w:r>
              <w:rPr>
                <w:color w:val="000000"/>
                <w:sz w:val="22"/>
                <w:szCs w:val="22"/>
              </w:rPr>
              <w:t>grėsmė</w:t>
            </w:r>
          </w:p>
        </w:tc>
        <w:tc>
          <w:tcPr>
            <w:tcW w:w="8469" w:type="dxa"/>
            <w:tcBorders>
              <w:top w:val="nil"/>
              <w:left w:val="nil"/>
              <w:bottom w:val="nil"/>
              <w:right w:val="single" w:sz="4" w:space="0" w:color="auto"/>
            </w:tcBorders>
            <w:shd w:val="clear" w:color="auto" w:fill="auto"/>
            <w:vAlign w:val="center"/>
            <w:hideMark/>
          </w:tcPr>
          <w:p w14:paraId="6574B31E" w14:textId="77777777" w:rsidR="00512792" w:rsidRPr="00512792" w:rsidRDefault="00512792" w:rsidP="00512792">
            <w:pPr>
              <w:rPr>
                <w:color w:val="000000"/>
                <w:sz w:val="22"/>
                <w:szCs w:val="22"/>
              </w:rPr>
            </w:pPr>
            <w:r w:rsidRPr="00512792">
              <w:rPr>
                <w:color w:val="000000"/>
                <w:sz w:val="22"/>
                <w:szCs w:val="22"/>
              </w:rPr>
              <w:t>Kapitalo verslo pradžiai trūkumas pradedantiems verslininkams mažins verslumo iniciatyvas</w:t>
            </w:r>
          </w:p>
        </w:tc>
      </w:tr>
      <w:tr w:rsidR="00512792" w:rsidRPr="00512792" w14:paraId="1EAF5AA0" w14:textId="77777777" w:rsidTr="00512792">
        <w:trPr>
          <w:trHeight w:val="576"/>
        </w:trPr>
        <w:tc>
          <w:tcPr>
            <w:tcW w:w="1160" w:type="dxa"/>
            <w:tcBorders>
              <w:top w:val="nil"/>
              <w:left w:val="single" w:sz="8" w:space="0" w:color="auto"/>
              <w:bottom w:val="nil"/>
              <w:right w:val="single" w:sz="4" w:space="0" w:color="auto"/>
            </w:tcBorders>
            <w:shd w:val="clear" w:color="000000" w:fill="DDEBF7"/>
            <w:noWrap/>
            <w:hideMark/>
          </w:tcPr>
          <w:p w14:paraId="62A697D0" w14:textId="77777777" w:rsidR="00512792" w:rsidRPr="00512792" w:rsidRDefault="00512792" w:rsidP="00512792">
            <w:pPr>
              <w:rPr>
                <w:color w:val="000000"/>
                <w:sz w:val="22"/>
                <w:szCs w:val="22"/>
              </w:rPr>
            </w:pPr>
            <w:r w:rsidRPr="00512792">
              <w:rPr>
                <w:color w:val="000000"/>
                <w:sz w:val="22"/>
                <w:szCs w:val="22"/>
              </w:rPr>
              <w:t xml:space="preserve">5 </w:t>
            </w:r>
            <w:r>
              <w:rPr>
                <w:color w:val="000000"/>
                <w:sz w:val="22"/>
                <w:szCs w:val="22"/>
              </w:rPr>
              <w:t>grėsmė</w:t>
            </w:r>
          </w:p>
        </w:tc>
        <w:tc>
          <w:tcPr>
            <w:tcW w:w="8469" w:type="dxa"/>
            <w:tcBorders>
              <w:top w:val="nil"/>
              <w:left w:val="nil"/>
              <w:bottom w:val="nil"/>
              <w:right w:val="single" w:sz="4" w:space="0" w:color="auto"/>
            </w:tcBorders>
            <w:shd w:val="clear" w:color="auto" w:fill="auto"/>
            <w:vAlign w:val="center"/>
            <w:hideMark/>
          </w:tcPr>
          <w:p w14:paraId="2C1AE426" w14:textId="77777777" w:rsidR="00512792" w:rsidRPr="00512792" w:rsidRDefault="00512792" w:rsidP="00512792">
            <w:pPr>
              <w:rPr>
                <w:color w:val="000000"/>
                <w:sz w:val="22"/>
                <w:szCs w:val="22"/>
              </w:rPr>
            </w:pPr>
            <w:r w:rsidRPr="00512792">
              <w:rPr>
                <w:color w:val="000000"/>
                <w:sz w:val="22"/>
                <w:szCs w:val="22"/>
              </w:rPr>
              <w:t>Nepakankamos investicijos regionams sudarys skirtingas sąlygas jų gyvybingumui užtikrinti ir tai lems netolygią plėtrą</w:t>
            </w:r>
          </w:p>
        </w:tc>
      </w:tr>
      <w:tr w:rsidR="00512792" w:rsidRPr="00512792" w14:paraId="2659043D" w14:textId="77777777" w:rsidTr="00512792">
        <w:trPr>
          <w:trHeight w:val="576"/>
        </w:trPr>
        <w:tc>
          <w:tcPr>
            <w:tcW w:w="1160" w:type="dxa"/>
            <w:tcBorders>
              <w:top w:val="nil"/>
              <w:left w:val="single" w:sz="8" w:space="0" w:color="auto"/>
              <w:bottom w:val="nil"/>
              <w:right w:val="single" w:sz="4" w:space="0" w:color="auto"/>
            </w:tcBorders>
            <w:shd w:val="clear" w:color="000000" w:fill="DDEBF7"/>
            <w:noWrap/>
            <w:hideMark/>
          </w:tcPr>
          <w:p w14:paraId="48347747" w14:textId="77777777" w:rsidR="00512792" w:rsidRPr="00512792" w:rsidRDefault="00512792" w:rsidP="00512792">
            <w:pPr>
              <w:rPr>
                <w:color w:val="000000"/>
                <w:sz w:val="22"/>
                <w:szCs w:val="22"/>
              </w:rPr>
            </w:pPr>
            <w:r w:rsidRPr="00512792">
              <w:rPr>
                <w:color w:val="000000"/>
                <w:sz w:val="22"/>
                <w:szCs w:val="22"/>
              </w:rPr>
              <w:lastRenderedPageBreak/>
              <w:t xml:space="preserve">7 </w:t>
            </w:r>
            <w:r>
              <w:rPr>
                <w:color w:val="000000"/>
                <w:sz w:val="22"/>
                <w:szCs w:val="22"/>
              </w:rPr>
              <w:t>grėsmė</w:t>
            </w:r>
          </w:p>
        </w:tc>
        <w:tc>
          <w:tcPr>
            <w:tcW w:w="8469" w:type="dxa"/>
            <w:tcBorders>
              <w:top w:val="nil"/>
              <w:left w:val="nil"/>
              <w:bottom w:val="nil"/>
              <w:right w:val="single" w:sz="4" w:space="0" w:color="auto"/>
            </w:tcBorders>
            <w:shd w:val="clear" w:color="auto" w:fill="auto"/>
            <w:vAlign w:val="center"/>
            <w:hideMark/>
          </w:tcPr>
          <w:p w14:paraId="1FD0BFC1" w14:textId="77777777" w:rsidR="00512792" w:rsidRPr="00512792" w:rsidRDefault="00512792" w:rsidP="00512792">
            <w:pPr>
              <w:rPr>
                <w:color w:val="000000"/>
                <w:sz w:val="22"/>
                <w:szCs w:val="22"/>
              </w:rPr>
            </w:pPr>
            <w:r w:rsidRPr="00512792">
              <w:rPr>
                <w:color w:val="000000"/>
                <w:sz w:val="22"/>
                <w:szCs w:val="22"/>
              </w:rPr>
              <w:t>Sveikatos, švietimo, socialinių, transporto ir kitų paslaugų infrastruktūros tinklo kaimo vietovėse retėjimas, mažėjant gyventojų skaičiui</w:t>
            </w:r>
          </w:p>
        </w:tc>
      </w:tr>
    </w:tbl>
    <w:p w14:paraId="400469AF" w14:textId="77777777" w:rsidR="00F04B43" w:rsidRDefault="00F04B43" w:rsidP="00F04B43">
      <w:pPr>
        <w:pStyle w:val="Intrukcijos"/>
      </w:pPr>
    </w:p>
    <w:p w14:paraId="04572A08" w14:textId="77777777" w:rsidR="004234DA" w:rsidRDefault="004234DA" w:rsidP="004234DA">
      <w:pPr>
        <w:pStyle w:val="Intrukcijos"/>
      </w:pPr>
    </w:p>
    <w:p w14:paraId="1EF42503" w14:textId="2B58034C" w:rsidR="004234DA" w:rsidRDefault="004234DA" w:rsidP="004234DA">
      <w:pPr>
        <w:autoSpaceDE w:val="0"/>
        <w:autoSpaceDN w:val="0"/>
        <w:adjustRightInd w:val="0"/>
        <w:spacing w:after="60"/>
      </w:pPr>
      <w:r>
        <w:t xml:space="preserve">Su pasirinkta tema tiesiogiai susiję </w:t>
      </w:r>
      <w:r w:rsidR="0041244B">
        <w:rPr>
          <w:i/>
          <w:iCs/>
        </w:rPr>
        <w:t>visi penki</w:t>
      </w:r>
      <w:r>
        <w:t xml:space="preserve">  VVG teritorijos poreiki</w:t>
      </w:r>
      <w:r w:rsidR="0041244B">
        <w:t>ai</w:t>
      </w:r>
      <w:r>
        <w:t xml:space="preserve">: </w:t>
      </w:r>
    </w:p>
    <w:tbl>
      <w:tblPr>
        <w:tblW w:w="9771" w:type="dxa"/>
        <w:tblLook w:val="04A0" w:firstRow="1" w:lastRow="0" w:firstColumn="1" w:lastColumn="0" w:noHBand="0" w:noVBand="1"/>
      </w:tblPr>
      <w:tblGrid>
        <w:gridCol w:w="1160"/>
        <w:gridCol w:w="8611"/>
      </w:tblGrid>
      <w:tr w:rsidR="004234DA" w:rsidRPr="004234DA" w14:paraId="7CDA7C63" w14:textId="77777777" w:rsidTr="004234DA">
        <w:trPr>
          <w:trHeight w:val="576"/>
        </w:trPr>
        <w:tc>
          <w:tcPr>
            <w:tcW w:w="1160" w:type="dxa"/>
            <w:tcBorders>
              <w:top w:val="nil"/>
              <w:left w:val="single" w:sz="8" w:space="0" w:color="auto"/>
              <w:bottom w:val="nil"/>
              <w:right w:val="single" w:sz="4" w:space="0" w:color="auto"/>
            </w:tcBorders>
            <w:shd w:val="clear" w:color="000000" w:fill="DDEBF7"/>
            <w:noWrap/>
            <w:hideMark/>
          </w:tcPr>
          <w:p w14:paraId="173CAF19" w14:textId="77777777" w:rsidR="004234DA" w:rsidRPr="004234DA" w:rsidRDefault="004234DA" w:rsidP="004234DA">
            <w:pPr>
              <w:autoSpaceDE w:val="0"/>
              <w:autoSpaceDN w:val="0"/>
              <w:adjustRightInd w:val="0"/>
              <w:spacing w:after="60"/>
            </w:pPr>
            <w:r w:rsidRPr="004234DA">
              <w:t>1 poreikis</w:t>
            </w:r>
          </w:p>
        </w:tc>
        <w:tc>
          <w:tcPr>
            <w:tcW w:w="8611" w:type="dxa"/>
            <w:tcBorders>
              <w:top w:val="nil"/>
              <w:left w:val="nil"/>
              <w:bottom w:val="nil"/>
              <w:right w:val="single" w:sz="8" w:space="0" w:color="auto"/>
            </w:tcBorders>
            <w:shd w:val="clear" w:color="auto" w:fill="auto"/>
            <w:hideMark/>
          </w:tcPr>
          <w:p w14:paraId="0E15FEBE" w14:textId="77777777" w:rsidR="004234DA" w:rsidRPr="004234DA" w:rsidRDefault="004234DA" w:rsidP="00D82069">
            <w:pPr>
              <w:autoSpaceDE w:val="0"/>
              <w:autoSpaceDN w:val="0"/>
              <w:adjustRightInd w:val="0"/>
              <w:spacing w:after="60"/>
              <w:jc w:val="both"/>
            </w:pPr>
            <w:r w:rsidRPr="004234DA">
              <w:t>Kurti darbo vietas ir sudaryti palankias sąlygas sumanaus verslo plėtrai ir ekonomikos augimui VVG teritorijoje</w:t>
            </w:r>
          </w:p>
        </w:tc>
      </w:tr>
      <w:tr w:rsidR="004234DA" w:rsidRPr="004234DA" w14:paraId="02C4929C" w14:textId="77777777" w:rsidTr="004234DA">
        <w:trPr>
          <w:trHeight w:val="576"/>
        </w:trPr>
        <w:tc>
          <w:tcPr>
            <w:tcW w:w="1160" w:type="dxa"/>
            <w:tcBorders>
              <w:top w:val="nil"/>
              <w:left w:val="single" w:sz="8" w:space="0" w:color="auto"/>
              <w:bottom w:val="nil"/>
              <w:right w:val="single" w:sz="4" w:space="0" w:color="auto"/>
            </w:tcBorders>
            <w:shd w:val="clear" w:color="000000" w:fill="DDEBF7"/>
            <w:noWrap/>
            <w:hideMark/>
          </w:tcPr>
          <w:p w14:paraId="64E2D919" w14:textId="77777777" w:rsidR="004234DA" w:rsidRPr="004234DA" w:rsidRDefault="004234DA" w:rsidP="004234DA">
            <w:pPr>
              <w:autoSpaceDE w:val="0"/>
              <w:autoSpaceDN w:val="0"/>
              <w:adjustRightInd w:val="0"/>
              <w:spacing w:after="60"/>
            </w:pPr>
            <w:r w:rsidRPr="004234DA">
              <w:t>2 poreikis</w:t>
            </w:r>
          </w:p>
        </w:tc>
        <w:tc>
          <w:tcPr>
            <w:tcW w:w="8611" w:type="dxa"/>
            <w:tcBorders>
              <w:top w:val="nil"/>
              <w:left w:val="nil"/>
              <w:bottom w:val="nil"/>
              <w:right w:val="single" w:sz="8" w:space="0" w:color="auto"/>
            </w:tcBorders>
            <w:shd w:val="clear" w:color="auto" w:fill="auto"/>
            <w:hideMark/>
          </w:tcPr>
          <w:p w14:paraId="6DAF8D17" w14:textId="77777777" w:rsidR="004234DA" w:rsidRPr="004234DA" w:rsidRDefault="004234DA" w:rsidP="00D82069">
            <w:pPr>
              <w:autoSpaceDE w:val="0"/>
              <w:autoSpaceDN w:val="0"/>
              <w:adjustRightInd w:val="0"/>
              <w:spacing w:after="60"/>
              <w:jc w:val="both"/>
            </w:pPr>
            <w:r w:rsidRPr="004234DA">
              <w:t>Pritaikyti  VVG teritorijos kraštovaizdžius ir didelės vertės kultūros ir gamtos paveldą turizmo srautų didinimui, ekosisteminių paslaugų gerinimui</w:t>
            </w:r>
          </w:p>
        </w:tc>
      </w:tr>
      <w:tr w:rsidR="0041244B" w:rsidRPr="004234DA" w14:paraId="0DE5B2D4" w14:textId="77777777" w:rsidTr="004234DA">
        <w:trPr>
          <w:trHeight w:val="576"/>
        </w:trPr>
        <w:tc>
          <w:tcPr>
            <w:tcW w:w="1160" w:type="dxa"/>
            <w:tcBorders>
              <w:top w:val="nil"/>
              <w:left w:val="single" w:sz="8" w:space="0" w:color="auto"/>
              <w:bottom w:val="nil"/>
              <w:right w:val="single" w:sz="4" w:space="0" w:color="auto"/>
            </w:tcBorders>
            <w:shd w:val="clear" w:color="000000" w:fill="DDEBF7"/>
            <w:noWrap/>
          </w:tcPr>
          <w:p w14:paraId="16FD0BA3" w14:textId="6A27EAB7" w:rsidR="0041244B" w:rsidRPr="004234DA" w:rsidRDefault="0041244B" w:rsidP="004234DA">
            <w:pPr>
              <w:autoSpaceDE w:val="0"/>
              <w:autoSpaceDN w:val="0"/>
              <w:adjustRightInd w:val="0"/>
              <w:spacing w:after="60"/>
            </w:pPr>
            <w:r>
              <w:t>3 poreikis</w:t>
            </w:r>
          </w:p>
        </w:tc>
        <w:tc>
          <w:tcPr>
            <w:tcW w:w="8611" w:type="dxa"/>
            <w:tcBorders>
              <w:top w:val="nil"/>
              <w:left w:val="nil"/>
              <w:bottom w:val="nil"/>
              <w:right w:val="single" w:sz="8" w:space="0" w:color="auto"/>
            </w:tcBorders>
            <w:shd w:val="clear" w:color="auto" w:fill="auto"/>
          </w:tcPr>
          <w:p w14:paraId="04B4246A" w14:textId="585E0F4C" w:rsidR="0041244B" w:rsidRPr="004234DA" w:rsidRDefault="00D82069" w:rsidP="00D82069">
            <w:pPr>
              <w:autoSpaceDE w:val="0"/>
              <w:autoSpaceDN w:val="0"/>
              <w:adjustRightInd w:val="0"/>
              <w:spacing w:after="60"/>
              <w:jc w:val="both"/>
            </w:pPr>
            <w:r w:rsidRPr="00D82069">
              <w:t>Gerinti viešosios infrastruktūros prieinamumą ir kokybę bei jos pritaikymą gyventojų sveikatingumui ir laisvalaikiui skirtoms veikloms</w:t>
            </w:r>
          </w:p>
        </w:tc>
      </w:tr>
      <w:tr w:rsidR="004234DA" w:rsidRPr="004234DA" w14:paraId="3731E4A8" w14:textId="77777777" w:rsidTr="004234DA">
        <w:trPr>
          <w:trHeight w:val="576"/>
        </w:trPr>
        <w:tc>
          <w:tcPr>
            <w:tcW w:w="1160" w:type="dxa"/>
            <w:tcBorders>
              <w:top w:val="nil"/>
              <w:left w:val="single" w:sz="8" w:space="0" w:color="auto"/>
              <w:bottom w:val="nil"/>
              <w:right w:val="single" w:sz="4" w:space="0" w:color="auto"/>
            </w:tcBorders>
            <w:shd w:val="clear" w:color="000000" w:fill="DDEBF7"/>
            <w:noWrap/>
            <w:hideMark/>
          </w:tcPr>
          <w:p w14:paraId="4A3929D6" w14:textId="77777777" w:rsidR="004234DA" w:rsidRPr="004234DA" w:rsidRDefault="004234DA" w:rsidP="004234DA">
            <w:pPr>
              <w:autoSpaceDE w:val="0"/>
              <w:autoSpaceDN w:val="0"/>
              <w:adjustRightInd w:val="0"/>
              <w:spacing w:after="60"/>
            </w:pPr>
            <w:r w:rsidRPr="004234DA">
              <w:t>4 poreikis</w:t>
            </w:r>
          </w:p>
        </w:tc>
        <w:tc>
          <w:tcPr>
            <w:tcW w:w="8611" w:type="dxa"/>
            <w:tcBorders>
              <w:top w:val="nil"/>
              <w:left w:val="nil"/>
              <w:bottom w:val="nil"/>
              <w:right w:val="single" w:sz="8" w:space="0" w:color="auto"/>
            </w:tcBorders>
            <w:shd w:val="clear" w:color="auto" w:fill="auto"/>
            <w:hideMark/>
          </w:tcPr>
          <w:p w14:paraId="0E06D54F" w14:textId="77777777" w:rsidR="004234DA" w:rsidRPr="004234DA" w:rsidRDefault="004234DA" w:rsidP="00D82069">
            <w:pPr>
              <w:autoSpaceDE w:val="0"/>
              <w:autoSpaceDN w:val="0"/>
              <w:adjustRightInd w:val="0"/>
              <w:spacing w:after="60"/>
              <w:jc w:val="both"/>
            </w:pPr>
            <w:r w:rsidRPr="004234DA">
              <w:t>Didinti paslaugų prieinamumą socialiai pažeidžiamoms gyventojų grupėms, sudarant galimybes naujų socialinių paslaugų teikimui</w:t>
            </w:r>
          </w:p>
        </w:tc>
      </w:tr>
      <w:tr w:rsidR="0041244B" w:rsidRPr="004234DA" w14:paraId="096981D5" w14:textId="77777777" w:rsidTr="004234DA">
        <w:trPr>
          <w:trHeight w:val="576"/>
        </w:trPr>
        <w:tc>
          <w:tcPr>
            <w:tcW w:w="1160" w:type="dxa"/>
            <w:tcBorders>
              <w:top w:val="nil"/>
              <w:left w:val="single" w:sz="8" w:space="0" w:color="auto"/>
              <w:bottom w:val="nil"/>
              <w:right w:val="single" w:sz="4" w:space="0" w:color="auto"/>
            </w:tcBorders>
            <w:shd w:val="clear" w:color="000000" w:fill="DDEBF7"/>
            <w:noWrap/>
          </w:tcPr>
          <w:p w14:paraId="7AD5D009" w14:textId="15919F82" w:rsidR="0041244B" w:rsidRPr="004234DA" w:rsidRDefault="0041244B" w:rsidP="004234DA">
            <w:pPr>
              <w:autoSpaceDE w:val="0"/>
              <w:autoSpaceDN w:val="0"/>
              <w:adjustRightInd w:val="0"/>
              <w:spacing w:after="60"/>
            </w:pPr>
            <w:r>
              <w:t>5 poreikis</w:t>
            </w:r>
          </w:p>
        </w:tc>
        <w:tc>
          <w:tcPr>
            <w:tcW w:w="8611" w:type="dxa"/>
            <w:tcBorders>
              <w:top w:val="nil"/>
              <w:left w:val="nil"/>
              <w:bottom w:val="nil"/>
              <w:right w:val="single" w:sz="8" w:space="0" w:color="auto"/>
            </w:tcBorders>
            <w:shd w:val="clear" w:color="auto" w:fill="auto"/>
          </w:tcPr>
          <w:p w14:paraId="779AD1A4" w14:textId="5A919FE0" w:rsidR="0041244B" w:rsidRPr="004234DA" w:rsidRDefault="00D82069" w:rsidP="00D82069">
            <w:pPr>
              <w:autoSpaceDE w:val="0"/>
              <w:autoSpaceDN w:val="0"/>
              <w:adjustRightInd w:val="0"/>
              <w:spacing w:after="60"/>
              <w:jc w:val="both"/>
            </w:pPr>
            <w:r w:rsidRPr="00D82069">
              <w:t xml:space="preserve">Užtikrinti NVO iniciatyvų tęstinumą, sudarant galimybes skatinti verslumą, aplinkosauginės savimonės ugdymą, sveikos gyvensenos propagavimą   </w:t>
            </w:r>
          </w:p>
        </w:tc>
      </w:tr>
    </w:tbl>
    <w:p w14:paraId="101DDA46" w14:textId="77777777" w:rsidR="004234DA" w:rsidRDefault="004234DA" w:rsidP="004234DA">
      <w:pPr>
        <w:pStyle w:val="Intrukcijos"/>
      </w:pPr>
    </w:p>
    <w:p w14:paraId="644B6FB7" w14:textId="77777777" w:rsidR="004234DA" w:rsidRDefault="004234DA" w:rsidP="004234DA">
      <w:pPr>
        <w:pStyle w:val="Intrukcijos"/>
      </w:pPr>
    </w:p>
    <w:p w14:paraId="3D09B9D7" w14:textId="77777777" w:rsidR="00F51914" w:rsidRDefault="004234DA" w:rsidP="00161448">
      <w:pPr>
        <w:autoSpaceDE w:val="0"/>
        <w:autoSpaceDN w:val="0"/>
        <w:adjustRightInd w:val="0"/>
        <w:spacing w:after="60"/>
        <w:jc w:val="both"/>
      </w:pPr>
      <w:r>
        <w:t>P</w:t>
      </w:r>
      <w:r w:rsidR="00B718C2">
        <w:t>aramą ekonominės veiklos kūrimui ir plėtrai</w:t>
      </w:r>
      <w:r>
        <w:t>, kuriant sumanią ekonomiką,</w:t>
      </w:r>
      <w:r w:rsidR="00B718C2">
        <w:t xml:space="preserve"> kaip labai svarbią ir svarbią veiklą nurodė 96,6 proc. apklausoje dalyvavusių gyventojų</w:t>
      </w:r>
      <w:r w:rsidR="00F04B43">
        <w:t xml:space="preserve">, o paramą paslaugoms, įskaitant socialines, teikti atitinkamai 90,4 ir 89,6 proc. </w:t>
      </w:r>
      <w:r w:rsidR="00B718C2">
        <w:t xml:space="preserve"> </w:t>
      </w:r>
    </w:p>
    <w:p w14:paraId="392B3856" w14:textId="77777777" w:rsidR="00B718C2" w:rsidRDefault="00B718C2" w:rsidP="00161448">
      <w:pPr>
        <w:jc w:val="both"/>
      </w:pPr>
      <w:r>
        <w:rPr>
          <w:shd w:val="clear" w:color="auto" w:fill="FFFFFF"/>
        </w:rPr>
        <w:t>Visuose susitikimuose su VVG teritorijos gyventojais ir socialiniais partneriais buvo pristatyta VPS tema, kuriai pritarta.</w:t>
      </w:r>
    </w:p>
    <w:p w14:paraId="4A1CFCCE" w14:textId="77777777" w:rsidR="00BF380E" w:rsidRDefault="00BF380E" w:rsidP="00161448"/>
    <w:p w14:paraId="551B4234" w14:textId="77777777" w:rsidR="00161448" w:rsidRDefault="00161448" w:rsidP="00161448"/>
    <w:p w14:paraId="11C796CA" w14:textId="77777777" w:rsidR="00161448" w:rsidRPr="00C8590F" w:rsidRDefault="00161448" w:rsidP="00161448">
      <w:pPr>
        <w:sectPr w:rsidR="00161448" w:rsidRPr="00C8590F" w:rsidSect="00200A18">
          <w:pgSz w:w="11906" w:h="16838"/>
          <w:pgMar w:top="1134" w:right="1134" w:bottom="1134" w:left="1134" w:header="567" w:footer="567" w:gutter="0"/>
          <w:cols w:space="1296"/>
          <w:formProt w:val="0"/>
          <w:titlePg/>
          <w:docGrid w:linePitch="360"/>
        </w:sectPr>
      </w:pPr>
    </w:p>
    <w:p w14:paraId="30F08B51" w14:textId="77777777" w:rsidR="00B43609" w:rsidRPr="00C8590F" w:rsidRDefault="00B43609" w:rsidP="00BF56BF">
      <w:pPr>
        <w:pStyle w:val="Heading2"/>
        <w:numPr>
          <w:ilvl w:val="0"/>
          <w:numId w:val="1"/>
        </w:numPr>
      </w:pPr>
      <w:bookmarkStart w:id="17" w:name="_Toc119662870"/>
      <w:r w:rsidRPr="00C8590F">
        <w:t>VVG pristatymas ir vertybės, VVG teritorijos vizija iki 2030 m. ir VVG misija</w:t>
      </w:r>
      <w:bookmarkEnd w:id="17"/>
    </w:p>
    <w:p w14:paraId="171D644A" w14:textId="77777777" w:rsidR="00C443D5" w:rsidRPr="00C8590F" w:rsidRDefault="00C443D5" w:rsidP="00BF56BF">
      <w:pPr>
        <w:pStyle w:val="Heading3"/>
        <w:numPr>
          <w:ilvl w:val="1"/>
          <w:numId w:val="1"/>
        </w:numPr>
      </w:pPr>
      <w:bookmarkStart w:id="18" w:name="_Toc119662871"/>
      <w:r w:rsidRPr="00C8590F">
        <w:t>Apibendrinta informacija apie VVG</w:t>
      </w:r>
      <w:bookmarkEnd w:id="18"/>
    </w:p>
    <w:tbl>
      <w:tblPr>
        <w:tblStyle w:val="TableGrid"/>
        <w:tblW w:w="0" w:type="auto"/>
        <w:tblLook w:val="04A0" w:firstRow="1" w:lastRow="0" w:firstColumn="1" w:lastColumn="0" w:noHBand="0" w:noVBand="1"/>
      </w:tblPr>
      <w:tblGrid>
        <w:gridCol w:w="3539"/>
        <w:gridCol w:w="6089"/>
      </w:tblGrid>
      <w:tr w:rsidR="00B43609" w:rsidRPr="00C8590F" w14:paraId="4F7D880B" w14:textId="77777777" w:rsidTr="00D761F4">
        <w:tc>
          <w:tcPr>
            <w:tcW w:w="3539" w:type="dxa"/>
            <w:shd w:val="clear" w:color="auto" w:fill="DBE5F1" w:themeFill="accent1" w:themeFillTint="33"/>
          </w:tcPr>
          <w:p w14:paraId="5D9D37C2" w14:textId="77777777" w:rsidR="00B43609" w:rsidRPr="00C8590F" w:rsidRDefault="00B43609" w:rsidP="00BF56BF">
            <w:pPr>
              <w:pStyle w:val="ListParagraph"/>
              <w:numPr>
                <w:ilvl w:val="2"/>
                <w:numId w:val="1"/>
              </w:numPr>
              <w:ind w:left="731" w:hanging="709"/>
            </w:pPr>
            <w:r w:rsidRPr="00C8590F">
              <w:t>VVG įsteigimo data</w:t>
            </w:r>
          </w:p>
        </w:tc>
        <w:tc>
          <w:tcPr>
            <w:tcW w:w="6089" w:type="dxa"/>
          </w:tcPr>
          <w:p w14:paraId="7370F540" w14:textId="77777777" w:rsidR="00B43609" w:rsidRPr="00C8590F" w:rsidRDefault="00C31E18" w:rsidP="00990982">
            <w:sdt>
              <w:sdtPr>
                <w:rPr>
                  <w:shd w:val="clear" w:color="auto" w:fill="FFFFFF"/>
                </w:rPr>
                <w:id w:val="-1064716143"/>
                <w:date w:fullDate="2004-07-23T00:00:00Z">
                  <w:dateFormat w:val="yyyy-MM-dd"/>
                  <w:lid w:val="lt-LT"/>
                  <w:storeMappedDataAs w:val="dateTime"/>
                  <w:calendar w:val="gregorian"/>
                </w:date>
              </w:sdtPr>
              <w:sdtEndPr/>
              <w:sdtContent>
                <w:r w:rsidR="00F17C94" w:rsidRPr="00F17C94">
                  <w:rPr>
                    <w:shd w:val="clear" w:color="auto" w:fill="FFFFFF"/>
                  </w:rPr>
                  <w:t>2004-07-23</w:t>
                </w:r>
              </w:sdtContent>
            </w:sdt>
          </w:p>
        </w:tc>
      </w:tr>
      <w:tr w:rsidR="00B43609" w:rsidRPr="00C8590F" w14:paraId="480F3976" w14:textId="77777777" w:rsidTr="00D761F4">
        <w:tc>
          <w:tcPr>
            <w:tcW w:w="3539" w:type="dxa"/>
            <w:shd w:val="clear" w:color="auto" w:fill="DBE5F1" w:themeFill="accent1" w:themeFillTint="33"/>
          </w:tcPr>
          <w:p w14:paraId="1DD8E823" w14:textId="77777777" w:rsidR="00B43609" w:rsidRPr="00C8590F" w:rsidRDefault="00B43609" w:rsidP="00BF56BF">
            <w:pPr>
              <w:pStyle w:val="ListParagraph"/>
              <w:numPr>
                <w:ilvl w:val="2"/>
                <w:numId w:val="1"/>
              </w:numPr>
              <w:ind w:left="731" w:hanging="709"/>
            </w:pPr>
            <w:r w:rsidRPr="00C8590F">
              <w:t>VVG būstinės adresas</w:t>
            </w:r>
          </w:p>
        </w:tc>
        <w:tc>
          <w:tcPr>
            <w:tcW w:w="6089" w:type="dxa"/>
          </w:tcPr>
          <w:sdt>
            <w:sdtPr>
              <w:id w:val="-214037730"/>
            </w:sdtPr>
            <w:sdtEndPr/>
            <w:sdtContent>
              <w:p w14:paraId="254E4DE6" w14:textId="77777777" w:rsidR="00B43609" w:rsidRPr="00990982" w:rsidRDefault="00A70B0C" w:rsidP="00990982">
                <w:r>
                  <w:t>Vilniaus g. 61, LT-19120, Širvintos</w:t>
                </w:r>
              </w:p>
            </w:sdtContent>
          </w:sdt>
        </w:tc>
      </w:tr>
      <w:tr w:rsidR="00B43609" w:rsidRPr="00C8590F" w14:paraId="5478C9BF" w14:textId="77777777" w:rsidTr="00D761F4">
        <w:tc>
          <w:tcPr>
            <w:tcW w:w="3539" w:type="dxa"/>
            <w:shd w:val="clear" w:color="auto" w:fill="DBE5F1" w:themeFill="accent1" w:themeFillTint="33"/>
          </w:tcPr>
          <w:p w14:paraId="0B1C3398" w14:textId="77777777" w:rsidR="00B43609" w:rsidRPr="00C8590F" w:rsidRDefault="00B43609" w:rsidP="00BF56BF">
            <w:pPr>
              <w:pStyle w:val="ListParagraph"/>
              <w:numPr>
                <w:ilvl w:val="2"/>
                <w:numId w:val="1"/>
              </w:numPr>
              <w:ind w:left="731" w:hanging="709"/>
            </w:pPr>
            <w:r w:rsidRPr="00C8590F">
              <w:t>VVG narių skaičius</w:t>
            </w:r>
          </w:p>
        </w:tc>
        <w:tc>
          <w:tcPr>
            <w:tcW w:w="6089" w:type="dxa"/>
          </w:tcPr>
          <w:p w14:paraId="53F40BE2" w14:textId="77777777" w:rsidR="001B7B9C" w:rsidRPr="00990982" w:rsidRDefault="00C31E18" w:rsidP="00990982">
            <w:pPr>
              <w:rPr>
                <w:b/>
                <w:bCs/>
              </w:rPr>
            </w:pPr>
            <w:sdt>
              <w:sdtPr>
                <w:id w:val="-1021468406"/>
              </w:sdtPr>
              <w:sdtEndPr/>
              <w:sdtContent>
                <w:r w:rsidR="004C58AA">
                  <w:t>43</w:t>
                </w:r>
              </w:sdtContent>
            </w:sdt>
            <w:r w:rsidR="001B7B9C" w:rsidRPr="00C8590F">
              <w:t xml:space="preserve"> </w:t>
            </w:r>
            <w:r w:rsidR="00B43609" w:rsidRPr="00C8590F">
              <w:t xml:space="preserve">VVG narių sąrašas pateiktas </w:t>
            </w:r>
            <w:r w:rsidR="00B43609" w:rsidRPr="00C8590F">
              <w:rPr>
                <w:b/>
                <w:bCs/>
              </w:rPr>
              <w:t>1 priede.</w:t>
            </w:r>
            <w:r w:rsidR="001B7B9C" w:rsidRPr="00C8590F">
              <w:t xml:space="preserve"> </w:t>
            </w:r>
          </w:p>
        </w:tc>
      </w:tr>
      <w:tr w:rsidR="00B43609" w:rsidRPr="00C8590F" w14:paraId="1BEAB934" w14:textId="77777777" w:rsidTr="00D761F4">
        <w:tc>
          <w:tcPr>
            <w:tcW w:w="3539" w:type="dxa"/>
            <w:shd w:val="clear" w:color="auto" w:fill="DBE5F1" w:themeFill="accent1" w:themeFillTint="33"/>
          </w:tcPr>
          <w:p w14:paraId="38E08CC3" w14:textId="77777777" w:rsidR="00B43609" w:rsidRPr="00C8590F" w:rsidRDefault="00B43609" w:rsidP="00BF56BF">
            <w:pPr>
              <w:pStyle w:val="ListParagraph"/>
              <w:numPr>
                <w:ilvl w:val="2"/>
                <w:numId w:val="1"/>
              </w:numPr>
              <w:ind w:left="731" w:hanging="709"/>
            </w:pPr>
            <w:r w:rsidRPr="00C8590F">
              <w:t>VVG kolegialaus valdymo organo narių skaičius</w:t>
            </w:r>
          </w:p>
        </w:tc>
        <w:tc>
          <w:tcPr>
            <w:tcW w:w="6089" w:type="dxa"/>
          </w:tcPr>
          <w:p w14:paraId="1984EFA8" w14:textId="77777777" w:rsidR="001B7B9C" w:rsidRPr="00990982" w:rsidRDefault="00C31E18" w:rsidP="00990982">
            <w:pPr>
              <w:rPr>
                <w:b/>
                <w:bCs/>
              </w:rPr>
            </w:pPr>
            <w:sdt>
              <w:sdtPr>
                <w:id w:val="1287012932"/>
              </w:sdtPr>
              <w:sdtEndPr/>
              <w:sdtContent>
                <w:r w:rsidR="004C58AA">
                  <w:t>11</w:t>
                </w:r>
              </w:sdtContent>
            </w:sdt>
            <w:r w:rsidR="001B7B9C" w:rsidRPr="00C8590F">
              <w:t xml:space="preserve"> </w:t>
            </w:r>
            <w:r w:rsidR="00B43609" w:rsidRPr="00C8590F">
              <w:t xml:space="preserve">VVG kolegialaus valdymo organo narių sąrašas pateiktas </w:t>
            </w:r>
            <w:r w:rsidR="00B43609" w:rsidRPr="00C8590F">
              <w:rPr>
                <w:b/>
                <w:bCs/>
              </w:rPr>
              <w:t>2 priede.</w:t>
            </w:r>
          </w:p>
        </w:tc>
      </w:tr>
      <w:tr w:rsidR="00B43609" w:rsidRPr="00C8590F" w14:paraId="142F7940" w14:textId="77777777" w:rsidTr="00D761F4">
        <w:tc>
          <w:tcPr>
            <w:tcW w:w="3539" w:type="dxa"/>
            <w:shd w:val="clear" w:color="auto" w:fill="DBE5F1" w:themeFill="accent1" w:themeFillTint="33"/>
          </w:tcPr>
          <w:p w14:paraId="16CFCA13" w14:textId="77777777" w:rsidR="00B43609" w:rsidRPr="00C8590F" w:rsidRDefault="00B43609" w:rsidP="00BF56BF">
            <w:pPr>
              <w:pStyle w:val="ListParagraph"/>
              <w:numPr>
                <w:ilvl w:val="2"/>
                <w:numId w:val="1"/>
              </w:numPr>
              <w:ind w:left="731" w:hanging="709"/>
            </w:pPr>
            <w:r w:rsidRPr="00C8590F">
              <w:t>VPS administracijos darbuotojų ir etatų skaičius</w:t>
            </w:r>
          </w:p>
        </w:tc>
        <w:tc>
          <w:tcPr>
            <w:tcW w:w="6089" w:type="dxa"/>
          </w:tcPr>
          <w:p w14:paraId="3C87E7A3" w14:textId="77777777" w:rsidR="00B43609" w:rsidRPr="00C8590F" w:rsidRDefault="00B43609" w:rsidP="00D761F4">
            <w:r w:rsidRPr="00C8590F">
              <w:t xml:space="preserve">Darbuotojų skaičius: </w:t>
            </w:r>
            <w:sdt>
              <w:sdtPr>
                <w:id w:val="-2049752967"/>
              </w:sdtPr>
              <w:sdtEndPr/>
              <w:sdtContent>
                <w:r w:rsidR="00D56145">
                  <w:t>3</w:t>
                </w:r>
              </w:sdtContent>
            </w:sdt>
          </w:p>
          <w:p w14:paraId="44CE1C8D" w14:textId="77777777" w:rsidR="00B43609" w:rsidRPr="00C8590F" w:rsidRDefault="00B43609" w:rsidP="00D761F4">
            <w:r w:rsidRPr="00C8590F">
              <w:t xml:space="preserve">Etatų skaičius: </w:t>
            </w:r>
            <w:sdt>
              <w:sdtPr>
                <w:id w:val="-1250888854"/>
              </w:sdtPr>
              <w:sdtEndPr/>
              <w:sdtContent>
                <w:r w:rsidR="00D56145">
                  <w:t>2,25</w:t>
                </w:r>
              </w:sdtContent>
            </w:sdt>
          </w:p>
          <w:p w14:paraId="322A19E0" w14:textId="77777777" w:rsidR="001B7B9C" w:rsidRPr="00990982" w:rsidRDefault="00B43609" w:rsidP="00990982">
            <w:pPr>
              <w:rPr>
                <w:b/>
                <w:bCs/>
              </w:rPr>
            </w:pPr>
            <w:r w:rsidRPr="00C8590F">
              <w:t xml:space="preserve">VPS administracijos darbuotojų sąrašas pateiktas </w:t>
            </w:r>
            <w:r w:rsidRPr="00C8590F">
              <w:rPr>
                <w:b/>
                <w:bCs/>
              </w:rPr>
              <w:t>3 priede.</w:t>
            </w:r>
          </w:p>
        </w:tc>
      </w:tr>
      <w:tr w:rsidR="00B43609" w:rsidRPr="00C8590F" w14:paraId="65E191D1" w14:textId="77777777" w:rsidTr="00D761F4">
        <w:tc>
          <w:tcPr>
            <w:tcW w:w="3539" w:type="dxa"/>
            <w:shd w:val="clear" w:color="auto" w:fill="DBE5F1" w:themeFill="accent1" w:themeFillTint="33"/>
          </w:tcPr>
          <w:p w14:paraId="7C4B3BAD" w14:textId="77777777" w:rsidR="00B43609" w:rsidRPr="00C8590F" w:rsidRDefault="00B43609" w:rsidP="00BF56BF">
            <w:pPr>
              <w:pStyle w:val="ListParagraph"/>
              <w:numPr>
                <w:ilvl w:val="2"/>
                <w:numId w:val="1"/>
              </w:numPr>
              <w:ind w:left="731" w:hanging="709"/>
            </w:pPr>
            <w:r w:rsidRPr="00C8590F">
              <w:t>VVG pirmininkas</w:t>
            </w:r>
          </w:p>
        </w:tc>
        <w:tc>
          <w:tcPr>
            <w:tcW w:w="6089" w:type="dxa"/>
          </w:tcPr>
          <w:sdt>
            <w:sdtPr>
              <w:id w:val="-1923635876"/>
            </w:sdtPr>
            <w:sdtEndPr/>
            <w:sdtContent>
              <w:p w14:paraId="6D3D5B39" w14:textId="77777777" w:rsidR="00B43609" w:rsidRPr="00C8590F" w:rsidRDefault="00A70B0C" w:rsidP="00990982">
                <w:r>
                  <w:t>Kristina Radžiūnė</w:t>
                </w:r>
              </w:p>
            </w:sdtContent>
          </w:sdt>
        </w:tc>
      </w:tr>
      <w:tr w:rsidR="00B43609" w:rsidRPr="00C8590F" w14:paraId="64F2D924" w14:textId="77777777" w:rsidTr="00D761F4">
        <w:tc>
          <w:tcPr>
            <w:tcW w:w="3539" w:type="dxa"/>
            <w:shd w:val="clear" w:color="auto" w:fill="DBE5F1" w:themeFill="accent1" w:themeFillTint="33"/>
          </w:tcPr>
          <w:p w14:paraId="19A3DF5C" w14:textId="77777777" w:rsidR="00B43609" w:rsidRPr="00C8590F" w:rsidRDefault="00B43609" w:rsidP="00BF56BF">
            <w:pPr>
              <w:pStyle w:val="ListParagraph"/>
              <w:numPr>
                <w:ilvl w:val="2"/>
                <w:numId w:val="1"/>
              </w:numPr>
              <w:ind w:left="731" w:hanging="709"/>
            </w:pPr>
            <w:r w:rsidRPr="00C8590F">
              <w:t>VVG kolegialaus valdymo organo pirmininkas</w:t>
            </w:r>
          </w:p>
        </w:tc>
        <w:tc>
          <w:tcPr>
            <w:tcW w:w="6089" w:type="dxa"/>
          </w:tcPr>
          <w:sdt>
            <w:sdtPr>
              <w:id w:val="377594483"/>
            </w:sdtPr>
            <w:sdtEndPr/>
            <w:sdtContent>
              <w:p w14:paraId="3EBC9D7F" w14:textId="77777777" w:rsidR="00B43609" w:rsidRPr="00C8590F" w:rsidRDefault="00C953FB" w:rsidP="00C953FB">
                <w:r>
                  <w:t>Rita Kacevičienė</w:t>
                </w:r>
              </w:p>
            </w:sdtContent>
          </w:sdt>
        </w:tc>
      </w:tr>
      <w:tr w:rsidR="00B43609" w:rsidRPr="00C8590F" w14:paraId="699A9239" w14:textId="77777777" w:rsidTr="00D761F4">
        <w:tc>
          <w:tcPr>
            <w:tcW w:w="3539" w:type="dxa"/>
            <w:shd w:val="clear" w:color="auto" w:fill="DBE5F1" w:themeFill="accent1" w:themeFillTint="33"/>
          </w:tcPr>
          <w:p w14:paraId="53812945" w14:textId="77777777" w:rsidR="00B43609" w:rsidRPr="00C8590F" w:rsidRDefault="00B43609" w:rsidP="00BF56BF">
            <w:pPr>
              <w:pStyle w:val="ListParagraph"/>
              <w:numPr>
                <w:ilvl w:val="2"/>
                <w:numId w:val="1"/>
              </w:numPr>
              <w:ind w:left="731" w:hanging="709"/>
            </w:pPr>
            <w:r w:rsidRPr="00C8590F">
              <w:t>VPS administravimo vadovas</w:t>
            </w:r>
          </w:p>
        </w:tc>
        <w:tc>
          <w:tcPr>
            <w:tcW w:w="6089" w:type="dxa"/>
          </w:tcPr>
          <w:sdt>
            <w:sdtPr>
              <w:id w:val="-2071644547"/>
            </w:sdtPr>
            <w:sdtEndPr/>
            <w:sdtContent>
              <w:p w14:paraId="1D192B30" w14:textId="77777777" w:rsidR="00B43609" w:rsidRPr="00C8590F" w:rsidRDefault="00A70B0C" w:rsidP="00990982">
                <w:r>
                  <w:t>Vita Janavičienė</w:t>
                </w:r>
              </w:p>
            </w:sdtContent>
          </w:sdt>
        </w:tc>
      </w:tr>
    </w:tbl>
    <w:p w14:paraId="69E880FA" w14:textId="77777777" w:rsidR="00B43609" w:rsidRPr="00C8590F" w:rsidRDefault="00B43609" w:rsidP="00B43609"/>
    <w:p w14:paraId="17A8E2B8" w14:textId="77777777" w:rsidR="00B43609" w:rsidRPr="00C8590F" w:rsidRDefault="00B43609" w:rsidP="00BF56BF">
      <w:pPr>
        <w:pStyle w:val="Heading3"/>
        <w:numPr>
          <w:ilvl w:val="1"/>
          <w:numId w:val="1"/>
        </w:numPr>
      </w:pPr>
      <w:bookmarkStart w:id="19" w:name="_Toc119662872"/>
      <w:r w:rsidRPr="00C8590F">
        <w:t>Apibendrinta informacija apie VVG kolegialaus valdymo organo sudėtį</w:t>
      </w:r>
      <w:bookmarkEnd w:id="19"/>
    </w:p>
    <w:p w14:paraId="450E75E6" w14:textId="77777777" w:rsidR="00B43609" w:rsidRPr="00C8590F" w:rsidRDefault="00B43609" w:rsidP="00B43609">
      <w:pPr>
        <w:sectPr w:rsidR="00B43609" w:rsidRPr="00C8590F" w:rsidSect="00B43609">
          <w:type w:val="continuous"/>
          <w:pgSz w:w="11906" w:h="16838"/>
          <w:pgMar w:top="1134" w:right="1134" w:bottom="1134" w:left="1134" w:header="567" w:footer="567" w:gutter="0"/>
          <w:cols w:space="1296"/>
          <w:titlePg/>
          <w:docGrid w:linePitch="360"/>
        </w:sectPr>
      </w:pPr>
    </w:p>
    <w:p w14:paraId="56CDD637" w14:textId="77777777" w:rsidR="00B43609" w:rsidRPr="00C8590F" w:rsidRDefault="00B43609" w:rsidP="00990982">
      <w:pPr>
        <w:rPr>
          <w:highlight w:val="yellow"/>
        </w:rPr>
      </w:pPr>
      <w:r w:rsidRPr="00C8590F">
        <w:rPr>
          <w:highlight w:val="yellow"/>
        </w:rPr>
        <w:t xml:space="preserve">Žr. VPS II dalies (Excel) 18 lapą. </w:t>
      </w:r>
    </w:p>
    <w:p w14:paraId="319FD7C5" w14:textId="77777777" w:rsidR="00B43609" w:rsidRDefault="00B43609" w:rsidP="00990982">
      <w:pPr>
        <w:rPr>
          <w:highlight w:val="yellow"/>
        </w:rPr>
      </w:pPr>
    </w:p>
    <w:tbl>
      <w:tblPr>
        <w:tblW w:w="9635" w:type="dxa"/>
        <w:tblLook w:val="04A0" w:firstRow="1" w:lastRow="0" w:firstColumn="1" w:lastColumn="0" w:noHBand="0" w:noVBand="1"/>
      </w:tblPr>
      <w:tblGrid>
        <w:gridCol w:w="960"/>
        <w:gridCol w:w="5136"/>
        <w:gridCol w:w="1696"/>
        <w:gridCol w:w="1843"/>
      </w:tblGrid>
      <w:tr w:rsidR="00BD3908" w:rsidRPr="00031090" w14:paraId="726F3CBC" w14:textId="77777777" w:rsidTr="004B3740">
        <w:trPr>
          <w:trHeight w:val="375"/>
        </w:trPr>
        <w:tc>
          <w:tcPr>
            <w:tcW w:w="960" w:type="dxa"/>
            <w:tcBorders>
              <w:top w:val="single" w:sz="4" w:space="0" w:color="auto"/>
              <w:left w:val="single" w:sz="4" w:space="0" w:color="auto"/>
              <w:bottom w:val="nil"/>
              <w:right w:val="nil"/>
            </w:tcBorders>
            <w:shd w:val="clear" w:color="auto" w:fill="auto"/>
            <w:noWrap/>
            <w:vAlign w:val="bottom"/>
            <w:hideMark/>
          </w:tcPr>
          <w:p w14:paraId="5C256799" w14:textId="77777777" w:rsidR="00BD3908" w:rsidRPr="00031090" w:rsidRDefault="00BD3908" w:rsidP="00BD3908">
            <w:pPr>
              <w:rPr>
                <w:color w:val="000000"/>
                <w:sz w:val="28"/>
                <w:szCs w:val="28"/>
              </w:rPr>
            </w:pPr>
            <w:r w:rsidRPr="00031090">
              <w:rPr>
                <w:color w:val="000000"/>
                <w:sz w:val="28"/>
                <w:szCs w:val="28"/>
              </w:rPr>
              <w:t>18.</w:t>
            </w:r>
          </w:p>
        </w:tc>
        <w:tc>
          <w:tcPr>
            <w:tcW w:w="6832" w:type="dxa"/>
            <w:gridSpan w:val="2"/>
            <w:tcBorders>
              <w:top w:val="single" w:sz="4" w:space="0" w:color="auto"/>
              <w:left w:val="nil"/>
              <w:bottom w:val="nil"/>
              <w:right w:val="nil"/>
            </w:tcBorders>
            <w:shd w:val="clear" w:color="auto" w:fill="auto"/>
            <w:noWrap/>
            <w:vAlign w:val="bottom"/>
            <w:hideMark/>
          </w:tcPr>
          <w:p w14:paraId="220439EB" w14:textId="77777777" w:rsidR="00BD3908" w:rsidRPr="00031090" w:rsidRDefault="00BD3908" w:rsidP="00BD3908">
            <w:pPr>
              <w:rPr>
                <w:color w:val="000000"/>
                <w:sz w:val="28"/>
                <w:szCs w:val="28"/>
              </w:rPr>
            </w:pPr>
            <w:r w:rsidRPr="00031090">
              <w:rPr>
                <w:color w:val="000000"/>
                <w:sz w:val="28"/>
                <w:szCs w:val="28"/>
              </w:rPr>
              <w:t>Informacija apie VVG kolegialaus valdymo organo sudėtį</w:t>
            </w:r>
          </w:p>
        </w:tc>
        <w:tc>
          <w:tcPr>
            <w:tcW w:w="1843" w:type="dxa"/>
            <w:tcBorders>
              <w:top w:val="single" w:sz="4" w:space="0" w:color="auto"/>
              <w:left w:val="nil"/>
              <w:bottom w:val="nil"/>
              <w:right w:val="single" w:sz="4" w:space="0" w:color="auto"/>
            </w:tcBorders>
            <w:shd w:val="clear" w:color="auto" w:fill="auto"/>
            <w:vAlign w:val="bottom"/>
            <w:hideMark/>
          </w:tcPr>
          <w:p w14:paraId="172E9DFA" w14:textId="77777777" w:rsidR="00BD3908" w:rsidRPr="00031090" w:rsidRDefault="00BD3908" w:rsidP="00BD3908">
            <w:pPr>
              <w:rPr>
                <w:color w:val="000000"/>
                <w:sz w:val="28"/>
                <w:szCs w:val="28"/>
              </w:rPr>
            </w:pPr>
          </w:p>
        </w:tc>
      </w:tr>
      <w:tr w:rsidR="00BD3908" w:rsidRPr="00031090" w14:paraId="43F73093" w14:textId="77777777" w:rsidTr="004B3740">
        <w:trPr>
          <w:trHeight w:val="300"/>
        </w:trPr>
        <w:tc>
          <w:tcPr>
            <w:tcW w:w="960" w:type="dxa"/>
            <w:tcBorders>
              <w:top w:val="nil"/>
              <w:left w:val="single" w:sz="4" w:space="0" w:color="auto"/>
              <w:bottom w:val="nil"/>
              <w:right w:val="nil"/>
            </w:tcBorders>
            <w:shd w:val="clear" w:color="auto" w:fill="auto"/>
            <w:noWrap/>
            <w:hideMark/>
          </w:tcPr>
          <w:p w14:paraId="3079EBFD" w14:textId="77777777" w:rsidR="00BD3908" w:rsidRPr="00031090" w:rsidRDefault="00BD3908" w:rsidP="00BD3908">
            <w:pPr>
              <w:rPr>
                <w:sz w:val="20"/>
              </w:rPr>
            </w:pPr>
          </w:p>
        </w:tc>
        <w:tc>
          <w:tcPr>
            <w:tcW w:w="5136" w:type="dxa"/>
            <w:tcBorders>
              <w:top w:val="single" w:sz="4" w:space="0" w:color="auto"/>
              <w:left w:val="single" w:sz="4" w:space="0" w:color="auto"/>
              <w:bottom w:val="single" w:sz="4" w:space="0" w:color="auto"/>
              <w:right w:val="single" w:sz="4" w:space="0" w:color="auto"/>
            </w:tcBorders>
            <w:shd w:val="clear" w:color="000000" w:fill="DDEBF7"/>
            <w:noWrap/>
            <w:hideMark/>
          </w:tcPr>
          <w:p w14:paraId="505F0DC5" w14:textId="77777777" w:rsidR="00BD3908" w:rsidRPr="00031090" w:rsidRDefault="00BD3908" w:rsidP="00BD3908">
            <w:pPr>
              <w:rPr>
                <w:b/>
                <w:bCs/>
                <w:color w:val="000000"/>
                <w:sz w:val="22"/>
                <w:szCs w:val="22"/>
              </w:rPr>
            </w:pPr>
            <w:r w:rsidRPr="00031090">
              <w:rPr>
                <w:b/>
                <w:bCs/>
                <w:color w:val="000000"/>
                <w:sz w:val="22"/>
                <w:szCs w:val="22"/>
              </w:rPr>
              <w:t>VVG:</w:t>
            </w:r>
          </w:p>
        </w:tc>
        <w:tc>
          <w:tcPr>
            <w:tcW w:w="1696" w:type="dxa"/>
            <w:tcBorders>
              <w:top w:val="single" w:sz="4" w:space="0" w:color="auto"/>
              <w:left w:val="nil"/>
              <w:bottom w:val="single" w:sz="4" w:space="0" w:color="auto"/>
              <w:right w:val="single" w:sz="4" w:space="0" w:color="auto"/>
            </w:tcBorders>
            <w:shd w:val="clear" w:color="000000" w:fill="D9D9D9"/>
            <w:hideMark/>
          </w:tcPr>
          <w:p w14:paraId="69A015A2" w14:textId="77777777" w:rsidR="00BD3908" w:rsidRPr="00031090" w:rsidRDefault="00BD3908" w:rsidP="00BD3908">
            <w:pPr>
              <w:rPr>
                <w:color w:val="000000"/>
                <w:sz w:val="22"/>
                <w:szCs w:val="22"/>
              </w:rPr>
            </w:pPr>
            <w:r w:rsidRPr="00031090">
              <w:rPr>
                <w:color w:val="000000"/>
                <w:sz w:val="22"/>
                <w:szCs w:val="22"/>
              </w:rPr>
              <w:t>ŠIRV</w:t>
            </w:r>
          </w:p>
        </w:tc>
        <w:tc>
          <w:tcPr>
            <w:tcW w:w="1843" w:type="dxa"/>
            <w:tcBorders>
              <w:top w:val="nil"/>
              <w:left w:val="nil"/>
              <w:bottom w:val="nil"/>
              <w:right w:val="single" w:sz="4" w:space="0" w:color="auto"/>
            </w:tcBorders>
            <w:shd w:val="clear" w:color="auto" w:fill="auto"/>
            <w:noWrap/>
            <w:hideMark/>
          </w:tcPr>
          <w:p w14:paraId="3D6AC43D" w14:textId="77777777" w:rsidR="00BD3908" w:rsidRPr="00031090" w:rsidRDefault="00BD3908" w:rsidP="00BD3908">
            <w:pPr>
              <w:rPr>
                <w:color w:val="000000"/>
                <w:sz w:val="22"/>
                <w:szCs w:val="22"/>
              </w:rPr>
            </w:pPr>
          </w:p>
        </w:tc>
      </w:tr>
      <w:tr w:rsidR="00BD3908" w:rsidRPr="00031090" w14:paraId="4AE31B90" w14:textId="77777777" w:rsidTr="004B3740">
        <w:trPr>
          <w:trHeight w:val="300"/>
        </w:trPr>
        <w:tc>
          <w:tcPr>
            <w:tcW w:w="960" w:type="dxa"/>
            <w:tcBorders>
              <w:top w:val="nil"/>
              <w:left w:val="single" w:sz="4" w:space="0" w:color="auto"/>
              <w:bottom w:val="nil"/>
              <w:right w:val="nil"/>
            </w:tcBorders>
            <w:shd w:val="clear" w:color="auto" w:fill="auto"/>
            <w:noWrap/>
            <w:vAlign w:val="bottom"/>
            <w:hideMark/>
          </w:tcPr>
          <w:p w14:paraId="7D0F5E20" w14:textId="77777777" w:rsidR="00BD3908" w:rsidRPr="00031090" w:rsidRDefault="00BD3908" w:rsidP="00BD3908">
            <w:pPr>
              <w:rPr>
                <w:sz w:val="20"/>
              </w:rPr>
            </w:pPr>
          </w:p>
        </w:tc>
        <w:tc>
          <w:tcPr>
            <w:tcW w:w="5136" w:type="dxa"/>
            <w:tcBorders>
              <w:top w:val="single" w:sz="8" w:space="0" w:color="auto"/>
              <w:left w:val="single" w:sz="8" w:space="0" w:color="auto"/>
              <w:bottom w:val="single" w:sz="4" w:space="0" w:color="auto"/>
              <w:right w:val="single" w:sz="4" w:space="0" w:color="auto"/>
            </w:tcBorders>
            <w:shd w:val="clear" w:color="000000" w:fill="DDEBF7"/>
            <w:noWrap/>
            <w:vAlign w:val="bottom"/>
            <w:hideMark/>
          </w:tcPr>
          <w:p w14:paraId="519AF2F3" w14:textId="77777777" w:rsidR="00BD3908" w:rsidRPr="00031090" w:rsidRDefault="00BD3908" w:rsidP="00BD3908">
            <w:pPr>
              <w:jc w:val="center"/>
              <w:rPr>
                <w:color w:val="000000"/>
                <w:sz w:val="22"/>
                <w:szCs w:val="22"/>
              </w:rPr>
            </w:pPr>
            <w:r w:rsidRPr="00031090">
              <w:rPr>
                <w:color w:val="000000"/>
                <w:sz w:val="22"/>
                <w:szCs w:val="22"/>
              </w:rPr>
              <w:t>1</w:t>
            </w:r>
          </w:p>
        </w:tc>
        <w:tc>
          <w:tcPr>
            <w:tcW w:w="1696" w:type="dxa"/>
            <w:tcBorders>
              <w:top w:val="single" w:sz="8" w:space="0" w:color="auto"/>
              <w:left w:val="nil"/>
              <w:bottom w:val="single" w:sz="4" w:space="0" w:color="auto"/>
              <w:right w:val="single" w:sz="4" w:space="0" w:color="auto"/>
            </w:tcBorders>
            <w:shd w:val="clear" w:color="000000" w:fill="DDEBF7"/>
            <w:noWrap/>
            <w:vAlign w:val="bottom"/>
            <w:hideMark/>
          </w:tcPr>
          <w:p w14:paraId="406741E6" w14:textId="77777777" w:rsidR="00BD3908" w:rsidRPr="00031090" w:rsidRDefault="00BD3908" w:rsidP="00BD3908">
            <w:pPr>
              <w:jc w:val="center"/>
              <w:rPr>
                <w:color w:val="000000"/>
                <w:sz w:val="22"/>
                <w:szCs w:val="22"/>
              </w:rPr>
            </w:pPr>
            <w:r w:rsidRPr="00031090">
              <w:rPr>
                <w:color w:val="000000"/>
                <w:sz w:val="22"/>
                <w:szCs w:val="22"/>
              </w:rPr>
              <w:t>2</w:t>
            </w:r>
          </w:p>
        </w:tc>
        <w:tc>
          <w:tcPr>
            <w:tcW w:w="1843" w:type="dxa"/>
            <w:tcBorders>
              <w:top w:val="single" w:sz="8" w:space="0" w:color="auto"/>
              <w:left w:val="nil"/>
              <w:bottom w:val="single" w:sz="4" w:space="0" w:color="auto"/>
              <w:right w:val="single" w:sz="4" w:space="0" w:color="auto"/>
            </w:tcBorders>
            <w:shd w:val="clear" w:color="000000" w:fill="DDEBF7"/>
            <w:noWrap/>
            <w:vAlign w:val="bottom"/>
            <w:hideMark/>
          </w:tcPr>
          <w:p w14:paraId="5457E46D" w14:textId="77777777" w:rsidR="00BD3908" w:rsidRPr="00031090" w:rsidRDefault="00BD3908" w:rsidP="00BD3908">
            <w:pPr>
              <w:jc w:val="center"/>
              <w:rPr>
                <w:color w:val="000000"/>
                <w:sz w:val="22"/>
                <w:szCs w:val="22"/>
              </w:rPr>
            </w:pPr>
            <w:r w:rsidRPr="00031090">
              <w:rPr>
                <w:color w:val="000000"/>
                <w:sz w:val="22"/>
                <w:szCs w:val="22"/>
              </w:rPr>
              <w:t>3</w:t>
            </w:r>
          </w:p>
        </w:tc>
      </w:tr>
      <w:tr w:rsidR="00BD3908" w:rsidRPr="00031090" w14:paraId="3ECC8B91" w14:textId="77777777" w:rsidTr="004B3740">
        <w:trPr>
          <w:trHeight w:val="300"/>
        </w:trPr>
        <w:tc>
          <w:tcPr>
            <w:tcW w:w="960" w:type="dxa"/>
            <w:tcBorders>
              <w:top w:val="nil"/>
              <w:left w:val="single" w:sz="4" w:space="0" w:color="auto"/>
              <w:bottom w:val="nil"/>
              <w:right w:val="nil"/>
            </w:tcBorders>
            <w:shd w:val="clear" w:color="auto" w:fill="auto"/>
            <w:noWrap/>
            <w:vAlign w:val="bottom"/>
            <w:hideMark/>
          </w:tcPr>
          <w:p w14:paraId="05A547B8" w14:textId="77777777" w:rsidR="00BD3908" w:rsidRPr="00031090" w:rsidRDefault="00BD3908" w:rsidP="00BD3908">
            <w:pPr>
              <w:rPr>
                <w:color w:val="000000"/>
                <w:sz w:val="22"/>
                <w:szCs w:val="22"/>
              </w:rPr>
            </w:pPr>
            <w:r w:rsidRPr="00031090">
              <w:rPr>
                <w:color w:val="000000"/>
                <w:sz w:val="22"/>
                <w:szCs w:val="22"/>
              </w:rPr>
              <w:lastRenderedPageBreak/>
              <w:t>18.1</w:t>
            </w:r>
          </w:p>
        </w:tc>
        <w:tc>
          <w:tcPr>
            <w:tcW w:w="5136" w:type="dxa"/>
            <w:tcBorders>
              <w:top w:val="nil"/>
              <w:left w:val="single" w:sz="8" w:space="0" w:color="auto"/>
              <w:bottom w:val="single" w:sz="4" w:space="0" w:color="auto"/>
              <w:right w:val="single" w:sz="4" w:space="0" w:color="auto"/>
            </w:tcBorders>
            <w:shd w:val="clear" w:color="000000" w:fill="DDEBF7"/>
            <w:noWrap/>
            <w:vAlign w:val="bottom"/>
            <w:hideMark/>
          </w:tcPr>
          <w:p w14:paraId="30BD209B" w14:textId="77777777" w:rsidR="00BD3908" w:rsidRPr="00031090" w:rsidRDefault="00BD3908" w:rsidP="00BD3908">
            <w:pPr>
              <w:rPr>
                <w:color w:val="000000"/>
                <w:sz w:val="22"/>
                <w:szCs w:val="22"/>
              </w:rPr>
            </w:pPr>
            <w:r w:rsidRPr="00031090">
              <w:rPr>
                <w:color w:val="000000"/>
                <w:sz w:val="22"/>
                <w:szCs w:val="22"/>
              </w:rPr>
              <w:t>VVG kolegialaus valdymo organo narių skaičius, iš viso</w:t>
            </w:r>
          </w:p>
        </w:tc>
        <w:tc>
          <w:tcPr>
            <w:tcW w:w="1696" w:type="dxa"/>
            <w:tcBorders>
              <w:top w:val="nil"/>
              <w:left w:val="nil"/>
              <w:bottom w:val="single" w:sz="4" w:space="0" w:color="auto"/>
              <w:right w:val="single" w:sz="4" w:space="0" w:color="auto"/>
            </w:tcBorders>
            <w:shd w:val="clear" w:color="auto" w:fill="auto"/>
            <w:vAlign w:val="bottom"/>
            <w:hideMark/>
          </w:tcPr>
          <w:p w14:paraId="6298AE14" w14:textId="77777777" w:rsidR="00BD3908" w:rsidRPr="00031090" w:rsidRDefault="00BD3908" w:rsidP="00BD3908">
            <w:pPr>
              <w:jc w:val="center"/>
              <w:rPr>
                <w:color w:val="000000"/>
                <w:sz w:val="22"/>
                <w:szCs w:val="22"/>
              </w:rPr>
            </w:pPr>
            <w:r w:rsidRPr="00031090">
              <w:rPr>
                <w:color w:val="000000"/>
                <w:sz w:val="22"/>
                <w:szCs w:val="22"/>
              </w:rPr>
              <w:t>11</w:t>
            </w:r>
          </w:p>
        </w:tc>
        <w:tc>
          <w:tcPr>
            <w:tcW w:w="1843" w:type="dxa"/>
            <w:tcBorders>
              <w:top w:val="nil"/>
              <w:left w:val="nil"/>
              <w:bottom w:val="single" w:sz="4" w:space="0" w:color="auto"/>
              <w:right w:val="single" w:sz="4" w:space="0" w:color="auto"/>
            </w:tcBorders>
            <w:shd w:val="clear" w:color="000000" w:fill="DDEBF7"/>
            <w:noWrap/>
            <w:vAlign w:val="bottom"/>
            <w:hideMark/>
          </w:tcPr>
          <w:p w14:paraId="165B11F4" w14:textId="77777777" w:rsidR="00BD3908" w:rsidRPr="00031090" w:rsidRDefault="00BD3908" w:rsidP="00BD3908">
            <w:pPr>
              <w:rPr>
                <w:color w:val="000000"/>
                <w:sz w:val="22"/>
                <w:szCs w:val="22"/>
              </w:rPr>
            </w:pPr>
            <w:r w:rsidRPr="00031090">
              <w:rPr>
                <w:color w:val="000000"/>
                <w:sz w:val="22"/>
                <w:szCs w:val="22"/>
              </w:rPr>
              <w:t>(teikiant VPS)</w:t>
            </w:r>
          </w:p>
        </w:tc>
      </w:tr>
      <w:tr w:rsidR="00BD3908" w:rsidRPr="00031090" w14:paraId="7918F7C0" w14:textId="77777777" w:rsidTr="004B3740">
        <w:trPr>
          <w:trHeight w:val="300"/>
        </w:trPr>
        <w:tc>
          <w:tcPr>
            <w:tcW w:w="960" w:type="dxa"/>
            <w:tcBorders>
              <w:top w:val="nil"/>
              <w:left w:val="single" w:sz="4" w:space="0" w:color="auto"/>
              <w:bottom w:val="nil"/>
              <w:right w:val="nil"/>
            </w:tcBorders>
            <w:shd w:val="clear" w:color="auto" w:fill="auto"/>
            <w:noWrap/>
            <w:vAlign w:val="bottom"/>
            <w:hideMark/>
          </w:tcPr>
          <w:p w14:paraId="48130FEB" w14:textId="77777777" w:rsidR="00BD3908" w:rsidRPr="00031090" w:rsidRDefault="00BD3908" w:rsidP="00BD3908">
            <w:pPr>
              <w:rPr>
                <w:color w:val="000000"/>
                <w:sz w:val="22"/>
                <w:szCs w:val="22"/>
              </w:rPr>
            </w:pPr>
            <w:r w:rsidRPr="00031090">
              <w:rPr>
                <w:color w:val="000000"/>
                <w:sz w:val="22"/>
                <w:szCs w:val="22"/>
              </w:rPr>
              <w:t>18.3</w:t>
            </w:r>
          </w:p>
        </w:tc>
        <w:tc>
          <w:tcPr>
            <w:tcW w:w="5136" w:type="dxa"/>
            <w:tcBorders>
              <w:top w:val="nil"/>
              <w:left w:val="single" w:sz="8" w:space="0" w:color="auto"/>
              <w:bottom w:val="nil"/>
              <w:right w:val="nil"/>
            </w:tcBorders>
            <w:shd w:val="clear" w:color="auto" w:fill="auto"/>
            <w:noWrap/>
            <w:vAlign w:val="bottom"/>
            <w:hideMark/>
          </w:tcPr>
          <w:p w14:paraId="1E5686D6" w14:textId="77777777" w:rsidR="00BD3908" w:rsidRPr="00031090" w:rsidRDefault="00BD3908" w:rsidP="00BD3908">
            <w:pPr>
              <w:rPr>
                <w:b/>
                <w:bCs/>
                <w:color w:val="000000"/>
                <w:sz w:val="22"/>
                <w:szCs w:val="22"/>
              </w:rPr>
            </w:pPr>
            <w:r w:rsidRPr="00031090">
              <w:rPr>
                <w:b/>
                <w:bCs/>
                <w:color w:val="000000"/>
                <w:sz w:val="22"/>
                <w:szCs w:val="22"/>
              </w:rPr>
              <w:t>Narių pasiskirstymas pagal sektorius:</w:t>
            </w:r>
          </w:p>
        </w:tc>
        <w:tc>
          <w:tcPr>
            <w:tcW w:w="1696" w:type="dxa"/>
            <w:tcBorders>
              <w:top w:val="nil"/>
              <w:left w:val="nil"/>
              <w:bottom w:val="nil"/>
              <w:right w:val="nil"/>
            </w:tcBorders>
            <w:shd w:val="clear" w:color="auto" w:fill="auto"/>
            <w:vAlign w:val="bottom"/>
            <w:hideMark/>
          </w:tcPr>
          <w:p w14:paraId="787F78C2" w14:textId="77777777" w:rsidR="00BD3908" w:rsidRPr="00031090" w:rsidRDefault="00BD3908" w:rsidP="00BD3908">
            <w:pPr>
              <w:rPr>
                <w:b/>
                <w:bCs/>
                <w:color w:val="000000"/>
                <w:sz w:val="22"/>
                <w:szCs w:val="22"/>
              </w:rPr>
            </w:pPr>
          </w:p>
        </w:tc>
        <w:tc>
          <w:tcPr>
            <w:tcW w:w="1843" w:type="dxa"/>
            <w:tcBorders>
              <w:top w:val="nil"/>
              <w:left w:val="nil"/>
              <w:bottom w:val="nil"/>
              <w:right w:val="single" w:sz="4" w:space="0" w:color="auto"/>
            </w:tcBorders>
            <w:shd w:val="clear" w:color="auto" w:fill="auto"/>
            <w:vAlign w:val="bottom"/>
            <w:hideMark/>
          </w:tcPr>
          <w:p w14:paraId="4D48B372" w14:textId="77777777" w:rsidR="00BD3908" w:rsidRPr="00031090" w:rsidRDefault="00BD3908" w:rsidP="00BD3908">
            <w:pPr>
              <w:rPr>
                <w:color w:val="000000"/>
                <w:sz w:val="22"/>
                <w:szCs w:val="22"/>
              </w:rPr>
            </w:pPr>
            <w:r w:rsidRPr="00031090">
              <w:rPr>
                <w:color w:val="000000"/>
                <w:sz w:val="22"/>
                <w:szCs w:val="22"/>
              </w:rPr>
              <w:t> </w:t>
            </w:r>
          </w:p>
        </w:tc>
      </w:tr>
      <w:tr w:rsidR="00BD3908" w:rsidRPr="00031090" w14:paraId="5E194588" w14:textId="77777777" w:rsidTr="004B3740">
        <w:trPr>
          <w:trHeight w:val="372"/>
        </w:trPr>
        <w:tc>
          <w:tcPr>
            <w:tcW w:w="960" w:type="dxa"/>
            <w:tcBorders>
              <w:top w:val="nil"/>
              <w:left w:val="single" w:sz="4" w:space="0" w:color="auto"/>
              <w:bottom w:val="nil"/>
              <w:right w:val="nil"/>
            </w:tcBorders>
            <w:shd w:val="clear" w:color="auto" w:fill="auto"/>
            <w:noWrap/>
            <w:vAlign w:val="bottom"/>
            <w:hideMark/>
          </w:tcPr>
          <w:p w14:paraId="4DE56AB3" w14:textId="77777777" w:rsidR="00BD3908" w:rsidRPr="00031090" w:rsidRDefault="00BD3908" w:rsidP="00BD3908">
            <w:pPr>
              <w:rPr>
                <w:color w:val="000000"/>
                <w:sz w:val="22"/>
                <w:szCs w:val="22"/>
              </w:rPr>
            </w:pPr>
            <w:r w:rsidRPr="00031090">
              <w:rPr>
                <w:color w:val="000000"/>
                <w:sz w:val="22"/>
                <w:szCs w:val="22"/>
              </w:rPr>
              <w:t>18.4</w:t>
            </w:r>
          </w:p>
        </w:tc>
        <w:tc>
          <w:tcPr>
            <w:tcW w:w="5136" w:type="dxa"/>
            <w:tcBorders>
              <w:top w:val="single" w:sz="4" w:space="0" w:color="auto"/>
              <w:left w:val="single" w:sz="8" w:space="0" w:color="auto"/>
              <w:bottom w:val="single" w:sz="4" w:space="0" w:color="auto"/>
              <w:right w:val="single" w:sz="4" w:space="0" w:color="auto"/>
            </w:tcBorders>
            <w:shd w:val="clear" w:color="000000" w:fill="DDEBF7"/>
            <w:noWrap/>
            <w:vAlign w:val="bottom"/>
            <w:hideMark/>
          </w:tcPr>
          <w:p w14:paraId="753B28DF" w14:textId="77777777" w:rsidR="00BD3908" w:rsidRPr="00031090" w:rsidRDefault="00BD3908" w:rsidP="00BD3908">
            <w:pPr>
              <w:jc w:val="center"/>
              <w:rPr>
                <w:color w:val="000000"/>
                <w:sz w:val="22"/>
                <w:szCs w:val="22"/>
              </w:rPr>
            </w:pPr>
            <w:r w:rsidRPr="00031090">
              <w:rPr>
                <w:color w:val="000000"/>
                <w:sz w:val="22"/>
                <w:szCs w:val="22"/>
              </w:rPr>
              <w:t>Sektorius, atstovaujami interesai</w:t>
            </w:r>
          </w:p>
        </w:tc>
        <w:tc>
          <w:tcPr>
            <w:tcW w:w="1696" w:type="dxa"/>
            <w:tcBorders>
              <w:top w:val="single" w:sz="4" w:space="0" w:color="auto"/>
              <w:left w:val="nil"/>
              <w:bottom w:val="single" w:sz="4" w:space="0" w:color="auto"/>
              <w:right w:val="single" w:sz="4" w:space="0" w:color="auto"/>
            </w:tcBorders>
            <w:shd w:val="clear" w:color="000000" w:fill="DDEBF7"/>
            <w:vAlign w:val="bottom"/>
            <w:hideMark/>
          </w:tcPr>
          <w:p w14:paraId="799BD6AA" w14:textId="77777777" w:rsidR="00BD3908" w:rsidRPr="00031090" w:rsidRDefault="00BD3908" w:rsidP="00BD3908">
            <w:pPr>
              <w:jc w:val="center"/>
              <w:rPr>
                <w:color w:val="000000"/>
                <w:sz w:val="22"/>
                <w:szCs w:val="22"/>
              </w:rPr>
            </w:pPr>
            <w:r w:rsidRPr="00031090">
              <w:rPr>
                <w:color w:val="000000"/>
                <w:sz w:val="22"/>
                <w:szCs w:val="22"/>
              </w:rPr>
              <w:t>Narių skaičius</w:t>
            </w:r>
          </w:p>
        </w:tc>
        <w:tc>
          <w:tcPr>
            <w:tcW w:w="1843" w:type="dxa"/>
            <w:tcBorders>
              <w:top w:val="single" w:sz="4" w:space="0" w:color="auto"/>
              <w:left w:val="nil"/>
              <w:bottom w:val="single" w:sz="4" w:space="0" w:color="auto"/>
              <w:right w:val="single" w:sz="4" w:space="0" w:color="auto"/>
            </w:tcBorders>
            <w:shd w:val="clear" w:color="000000" w:fill="DDEBF7"/>
            <w:vAlign w:val="bottom"/>
            <w:hideMark/>
          </w:tcPr>
          <w:p w14:paraId="6A872813" w14:textId="77777777" w:rsidR="00BD3908" w:rsidRPr="00031090" w:rsidRDefault="00BD3908" w:rsidP="00BD3908">
            <w:pPr>
              <w:jc w:val="center"/>
              <w:rPr>
                <w:color w:val="000000"/>
                <w:sz w:val="22"/>
                <w:szCs w:val="22"/>
              </w:rPr>
            </w:pPr>
            <w:r w:rsidRPr="00031090">
              <w:rPr>
                <w:color w:val="000000"/>
                <w:sz w:val="22"/>
                <w:szCs w:val="22"/>
              </w:rPr>
              <w:t xml:space="preserve">Narių dalis, proc. </w:t>
            </w:r>
          </w:p>
        </w:tc>
      </w:tr>
      <w:tr w:rsidR="00BD3908" w:rsidRPr="00031090" w14:paraId="6684816E" w14:textId="77777777" w:rsidTr="004B3740">
        <w:trPr>
          <w:trHeight w:val="300"/>
        </w:trPr>
        <w:tc>
          <w:tcPr>
            <w:tcW w:w="960" w:type="dxa"/>
            <w:tcBorders>
              <w:top w:val="nil"/>
              <w:left w:val="single" w:sz="4" w:space="0" w:color="auto"/>
              <w:bottom w:val="nil"/>
              <w:right w:val="nil"/>
            </w:tcBorders>
            <w:shd w:val="clear" w:color="auto" w:fill="auto"/>
            <w:noWrap/>
            <w:vAlign w:val="bottom"/>
            <w:hideMark/>
          </w:tcPr>
          <w:p w14:paraId="0A8D4A13" w14:textId="77777777" w:rsidR="00BD3908" w:rsidRPr="00031090" w:rsidRDefault="00BD3908" w:rsidP="00BD3908">
            <w:pPr>
              <w:rPr>
                <w:color w:val="000000"/>
                <w:sz w:val="22"/>
                <w:szCs w:val="22"/>
              </w:rPr>
            </w:pPr>
            <w:r w:rsidRPr="00031090">
              <w:rPr>
                <w:color w:val="000000"/>
                <w:sz w:val="22"/>
                <w:szCs w:val="22"/>
              </w:rPr>
              <w:t>18.5</w:t>
            </w:r>
          </w:p>
        </w:tc>
        <w:tc>
          <w:tcPr>
            <w:tcW w:w="5136" w:type="dxa"/>
            <w:tcBorders>
              <w:top w:val="nil"/>
              <w:left w:val="single" w:sz="8" w:space="0" w:color="auto"/>
              <w:bottom w:val="single" w:sz="4" w:space="0" w:color="auto"/>
              <w:right w:val="single" w:sz="4" w:space="0" w:color="auto"/>
            </w:tcBorders>
            <w:shd w:val="clear" w:color="000000" w:fill="DDEBF7"/>
            <w:noWrap/>
            <w:vAlign w:val="bottom"/>
            <w:hideMark/>
          </w:tcPr>
          <w:p w14:paraId="695F824F" w14:textId="77777777" w:rsidR="00BD3908" w:rsidRPr="00031090" w:rsidRDefault="00BD3908" w:rsidP="00BD3908">
            <w:pPr>
              <w:rPr>
                <w:color w:val="000000"/>
                <w:sz w:val="22"/>
                <w:szCs w:val="22"/>
              </w:rPr>
            </w:pPr>
            <w:r w:rsidRPr="00031090">
              <w:rPr>
                <w:color w:val="000000"/>
                <w:sz w:val="22"/>
                <w:szCs w:val="22"/>
              </w:rPr>
              <w:t>Viešojo administravimo (valdžios) sektorius</w:t>
            </w:r>
          </w:p>
        </w:tc>
        <w:tc>
          <w:tcPr>
            <w:tcW w:w="1696" w:type="dxa"/>
            <w:tcBorders>
              <w:top w:val="nil"/>
              <w:left w:val="nil"/>
              <w:bottom w:val="single" w:sz="4" w:space="0" w:color="auto"/>
              <w:right w:val="single" w:sz="4" w:space="0" w:color="auto"/>
            </w:tcBorders>
            <w:shd w:val="clear" w:color="auto" w:fill="auto"/>
            <w:vAlign w:val="bottom"/>
            <w:hideMark/>
          </w:tcPr>
          <w:p w14:paraId="1016EE83" w14:textId="77777777" w:rsidR="00BD3908" w:rsidRPr="00031090" w:rsidRDefault="00BD3908" w:rsidP="00BD3908">
            <w:pPr>
              <w:jc w:val="center"/>
              <w:rPr>
                <w:color w:val="000000"/>
                <w:sz w:val="22"/>
                <w:szCs w:val="22"/>
              </w:rPr>
            </w:pPr>
            <w:r w:rsidRPr="00031090">
              <w:rPr>
                <w:color w:val="000000"/>
                <w:sz w:val="22"/>
                <w:szCs w:val="22"/>
              </w:rPr>
              <w:t>2</w:t>
            </w:r>
          </w:p>
        </w:tc>
        <w:tc>
          <w:tcPr>
            <w:tcW w:w="1843" w:type="dxa"/>
            <w:tcBorders>
              <w:top w:val="nil"/>
              <w:left w:val="nil"/>
              <w:bottom w:val="single" w:sz="4" w:space="0" w:color="auto"/>
              <w:right w:val="single" w:sz="4" w:space="0" w:color="auto"/>
            </w:tcBorders>
            <w:shd w:val="clear" w:color="000000" w:fill="D9D9D9"/>
            <w:vAlign w:val="bottom"/>
            <w:hideMark/>
          </w:tcPr>
          <w:p w14:paraId="5AC8DAF3" w14:textId="77777777" w:rsidR="00BD3908" w:rsidRPr="00031090" w:rsidRDefault="00BD3908" w:rsidP="00BD3908">
            <w:pPr>
              <w:jc w:val="center"/>
              <w:rPr>
                <w:color w:val="000000"/>
                <w:sz w:val="22"/>
                <w:szCs w:val="22"/>
              </w:rPr>
            </w:pPr>
            <w:r w:rsidRPr="00031090">
              <w:rPr>
                <w:color w:val="000000"/>
                <w:sz w:val="22"/>
                <w:szCs w:val="22"/>
              </w:rPr>
              <w:t>18,18</w:t>
            </w:r>
          </w:p>
        </w:tc>
      </w:tr>
      <w:tr w:rsidR="00BD3908" w:rsidRPr="00031090" w14:paraId="2770CDA7" w14:textId="77777777" w:rsidTr="004B3740">
        <w:trPr>
          <w:trHeight w:val="300"/>
        </w:trPr>
        <w:tc>
          <w:tcPr>
            <w:tcW w:w="960" w:type="dxa"/>
            <w:tcBorders>
              <w:top w:val="nil"/>
              <w:left w:val="single" w:sz="4" w:space="0" w:color="auto"/>
              <w:bottom w:val="nil"/>
              <w:right w:val="nil"/>
            </w:tcBorders>
            <w:shd w:val="clear" w:color="auto" w:fill="auto"/>
            <w:noWrap/>
            <w:vAlign w:val="bottom"/>
            <w:hideMark/>
          </w:tcPr>
          <w:p w14:paraId="04663B0C" w14:textId="77777777" w:rsidR="00BD3908" w:rsidRPr="00031090" w:rsidRDefault="00BD3908" w:rsidP="00BD3908">
            <w:pPr>
              <w:rPr>
                <w:color w:val="000000"/>
                <w:sz w:val="22"/>
                <w:szCs w:val="22"/>
              </w:rPr>
            </w:pPr>
            <w:r w:rsidRPr="00031090">
              <w:rPr>
                <w:color w:val="000000"/>
                <w:sz w:val="22"/>
                <w:szCs w:val="22"/>
              </w:rPr>
              <w:t>18.6</w:t>
            </w:r>
          </w:p>
        </w:tc>
        <w:tc>
          <w:tcPr>
            <w:tcW w:w="5136" w:type="dxa"/>
            <w:tcBorders>
              <w:top w:val="nil"/>
              <w:left w:val="single" w:sz="8" w:space="0" w:color="auto"/>
              <w:bottom w:val="single" w:sz="4" w:space="0" w:color="auto"/>
              <w:right w:val="single" w:sz="4" w:space="0" w:color="auto"/>
            </w:tcBorders>
            <w:shd w:val="clear" w:color="000000" w:fill="DDEBF7"/>
            <w:noWrap/>
            <w:vAlign w:val="bottom"/>
            <w:hideMark/>
          </w:tcPr>
          <w:p w14:paraId="60F3E5EB" w14:textId="77777777" w:rsidR="00BD3908" w:rsidRPr="00031090" w:rsidRDefault="00BD3908" w:rsidP="00BD3908">
            <w:pPr>
              <w:rPr>
                <w:color w:val="000000"/>
                <w:sz w:val="22"/>
                <w:szCs w:val="22"/>
              </w:rPr>
            </w:pPr>
            <w:r w:rsidRPr="00031090">
              <w:rPr>
                <w:color w:val="000000"/>
                <w:sz w:val="22"/>
                <w:szCs w:val="22"/>
              </w:rPr>
              <w:t>Verslo sektorius (privatūs ekonominiai interesai)</w:t>
            </w:r>
          </w:p>
        </w:tc>
        <w:tc>
          <w:tcPr>
            <w:tcW w:w="1696" w:type="dxa"/>
            <w:tcBorders>
              <w:top w:val="nil"/>
              <w:left w:val="nil"/>
              <w:bottom w:val="single" w:sz="4" w:space="0" w:color="auto"/>
              <w:right w:val="single" w:sz="4" w:space="0" w:color="auto"/>
            </w:tcBorders>
            <w:shd w:val="clear" w:color="auto" w:fill="auto"/>
            <w:vAlign w:val="bottom"/>
            <w:hideMark/>
          </w:tcPr>
          <w:p w14:paraId="07C848CF" w14:textId="77777777" w:rsidR="00BD3908" w:rsidRPr="00031090" w:rsidRDefault="00BD3908" w:rsidP="00BD3908">
            <w:pPr>
              <w:jc w:val="center"/>
              <w:rPr>
                <w:color w:val="000000"/>
                <w:sz w:val="22"/>
                <w:szCs w:val="22"/>
              </w:rPr>
            </w:pPr>
            <w:r w:rsidRPr="00031090">
              <w:rPr>
                <w:color w:val="000000"/>
                <w:sz w:val="22"/>
                <w:szCs w:val="22"/>
              </w:rPr>
              <w:t>4</w:t>
            </w:r>
          </w:p>
        </w:tc>
        <w:tc>
          <w:tcPr>
            <w:tcW w:w="1843" w:type="dxa"/>
            <w:tcBorders>
              <w:top w:val="nil"/>
              <w:left w:val="nil"/>
              <w:bottom w:val="single" w:sz="4" w:space="0" w:color="auto"/>
              <w:right w:val="single" w:sz="4" w:space="0" w:color="auto"/>
            </w:tcBorders>
            <w:shd w:val="clear" w:color="000000" w:fill="D9D9D9"/>
            <w:vAlign w:val="bottom"/>
            <w:hideMark/>
          </w:tcPr>
          <w:p w14:paraId="299DD7E9" w14:textId="77777777" w:rsidR="00BD3908" w:rsidRPr="00031090" w:rsidRDefault="00BD3908" w:rsidP="00BD3908">
            <w:pPr>
              <w:jc w:val="center"/>
              <w:rPr>
                <w:color w:val="000000"/>
                <w:sz w:val="22"/>
                <w:szCs w:val="22"/>
              </w:rPr>
            </w:pPr>
            <w:r w:rsidRPr="00031090">
              <w:rPr>
                <w:color w:val="000000"/>
                <w:sz w:val="22"/>
                <w:szCs w:val="22"/>
              </w:rPr>
              <w:t>36,36</w:t>
            </w:r>
          </w:p>
        </w:tc>
      </w:tr>
      <w:tr w:rsidR="00BD3908" w:rsidRPr="00031090" w14:paraId="582FB711" w14:textId="77777777" w:rsidTr="004B3740">
        <w:trPr>
          <w:trHeight w:val="300"/>
        </w:trPr>
        <w:tc>
          <w:tcPr>
            <w:tcW w:w="960" w:type="dxa"/>
            <w:tcBorders>
              <w:top w:val="nil"/>
              <w:left w:val="single" w:sz="4" w:space="0" w:color="auto"/>
              <w:bottom w:val="nil"/>
              <w:right w:val="nil"/>
            </w:tcBorders>
            <w:shd w:val="clear" w:color="auto" w:fill="auto"/>
            <w:noWrap/>
            <w:vAlign w:val="bottom"/>
            <w:hideMark/>
          </w:tcPr>
          <w:p w14:paraId="2D8E4880" w14:textId="77777777" w:rsidR="00BD3908" w:rsidRPr="00031090" w:rsidRDefault="00BD3908" w:rsidP="00BD3908">
            <w:pPr>
              <w:rPr>
                <w:color w:val="000000"/>
                <w:sz w:val="22"/>
                <w:szCs w:val="22"/>
              </w:rPr>
            </w:pPr>
            <w:r w:rsidRPr="00031090">
              <w:rPr>
                <w:color w:val="000000"/>
                <w:sz w:val="22"/>
                <w:szCs w:val="22"/>
              </w:rPr>
              <w:t>18.7</w:t>
            </w:r>
          </w:p>
        </w:tc>
        <w:tc>
          <w:tcPr>
            <w:tcW w:w="5136" w:type="dxa"/>
            <w:tcBorders>
              <w:top w:val="nil"/>
              <w:left w:val="single" w:sz="8" w:space="0" w:color="auto"/>
              <w:bottom w:val="single" w:sz="4" w:space="0" w:color="auto"/>
              <w:right w:val="single" w:sz="4" w:space="0" w:color="auto"/>
            </w:tcBorders>
            <w:shd w:val="clear" w:color="000000" w:fill="DDEBF7"/>
            <w:noWrap/>
            <w:vAlign w:val="bottom"/>
            <w:hideMark/>
          </w:tcPr>
          <w:p w14:paraId="46801F41" w14:textId="77777777" w:rsidR="00BD3908" w:rsidRPr="00031090" w:rsidRDefault="00BD3908" w:rsidP="00BD3908">
            <w:pPr>
              <w:rPr>
                <w:color w:val="000000"/>
                <w:sz w:val="22"/>
                <w:szCs w:val="22"/>
              </w:rPr>
            </w:pPr>
            <w:r w:rsidRPr="00031090">
              <w:rPr>
                <w:color w:val="000000"/>
                <w:sz w:val="22"/>
                <w:szCs w:val="22"/>
              </w:rPr>
              <w:t>Pilietinės visuomenės sektorius (socialiniai interesai)</w:t>
            </w:r>
          </w:p>
        </w:tc>
        <w:tc>
          <w:tcPr>
            <w:tcW w:w="1696" w:type="dxa"/>
            <w:tcBorders>
              <w:top w:val="nil"/>
              <w:left w:val="nil"/>
              <w:bottom w:val="single" w:sz="4" w:space="0" w:color="auto"/>
              <w:right w:val="single" w:sz="4" w:space="0" w:color="auto"/>
            </w:tcBorders>
            <w:shd w:val="clear" w:color="auto" w:fill="auto"/>
            <w:vAlign w:val="bottom"/>
            <w:hideMark/>
          </w:tcPr>
          <w:p w14:paraId="3C3BE8C4" w14:textId="77777777" w:rsidR="00BD3908" w:rsidRPr="00031090" w:rsidRDefault="00BD3908" w:rsidP="00BD3908">
            <w:pPr>
              <w:jc w:val="center"/>
              <w:rPr>
                <w:color w:val="000000"/>
                <w:sz w:val="22"/>
                <w:szCs w:val="22"/>
              </w:rPr>
            </w:pPr>
            <w:r w:rsidRPr="00031090">
              <w:rPr>
                <w:color w:val="000000"/>
                <w:sz w:val="22"/>
                <w:szCs w:val="22"/>
              </w:rPr>
              <w:t>5</w:t>
            </w:r>
          </w:p>
        </w:tc>
        <w:tc>
          <w:tcPr>
            <w:tcW w:w="1843" w:type="dxa"/>
            <w:tcBorders>
              <w:top w:val="nil"/>
              <w:left w:val="nil"/>
              <w:bottom w:val="single" w:sz="4" w:space="0" w:color="auto"/>
              <w:right w:val="single" w:sz="4" w:space="0" w:color="auto"/>
            </w:tcBorders>
            <w:shd w:val="clear" w:color="000000" w:fill="D9D9D9"/>
            <w:vAlign w:val="bottom"/>
            <w:hideMark/>
          </w:tcPr>
          <w:p w14:paraId="615D6D1C" w14:textId="77777777" w:rsidR="00BD3908" w:rsidRPr="00031090" w:rsidRDefault="00BD3908" w:rsidP="00BD3908">
            <w:pPr>
              <w:jc w:val="center"/>
              <w:rPr>
                <w:color w:val="000000"/>
                <w:sz w:val="22"/>
                <w:szCs w:val="22"/>
              </w:rPr>
            </w:pPr>
            <w:r w:rsidRPr="00031090">
              <w:rPr>
                <w:color w:val="000000"/>
                <w:sz w:val="22"/>
                <w:szCs w:val="22"/>
              </w:rPr>
              <w:t>45,45</w:t>
            </w:r>
          </w:p>
        </w:tc>
      </w:tr>
      <w:tr w:rsidR="00BD3908" w:rsidRPr="00031090" w14:paraId="11F4E93D" w14:textId="77777777" w:rsidTr="004B3740">
        <w:trPr>
          <w:trHeight w:val="300"/>
        </w:trPr>
        <w:tc>
          <w:tcPr>
            <w:tcW w:w="960" w:type="dxa"/>
            <w:tcBorders>
              <w:top w:val="nil"/>
              <w:left w:val="single" w:sz="4" w:space="0" w:color="auto"/>
              <w:bottom w:val="nil"/>
              <w:right w:val="nil"/>
            </w:tcBorders>
            <w:shd w:val="clear" w:color="auto" w:fill="auto"/>
            <w:noWrap/>
            <w:vAlign w:val="bottom"/>
            <w:hideMark/>
          </w:tcPr>
          <w:p w14:paraId="398EF698" w14:textId="77777777" w:rsidR="00BD3908" w:rsidRPr="00031090" w:rsidRDefault="00BD3908" w:rsidP="00BD3908">
            <w:pPr>
              <w:rPr>
                <w:color w:val="000000"/>
                <w:sz w:val="22"/>
                <w:szCs w:val="22"/>
              </w:rPr>
            </w:pPr>
            <w:r w:rsidRPr="00031090">
              <w:rPr>
                <w:color w:val="000000"/>
                <w:sz w:val="22"/>
                <w:szCs w:val="22"/>
              </w:rPr>
              <w:t>18.8</w:t>
            </w:r>
          </w:p>
        </w:tc>
        <w:tc>
          <w:tcPr>
            <w:tcW w:w="5136" w:type="dxa"/>
            <w:tcBorders>
              <w:top w:val="nil"/>
              <w:left w:val="single" w:sz="8" w:space="0" w:color="auto"/>
              <w:bottom w:val="single" w:sz="4" w:space="0" w:color="auto"/>
              <w:right w:val="single" w:sz="4" w:space="0" w:color="auto"/>
            </w:tcBorders>
            <w:shd w:val="clear" w:color="000000" w:fill="DDEBF7"/>
            <w:noWrap/>
            <w:vAlign w:val="bottom"/>
            <w:hideMark/>
          </w:tcPr>
          <w:p w14:paraId="3C9702E1" w14:textId="77777777" w:rsidR="00BD3908" w:rsidRPr="00031090" w:rsidRDefault="00BD3908" w:rsidP="00BD3908">
            <w:pPr>
              <w:rPr>
                <w:color w:val="000000"/>
                <w:sz w:val="22"/>
                <w:szCs w:val="22"/>
              </w:rPr>
            </w:pPr>
            <w:r w:rsidRPr="00031090">
              <w:rPr>
                <w:color w:val="000000"/>
                <w:sz w:val="22"/>
                <w:szCs w:val="22"/>
              </w:rPr>
              <w:t>Kita</w:t>
            </w:r>
          </w:p>
        </w:tc>
        <w:tc>
          <w:tcPr>
            <w:tcW w:w="1696" w:type="dxa"/>
            <w:tcBorders>
              <w:top w:val="nil"/>
              <w:left w:val="nil"/>
              <w:bottom w:val="single" w:sz="4" w:space="0" w:color="auto"/>
              <w:right w:val="single" w:sz="4" w:space="0" w:color="auto"/>
            </w:tcBorders>
            <w:shd w:val="clear" w:color="auto" w:fill="auto"/>
            <w:vAlign w:val="bottom"/>
            <w:hideMark/>
          </w:tcPr>
          <w:p w14:paraId="08564D87" w14:textId="77777777" w:rsidR="00BD3908" w:rsidRPr="00031090" w:rsidRDefault="00BD3908" w:rsidP="00BD3908">
            <w:pPr>
              <w:jc w:val="center"/>
              <w:rPr>
                <w:color w:val="000000"/>
                <w:sz w:val="22"/>
                <w:szCs w:val="22"/>
              </w:rPr>
            </w:pPr>
            <w:r w:rsidRPr="00031090">
              <w:rPr>
                <w:color w:val="000000"/>
                <w:sz w:val="22"/>
                <w:szCs w:val="22"/>
              </w:rPr>
              <w:t>0</w:t>
            </w:r>
          </w:p>
        </w:tc>
        <w:tc>
          <w:tcPr>
            <w:tcW w:w="1843" w:type="dxa"/>
            <w:tcBorders>
              <w:top w:val="nil"/>
              <w:left w:val="nil"/>
              <w:bottom w:val="single" w:sz="4" w:space="0" w:color="auto"/>
              <w:right w:val="single" w:sz="4" w:space="0" w:color="auto"/>
            </w:tcBorders>
            <w:shd w:val="clear" w:color="000000" w:fill="D9D9D9"/>
            <w:vAlign w:val="bottom"/>
            <w:hideMark/>
          </w:tcPr>
          <w:p w14:paraId="71E8FB13" w14:textId="77777777" w:rsidR="00BD3908" w:rsidRPr="00031090" w:rsidRDefault="00BD3908" w:rsidP="00BD3908">
            <w:pPr>
              <w:jc w:val="center"/>
              <w:rPr>
                <w:color w:val="000000"/>
                <w:sz w:val="22"/>
                <w:szCs w:val="22"/>
              </w:rPr>
            </w:pPr>
            <w:r w:rsidRPr="00031090">
              <w:rPr>
                <w:color w:val="000000"/>
                <w:sz w:val="22"/>
                <w:szCs w:val="22"/>
              </w:rPr>
              <w:t>0,00</w:t>
            </w:r>
          </w:p>
        </w:tc>
      </w:tr>
      <w:tr w:rsidR="00BD3908" w:rsidRPr="00031090" w14:paraId="2B1F2792" w14:textId="77777777" w:rsidTr="004B3740">
        <w:trPr>
          <w:trHeight w:val="300"/>
        </w:trPr>
        <w:tc>
          <w:tcPr>
            <w:tcW w:w="960" w:type="dxa"/>
            <w:tcBorders>
              <w:top w:val="nil"/>
              <w:left w:val="single" w:sz="4" w:space="0" w:color="auto"/>
              <w:bottom w:val="nil"/>
              <w:right w:val="nil"/>
            </w:tcBorders>
            <w:shd w:val="clear" w:color="auto" w:fill="auto"/>
            <w:noWrap/>
            <w:vAlign w:val="bottom"/>
            <w:hideMark/>
          </w:tcPr>
          <w:p w14:paraId="7BA47AD6" w14:textId="77777777" w:rsidR="00BD3908" w:rsidRPr="00031090" w:rsidRDefault="00BD3908" w:rsidP="00BD3908">
            <w:pPr>
              <w:rPr>
                <w:color w:val="000000"/>
                <w:sz w:val="22"/>
                <w:szCs w:val="22"/>
              </w:rPr>
            </w:pPr>
            <w:r w:rsidRPr="00031090">
              <w:rPr>
                <w:color w:val="000000"/>
                <w:sz w:val="22"/>
                <w:szCs w:val="22"/>
              </w:rPr>
              <w:t>18.9</w:t>
            </w:r>
          </w:p>
        </w:tc>
        <w:tc>
          <w:tcPr>
            <w:tcW w:w="5136" w:type="dxa"/>
            <w:tcBorders>
              <w:top w:val="nil"/>
              <w:left w:val="single" w:sz="8" w:space="0" w:color="auto"/>
              <w:bottom w:val="single" w:sz="4" w:space="0" w:color="auto"/>
              <w:right w:val="single" w:sz="4" w:space="0" w:color="auto"/>
            </w:tcBorders>
            <w:shd w:val="clear" w:color="000000" w:fill="DDEBF7"/>
            <w:noWrap/>
            <w:vAlign w:val="bottom"/>
            <w:hideMark/>
          </w:tcPr>
          <w:p w14:paraId="70094DFD" w14:textId="77777777" w:rsidR="00BD3908" w:rsidRPr="00031090" w:rsidRDefault="00BD3908" w:rsidP="00BD3908">
            <w:pPr>
              <w:rPr>
                <w:b/>
                <w:bCs/>
                <w:color w:val="000000"/>
                <w:sz w:val="22"/>
                <w:szCs w:val="22"/>
              </w:rPr>
            </w:pPr>
            <w:r w:rsidRPr="00031090">
              <w:rPr>
                <w:b/>
                <w:bCs/>
                <w:color w:val="000000"/>
                <w:sz w:val="22"/>
                <w:szCs w:val="22"/>
              </w:rPr>
              <w:t xml:space="preserve">Iš viso: </w:t>
            </w:r>
          </w:p>
        </w:tc>
        <w:tc>
          <w:tcPr>
            <w:tcW w:w="1696" w:type="dxa"/>
            <w:tcBorders>
              <w:top w:val="nil"/>
              <w:left w:val="nil"/>
              <w:bottom w:val="single" w:sz="4" w:space="0" w:color="auto"/>
              <w:right w:val="single" w:sz="4" w:space="0" w:color="auto"/>
            </w:tcBorders>
            <w:shd w:val="clear" w:color="000000" w:fill="D9D9D9"/>
            <w:vAlign w:val="bottom"/>
            <w:hideMark/>
          </w:tcPr>
          <w:p w14:paraId="3001D2A1" w14:textId="77777777" w:rsidR="00BD3908" w:rsidRPr="00031090" w:rsidRDefault="00BD3908" w:rsidP="00BD3908">
            <w:pPr>
              <w:jc w:val="center"/>
              <w:rPr>
                <w:b/>
                <w:bCs/>
                <w:color w:val="000000"/>
                <w:sz w:val="22"/>
                <w:szCs w:val="22"/>
              </w:rPr>
            </w:pPr>
            <w:r w:rsidRPr="00031090">
              <w:rPr>
                <w:b/>
                <w:bCs/>
                <w:color w:val="000000"/>
                <w:sz w:val="22"/>
                <w:szCs w:val="22"/>
              </w:rPr>
              <w:t>11</w:t>
            </w:r>
          </w:p>
        </w:tc>
        <w:tc>
          <w:tcPr>
            <w:tcW w:w="1843" w:type="dxa"/>
            <w:tcBorders>
              <w:top w:val="nil"/>
              <w:left w:val="nil"/>
              <w:bottom w:val="single" w:sz="4" w:space="0" w:color="auto"/>
              <w:right w:val="single" w:sz="4" w:space="0" w:color="auto"/>
            </w:tcBorders>
            <w:shd w:val="clear" w:color="000000" w:fill="D9D9D9"/>
            <w:vAlign w:val="bottom"/>
            <w:hideMark/>
          </w:tcPr>
          <w:p w14:paraId="50FA3DBC" w14:textId="77777777" w:rsidR="00BD3908" w:rsidRPr="00031090" w:rsidRDefault="00BD3908" w:rsidP="00BD3908">
            <w:pPr>
              <w:jc w:val="center"/>
              <w:rPr>
                <w:b/>
                <w:bCs/>
                <w:color w:val="000000"/>
                <w:sz w:val="22"/>
                <w:szCs w:val="22"/>
              </w:rPr>
            </w:pPr>
            <w:r w:rsidRPr="00031090">
              <w:rPr>
                <w:b/>
                <w:bCs/>
                <w:color w:val="000000"/>
                <w:sz w:val="22"/>
                <w:szCs w:val="22"/>
              </w:rPr>
              <w:t>100,00</w:t>
            </w:r>
          </w:p>
        </w:tc>
      </w:tr>
      <w:tr w:rsidR="00BD3908" w:rsidRPr="00031090" w14:paraId="0C49E6DC" w14:textId="77777777" w:rsidTr="004B3740">
        <w:trPr>
          <w:trHeight w:val="300"/>
        </w:trPr>
        <w:tc>
          <w:tcPr>
            <w:tcW w:w="960" w:type="dxa"/>
            <w:tcBorders>
              <w:top w:val="nil"/>
              <w:left w:val="single" w:sz="4" w:space="0" w:color="auto"/>
              <w:bottom w:val="nil"/>
              <w:right w:val="nil"/>
            </w:tcBorders>
            <w:shd w:val="clear" w:color="auto" w:fill="auto"/>
            <w:noWrap/>
            <w:vAlign w:val="bottom"/>
            <w:hideMark/>
          </w:tcPr>
          <w:p w14:paraId="653DD072" w14:textId="77777777" w:rsidR="00BD3908" w:rsidRPr="00031090" w:rsidRDefault="00BD3908" w:rsidP="00BD3908">
            <w:pPr>
              <w:rPr>
                <w:color w:val="000000"/>
                <w:sz w:val="22"/>
                <w:szCs w:val="22"/>
              </w:rPr>
            </w:pPr>
            <w:r w:rsidRPr="00031090">
              <w:rPr>
                <w:color w:val="000000"/>
                <w:sz w:val="22"/>
                <w:szCs w:val="22"/>
              </w:rPr>
              <w:t>18.10</w:t>
            </w:r>
          </w:p>
        </w:tc>
        <w:tc>
          <w:tcPr>
            <w:tcW w:w="5136" w:type="dxa"/>
            <w:tcBorders>
              <w:top w:val="nil"/>
              <w:left w:val="single" w:sz="8" w:space="0" w:color="auto"/>
              <w:bottom w:val="nil"/>
              <w:right w:val="nil"/>
            </w:tcBorders>
            <w:shd w:val="clear" w:color="auto" w:fill="auto"/>
            <w:noWrap/>
            <w:vAlign w:val="bottom"/>
            <w:hideMark/>
          </w:tcPr>
          <w:p w14:paraId="0F729F67" w14:textId="77777777" w:rsidR="00BD3908" w:rsidRPr="00031090" w:rsidRDefault="00BD3908" w:rsidP="00BD3908">
            <w:pPr>
              <w:rPr>
                <w:b/>
                <w:bCs/>
                <w:color w:val="000000"/>
                <w:sz w:val="22"/>
                <w:szCs w:val="22"/>
              </w:rPr>
            </w:pPr>
            <w:r w:rsidRPr="00031090">
              <w:rPr>
                <w:b/>
                <w:bCs/>
                <w:color w:val="000000"/>
                <w:sz w:val="22"/>
                <w:szCs w:val="22"/>
              </w:rPr>
              <w:t>Narių pasiskirstymas pagal lytį:</w:t>
            </w:r>
          </w:p>
        </w:tc>
        <w:tc>
          <w:tcPr>
            <w:tcW w:w="1696" w:type="dxa"/>
            <w:tcBorders>
              <w:top w:val="nil"/>
              <w:left w:val="nil"/>
              <w:bottom w:val="nil"/>
              <w:right w:val="nil"/>
            </w:tcBorders>
            <w:shd w:val="clear" w:color="auto" w:fill="auto"/>
            <w:vAlign w:val="bottom"/>
            <w:hideMark/>
          </w:tcPr>
          <w:p w14:paraId="3B59DACE" w14:textId="77777777" w:rsidR="00BD3908" w:rsidRPr="00031090" w:rsidRDefault="00BD3908" w:rsidP="00BD3908">
            <w:pPr>
              <w:rPr>
                <w:b/>
                <w:bCs/>
                <w:color w:val="000000"/>
                <w:sz w:val="22"/>
                <w:szCs w:val="22"/>
              </w:rPr>
            </w:pPr>
          </w:p>
        </w:tc>
        <w:tc>
          <w:tcPr>
            <w:tcW w:w="1843" w:type="dxa"/>
            <w:tcBorders>
              <w:top w:val="nil"/>
              <w:left w:val="nil"/>
              <w:bottom w:val="nil"/>
              <w:right w:val="single" w:sz="4" w:space="0" w:color="auto"/>
            </w:tcBorders>
            <w:shd w:val="clear" w:color="auto" w:fill="auto"/>
            <w:vAlign w:val="bottom"/>
            <w:hideMark/>
          </w:tcPr>
          <w:p w14:paraId="012BE702" w14:textId="77777777" w:rsidR="00BD3908" w:rsidRPr="00031090" w:rsidRDefault="00BD3908" w:rsidP="00BD3908">
            <w:pPr>
              <w:rPr>
                <w:color w:val="000000"/>
                <w:sz w:val="22"/>
                <w:szCs w:val="22"/>
              </w:rPr>
            </w:pPr>
            <w:r w:rsidRPr="00031090">
              <w:rPr>
                <w:color w:val="000000"/>
                <w:sz w:val="22"/>
                <w:szCs w:val="22"/>
              </w:rPr>
              <w:t> </w:t>
            </w:r>
          </w:p>
        </w:tc>
      </w:tr>
      <w:tr w:rsidR="00BD3908" w:rsidRPr="00031090" w14:paraId="6AF3D2BB" w14:textId="77777777" w:rsidTr="004B3740">
        <w:trPr>
          <w:trHeight w:val="600"/>
        </w:trPr>
        <w:tc>
          <w:tcPr>
            <w:tcW w:w="960" w:type="dxa"/>
            <w:tcBorders>
              <w:top w:val="nil"/>
              <w:left w:val="single" w:sz="4" w:space="0" w:color="auto"/>
              <w:bottom w:val="nil"/>
              <w:right w:val="nil"/>
            </w:tcBorders>
            <w:shd w:val="clear" w:color="auto" w:fill="auto"/>
            <w:noWrap/>
            <w:vAlign w:val="bottom"/>
            <w:hideMark/>
          </w:tcPr>
          <w:p w14:paraId="0A2A4311" w14:textId="77777777" w:rsidR="00BD3908" w:rsidRPr="00031090" w:rsidRDefault="00BD3908" w:rsidP="00BD3908">
            <w:pPr>
              <w:rPr>
                <w:color w:val="000000"/>
                <w:sz w:val="22"/>
                <w:szCs w:val="22"/>
              </w:rPr>
            </w:pPr>
            <w:r w:rsidRPr="00031090">
              <w:rPr>
                <w:color w:val="000000"/>
                <w:sz w:val="22"/>
                <w:szCs w:val="22"/>
              </w:rPr>
              <w:t>18.11</w:t>
            </w:r>
          </w:p>
        </w:tc>
        <w:tc>
          <w:tcPr>
            <w:tcW w:w="5136" w:type="dxa"/>
            <w:tcBorders>
              <w:top w:val="single" w:sz="4" w:space="0" w:color="auto"/>
              <w:left w:val="single" w:sz="8" w:space="0" w:color="auto"/>
              <w:bottom w:val="single" w:sz="4" w:space="0" w:color="auto"/>
              <w:right w:val="single" w:sz="4" w:space="0" w:color="auto"/>
            </w:tcBorders>
            <w:shd w:val="clear" w:color="000000" w:fill="DDEBF7"/>
            <w:noWrap/>
            <w:vAlign w:val="bottom"/>
            <w:hideMark/>
          </w:tcPr>
          <w:p w14:paraId="125BAA8C" w14:textId="77777777" w:rsidR="00BD3908" w:rsidRPr="00031090" w:rsidRDefault="00BD3908" w:rsidP="00BD3908">
            <w:pPr>
              <w:jc w:val="center"/>
              <w:rPr>
                <w:color w:val="000000"/>
                <w:sz w:val="22"/>
                <w:szCs w:val="22"/>
              </w:rPr>
            </w:pPr>
            <w:r w:rsidRPr="00031090">
              <w:rPr>
                <w:color w:val="000000"/>
                <w:sz w:val="22"/>
                <w:szCs w:val="22"/>
              </w:rPr>
              <w:t>Lytis</w:t>
            </w:r>
          </w:p>
        </w:tc>
        <w:tc>
          <w:tcPr>
            <w:tcW w:w="1696" w:type="dxa"/>
            <w:tcBorders>
              <w:top w:val="single" w:sz="4" w:space="0" w:color="auto"/>
              <w:left w:val="nil"/>
              <w:bottom w:val="single" w:sz="4" w:space="0" w:color="auto"/>
              <w:right w:val="single" w:sz="4" w:space="0" w:color="auto"/>
            </w:tcBorders>
            <w:shd w:val="clear" w:color="000000" w:fill="DDEBF7"/>
            <w:vAlign w:val="bottom"/>
            <w:hideMark/>
          </w:tcPr>
          <w:p w14:paraId="61AA8401" w14:textId="77777777" w:rsidR="00BD3908" w:rsidRPr="00031090" w:rsidRDefault="00BD3908" w:rsidP="00BD3908">
            <w:pPr>
              <w:jc w:val="center"/>
              <w:rPr>
                <w:color w:val="000000"/>
                <w:sz w:val="22"/>
                <w:szCs w:val="22"/>
              </w:rPr>
            </w:pPr>
            <w:r w:rsidRPr="00031090">
              <w:rPr>
                <w:color w:val="000000"/>
                <w:sz w:val="22"/>
                <w:szCs w:val="22"/>
              </w:rPr>
              <w:t>Narių skaičius</w:t>
            </w:r>
          </w:p>
        </w:tc>
        <w:tc>
          <w:tcPr>
            <w:tcW w:w="1843" w:type="dxa"/>
            <w:tcBorders>
              <w:top w:val="single" w:sz="4" w:space="0" w:color="auto"/>
              <w:left w:val="nil"/>
              <w:bottom w:val="single" w:sz="4" w:space="0" w:color="auto"/>
              <w:right w:val="single" w:sz="4" w:space="0" w:color="auto"/>
            </w:tcBorders>
            <w:shd w:val="clear" w:color="000000" w:fill="DDEBF7"/>
            <w:vAlign w:val="bottom"/>
            <w:hideMark/>
          </w:tcPr>
          <w:p w14:paraId="6596F2F7" w14:textId="77777777" w:rsidR="00BD3908" w:rsidRPr="00031090" w:rsidRDefault="00BD3908" w:rsidP="00BD3908">
            <w:pPr>
              <w:jc w:val="center"/>
              <w:rPr>
                <w:color w:val="000000"/>
                <w:sz w:val="22"/>
                <w:szCs w:val="22"/>
              </w:rPr>
            </w:pPr>
            <w:r w:rsidRPr="00031090">
              <w:rPr>
                <w:color w:val="000000"/>
                <w:sz w:val="22"/>
                <w:szCs w:val="22"/>
              </w:rPr>
              <w:t xml:space="preserve">Narių dalis, proc. </w:t>
            </w:r>
          </w:p>
        </w:tc>
      </w:tr>
      <w:tr w:rsidR="00BD3908" w:rsidRPr="00031090" w14:paraId="45A8306E" w14:textId="77777777" w:rsidTr="004B3740">
        <w:trPr>
          <w:trHeight w:val="300"/>
        </w:trPr>
        <w:tc>
          <w:tcPr>
            <w:tcW w:w="960" w:type="dxa"/>
            <w:tcBorders>
              <w:top w:val="nil"/>
              <w:left w:val="single" w:sz="4" w:space="0" w:color="auto"/>
              <w:bottom w:val="nil"/>
              <w:right w:val="nil"/>
            </w:tcBorders>
            <w:shd w:val="clear" w:color="auto" w:fill="auto"/>
            <w:noWrap/>
            <w:vAlign w:val="bottom"/>
            <w:hideMark/>
          </w:tcPr>
          <w:p w14:paraId="26E84A71" w14:textId="77777777" w:rsidR="00BD3908" w:rsidRPr="00031090" w:rsidRDefault="00BD3908" w:rsidP="00BD3908">
            <w:pPr>
              <w:rPr>
                <w:color w:val="000000"/>
                <w:sz w:val="22"/>
                <w:szCs w:val="22"/>
              </w:rPr>
            </w:pPr>
            <w:r w:rsidRPr="00031090">
              <w:rPr>
                <w:color w:val="000000"/>
                <w:sz w:val="22"/>
                <w:szCs w:val="22"/>
              </w:rPr>
              <w:t>18.12</w:t>
            </w:r>
          </w:p>
        </w:tc>
        <w:tc>
          <w:tcPr>
            <w:tcW w:w="5136" w:type="dxa"/>
            <w:tcBorders>
              <w:top w:val="nil"/>
              <w:left w:val="single" w:sz="8" w:space="0" w:color="auto"/>
              <w:bottom w:val="single" w:sz="4" w:space="0" w:color="auto"/>
              <w:right w:val="single" w:sz="4" w:space="0" w:color="auto"/>
            </w:tcBorders>
            <w:shd w:val="clear" w:color="000000" w:fill="DDEBF7"/>
            <w:noWrap/>
            <w:vAlign w:val="bottom"/>
            <w:hideMark/>
          </w:tcPr>
          <w:p w14:paraId="387CAA4B" w14:textId="77777777" w:rsidR="00BD3908" w:rsidRPr="00031090" w:rsidRDefault="00BD3908" w:rsidP="00BD3908">
            <w:pPr>
              <w:rPr>
                <w:color w:val="000000"/>
                <w:sz w:val="22"/>
                <w:szCs w:val="22"/>
              </w:rPr>
            </w:pPr>
            <w:r w:rsidRPr="00031090">
              <w:rPr>
                <w:color w:val="000000"/>
                <w:sz w:val="22"/>
                <w:szCs w:val="22"/>
              </w:rPr>
              <w:t>Moterys</w:t>
            </w:r>
          </w:p>
        </w:tc>
        <w:tc>
          <w:tcPr>
            <w:tcW w:w="1696" w:type="dxa"/>
            <w:tcBorders>
              <w:top w:val="nil"/>
              <w:left w:val="nil"/>
              <w:bottom w:val="single" w:sz="4" w:space="0" w:color="auto"/>
              <w:right w:val="single" w:sz="4" w:space="0" w:color="auto"/>
            </w:tcBorders>
            <w:shd w:val="clear" w:color="auto" w:fill="auto"/>
            <w:vAlign w:val="bottom"/>
            <w:hideMark/>
          </w:tcPr>
          <w:p w14:paraId="219DBF89" w14:textId="77777777" w:rsidR="00BD3908" w:rsidRPr="00031090" w:rsidRDefault="00BD3908" w:rsidP="00BD3908">
            <w:pPr>
              <w:jc w:val="center"/>
              <w:rPr>
                <w:color w:val="000000"/>
                <w:sz w:val="22"/>
                <w:szCs w:val="22"/>
              </w:rPr>
            </w:pPr>
            <w:r w:rsidRPr="00031090">
              <w:rPr>
                <w:color w:val="000000"/>
                <w:sz w:val="22"/>
                <w:szCs w:val="22"/>
              </w:rPr>
              <w:t>6</w:t>
            </w:r>
          </w:p>
        </w:tc>
        <w:tc>
          <w:tcPr>
            <w:tcW w:w="1843" w:type="dxa"/>
            <w:tcBorders>
              <w:top w:val="nil"/>
              <w:left w:val="nil"/>
              <w:bottom w:val="single" w:sz="4" w:space="0" w:color="auto"/>
              <w:right w:val="single" w:sz="4" w:space="0" w:color="auto"/>
            </w:tcBorders>
            <w:shd w:val="clear" w:color="000000" w:fill="D9D9D9"/>
            <w:vAlign w:val="bottom"/>
            <w:hideMark/>
          </w:tcPr>
          <w:p w14:paraId="3BC9BEC4" w14:textId="77777777" w:rsidR="00BD3908" w:rsidRPr="00031090" w:rsidRDefault="00BD3908" w:rsidP="00BD3908">
            <w:pPr>
              <w:jc w:val="center"/>
              <w:rPr>
                <w:color w:val="000000"/>
                <w:sz w:val="22"/>
                <w:szCs w:val="22"/>
              </w:rPr>
            </w:pPr>
            <w:r w:rsidRPr="00031090">
              <w:rPr>
                <w:color w:val="000000"/>
                <w:sz w:val="22"/>
                <w:szCs w:val="22"/>
              </w:rPr>
              <w:t>54,55</w:t>
            </w:r>
          </w:p>
        </w:tc>
      </w:tr>
      <w:tr w:rsidR="00BD3908" w:rsidRPr="00031090" w14:paraId="67024F4D" w14:textId="77777777" w:rsidTr="004B3740">
        <w:trPr>
          <w:trHeight w:val="300"/>
        </w:trPr>
        <w:tc>
          <w:tcPr>
            <w:tcW w:w="960" w:type="dxa"/>
            <w:tcBorders>
              <w:top w:val="nil"/>
              <w:left w:val="single" w:sz="4" w:space="0" w:color="auto"/>
              <w:bottom w:val="nil"/>
              <w:right w:val="nil"/>
            </w:tcBorders>
            <w:shd w:val="clear" w:color="auto" w:fill="auto"/>
            <w:noWrap/>
            <w:vAlign w:val="bottom"/>
            <w:hideMark/>
          </w:tcPr>
          <w:p w14:paraId="6056D3E3" w14:textId="77777777" w:rsidR="00BD3908" w:rsidRPr="00031090" w:rsidRDefault="00BD3908" w:rsidP="00BD3908">
            <w:pPr>
              <w:rPr>
                <w:color w:val="000000"/>
                <w:sz w:val="22"/>
                <w:szCs w:val="22"/>
              </w:rPr>
            </w:pPr>
            <w:r w:rsidRPr="00031090">
              <w:rPr>
                <w:color w:val="000000"/>
                <w:sz w:val="22"/>
                <w:szCs w:val="22"/>
              </w:rPr>
              <w:t>18.13</w:t>
            </w:r>
          </w:p>
        </w:tc>
        <w:tc>
          <w:tcPr>
            <w:tcW w:w="5136" w:type="dxa"/>
            <w:tcBorders>
              <w:top w:val="nil"/>
              <w:left w:val="single" w:sz="8" w:space="0" w:color="auto"/>
              <w:bottom w:val="single" w:sz="4" w:space="0" w:color="auto"/>
              <w:right w:val="single" w:sz="4" w:space="0" w:color="auto"/>
            </w:tcBorders>
            <w:shd w:val="clear" w:color="000000" w:fill="DDEBF7"/>
            <w:noWrap/>
            <w:vAlign w:val="bottom"/>
            <w:hideMark/>
          </w:tcPr>
          <w:p w14:paraId="7E0B82D4" w14:textId="77777777" w:rsidR="00BD3908" w:rsidRPr="00031090" w:rsidRDefault="00BD3908" w:rsidP="00BD3908">
            <w:pPr>
              <w:rPr>
                <w:color w:val="000000"/>
                <w:sz w:val="22"/>
                <w:szCs w:val="22"/>
              </w:rPr>
            </w:pPr>
            <w:r w:rsidRPr="00031090">
              <w:rPr>
                <w:color w:val="000000"/>
                <w:sz w:val="22"/>
                <w:szCs w:val="22"/>
              </w:rPr>
              <w:t>Vyrai</w:t>
            </w:r>
          </w:p>
        </w:tc>
        <w:tc>
          <w:tcPr>
            <w:tcW w:w="1696" w:type="dxa"/>
            <w:tcBorders>
              <w:top w:val="nil"/>
              <w:left w:val="nil"/>
              <w:bottom w:val="single" w:sz="4" w:space="0" w:color="auto"/>
              <w:right w:val="single" w:sz="4" w:space="0" w:color="auto"/>
            </w:tcBorders>
            <w:shd w:val="clear" w:color="auto" w:fill="auto"/>
            <w:vAlign w:val="bottom"/>
            <w:hideMark/>
          </w:tcPr>
          <w:p w14:paraId="1AA6F747" w14:textId="77777777" w:rsidR="00BD3908" w:rsidRPr="00031090" w:rsidRDefault="00BD3908" w:rsidP="00BD3908">
            <w:pPr>
              <w:jc w:val="center"/>
              <w:rPr>
                <w:color w:val="000000"/>
                <w:sz w:val="22"/>
                <w:szCs w:val="22"/>
              </w:rPr>
            </w:pPr>
            <w:r w:rsidRPr="00031090">
              <w:rPr>
                <w:color w:val="000000"/>
                <w:sz w:val="22"/>
                <w:szCs w:val="22"/>
              </w:rPr>
              <w:t>5</w:t>
            </w:r>
          </w:p>
        </w:tc>
        <w:tc>
          <w:tcPr>
            <w:tcW w:w="1843" w:type="dxa"/>
            <w:tcBorders>
              <w:top w:val="nil"/>
              <w:left w:val="nil"/>
              <w:bottom w:val="single" w:sz="4" w:space="0" w:color="auto"/>
              <w:right w:val="single" w:sz="4" w:space="0" w:color="auto"/>
            </w:tcBorders>
            <w:shd w:val="clear" w:color="000000" w:fill="D9D9D9"/>
            <w:vAlign w:val="bottom"/>
            <w:hideMark/>
          </w:tcPr>
          <w:p w14:paraId="126926CD" w14:textId="77777777" w:rsidR="00BD3908" w:rsidRPr="00031090" w:rsidRDefault="00BD3908" w:rsidP="00BD3908">
            <w:pPr>
              <w:jc w:val="center"/>
              <w:rPr>
                <w:color w:val="000000"/>
                <w:sz w:val="22"/>
                <w:szCs w:val="22"/>
              </w:rPr>
            </w:pPr>
            <w:r w:rsidRPr="00031090">
              <w:rPr>
                <w:color w:val="000000"/>
                <w:sz w:val="22"/>
                <w:szCs w:val="22"/>
              </w:rPr>
              <w:t>45,45</w:t>
            </w:r>
          </w:p>
        </w:tc>
      </w:tr>
      <w:tr w:rsidR="00BD3908" w:rsidRPr="00031090" w14:paraId="0CFC8B4F" w14:textId="77777777" w:rsidTr="004B3740">
        <w:trPr>
          <w:trHeight w:val="300"/>
        </w:trPr>
        <w:tc>
          <w:tcPr>
            <w:tcW w:w="960" w:type="dxa"/>
            <w:tcBorders>
              <w:top w:val="nil"/>
              <w:left w:val="single" w:sz="4" w:space="0" w:color="auto"/>
              <w:bottom w:val="nil"/>
              <w:right w:val="nil"/>
            </w:tcBorders>
            <w:shd w:val="clear" w:color="auto" w:fill="auto"/>
            <w:noWrap/>
            <w:vAlign w:val="bottom"/>
            <w:hideMark/>
          </w:tcPr>
          <w:p w14:paraId="5EA92C17" w14:textId="77777777" w:rsidR="00BD3908" w:rsidRPr="00031090" w:rsidRDefault="00BD3908" w:rsidP="00BD3908">
            <w:pPr>
              <w:rPr>
                <w:color w:val="000000"/>
                <w:sz w:val="22"/>
                <w:szCs w:val="22"/>
              </w:rPr>
            </w:pPr>
            <w:r w:rsidRPr="00031090">
              <w:rPr>
                <w:color w:val="000000"/>
                <w:sz w:val="22"/>
                <w:szCs w:val="22"/>
              </w:rPr>
              <w:t>18.14</w:t>
            </w:r>
          </w:p>
        </w:tc>
        <w:tc>
          <w:tcPr>
            <w:tcW w:w="5136" w:type="dxa"/>
            <w:tcBorders>
              <w:top w:val="nil"/>
              <w:left w:val="single" w:sz="8" w:space="0" w:color="auto"/>
              <w:bottom w:val="single" w:sz="4" w:space="0" w:color="auto"/>
              <w:right w:val="single" w:sz="4" w:space="0" w:color="auto"/>
            </w:tcBorders>
            <w:shd w:val="clear" w:color="000000" w:fill="DDEBF7"/>
            <w:noWrap/>
            <w:vAlign w:val="bottom"/>
            <w:hideMark/>
          </w:tcPr>
          <w:p w14:paraId="1B0D5682" w14:textId="77777777" w:rsidR="00BD3908" w:rsidRPr="00031090" w:rsidRDefault="00BD3908" w:rsidP="00BD3908">
            <w:pPr>
              <w:rPr>
                <w:b/>
                <w:bCs/>
                <w:color w:val="000000"/>
                <w:sz w:val="22"/>
                <w:szCs w:val="22"/>
              </w:rPr>
            </w:pPr>
            <w:r w:rsidRPr="00031090">
              <w:rPr>
                <w:b/>
                <w:bCs/>
                <w:color w:val="000000"/>
                <w:sz w:val="22"/>
                <w:szCs w:val="22"/>
              </w:rPr>
              <w:t xml:space="preserve">Iš viso: </w:t>
            </w:r>
          </w:p>
        </w:tc>
        <w:tc>
          <w:tcPr>
            <w:tcW w:w="1696" w:type="dxa"/>
            <w:tcBorders>
              <w:top w:val="nil"/>
              <w:left w:val="nil"/>
              <w:bottom w:val="single" w:sz="4" w:space="0" w:color="auto"/>
              <w:right w:val="single" w:sz="4" w:space="0" w:color="auto"/>
            </w:tcBorders>
            <w:shd w:val="clear" w:color="000000" w:fill="D9D9D9"/>
            <w:vAlign w:val="bottom"/>
            <w:hideMark/>
          </w:tcPr>
          <w:p w14:paraId="69BC7F22" w14:textId="77777777" w:rsidR="00BD3908" w:rsidRPr="00031090" w:rsidRDefault="00BD3908" w:rsidP="00BD3908">
            <w:pPr>
              <w:jc w:val="center"/>
              <w:rPr>
                <w:b/>
                <w:bCs/>
                <w:color w:val="000000"/>
                <w:sz w:val="22"/>
                <w:szCs w:val="22"/>
              </w:rPr>
            </w:pPr>
            <w:r w:rsidRPr="00031090">
              <w:rPr>
                <w:b/>
                <w:bCs/>
                <w:color w:val="000000"/>
                <w:sz w:val="22"/>
                <w:szCs w:val="22"/>
              </w:rPr>
              <w:t>11</w:t>
            </w:r>
          </w:p>
        </w:tc>
        <w:tc>
          <w:tcPr>
            <w:tcW w:w="1843" w:type="dxa"/>
            <w:tcBorders>
              <w:top w:val="nil"/>
              <w:left w:val="nil"/>
              <w:bottom w:val="single" w:sz="4" w:space="0" w:color="auto"/>
              <w:right w:val="single" w:sz="4" w:space="0" w:color="auto"/>
            </w:tcBorders>
            <w:shd w:val="clear" w:color="000000" w:fill="D9D9D9"/>
            <w:vAlign w:val="bottom"/>
            <w:hideMark/>
          </w:tcPr>
          <w:p w14:paraId="7F66273F" w14:textId="77777777" w:rsidR="00BD3908" w:rsidRPr="00031090" w:rsidRDefault="00BD3908" w:rsidP="00BD3908">
            <w:pPr>
              <w:jc w:val="center"/>
              <w:rPr>
                <w:b/>
                <w:bCs/>
                <w:color w:val="000000"/>
                <w:sz w:val="22"/>
                <w:szCs w:val="22"/>
              </w:rPr>
            </w:pPr>
            <w:r w:rsidRPr="00031090">
              <w:rPr>
                <w:b/>
                <w:bCs/>
                <w:color w:val="000000"/>
                <w:sz w:val="22"/>
                <w:szCs w:val="22"/>
              </w:rPr>
              <w:t>100</w:t>
            </w:r>
          </w:p>
        </w:tc>
      </w:tr>
      <w:tr w:rsidR="00BD3908" w:rsidRPr="00031090" w14:paraId="01A48680" w14:textId="77777777" w:rsidTr="004B3740">
        <w:trPr>
          <w:trHeight w:val="300"/>
        </w:trPr>
        <w:tc>
          <w:tcPr>
            <w:tcW w:w="960" w:type="dxa"/>
            <w:tcBorders>
              <w:top w:val="nil"/>
              <w:left w:val="single" w:sz="4" w:space="0" w:color="auto"/>
              <w:bottom w:val="nil"/>
              <w:right w:val="nil"/>
            </w:tcBorders>
            <w:shd w:val="clear" w:color="auto" w:fill="auto"/>
            <w:noWrap/>
            <w:vAlign w:val="bottom"/>
            <w:hideMark/>
          </w:tcPr>
          <w:p w14:paraId="4F790D12" w14:textId="77777777" w:rsidR="00BD3908" w:rsidRPr="00031090" w:rsidRDefault="00BD3908" w:rsidP="00BD3908">
            <w:pPr>
              <w:rPr>
                <w:color w:val="000000"/>
                <w:sz w:val="22"/>
                <w:szCs w:val="22"/>
              </w:rPr>
            </w:pPr>
            <w:r w:rsidRPr="00031090">
              <w:rPr>
                <w:color w:val="000000"/>
                <w:sz w:val="22"/>
                <w:szCs w:val="22"/>
              </w:rPr>
              <w:t>18.15</w:t>
            </w:r>
          </w:p>
        </w:tc>
        <w:tc>
          <w:tcPr>
            <w:tcW w:w="5136" w:type="dxa"/>
            <w:tcBorders>
              <w:top w:val="nil"/>
              <w:left w:val="single" w:sz="8" w:space="0" w:color="auto"/>
              <w:bottom w:val="nil"/>
              <w:right w:val="nil"/>
            </w:tcBorders>
            <w:shd w:val="clear" w:color="auto" w:fill="auto"/>
            <w:noWrap/>
            <w:vAlign w:val="bottom"/>
            <w:hideMark/>
          </w:tcPr>
          <w:p w14:paraId="71F74E4B" w14:textId="77777777" w:rsidR="00BD3908" w:rsidRPr="00031090" w:rsidRDefault="00BD3908" w:rsidP="00BD3908">
            <w:pPr>
              <w:rPr>
                <w:b/>
                <w:bCs/>
                <w:color w:val="000000"/>
                <w:sz w:val="22"/>
                <w:szCs w:val="22"/>
              </w:rPr>
            </w:pPr>
            <w:r w:rsidRPr="00031090">
              <w:rPr>
                <w:b/>
                <w:bCs/>
                <w:color w:val="000000"/>
                <w:sz w:val="22"/>
                <w:szCs w:val="22"/>
              </w:rPr>
              <w:t>Narių pasiskirstymas pagal amžių:</w:t>
            </w:r>
          </w:p>
        </w:tc>
        <w:tc>
          <w:tcPr>
            <w:tcW w:w="1696" w:type="dxa"/>
            <w:tcBorders>
              <w:top w:val="nil"/>
              <w:left w:val="nil"/>
              <w:bottom w:val="nil"/>
              <w:right w:val="nil"/>
            </w:tcBorders>
            <w:shd w:val="clear" w:color="auto" w:fill="auto"/>
            <w:vAlign w:val="bottom"/>
            <w:hideMark/>
          </w:tcPr>
          <w:p w14:paraId="37837C85" w14:textId="77777777" w:rsidR="00BD3908" w:rsidRPr="00031090" w:rsidRDefault="00BD3908" w:rsidP="00BD3908">
            <w:pPr>
              <w:rPr>
                <w:b/>
                <w:bCs/>
                <w:color w:val="000000"/>
                <w:sz w:val="22"/>
                <w:szCs w:val="22"/>
              </w:rPr>
            </w:pPr>
          </w:p>
        </w:tc>
        <w:tc>
          <w:tcPr>
            <w:tcW w:w="1843" w:type="dxa"/>
            <w:tcBorders>
              <w:top w:val="nil"/>
              <w:left w:val="nil"/>
              <w:bottom w:val="nil"/>
              <w:right w:val="single" w:sz="4" w:space="0" w:color="auto"/>
            </w:tcBorders>
            <w:shd w:val="clear" w:color="auto" w:fill="auto"/>
            <w:vAlign w:val="bottom"/>
            <w:hideMark/>
          </w:tcPr>
          <w:p w14:paraId="4A4CDC19" w14:textId="77777777" w:rsidR="00BD3908" w:rsidRPr="00031090" w:rsidRDefault="00BD3908" w:rsidP="00BD3908">
            <w:pPr>
              <w:rPr>
                <w:color w:val="000000"/>
                <w:sz w:val="22"/>
                <w:szCs w:val="22"/>
              </w:rPr>
            </w:pPr>
            <w:r w:rsidRPr="00031090">
              <w:rPr>
                <w:color w:val="000000"/>
                <w:sz w:val="22"/>
                <w:szCs w:val="22"/>
              </w:rPr>
              <w:t> </w:t>
            </w:r>
          </w:p>
        </w:tc>
      </w:tr>
      <w:tr w:rsidR="00BD3908" w:rsidRPr="00031090" w14:paraId="084DBEAE" w14:textId="77777777" w:rsidTr="004B3740">
        <w:trPr>
          <w:trHeight w:val="305"/>
        </w:trPr>
        <w:tc>
          <w:tcPr>
            <w:tcW w:w="960" w:type="dxa"/>
            <w:tcBorders>
              <w:top w:val="nil"/>
              <w:left w:val="single" w:sz="4" w:space="0" w:color="auto"/>
              <w:bottom w:val="nil"/>
              <w:right w:val="nil"/>
            </w:tcBorders>
            <w:shd w:val="clear" w:color="auto" w:fill="auto"/>
            <w:noWrap/>
            <w:vAlign w:val="bottom"/>
            <w:hideMark/>
          </w:tcPr>
          <w:p w14:paraId="1FC880B1" w14:textId="77777777" w:rsidR="00BD3908" w:rsidRPr="00031090" w:rsidRDefault="00BD3908" w:rsidP="00BD3908">
            <w:pPr>
              <w:rPr>
                <w:color w:val="000000"/>
                <w:sz w:val="22"/>
                <w:szCs w:val="22"/>
              </w:rPr>
            </w:pPr>
            <w:r w:rsidRPr="00031090">
              <w:rPr>
                <w:color w:val="000000"/>
                <w:sz w:val="22"/>
                <w:szCs w:val="22"/>
              </w:rPr>
              <w:t>18.16</w:t>
            </w:r>
          </w:p>
        </w:tc>
        <w:tc>
          <w:tcPr>
            <w:tcW w:w="5136" w:type="dxa"/>
            <w:tcBorders>
              <w:top w:val="single" w:sz="4" w:space="0" w:color="auto"/>
              <w:left w:val="single" w:sz="8" w:space="0" w:color="auto"/>
              <w:bottom w:val="single" w:sz="4" w:space="0" w:color="auto"/>
              <w:right w:val="single" w:sz="4" w:space="0" w:color="auto"/>
            </w:tcBorders>
            <w:shd w:val="clear" w:color="000000" w:fill="DDEBF7"/>
            <w:noWrap/>
            <w:vAlign w:val="bottom"/>
            <w:hideMark/>
          </w:tcPr>
          <w:p w14:paraId="69FDD5E0" w14:textId="77777777" w:rsidR="00BD3908" w:rsidRPr="00031090" w:rsidRDefault="00BD3908" w:rsidP="00BD3908">
            <w:pPr>
              <w:jc w:val="center"/>
              <w:rPr>
                <w:color w:val="000000"/>
                <w:sz w:val="22"/>
                <w:szCs w:val="22"/>
              </w:rPr>
            </w:pPr>
            <w:r w:rsidRPr="00031090">
              <w:rPr>
                <w:color w:val="000000"/>
                <w:sz w:val="22"/>
                <w:szCs w:val="22"/>
              </w:rPr>
              <w:t>Amžiaus grupė</w:t>
            </w:r>
          </w:p>
        </w:tc>
        <w:tc>
          <w:tcPr>
            <w:tcW w:w="1696" w:type="dxa"/>
            <w:tcBorders>
              <w:top w:val="single" w:sz="4" w:space="0" w:color="auto"/>
              <w:left w:val="nil"/>
              <w:bottom w:val="single" w:sz="4" w:space="0" w:color="auto"/>
              <w:right w:val="single" w:sz="4" w:space="0" w:color="auto"/>
            </w:tcBorders>
            <w:shd w:val="clear" w:color="000000" w:fill="DDEBF7"/>
            <w:vAlign w:val="bottom"/>
            <w:hideMark/>
          </w:tcPr>
          <w:p w14:paraId="4A02D3F8" w14:textId="77777777" w:rsidR="00BD3908" w:rsidRPr="00031090" w:rsidRDefault="00BD3908" w:rsidP="00BD3908">
            <w:pPr>
              <w:jc w:val="center"/>
              <w:rPr>
                <w:color w:val="000000"/>
                <w:sz w:val="22"/>
                <w:szCs w:val="22"/>
              </w:rPr>
            </w:pPr>
            <w:r w:rsidRPr="00031090">
              <w:rPr>
                <w:color w:val="000000"/>
                <w:sz w:val="22"/>
                <w:szCs w:val="22"/>
              </w:rPr>
              <w:t>Narių skaičius</w:t>
            </w:r>
          </w:p>
        </w:tc>
        <w:tc>
          <w:tcPr>
            <w:tcW w:w="1843" w:type="dxa"/>
            <w:tcBorders>
              <w:top w:val="single" w:sz="4" w:space="0" w:color="auto"/>
              <w:left w:val="nil"/>
              <w:bottom w:val="single" w:sz="4" w:space="0" w:color="auto"/>
              <w:right w:val="single" w:sz="4" w:space="0" w:color="auto"/>
            </w:tcBorders>
            <w:shd w:val="clear" w:color="000000" w:fill="DDEBF7"/>
            <w:vAlign w:val="bottom"/>
            <w:hideMark/>
          </w:tcPr>
          <w:p w14:paraId="698AAE4D" w14:textId="77777777" w:rsidR="00BD3908" w:rsidRPr="00031090" w:rsidRDefault="00BD3908" w:rsidP="00BD3908">
            <w:pPr>
              <w:jc w:val="center"/>
              <w:rPr>
                <w:color w:val="000000"/>
                <w:sz w:val="22"/>
                <w:szCs w:val="22"/>
              </w:rPr>
            </w:pPr>
            <w:r w:rsidRPr="00031090">
              <w:rPr>
                <w:color w:val="000000"/>
                <w:sz w:val="22"/>
                <w:szCs w:val="22"/>
              </w:rPr>
              <w:t xml:space="preserve">Narių dalis, proc. </w:t>
            </w:r>
          </w:p>
        </w:tc>
      </w:tr>
      <w:tr w:rsidR="00BD3908" w:rsidRPr="00031090" w14:paraId="0A10B09D" w14:textId="77777777" w:rsidTr="004B3740">
        <w:trPr>
          <w:trHeight w:val="300"/>
        </w:trPr>
        <w:tc>
          <w:tcPr>
            <w:tcW w:w="960" w:type="dxa"/>
            <w:tcBorders>
              <w:top w:val="nil"/>
              <w:left w:val="single" w:sz="4" w:space="0" w:color="auto"/>
              <w:bottom w:val="nil"/>
              <w:right w:val="nil"/>
            </w:tcBorders>
            <w:shd w:val="clear" w:color="auto" w:fill="auto"/>
            <w:noWrap/>
            <w:vAlign w:val="bottom"/>
            <w:hideMark/>
          </w:tcPr>
          <w:p w14:paraId="2998D29C" w14:textId="77777777" w:rsidR="00BD3908" w:rsidRPr="00031090" w:rsidRDefault="00BD3908" w:rsidP="00BD3908">
            <w:pPr>
              <w:rPr>
                <w:color w:val="000000"/>
                <w:sz w:val="22"/>
                <w:szCs w:val="22"/>
              </w:rPr>
            </w:pPr>
            <w:r w:rsidRPr="00031090">
              <w:rPr>
                <w:color w:val="000000"/>
                <w:sz w:val="22"/>
                <w:szCs w:val="22"/>
              </w:rPr>
              <w:t>18.17</w:t>
            </w:r>
          </w:p>
        </w:tc>
        <w:tc>
          <w:tcPr>
            <w:tcW w:w="5136" w:type="dxa"/>
            <w:tcBorders>
              <w:top w:val="nil"/>
              <w:left w:val="single" w:sz="8" w:space="0" w:color="auto"/>
              <w:bottom w:val="single" w:sz="4" w:space="0" w:color="auto"/>
              <w:right w:val="single" w:sz="4" w:space="0" w:color="auto"/>
            </w:tcBorders>
            <w:shd w:val="clear" w:color="000000" w:fill="DDEBF7"/>
            <w:noWrap/>
            <w:vAlign w:val="bottom"/>
            <w:hideMark/>
          </w:tcPr>
          <w:p w14:paraId="66D46364" w14:textId="77777777" w:rsidR="00BD3908" w:rsidRPr="00031090" w:rsidRDefault="00BD3908" w:rsidP="00BD3908">
            <w:pPr>
              <w:rPr>
                <w:color w:val="000000"/>
                <w:sz w:val="22"/>
                <w:szCs w:val="22"/>
              </w:rPr>
            </w:pPr>
            <w:r w:rsidRPr="00031090">
              <w:rPr>
                <w:color w:val="000000"/>
                <w:sz w:val="22"/>
                <w:szCs w:val="22"/>
              </w:rPr>
              <w:t>Asmenys iki 29 m. (imtinai)</w:t>
            </w:r>
          </w:p>
        </w:tc>
        <w:tc>
          <w:tcPr>
            <w:tcW w:w="1696" w:type="dxa"/>
            <w:tcBorders>
              <w:top w:val="nil"/>
              <w:left w:val="nil"/>
              <w:bottom w:val="single" w:sz="4" w:space="0" w:color="auto"/>
              <w:right w:val="single" w:sz="4" w:space="0" w:color="auto"/>
            </w:tcBorders>
            <w:shd w:val="clear" w:color="auto" w:fill="auto"/>
            <w:vAlign w:val="bottom"/>
            <w:hideMark/>
          </w:tcPr>
          <w:p w14:paraId="7CF5E06C" w14:textId="77777777" w:rsidR="00BD3908" w:rsidRPr="00031090" w:rsidRDefault="00BD3908" w:rsidP="00BD3908">
            <w:pPr>
              <w:jc w:val="center"/>
              <w:rPr>
                <w:color w:val="000000"/>
                <w:sz w:val="22"/>
                <w:szCs w:val="22"/>
              </w:rPr>
            </w:pPr>
            <w:r w:rsidRPr="00031090">
              <w:rPr>
                <w:color w:val="000000"/>
                <w:sz w:val="22"/>
                <w:szCs w:val="22"/>
              </w:rPr>
              <w:t>2</w:t>
            </w:r>
          </w:p>
        </w:tc>
        <w:tc>
          <w:tcPr>
            <w:tcW w:w="1843" w:type="dxa"/>
            <w:tcBorders>
              <w:top w:val="nil"/>
              <w:left w:val="nil"/>
              <w:bottom w:val="single" w:sz="4" w:space="0" w:color="auto"/>
              <w:right w:val="single" w:sz="4" w:space="0" w:color="auto"/>
            </w:tcBorders>
            <w:shd w:val="clear" w:color="000000" w:fill="D9D9D9"/>
            <w:vAlign w:val="bottom"/>
            <w:hideMark/>
          </w:tcPr>
          <w:p w14:paraId="7FAF7B0D" w14:textId="77777777" w:rsidR="00BD3908" w:rsidRPr="00031090" w:rsidRDefault="00BD3908" w:rsidP="00BD3908">
            <w:pPr>
              <w:jc w:val="center"/>
              <w:rPr>
                <w:color w:val="000000"/>
                <w:sz w:val="22"/>
                <w:szCs w:val="22"/>
              </w:rPr>
            </w:pPr>
            <w:r w:rsidRPr="00031090">
              <w:rPr>
                <w:color w:val="000000"/>
                <w:sz w:val="22"/>
                <w:szCs w:val="22"/>
              </w:rPr>
              <w:t>18,18</w:t>
            </w:r>
          </w:p>
        </w:tc>
      </w:tr>
      <w:tr w:rsidR="00BD3908" w:rsidRPr="00031090" w14:paraId="16ADFA73" w14:textId="77777777" w:rsidTr="004B3740">
        <w:trPr>
          <w:trHeight w:val="300"/>
        </w:trPr>
        <w:tc>
          <w:tcPr>
            <w:tcW w:w="960" w:type="dxa"/>
            <w:tcBorders>
              <w:top w:val="nil"/>
              <w:left w:val="single" w:sz="4" w:space="0" w:color="auto"/>
              <w:bottom w:val="nil"/>
              <w:right w:val="nil"/>
            </w:tcBorders>
            <w:shd w:val="clear" w:color="auto" w:fill="auto"/>
            <w:noWrap/>
            <w:vAlign w:val="bottom"/>
            <w:hideMark/>
          </w:tcPr>
          <w:p w14:paraId="3D54397F" w14:textId="77777777" w:rsidR="00BD3908" w:rsidRPr="00031090" w:rsidRDefault="00BD3908" w:rsidP="00BD3908">
            <w:pPr>
              <w:rPr>
                <w:color w:val="000000"/>
                <w:sz w:val="22"/>
                <w:szCs w:val="22"/>
              </w:rPr>
            </w:pPr>
            <w:r w:rsidRPr="00031090">
              <w:rPr>
                <w:color w:val="000000"/>
                <w:sz w:val="22"/>
                <w:szCs w:val="22"/>
              </w:rPr>
              <w:t>18.18</w:t>
            </w:r>
          </w:p>
        </w:tc>
        <w:tc>
          <w:tcPr>
            <w:tcW w:w="5136" w:type="dxa"/>
            <w:tcBorders>
              <w:top w:val="nil"/>
              <w:left w:val="single" w:sz="8" w:space="0" w:color="auto"/>
              <w:bottom w:val="single" w:sz="4" w:space="0" w:color="auto"/>
              <w:right w:val="single" w:sz="4" w:space="0" w:color="auto"/>
            </w:tcBorders>
            <w:shd w:val="clear" w:color="000000" w:fill="DDEBF7"/>
            <w:noWrap/>
            <w:vAlign w:val="bottom"/>
            <w:hideMark/>
          </w:tcPr>
          <w:p w14:paraId="632E9B65" w14:textId="77777777" w:rsidR="00BD3908" w:rsidRPr="00031090" w:rsidRDefault="00BD3908" w:rsidP="00BD3908">
            <w:pPr>
              <w:rPr>
                <w:color w:val="000000"/>
                <w:sz w:val="22"/>
                <w:szCs w:val="22"/>
              </w:rPr>
            </w:pPr>
            <w:r w:rsidRPr="00031090">
              <w:rPr>
                <w:color w:val="000000"/>
                <w:sz w:val="22"/>
                <w:szCs w:val="22"/>
              </w:rPr>
              <w:t>Asmenys nuo 30 iki 40 m. (imtinai)</w:t>
            </w:r>
          </w:p>
        </w:tc>
        <w:tc>
          <w:tcPr>
            <w:tcW w:w="1696" w:type="dxa"/>
            <w:tcBorders>
              <w:top w:val="nil"/>
              <w:left w:val="nil"/>
              <w:bottom w:val="single" w:sz="4" w:space="0" w:color="auto"/>
              <w:right w:val="single" w:sz="4" w:space="0" w:color="auto"/>
            </w:tcBorders>
            <w:shd w:val="clear" w:color="auto" w:fill="auto"/>
            <w:vAlign w:val="bottom"/>
            <w:hideMark/>
          </w:tcPr>
          <w:p w14:paraId="0E0C5EDE" w14:textId="77777777" w:rsidR="00BD3908" w:rsidRPr="00031090" w:rsidRDefault="00BD3908" w:rsidP="00BD3908">
            <w:pPr>
              <w:jc w:val="center"/>
              <w:rPr>
                <w:color w:val="000000"/>
                <w:sz w:val="22"/>
                <w:szCs w:val="22"/>
              </w:rPr>
            </w:pPr>
            <w:r w:rsidRPr="00031090">
              <w:rPr>
                <w:color w:val="000000"/>
                <w:sz w:val="22"/>
                <w:szCs w:val="22"/>
              </w:rPr>
              <w:t>3</w:t>
            </w:r>
          </w:p>
        </w:tc>
        <w:tc>
          <w:tcPr>
            <w:tcW w:w="1843" w:type="dxa"/>
            <w:tcBorders>
              <w:top w:val="nil"/>
              <w:left w:val="nil"/>
              <w:bottom w:val="single" w:sz="4" w:space="0" w:color="auto"/>
              <w:right w:val="single" w:sz="4" w:space="0" w:color="auto"/>
            </w:tcBorders>
            <w:shd w:val="clear" w:color="000000" w:fill="D9D9D9"/>
            <w:vAlign w:val="bottom"/>
            <w:hideMark/>
          </w:tcPr>
          <w:p w14:paraId="0BA010B7" w14:textId="77777777" w:rsidR="00BD3908" w:rsidRPr="00031090" w:rsidRDefault="00BD3908" w:rsidP="00BD3908">
            <w:pPr>
              <w:jc w:val="center"/>
              <w:rPr>
                <w:color w:val="000000"/>
                <w:sz w:val="22"/>
                <w:szCs w:val="22"/>
              </w:rPr>
            </w:pPr>
            <w:r w:rsidRPr="00031090">
              <w:rPr>
                <w:color w:val="000000"/>
                <w:sz w:val="22"/>
                <w:szCs w:val="22"/>
              </w:rPr>
              <w:t>27,27</w:t>
            </w:r>
          </w:p>
        </w:tc>
      </w:tr>
      <w:tr w:rsidR="00BD3908" w:rsidRPr="00031090" w14:paraId="7E0D9DB8" w14:textId="77777777" w:rsidTr="004B3740">
        <w:trPr>
          <w:trHeight w:val="300"/>
        </w:trPr>
        <w:tc>
          <w:tcPr>
            <w:tcW w:w="960" w:type="dxa"/>
            <w:tcBorders>
              <w:top w:val="nil"/>
              <w:left w:val="single" w:sz="4" w:space="0" w:color="auto"/>
              <w:bottom w:val="nil"/>
              <w:right w:val="nil"/>
            </w:tcBorders>
            <w:shd w:val="clear" w:color="auto" w:fill="auto"/>
            <w:noWrap/>
            <w:vAlign w:val="bottom"/>
            <w:hideMark/>
          </w:tcPr>
          <w:p w14:paraId="2B6DC992" w14:textId="77777777" w:rsidR="00BD3908" w:rsidRPr="00031090" w:rsidRDefault="00BD3908" w:rsidP="00BD3908">
            <w:pPr>
              <w:rPr>
                <w:color w:val="000000"/>
                <w:sz w:val="22"/>
                <w:szCs w:val="22"/>
              </w:rPr>
            </w:pPr>
            <w:r w:rsidRPr="00031090">
              <w:rPr>
                <w:color w:val="000000"/>
                <w:sz w:val="22"/>
                <w:szCs w:val="22"/>
              </w:rPr>
              <w:t>18.19</w:t>
            </w:r>
          </w:p>
        </w:tc>
        <w:tc>
          <w:tcPr>
            <w:tcW w:w="5136" w:type="dxa"/>
            <w:tcBorders>
              <w:top w:val="nil"/>
              <w:left w:val="single" w:sz="8" w:space="0" w:color="auto"/>
              <w:bottom w:val="single" w:sz="4" w:space="0" w:color="auto"/>
              <w:right w:val="single" w:sz="4" w:space="0" w:color="auto"/>
            </w:tcBorders>
            <w:shd w:val="clear" w:color="000000" w:fill="DDEBF7"/>
            <w:noWrap/>
            <w:vAlign w:val="bottom"/>
            <w:hideMark/>
          </w:tcPr>
          <w:p w14:paraId="2DDABDEE" w14:textId="77777777" w:rsidR="00BD3908" w:rsidRPr="00031090" w:rsidRDefault="00BD3908" w:rsidP="00BD3908">
            <w:pPr>
              <w:rPr>
                <w:color w:val="000000"/>
                <w:sz w:val="22"/>
                <w:szCs w:val="22"/>
              </w:rPr>
            </w:pPr>
            <w:r w:rsidRPr="00031090">
              <w:rPr>
                <w:color w:val="000000"/>
                <w:sz w:val="22"/>
                <w:szCs w:val="22"/>
              </w:rPr>
              <w:t>Asmenys nuo 41 m.</w:t>
            </w:r>
          </w:p>
        </w:tc>
        <w:tc>
          <w:tcPr>
            <w:tcW w:w="1696" w:type="dxa"/>
            <w:tcBorders>
              <w:top w:val="nil"/>
              <w:left w:val="nil"/>
              <w:bottom w:val="single" w:sz="4" w:space="0" w:color="auto"/>
              <w:right w:val="single" w:sz="4" w:space="0" w:color="auto"/>
            </w:tcBorders>
            <w:shd w:val="clear" w:color="auto" w:fill="auto"/>
            <w:vAlign w:val="bottom"/>
            <w:hideMark/>
          </w:tcPr>
          <w:p w14:paraId="3BB52FC6" w14:textId="77777777" w:rsidR="00BD3908" w:rsidRPr="00031090" w:rsidRDefault="00BD3908" w:rsidP="00BD3908">
            <w:pPr>
              <w:jc w:val="center"/>
              <w:rPr>
                <w:color w:val="000000"/>
                <w:sz w:val="22"/>
                <w:szCs w:val="22"/>
              </w:rPr>
            </w:pPr>
            <w:r w:rsidRPr="00031090">
              <w:rPr>
                <w:color w:val="000000"/>
                <w:sz w:val="22"/>
                <w:szCs w:val="22"/>
              </w:rPr>
              <w:t>6</w:t>
            </w:r>
          </w:p>
        </w:tc>
        <w:tc>
          <w:tcPr>
            <w:tcW w:w="1843" w:type="dxa"/>
            <w:tcBorders>
              <w:top w:val="nil"/>
              <w:left w:val="nil"/>
              <w:bottom w:val="single" w:sz="4" w:space="0" w:color="auto"/>
              <w:right w:val="single" w:sz="4" w:space="0" w:color="auto"/>
            </w:tcBorders>
            <w:shd w:val="clear" w:color="000000" w:fill="D9D9D9"/>
            <w:vAlign w:val="bottom"/>
            <w:hideMark/>
          </w:tcPr>
          <w:p w14:paraId="30F69061" w14:textId="77777777" w:rsidR="00BD3908" w:rsidRPr="00031090" w:rsidRDefault="00BD3908" w:rsidP="00BD3908">
            <w:pPr>
              <w:jc w:val="center"/>
              <w:rPr>
                <w:color w:val="000000"/>
                <w:sz w:val="22"/>
                <w:szCs w:val="22"/>
              </w:rPr>
            </w:pPr>
            <w:r w:rsidRPr="00031090">
              <w:rPr>
                <w:color w:val="000000"/>
                <w:sz w:val="22"/>
                <w:szCs w:val="22"/>
              </w:rPr>
              <w:t>54,55</w:t>
            </w:r>
          </w:p>
        </w:tc>
      </w:tr>
      <w:tr w:rsidR="00BD3908" w:rsidRPr="00031090" w14:paraId="42DFAC47" w14:textId="77777777" w:rsidTr="004B3740">
        <w:trPr>
          <w:trHeight w:val="315"/>
        </w:trPr>
        <w:tc>
          <w:tcPr>
            <w:tcW w:w="960" w:type="dxa"/>
            <w:tcBorders>
              <w:top w:val="nil"/>
              <w:left w:val="single" w:sz="4" w:space="0" w:color="auto"/>
              <w:bottom w:val="single" w:sz="4" w:space="0" w:color="auto"/>
              <w:right w:val="nil"/>
            </w:tcBorders>
            <w:shd w:val="clear" w:color="auto" w:fill="auto"/>
            <w:noWrap/>
            <w:vAlign w:val="bottom"/>
            <w:hideMark/>
          </w:tcPr>
          <w:p w14:paraId="6B689CCB" w14:textId="77777777" w:rsidR="00BD3908" w:rsidRPr="00031090" w:rsidRDefault="00BD3908" w:rsidP="00BD3908">
            <w:pPr>
              <w:rPr>
                <w:color w:val="000000"/>
                <w:sz w:val="22"/>
                <w:szCs w:val="22"/>
              </w:rPr>
            </w:pPr>
            <w:r w:rsidRPr="00031090">
              <w:rPr>
                <w:color w:val="000000"/>
                <w:sz w:val="22"/>
                <w:szCs w:val="22"/>
              </w:rPr>
              <w:t>18.20</w:t>
            </w:r>
          </w:p>
        </w:tc>
        <w:tc>
          <w:tcPr>
            <w:tcW w:w="5136" w:type="dxa"/>
            <w:tcBorders>
              <w:top w:val="nil"/>
              <w:left w:val="single" w:sz="8" w:space="0" w:color="auto"/>
              <w:bottom w:val="single" w:sz="4" w:space="0" w:color="auto"/>
              <w:right w:val="single" w:sz="4" w:space="0" w:color="auto"/>
            </w:tcBorders>
            <w:shd w:val="clear" w:color="000000" w:fill="DDEBF7"/>
            <w:noWrap/>
            <w:vAlign w:val="bottom"/>
            <w:hideMark/>
          </w:tcPr>
          <w:p w14:paraId="275408D1" w14:textId="77777777" w:rsidR="00BD3908" w:rsidRPr="00031090" w:rsidRDefault="00BD3908" w:rsidP="00BD3908">
            <w:pPr>
              <w:rPr>
                <w:b/>
                <w:bCs/>
                <w:color w:val="000000"/>
                <w:sz w:val="22"/>
                <w:szCs w:val="22"/>
              </w:rPr>
            </w:pPr>
            <w:r w:rsidRPr="00031090">
              <w:rPr>
                <w:b/>
                <w:bCs/>
                <w:color w:val="000000"/>
                <w:sz w:val="22"/>
                <w:szCs w:val="22"/>
              </w:rPr>
              <w:t xml:space="preserve">Iš viso: </w:t>
            </w:r>
          </w:p>
        </w:tc>
        <w:tc>
          <w:tcPr>
            <w:tcW w:w="1696" w:type="dxa"/>
            <w:tcBorders>
              <w:top w:val="nil"/>
              <w:left w:val="nil"/>
              <w:bottom w:val="single" w:sz="4" w:space="0" w:color="auto"/>
              <w:right w:val="single" w:sz="4" w:space="0" w:color="auto"/>
            </w:tcBorders>
            <w:shd w:val="clear" w:color="000000" w:fill="D9D9D9"/>
            <w:vAlign w:val="bottom"/>
            <w:hideMark/>
          </w:tcPr>
          <w:p w14:paraId="5DE2F125" w14:textId="77777777" w:rsidR="00BD3908" w:rsidRPr="00031090" w:rsidRDefault="00BD3908" w:rsidP="00BD3908">
            <w:pPr>
              <w:jc w:val="center"/>
              <w:rPr>
                <w:b/>
                <w:bCs/>
                <w:color w:val="000000"/>
                <w:sz w:val="22"/>
                <w:szCs w:val="22"/>
              </w:rPr>
            </w:pPr>
            <w:r w:rsidRPr="00031090">
              <w:rPr>
                <w:b/>
                <w:bCs/>
                <w:color w:val="000000"/>
                <w:sz w:val="22"/>
                <w:szCs w:val="22"/>
              </w:rPr>
              <w:t>11</w:t>
            </w:r>
          </w:p>
        </w:tc>
        <w:tc>
          <w:tcPr>
            <w:tcW w:w="1843" w:type="dxa"/>
            <w:tcBorders>
              <w:top w:val="nil"/>
              <w:left w:val="nil"/>
              <w:bottom w:val="single" w:sz="4" w:space="0" w:color="auto"/>
              <w:right w:val="single" w:sz="4" w:space="0" w:color="auto"/>
            </w:tcBorders>
            <w:shd w:val="clear" w:color="000000" w:fill="D9D9D9"/>
            <w:vAlign w:val="bottom"/>
            <w:hideMark/>
          </w:tcPr>
          <w:p w14:paraId="664A139F" w14:textId="77777777" w:rsidR="00BD3908" w:rsidRPr="00031090" w:rsidRDefault="00BD3908" w:rsidP="00BD3908">
            <w:pPr>
              <w:jc w:val="center"/>
              <w:rPr>
                <w:b/>
                <w:bCs/>
                <w:color w:val="000000"/>
                <w:sz w:val="22"/>
                <w:szCs w:val="22"/>
              </w:rPr>
            </w:pPr>
            <w:r w:rsidRPr="00031090">
              <w:rPr>
                <w:b/>
                <w:bCs/>
                <w:color w:val="000000"/>
                <w:sz w:val="22"/>
                <w:szCs w:val="22"/>
              </w:rPr>
              <w:t>100</w:t>
            </w:r>
          </w:p>
        </w:tc>
      </w:tr>
    </w:tbl>
    <w:p w14:paraId="19E100C1" w14:textId="77777777" w:rsidR="00B43609" w:rsidRPr="00C8590F" w:rsidRDefault="00B43609" w:rsidP="00990982">
      <w:pPr>
        <w:rPr>
          <w:highlight w:val="yellow"/>
        </w:rPr>
      </w:pPr>
    </w:p>
    <w:p w14:paraId="67E6A13C" w14:textId="77777777" w:rsidR="00B43609" w:rsidRPr="00C8590F" w:rsidRDefault="00B43609" w:rsidP="00990982">
      <w:pPr>
        <w:rPr>
          <w:highlight w:val="yellow"/>
        </w:rPr>
        <w:sectPr w:rsidR="00B43609" w:rsidRPr="00C8590F" w:rsidSect="00695E22">
          <w:type w:val="continuous"/>
          <w:pgSz w:w="11906" w:h="16838"/>
          <w:pgMar w:top="1134" w:right="1134" w:bottom="1134" w:left="1134" w:header="567" w:footer="567" w:gutter="0"/>
          <w:cols w:space="1296"/>
          <w:formProt w:val="0"/>
          <w:titlePg/>
          <w:docGrid w:linePitch="360"/>
        </w:sectPr>
      </w:pPr>
    </w:p>
    <w:p w14:paraId="15C472AF" w14:textId="77777777" w:rsidR="00B43609" w:rsidRPr="00C8590F" w:rsidRDefault="00B43609" w:rsidP="00BF56BF">
      <w:pPr>
        <w:pStyle w:val="Heading3"/>
        <w:numPr>
          <w:ilvl w:val="1"/>
          <w:numId w:val="1"/>
        </w:numPr>
      </w:pPr>
      <w:bookmarkStart w:id="20" w:name="_Toc119662873"/>
      <w:r w:rsidRPr="00C8590F">
        <w:t>Informacija apie VVG kolegialaus valdymo organo kompetencijų įvairovės užtikrinimą</w:t>
      </w:r>
      <w:bookmarkEnd w:id="20"/>
    </w:p>
    <w:tbl>
      <w:tblPr>
        <w:tblStyle w:val="TableGrid"/>
        <w:tblW w:w="0" w:type="auto"/>
        <w:tblLook w:val="04A0" w:firstRow="1" w:lastRow="0" w:firstColumn="1" w:lastColumn="0" w:noHBand="0" w:noVBand="1"/>
      </w:tblPr>
      <w:tblGrid>
        <w:gridCol w:w="4957"/>
        <w:gridCol w:w="4671"/>
      </w:tblGrid>
      <w:tr w:rsidR="00B43609" w:rsidRPr="00C8590F" w14:paraId="3604DC18" w14:textId="77777777" w:rsidTr="00D761F4">
        <w:tc>
          <w:tcPr>
            <w:tcW w:w="4957" w:type="dxa"/>
            <w:shd w:val="clear" w:color="auto" w:fill="DBE5F1" w:themeFill="accent1" w:themeFillTint="33"/>
          </w:tcPr>
          <w:p w14:paraId="2C706F07" w14:textId="77777777" w:rsidR="00B43609" w:rsidRPr="00C8590F" w:rsidRDefault="00B43609" w:rsidP="00D761F4">
            <w:r w:rsidRPr="00C8590F">
              <w:t>VVG kolegialaus valdymo organo kompetencijų įvairovės užtikrinimo būdas(-ai)</w:t>
            </w:r>
          </w:p>
        </w:tc>
        <w:tc>
          <w:tcPr>
            <w:tcW w:w="4671" w:type="dxa"/>
            <w:shd w:val="clear" w:color="auto" w:fill="DBE5F1" w:themeFill="accent1" w:themeFillTint="33"/>
          </w:tcPr>
          <w:p w14:paraId="70603602" w14:textId="77777777" w:rsidR="00B43609" w:rsidRPr="00C8590F" w:rsidRDefault="00B43609" w:rsidP="00D761F4">
            <w:r w:rsidRPr="00C8590F">
              <w:t>Pasirinkto būdo pagrindimas ir detalizuojanti informacija</w:t>
            </w:r>
          </w:p>
        </w:tc>
      </w:tr>
      <w:tr w:rsidR="00B43609" w:rsidRPr="00C8590F" w14:paraId="3D2EFDD0" w14:textId="77777777" w:rsidTr="00D761F4">
        <w:tc>
          <w:tcPr>
            <w:tcW w:w="4957" w:type="dxa"/>
          </w:tcPr>
          <w:p w14:paraId="737C57D0" w14:textId="77777777" w:rsidR="00B43609" w:rsidRPr="00C8590F" w:rsidRDefault="00C31E18" w:rsidP="00D761F4">
            <w:sdt>
              <w:sdtPr>
                <w:id w:val="-1442754261"/>
              </w:sdtPr>
              <w:sdtEndPr/>
              <w:sdtContent>
                <w:r w:rsidR="00B43609" w:rsidRPr="00C8590F">
                  <w:rPr>
                    <w:rFonts w:ascii="MS Gothic" w:eastAsia="MS Gothic" w:hAnsi="MS Gothic"/>
                  </w:rPr>
                  <w:t>☐</w:t>
                </w:r>
              </w:sdtContent>
            </w:sdt>
            <w:r w:rsidR="00B43609" w:rsidRPr="00C8590F">
              <w:t xml:space="preserve"> VVG kolegialaus organo nariai turi mokslo ar ekspertinių žinių žaliosios pertvarkos, sumanių kaimų ir (ar) miestų srityse;</w:t>
            </w:r>
          </w:p>
          <w:p w14:paraId="0441B144" w14:textId="77777777" w:rsidR="00B43609" w:rsidRPr="00C8590F" w:rsidRDefault="00C31E18" w:rsidP="00D761F4">
            <w:sdt>
              <w:sdtPr>
                <w:id w:val="665824273"/>
              </w:sdtPr>
              <w:sdtEndPr/>
              <w:sdtContent>
                <w:r w:rsidR="00B43609" w:rsidRPr="00C8590F">
                  <w:rPr>
                    <w:rFonts w:ascii="MS Gothic" w:eastAsia="MS Gothic" w:hAnsi="MS Gothic"/>
                  </w:rPr>
                  <w:t>☐</w:t>
                </w:r>
              </w:sdtContent>
            </w:sdt>
            <w:r w:rsidR="00B43609" w:rsidRPr="00C8590F">
              <w:t xml:space="preserve"> VVG sudarė patariamąją novatorių darbo grupę, pasitelkdama mokslo ar ekspertinių žinių žaliosios pertvarkos, sumanių kaimų ir (ar) miestų srityse turinčius ekspertus;</w:t>
            </w:r>
          </w:p>
          <w:p w14:paraId="673A23FD" w14:textId="77777777" w:rsidR="00B43609" w:rsidRPr="00C8590F" w:rsidRDefault="00C31E18" w:rsidP="00D761F4">
            <w:sdt>
              <w:sdtPr>
                <w:id w:val="1824847814"/>
              </w:sdtPr>
              <w:sdtEndPr/>
              <w:sdtContent>
                <w:r w:rsidR="00B43609" w:rsidRPr="00C8590F">
                  <w:rPr>
                    <w:rFonts w:ascii="MS Gothic" w:eastAsia="MS Gothic" w:hAnsi="MS Gothic"/>
                  </w:rPr>
                  <w:t>☐</w:t>
                </w:r>
              </w:sdtContent>
            </w:sdt>
            <w:r w:rsidR="00B43609" w:rsidRPr="00C8590F">
              <w:t xml:space="preserve"> VVG sudarė bendradarbiavimo sutartį su mokslo įstaiga(-omis), turinčiomis žinių žaliosios pertvarkos, sumanių kaimų ir (ar) miestų srityse;</w:t>
            </w:r>
          </w:p>
          <w:p w14:paraId="3C839A25" w14:textId="77777777" w:rsidR="00B43609" w:rsidRPr="00C8590F" w:rsidRDefault="00C31E18" w:rsidP="00990982">
            <w:sdt>
              <w:sdtPr>
                <w:id w:val="-582688991"/>
              </w:sdtPr>
              <w:sdtEndPr/>
              <w:sdtContent>
                <w:r w:rsidR="0089596C">
                  <w:rPr>
                    <w:rFonts w:ascii="MS Gothic" w:eastAsia="MS Gothic" w:hAnsi="MS Gothic" w:hint="eastAsia"/>
                  </w:rPr>
                  <w:t>☒</w:t>
                </w:r>
              </w:sdtContent>
            </w:sdt>
            <w:r w:rsidR="00B43609" w:rsidRPr="00C8590F">
              <w:t xml:space="preserve"> Netaikoma.</w:t>
            </w:r>
          </w:p>
        </w:tc>
        <w:tc>
          <w:tcPr>
            <w:tcW w:w="4671" w:type="dxa"/>
          </w:tcPr>
          <w:sdt>
            <w:sdtPr>
              <w:id w:val="1739437794"/>
              <w:showingPlcHdr/>
            </w:sdtPr>
            <w:sdtEndPr/>
            <w:sdtContent>
              <w:p w14:paraId="1FBD533D" w14:textId="77777777" w:rsidR="00B43609" w:rsidRPr="00C8590F" w:rsidRDefault="00B43609" w:rsidP="00990982">
                <w:r w:rsidRPr="00C8590F">
                  <w:rPr>
                    <w:rStyle w:val="PlaceholderText"/>
                  </w:rPr>
                  <w:t>Norėdami įvesti tekstą, spustelėkite arba bakstelėkite čia.</w:t>
                </w:r>
              </w:p>
            </w:sdtContent>
          </w:sdt>
        </w:tc>
      </w:tr>
    </w:tbl>
    <w:p w14:paraId="4ECBE64F" w14:textId="77777777" w:rsidR="00B43609" w:rsidRDefault="00B43609" w:rsidP="00B43609"/>
    <w:p w14:paraId="7F4F450E" w14:textId="77777777" w:rsidR="006C7317" w:rsidRDefault="006C7317" w:rsidP="00B43609"/>
    <w:p w14:paraId="1F191A8E" w14:textId="77777777" w:rsidR="00B43609" w:rsidRPr="00C8590F" w:rsidRDefault="00B43609" w:rsidP="00B43609">
      <w:pPr>
        <w:sectPr w:rsidR="00B43609" w:rsidRPr="00C8590F" w:rsidSect="00695E22">
          <w:type w:val="continuous"/>
          <w:pgSz w:w="11906" w:h="16838"/>
          <w:pgMar w:top="1134" w:right="1134" w:bottom="1134" w:left="1134" w:header="567" w:footer="567" w:gutter="0"/>
          <w:cols w:space="1296"/>
          <w:titlePg/>
          <w:docGrid w:linePitch="360"/>
        </w:sectPr>
      </w:pPr>
    </w:p>
    <w:p w14:paraId="211C85CA" w14:textId="77777777" w:rsidR="00B43609" w:rsidRPr="00C8590F" w:rsidRDefault="00B43609" w:rsidP="00BF56BF">
      <w:pPr>
        <w:pStyle w:val="Heading3"/>
        <w:numPr>
          <w:ilvl w:val="1"/>
          <w:numId w:val="1"/>
        </w:numPr>
      </w:pPr>
      <w:bookmarkStart w:id="21" w:name="_Toc119662874"/>
      <w:r w:rsidRPr="00C8590F">
        <w:lastRenderedPageBreak/>
        <w:t>VVG vertybės</w:t>
      </w:r>
      <w:bookmarkEnd w:id="21"/>
    </w:p>
    <w:p w14:paraId="5E4565CE" w14:textId="77777777" w:rsidR="0050728D" w:rsidRDefault="0050728D" w:rsidP="00955DFF">
      <w:pPr>
        <w:jc w:val="both"/>
      </w:pPr>
      <w:r>
        <w:t>VVG vykdydama veiklą siekia kurti tokią aplinką, kuri sudarytų sąlygas VVG teritorijos tvariai, ilgalaikei ir nuosekliai pažangai. VVG siekia, kad pažangos vertybės taptų  sąmoningu kiekvieno VVG teritorijos gyventojo siekiu, kuriant pokyčius VVG teritorijoje</w:t>
      </w:r>
      <w:r w:rsidR="002162F9">
        <w:t>, kad vertybių laikymasis generuotų visų kitų organizacinių vertybių atsiradimo prielaidas.</w:t>
      </w:r>
      <w:r w:rsidR="001F3E7B">
        <w:t xml:space="preserve"> </w:t>
      </w:r>
      <w:r>
        <w:t xml:space="preserve">Todėl VVG vertybės </w:t>
      </w:r>
      <w:r w:rsidR="002162F9">
        <w:t>atliepia modernios organizacijos vertybes</w:t>
      </w:r>
      <w:r>
        <w:t xml:space="preserve">: </w:t>
      </w:r>
    </w:p>
    <w:p w14:paraId="275F7E5B" w14:textId="77777777" w:rsidR="008955B4" w:rsidRPr="00AC2BA9" w:rsidRDefault="008955B4" w:rsidP="00955DFF">
      <w:pPr>
        <w:numPr>
          <w:ilvl w:val="0"/>
          <w:numId w:val="31"/>
        </w:numPr>
        <w:jc w:val="both"/>
        <w:rPr>
          <w:iCs/>
        </w:rPr>
      </w:pPr>
      <w:r w:rsidRPr="004C2622">
        <w:rPr>
          <w:b/>
          <w:iCs/>
        </w:rPr>
        <w:t>Tolerancija ir atvirumas</w:t>
      </w:r>
      <w:r w:rsidRPr="004C2622">
        <w:rPr>
          <w:bCs/>
          <w:iCs/>
        </w:rPr>
        <w:t xml:space="preserve"> – priešingos nuomonės, pažiūrų, tikėjimo, įsitikinimų gerbimas, </w:t>
      </w:r>
      <w:r w:rsidRPr="004C2622">
        <w:rPr>
          <w:iCs/>
        </w:rPr>
        <w:t xml:space="preserve">skaitymasis su kito asmens poreikiais, idėjomis, skatinimas savo nuomonę išsakyti </w:t>
      </w:r>
      <w:r w:rsidRPr="004C2622">
        <w:rPr>
          <w:rStyle w:val="Strong"/>
          <w:iCs/>
          <w:color w:val="000000"/>
        </w:rPr>
        <w:t>„</w:t>
      </w:r>
      <w:r w:rsidRPr="004C2622">
        <w:rPr>
          <w:iCs/>
        </w:rPr>
        <w:t>čia ir dabar</w:t>
      </w:r>
      <w:r w:rsidRPr="004C2622">
        <w:rPr>
          <w:bCs/>
          <w:iCs/>
        </w:rPr>
        <w:t>“</w:t>
      </w:r>
      <w:r w:rsidR="00AC2BA9">
        <w:rPr>
          <w:bCs/>
          <w:iCs/>
        </w:rPr>
        <w:t>, a</w:t>
      </w:r>
      <w:r w:rsidR="00AC2BA9" w:rsidRPr="00AC2BA9">
        <w:rPr>
          <w:iCs/>
        </w:rPr>
        <w:t>ktyvus ir pozityvus požiūris, kurį lemia žmogaus visuotinių teisių ir laisvių supratimas ir pripažinimas, pagrįstas pagarba kultūrų įvairovei ir skirtingos raiškos formoms</w:t>
      </w:r>
      <w:r w:rsidRPr="00AC2BA9">
        <w:rPr>
          <w:iCs/>
        </w:rPr>
        <w:t>;</w:t>
      </w:r>
    </w:p>
    <w:p w14:paraId="157F3FD4" w14:textId="77777777" w:rsidR="008955B4" w:rsidRPr="004C2622" w:rsidRDefault="008955B4" w:rsidP="00955DFF">
      <w:pPr>
        <w:numPr>
          <w:ilvl w:val="0"/>
          <w:numId w:val="31"/>
        </w:numPr>
        <w:jc w:val="both"/>
        <w:rPr>
          <w:iCs/>
        </w:rPr>
      </w:pPr>
      <w:r w:rsidRPr="004C2622">
        <w:rPr>
          <w:b/>
          <w:iCs/>
        </w:rPr>
        <w:t>Kompetencija ir pareigingumas</w:t>
      </w:r>
      <w:r w:rsidRPr="004C2622">
        <w:rPr>
          <w:bCs/>
          <w:iCs/>
        </w:rPr>
        <w:t xml:space="preserve"> – </w:t>
      </w:r>
      <w:r w:rsidRPr="004C2622">
        <w:rPr>
          <w:iCs/>
        </w:rPr>
        <w:t>praktinio patyrimo, žinių ir įgūdžių taikymas, kartu  tinkamai ir savalaikiai vykdant pareigas ir/ar įsipareigojimus</w:t>
      </w:r>
      <w:r w:rsidR="00CB6411">
        <w:rPr>
          <w:iCs/>
        </w:rPr>
        <w:t>, taikant dorovinius, socialinio aktyvumo ir atsakingumo savikontrolės būdus</w:t>
      </w:r>
      <w:r w:rsidRPr="004C2622">
        <w:rPr>
          <w:iCs/>
        </w:rPr>
        <w:t>;</w:t>
      </w:r>
    </w:p>
    <w:p w14:paraId="4DC06887" w14:textId="77777777" w:rsidR="008955B4" w:rsidRPr="004C2622" w:rsidRDefault="008955B4" w:rsidP="00955DFF">
      <w:pPr>
        <w:numPr>
          <w:ilvl w:val="0"/>
          <w:numId w:val="31"/>
        </w:numPr>
        <w:jc w:val="both"/>
        <w:rPr>
          <w:iCs/>
        </w:rPr>
      </w:pPr>
      <w:r w:rsidRPr="004C2622">
        <w:rPr>
          <w:b/>
          <w:iCs/>
        </w:rPr>
        <w:t>Skaidrumas ir objektyvumas</w:t>
      </w:r>
      <w:r w:rsidRPr="004C2622">
        <w:rPr>
          <w:b/>
          <w:bCs/>
          <w:iCs/>
        </w:rPr>
        <w:t xml:space="preserve"> </w:t>
      </w:r>
      <w:r w:rsidRPr="004C2622">
        <w:rPr>
          <w:bCs/>
          <w:iCs/>
        </w:rPr>
        <w:t>– tiesos sakymas, nešališkas elgesys kitų asmenų atžvilgiu, pasitikėjimas komandiniais sprendimais</w:t>
      </w:r>
      <w:r w:rsidR="001B0EB1">
        <w:rPr>
          <w:bCs/>
          <w:iCs/>
        </w:rPr>
        <w:t>, nuomonės pagrindimas faktais, atskiriant žmonių lūkesčius, norus, nuomones, emocijas</w:t>
      </w:r>
      <w:r w:rsidRPr="004C2622">
        <w:rPr>
          <w:bCs/>
          <w:iCs/>
        </w:rPr>
        <w:t>;</w:t>
      </w:r>
      <w:r w:rsidRPr="004C2622" w:rsidDel="00AE09F9">
        <w:rPr>
          <w:iCs/>
        </w:rPr>
        <w:t xml:space="preserve"> </w:t>
      </w:r>
    </w:p>
    <w:p w14:paraId="6976EBF1" w14:textId="77777777" w:rsidR="008955B4" w:rsidRPr="004C2622" w:rsidRDefault="008955B4" w:rsidP="00955DFF">
      <w:pPr>
        <w:numPr>
          <w:ilvl w:val="0"/>
          <w:numId w:val="31"/>
        </w:numPr>
        <w:jc w:val="both"/>
        <w:rPr>
          <w:iCs/>
        </w:rPr>
      </w:pPr>
      <w:r w:rsidRPr="004C2622">
        <w:rPr>
          <w:b/>
          <w:iCs/>
        </w:rPr>
        <w:t>Kūrybiškumas ir inovatyvumas</w:t>
      </w:r>
      <w:r w:rsidRPr="004C2622">
        <w:rPr>
          <w:iCs/>
        </w:rPr>
        <w:t xml:space="preserve"> </w:t>
      </w:r>
      <w:r w:rsidRPr="004C2622">
        <w:rPr>
          <w:bCs/>
          <w:iCs/>
        </w:rPr>
        <w:t xml:space="preserve">– </w:t>
      </w:r>
      <w:r w:rsidRPr="004C2622">
        <w:rPr>
          <w:iCs/>
        </w:rPr>
        <w:t xml:space="preserve">naujų idėjų paieškos, savarankiško ir nestereotipiško mąstymo, greito orientavimosi sudėtingoje situacijoje ir inovatyvių sprendimų priėmimo skatinimas, tikint, kad </w:t>
      </w:r>
      <w:r w:rsidRPr="004C2622">
        <w:rPr>
          <w:bCs/>
          <w:iCs/>
        </w:rPr>
        <w:t>inovatyvūs sprendimai gali gimti bet kam</w:t>
      </w:r>
      <w:r w:rsidR="001B0EB1">
        <w:rPr>
          <w:bCs/>
          <w:iCs/>
        </w:rPr>
        <w:t>, siekiant rasti naujus galimų problemų sprendimus, generuoti naujas idėjas, kartu veiksmingiau perteikiant savo idėjas ir užmezgant gilesnį ryšį su kitais žmonėmis</w:t>
      </w:r>
      <w:r w:rsidRPr="004C2622">
        <w:rPr>
          <w:iCs/>
        </w:rPr>
        <w:t>;</w:t>
      </w:r>
    </w:p>
    <w:p w14:paraId="124661C8" w14:textId="77777777" w:rsidR="008955B4" w:rsidRPr="004C2622" w:rsidRDefault="008955B4" w:rsidP="00955DFF">
      <w:pPr>
        <w:numPr>
          <w:ilvl w:val="0"/>
          <w:numId w:val="31"/>
        </w:numPr>
        <w:jc w:val="both"/>
        <w:rPr>
          <w:iCs/>
        </w:rPr>
      </w:pPr>
      <w:r w:rsidRPr="004C2622">
        <w:rPr>
          <w:b/>
          <w:iCs/>
        </w:rPr>
        <w:t>Bendrystė ir partnerystė</w:t>
      </w:r>
      <w:r w:rsidRPr="004C2622">
        <w:rPr>
          <w:b/>
          <w:bCs/>
          <w:iCs/>
        </w:rPr>
        <w:t xml:space="preserve"> </w:t>
      </w:r>
      <w:r w:rsidRPr="004C2622">
        <w:rPr>
          <w:bCs/>
          <w:iCs/>
        </w:rPr>
        <w:t>– bendradarbiavimo skatinimas tiek organizacijos viduje, tiek ir išorėje</w:t>
      </w:r>
      <w:r w:rsidR="001B0EB1">
        <w:rPr>
          <w:bCs/>
          <w:iCs/>
        </w:rPr>
        <w:t xml:space="preserve">, siekiant sutelkti išteklius ir žinias, kurti santykius ir pasitikėjimą, generuoti didesnį efektyvumą ir produktyvumą. </w:t>
      </w:r>
    </w:p>
    <w:p w14:paraId="3121F858" w14:textId="77777777" w:rsidR="00B43609" w:rsidRPr="00C8590F" w:rsidRDefault="00B43609" w:rsidP="00BF56BF">
      <w:pPr>
        <w:pStyle w:val="Heading3"/>
        <w:numPr>
          <w:ilvl w:val="1"/>
          <w:numId w:val="1"/>
        </w:numPr>
      </w:pPr>
      <w:bookmarkStart w:id="22" w:name="_Toc119662875"/>
      <w:r w:rsidRPr="00C8590F">
        <w:lastRenderedPageBreak/>
        <w:t>VVG teritorijos vizija iki 2030 m.</w:t>
      </w:r>
      <w:bookmarkEnd w:id="22"/>
    </w:p>
    <w:p w14:paraId="7F4114C4" w14:textId="77777777" w:rsidR="001B7B9C" w:rsidRDefault="00F14C00" w:rsidP="00B43609">
      <w:r>
        <w:rPr>
          <w:noProof/>
          <w:color w:val="000000"/>
        </w:rPr>
        <mc:AlternateContent>
          <mc:Choice Requires="wps">
            <w:drawing>
              <wp:anchor distT="0" distB="0" distL="114300" distR="114300" simplePos="0" relativeHeight="251659264" behindDoc="0" locked="0" layoutInCell="1" allowOverlap="1" wp14:anchorId="06544D6E" wp14:editId="6B2B310D">
                <wp:simplePos x="0" y="0"/>
                <wp:positionH relativeFrom="margin">
                  <wp:posOffset>-3810</wp:posOffset>
                </wp:positionH>
                <wp:positionV relativeFrom="paragraph">
                  <wp:posOffset>-3175</wp:posOffset>
                </wp:positionV>
                <wp:extent cx="6145530" cy="838200"/>
                <wp:effectExtent l="0" t="0" r="26670" b="19050"/>
                <wp:wrapNone/>
                <wp:docPr id="9" name="Teksto laukas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5530" cy="83820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6719E5DC" w14:textId="77777777" w:rsidR="00DF6A50" w:rsidRPr="00504EC1" w:rsidRDefault="00DF6A50" w:rsidP="0050728D">
                            <w:pPr>
                              <w:shd w:val="clear" w:color="auto" w:fill="FFFFFF"/>
                              <w:jc w:val="center"/>
                              <w:rPr>
                                <w:b/>
                                <w:bCs/>
                                <w:color w:val="000000"/>
                              </w:rPr>
                            </w:pPr>
                            <w:r w:rsidRPr="00076F90">
                              <w:rPr>
                                <w:b/>
                                <w:bCs/>
                                <w:color w:val="000000"/>
                              </w:rPr>
                              <w:t>VVG teritorijos vizija iki 2030 m.</w:t>
                            </w:r>
                          </w:p>
                          <w:p w14:paraId="67941A66" w14:textId="77777777" w:rsidR="00DF6A50" w:rsidRDefault="00DF6A50" w:rsidP="0050728D">
                            <w:pPr>
                              <w:shd w:val="clear" w:color="auto" w:fill="FFFFFF"/>
                            </w:pPr>
                            <w:r w:rsidRPr="00076F90">
                              <w:rPr>
                                <w:color w:val="000000"/>
                              </w:rPr>
                              <w:t>Širvintų rajono kaimiškoji teritorija - geografiškai ir strategiškai patogi vieta verslui ir</w:t>
                            </w:r>
                            <w:r>
                              <w:rPr>
                                <w:color w:val="000000"/>
                              </w:rPr>
                              <w:t xml:space="preserve"> </w:t>
                            </w:r>
                            <w:r w:rsidRPr="00076F90">
                              <w:rPr>
                                <w:color w:val="000000"/>
                              </w:rPr>
                              <w:t>turizmui su išvystyta infrastruktūra, saugia ir patrauklia aplinka kiekvienam. Dėka</w:t>
                            </w:r>
                            <w:r>
                              <w:rPr>
                                <w:color w:val="000000"/>
                              </w:rPr>
                              <w:t xml:space="preserve"> </w:t>
                            </w:r>
                            <w:r w:rsidRPr="00076F90">
                              <w:rPr>
                                <w:color w:val="000000"/>
                              </w:rPr>
                              <w:t>iniciatyvių geranoriškų žmonių įvairiapusiškos veiklos, Širvintų rajonas taps kraštu,</w:t>
                            </w:r>
                            <w:r>
                              <w:rPr>
                                <w:color w:val="000000"/>
                              </w:rPr>
                              <w:t xml:space="preserve"> </w:t>
                            </w:r>
                            <w:r w:rsidRPr="00076F90">
                              <w:rPr>
                                <w:color w:val="000000"/>
                              </w:rPr>
                              <w:t>kuriame: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shapetype id="_x0000_t202" coordsize="21600,21600" o:spt="202" path="m,l,21600r21600,l21600,xe">
                <v:stroke joinstyle="miter"/>
                <v:path gradientshapeok="t" o:connecttype="rect"/>
              </v:shapetype>
              <v:shape id="Teksto laukas 9" o:spid="_x0000_s1026" type="#_x0000_t202" style="position:absolute;margin-left:-.3pt;margin-top:-.25pt;width:483.9pt;height:66pt;z-index:2516592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" fillcolor="#dbe5f1 [660]" strokecolor="#dbe5f1 [660]" strokeweight="2pt">
                <v:path arrowok="t"/>
                <v:textbox>
                  <w:txbxContent>
                    <w:p w:rsidR="00DF6A50" w:rsidRPr="00504EC1" w:rsidRDefault="00DF6A50" w:rsidP="0050728D">
                      <w:pPr>
                        <w:shd w:val="clear" w:color="auto" w:fill="FFFFFF"/>
                        <w:jc w:val="center"/>
                        <w:rPr>
                          <w:b/>
                          <w:bCs/>
                          <w:color w:val="000000"/>
                        </w:rPr>
                      </w:pPr>
                      <w:r w:rsidRPr="00076F90">
                        <w:rPr>
                          <w:b/>
                          <w:bCs/>
                          <w:color w:val="000000"/>
                        </w:rPr>
                        <w:t>VVG teritorijos vizija iki 2030 m.</w:t>
                      </w:r>
                    </w:p>
                    <w:p w:rsidR="00DF6A50" w:rsidRDefault="00DF6A50" w:rsidP="0050728D">
                      <w:pPr>
                        <w:shd w:val="clear" w:color="auto" w:fill="FFFFFF"/>
                      </w:pPr>
                      <w:r w:rsidRPr="00076F90">
                        <w:rPr>
                          <w:color w:val="000000"/>
                        </w:rPr>
                        <w:t>Širvintų rajono kaimiškoji teritorija - geografiškai ir strategiškai patogi vieta verslui ir</w:t>
                      </w:r>
                      <w:r>
                        <w:rPr>
                          <w:color w:val="000000"/>
                        </w:rPr>
                        <w:t xml:space="preserve"> </w:t>
                      </w:r>
                      <w:r w:rsidRPr="00076F90">
                        <w:rPr>
                          <w:color w:val="000000"/>
                        </w:rPr>
                        <w:t>turizmui su išvystyta infrastruktūra, saugia ir patrauklia aplinka kiekvienam. Dėka</w:t>
                      </w:r>
                      <w:r>
                        <w:rPr>
                          <w:color w:val="000000"/>
                        </w:rPr>
                        <w:t xml:space="preserve"> </w:t>
                      </w:r>
                      <w:r w:rsidRPr="00076F90">
                        <w:rPr>
                          <w:color w:val="000000"/>
                        </w:rPr>
                        <w:t>iniciatyvių geranoriškų žmonių įvairiapusiškos veiklos, Širvintų rajonas taps kraštu,</w:t>
                      </w:r>
                      <w:r>
                        <w:rPr>
                          <w:color w:val="000000"/>
                        </w:rPr>
                        <w:t xml:space="preserve"> </w:t>
                      </w:r>
                      <w:r w:rsidRPr="00076F90">
                        <w:rPr>
                          <w:color w:val="000000"/>
                        </w:rPr>
                        <w:t>kuriame:</w:t>
                      </w:r>
                    </w:p>
                  </w:txbxContent>
                </v:textbox>
                <w10:wrap anchorx="margin"/>
              </v:shape>
            </w:pict>
          </mc:Fallback>
        </mc:AlternateContent>
      </w:r>
      <w:r w:rsidR="0050728D" w:rsidRPr="002F234E">
        <w:rPr>
          <w:noProof/>
          <w:color w:val="000000"/>
        </w:rPr>
        <w:drawing>
          <wp:inline distT="0" distB="0" distL="0" distR="0" wp14:anchorId="7305B37C" wp14:editId="3CC38E50">
            <wp:extent cx="6120130" cy="5654040"/>
            <wp:effectExtent l="0" t="0" r="13970" b="381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7EC6AA5F" w14:textId="77777777" w:rsidR="00B43609" w:rsidRPr="00C8590F" w:rsidRDefault="00B43609" w:rsidP="00BF56BF">
      <w:pPr>
        <w:pStyle w:val="Heading3"/>
        <w:numPr>
          <w:ilvl w:val="1"/>
          <w:numId w:val="1"/>
        </w:numPr>
      </w:pPr>
      <w:bookmarkStart w:id="23" w:name="_Toc119662876"/>
      <w:r w:rsidRPr="00C8590F">
        <w:t>VVG misija</w:t>
      </w:r>
      <w:bookmarkEnd w:id="23"/>
    </w:p>
    <w:p w14:paraId="2682F26D" w14:textId="77777777" w:rsidR="002112D7" w:rsidRDefault="00613236" w:rsidP="002112D7">
      <w:pPr>
        <w:rPr>
          <w:shd w:val="clear" w:color="auto" w:fill="FFFFFF"/>
        </w:rPr>
      </w:pPr>
      <w:r w:rsidRPr="009271B7">
        <w:rPr>
          <w:b/>
          <w:bCs/>
        </w:rPr>
        <w:t>VVG misija </w:t>
      </w:r>
      <w:r w:rsidRPr="009271B7">
        <w:t xml:space="preserve"> </w:t>
      </w:r>
    </w:p>
    <w:p w14:paraId="089B1971" w14:textId="77777777" w:rsidR="00F17C94" w:rsidRDefault="00F17C94" w:rsidP="002112D7">
      <w:pPr>
        <w:rPr>
          <w:shd w:val="clear" w:color="auto" w:fill="FFFFFF"/>
        </w:rPr>
      </w:pPr>
    </w:p>
    <w:p w14:paraId="412BAF5C" w14:textId="77777777" w:rsidR="00F17C94" w:rsidRPr="001F3E7B" w:rsidRDefault="00F17C94" w:rsidP="00955DFF">
      <w:pPr>
        <w:jc w:val="both"/>
        <w:rPr>
          <w:shd w:val="clear" w:color="auto" w:fill="FFFFFF"/>
        </w:rPr>
      </w:pPr>
      <w:r w:rsidRPr="001F3E7B">
        <w:rPr>
          <w:shd w:val="clear" w:color="auto" w:fill="FFFFFF"/>
        </w:rPr>
        <w:t>Širvintų r</w:t>
      </w:r>
      <w:r w:rsidR="009C5BA5">
        <w:rPr>
          <w:shd w:val="clear" w:color="auto" w:fill="FFFFFF"/>
        </w:rPr>
        <w:t>ajono</w:t>
      </w:r>
      <w:r w:rsidRPr="001F3E7B">
        <w:rPr>
          <w:shd w:val="clear" w:color="auto" w:fill="FFFFFF"/>
        </w:rPr>
        <w:t xml:space="preserve"> VVG – efektyviai veikianti</w:t>
      </w:r>
      <w:r w:rsidR="001F3E7B">
        <w:rPr>
          <w:shd w:val="clear" w:color="auto" w:fill="FFFFFF"/>
        </w:rPr>
        <w:t xml:space="preserve"> moderni</w:t>
      </w:r>
      <w:r w:rsidRPr="001F3E7B">
        <w:rPr>
          <w:shd w:val="clear" w:color="auto" w:fill="FFFFFF"/>
        </w:rPr>
        <w:t xml:space="preserve"> organizacija, savo veiklą grindžia bendradarbiavimu su visomis kaimo veikloje bei plėtroje dalyvaujančiomis kaimo bendruomenėmis ir kitomis institucijomis.</w:t>
      </w:r>
      <w:r w:rsidR="001F3E7B">
        <w:rPr>
          <w:shd w:val="clear" w:color="auto" w:fill="FFFFFF"/>
        </w:rPr>
        <w:t xml:space="preserve"> </w:t>
      </w:r>
      <w:r w:rsidR="001F3E7B" w:rsidRPr="009271B7">
        <w:t xml:space="preserve">VVG teritorijos kaimo plėtros dalyvių įtraukimas į kaimo plėtros procesus, pagrįstas </w:t>
      </w:r>
      <w:r w:rsidR="001F3E7B">
        <w:t>sumanaus kaimo vystymo principais, ES Žaliosios ir skaitmeninės pertvarkos sąsajų užtikrinimu</w:t>
      </w:r>
      <w:r w:rsidR="001F3E7B" w:rsidRPr="009271B7">
        <w:t xml:space="preserve"> ir naujausiomis mokslo žiniomis.</w:t>
      </w:r>
    </w:p>
    <w:p w14:paraId="43F335D0" w14:textId="77777777" w:rsidR="00F17C94" w:rsidRPr="00C8590F" w:rsidRDefault="00F17C94" w:rsidP="00955DFF">
      <w:pPr>
        <w:jc w:val="both"/>
      </w:pPr>
      <w:r w:rsidRPr="001F3E7B">
        <w:rPr>
          <w:shd w:val="clear" w:color="auto" w:fill="FFFFFF"/>
        </w:rPr>
        <w:t xml:space="preserve">VVG veikla orientuota į kaimo visuomenės gyvenimo kokybės </w:t>
      </w:r>
      <w:r w:rsidR="001F3E7B">
        <w:rPr>
          <w:shd w:val="clear" w:color="auto" w:fill="FFFFFF"/>
        </w:rPr>
        <w:t xml:space="preserve">spartesnį </w:t>
      </w:r>
      <w:r w:rsidRPr="001F3E7B">
        <w:rPr>
          <w:shd w:val="clear" w:color="auto" w:fill="FFFFFF"/>
        </w:rPr>
        <w:t>gerinimą, gyventojų socialinį, ekonominį ir kultūrinį aktyvumą, bendradarbiavimą su partneriais, užtikrinant patrauklią kaimo visuomenės, ypač jaunimo, darnią plėtrą</w:t>
      </w:r>
      <w:r w:rsidR="001F3E7B">
        <w:rPr>
          <w:shd w:val="clear" w:color="auto" w:fill="FFFFFF"/>
        </w:rPr>
        <w:t>, panaudojant VVG teritorijos savitumus ir privalumus</w:t>
      </w:r>
      <w:r w:rsidRPr="001F3E7B">
        <w:rPr>
          <w:shd w:val="clear" w:color="auto" w:fill="FFFFFF"/>
        </w:rPr>
        <w:t>.</w:t>
      </w:r>
      <w:r w:rsidR="001F3E7B" w:rsidRPr="001F3E7B">
        <w:rPr>
          <w:rStyle w:val="apple-converted-space"/>
          <w:bCs/>
          <w:shd w:val="clear" w:color="auto" w:fill="FFFFFF"/>
        </w:rPr>
        <w:t xml:space="preserve"> </w:t>
      </w:r>
    </w:p>
    <w:p w14:paraId="64643AC9" w14:textId="77777777" w:rsidR="00BD5766" w:rsidRPr="00C8590F" w:rsidRDefault="00BD5766" w:rsidP="00BD5766">
      <w:pPr>
        <w:pStyle w:val="Heading1"/>
      </w:pPr>
      <w:bookmarkStart w:id="24" w:name="_Toc119662877"/>
      <w:r w:rsidRPr="00C8590F">
        <w:lastRenderedPageBreak/>
        <w:t xml:space="preserve">II </w:t>
      </w:r>
      <w:r w:rsidR="009C7604" w:rsidRPr="00C8590F">
        <w:t>skyrius</w:t>
      </w:r>
      <w:r w:rsidRPr="00C8590F">
        <w:t>: Ko mes siekiame? (VPS tikslai</w:t>
      </w:r>
      <w:r w:rsidR="00110283" w:rsidRPr="00C8590F">
        <w:t xml:space="preserve">, </w:t>
      </w:r>
      <w:r w:rsidR="009F1CCB" w:rsidRPr="00C8590F">
        <w:t xml:space="preserve">rodikliai ir </w:t>
      </w:r>
      <w:r w:rsidR="00110283" w:rsidRPr="00C8590F">
        <w:t>siekiami pokyč</w:t>
      </w:r>
      <w:r w:rsidRPr="00C8590F">
        <w:t>iai)</w:t>
      </w:r>
      <w:bookmarkEnd w:id="24"/>
    </w:p>
    <w:p w14:paraId="74302322" w14:textId="77777777" w:rsidR="009F1CCB" w:rsidRPr="00C8590F" w:rsidRDefault="009F1CCB" w:rsidP="00BF56BF">
      <w:pPr>
        <w:pStyle w:val="Heading2"/>
        <w:numPr>
          <w:ilvl w:val="0"/>
          <w:numId w:val="1"/>
        </w:numPr>
      </w:pPr>
      <w:bookmarkStart w:id="25" w:name="_Toc119662878"/>
      <w:r w:rsidRPr="00C8590F">
        <w:t>VVG teritorijai aktualūs BŽŪP tikslai</w:t>
      </w:r>
      <w:bookmarkEnd w:id="25"/>
    </w:p>
    <w:p w14:paraId="75C0C1B0" w14:textId="77777777" w:rsidR="002B025A" w:rsidRDefault="00887ED0" w:rsidP="00887ED0">
      <w:pPr>
        <w:rPr>
          <w:highlight w:val="yellow"/>
        </w:rPr>
      </w:pPr>
      <w:r w:rsidRPr="00C8590F">
        <w:rPr>
          <w:highlight w:val="yellow"/>
        </w:rPr>
        <w:t xml:space="preserve">Žr. VPS II dalies (Excel) 5 lapą. </w:t>
      </w:r>
    </w:p>
    <w:p w14:paraId="7ED38454" w14:textId="77777777" w:rsidR="004014FB" w:rsidRDefault="004014FB" w:rsidP="00887ED0">
      <w:pPr>
        <w:rPr>
          <w:highlight w:val="yellow"/>
        </w:rPr>
      </w:pPr>
    </w:p>
    <w:tbl>
      <w:tblPr>
        <w:tblW w:w="9638" w:type="dxa"/>
        <w:tblLayout w:type="fixed"/>
        <w:tblLook w:val="04A0" w:firstRow="1" w:lastRow="0" w:firstColumn="1" w:lastColumn="0" w:noHBand="0" w:noVBand="1"/>
      </w:tblPr>
      <w:tblGrid>
        <w:gridCol w:w="616"/>
        <w:gridCol w:w="1369"/>
        <w:gridCol w:w="3544"/>
        <w:gridCol w:w="1134"/>
        <w:gridCol w:w="1132"/>
        <w:gridCol w:w="992"/>
        <w:gridCol w:w="851"/>
      </w:tblGrid>
      <w:tr w:rsidR="004014FB" w:rsidRPr="004014FB" w14:paraId="4ADC0985" w14:textId="77777777" w:rsidTr="004014FB">
        <w:trPr>
          <w:trHeight w:val="375"/>
        </w:trPr>
        <w:tc>
          <w:tcPr>
            <w:tcW w:w="616" w:type="dxa"/>
            <w:tcBorders>
              <w:top w:val="single" w:sz="4" w:space="0" w:color="auto"/>
              <w:left w:val="single" w:sz="4" w:space="0" w:color="auto"/>
              <w:bottom w:val="nil"/>
              <w:right w:val="nil"/>
            </w:tcBorders>
            <w:shd w:val="clear" w:color="auto" w:fill="auto"/>
            <w:noWrap/>
            <w:hideMark/>
          </w:tcPr>
          <w:p w14:paraId="1388936A" w14:textId="77777777" w:rsidR="004014FB" w:rsidRPr="004014FB" w:rsidRDefault="004014FB" w:rsidP="004014FB">
            <w:pPr>
              <w:rPr>
                <w:color w:val="000000"/>
                <w:sz w:val="20"/>
              </w:rPr>
            </w:pPr>
            <w:bookmarkStart w:id="26" w:name="RANGE!A1:G20"/>
            <w:r w:rsidRPr="004014FB">
              <w:rPr>
                <w:color w:val="000000"/>
                <w:sz w:val="20"/>
              </w:rPr>
              <w:t>5.</w:t>
            </w:r>
            <w:bookmarkEnd w:id="26"/>
          </w:p>
        </w:tc>
        <w:tc>
          <w:tcPr>
            <w:tcW w:w="4913" w:type="dxa"/>
            <w:gridSpan w:val="2"/>
            <w:tcBorders>
              <w:top w:val="single" w:sz="4" w:space="0" w:color="auto"/>
              <w:left w:val="nil"/>
              <w:bottom w:val="nil"/>
              <w:right w:val="nil"/>
            </w:tcBorders>
            <w:shd w:val="clear" w:color="auto" w:fill="auto"/>
            <w:noWrap/>
            <w:hideMark/>
          </w:tcPr>
          <w:p w14:paraId="798BF796" w14:textId="77777777" w:rsidR="004014FB" w:rsidRPr="004014FB" w:rsidRDefault="004014FB" w:rsidP="004014FB">
            <w:pPr>
              <w:rPr>
                <w:color w:val="000000"/>
                <w:sz w:val="20"/>
              </w:rPr>
            </w:pPr>
            <w:r w:rsidRPr="004014FB">
              <w:rPr>
                <w:color w:val="000000"/>
                <w:sz w:val="20"/>
              </w:rPr>
              <w:t>VVG teritorijai aktualūs BŽŪP tikslai</w:t>
            </w:r>
          </w:p>
        </w:tc>
        <w:tc>
          <w:tcPr>
            <w:tcW w:w="1134" w:type="dxa"/>
            <w:tcBorders>
              <w:top w:val="single" w:sz="4" w:space="0" w:color="auto"/>
              <w:left w:val="nil"/>
              <w:bottom w:val="nil"/>
              <w:right w:val="nil"/>
            </w:tcBorders>
            <w:shd w:val="clear" w:color="auto" w:fill="auto"/>
            <w:noWrap/>
            <w:hideMark/>
          </w:tcPr>
          <w:p w14:paraId="09A62A89" w14:textId="77777777" w:rsidR="004014FB" w:rsidRPr="004014FB" w:rsidRDefault="004014FB" w:rsidP="004014FB">
            <w:pPr>
              <w:rPr>
                <w:color w:val="000000"/>
                <w:sz w:val="20"/>
              </w:rPr>
            </w:pPr>
          </w:p>
        </w:tc>
        <w:tc>
          <w:tcPr>
            <w:tcW w:w="1132" w:type="dxa"/>
            <w:tcBorders>
              <w:top w:val="single" w:sz="4" w:space="0" w:color="auto"/>
              <w:left w:val="nil"/>
              <w:bottom w:val="nil"/>
              <w:right w:val="nil"/>
            </w:tcBorders>
            <w:shd w:val="clear" w:color="auto" w:fill="auto"/>
            <w:noWrap/>
            <w:hideMark/>
          </w:tcPr>
          <w:p w14:paraId="46BA72C1" w14:textId="77777777" w:rsidR="004014FB" w:rsidRPr="004014FB" w:rsidRDefault="004014FB" w:rsidP="004014FB">
            <w:pPr>
              <w:rPr>
                <w:sz w:val="20"/>
              </w:rPr>
            </w:pPr>
          </w:p>
        </w:tc>
        <w:tc>
          <w:tcPr>
            <w:tcW w:w="992" w:type="dxa"/>
            <w:tcBorders>
              <w:top w:val="single" w:sz="4" w:space="0" w:color="auto"/>
              <w:left w:val="nil"/>
              <w:bottom w:val="nil"/>
              <w:right w:val="nil"/>
            </w:tcBorders>
            <w:shd w:val="clear" w:color="auto" w:fill="auto"/>
            <w:noWrap/>
            <w:hideMark/>
          </w:tcPr>
          <w:p w14:paraId="79D13DA9" w14:textId="77777777" w:rsidR="004014FB" w:rsidRPr="004014FB" w:rsidRDefault="004014FB" w:rsidP="004014FB">
            <w:pPr>
              <w:rPr>
                <w:sz w:val="20"/>
              </w:rPr>
            </w:pPr>
          </w:p>
        </w:tc>
        <w:tc>
          <w:tcPr>
            <w:tcW w:w="851" w:type="dxa"/>
            <w:tcBorders>
              <w:top w:val="single" w:sz="4" w:space="0" w:color="auto"/>
              <w:left w:val="nil"/>
              <w:bottom w:val="nil"/>
              <w:right w:val="single" w:sz="4" w:space="0" w:color="auto"/>
            </w:tcBorders>
            <w:shd w:val="clear" w:color="auto" w:fill="auto"/>
            <w:noWrap/>
            <w:hideMark/>
          </w:tcPr>
          <w:p w14:paraId="6B377DA5" w14:textId="77777777" w:rsidR="004014FB" w:rsidRPr="004014FB" w:rsidRDefault="004014FB" w:rsidP="004014FB">
            <w:pPr>
              <w:rPr>
                <w:sz w:val="20"/>
              </w:rPr>
            </w:pPr>
          </w:p>
        </w:tc>
      </w:tr>
      <w:tr w:rsidR="004014FB" w:rsidRPr="004014FB" w14:paraId="7069A123" w14:textId="77777777" w:rsidTr="004014FB">
        <w:trPr>
          <w:trHeight w:val="300"/>
        </w:trPr>
        <w:tc>
          <w:tcPr>
            <w:tcW w:w="616" w:type="dxa"/>
            <w:tcBorders>
              <w:top w:val="nil"/>
              <w:left w:val="single" w:sz="4" w:space="0" w:color="auto"/>
              <w:bottom w:val="nil"/>
              <w:right w:val="nil"/>
            </w:tcBorders>
            <w:shd w:val="clear" w:color="auto" w:fill="auto"/>
            <w:noWrap/>
            <w:hideMark/>
          </w:tcPr>
          <w:p w14:paraId="7666006A" w14:textId="77777777" w:rsidR="004014FB" w:rsidRPr="004014FB" w:rsidRDefault="004014FB" w:rsidP="004014FB">
            <w:pPr>
              <w:rPr>
                <w:sz w:val="20"/>
              </w:rPr>
            </w:pPr>
          </w:p>
        </w:tc>
        <w:tc>
          <w:tcPr>
            <w:tcW w:w="1369" w:type="dxa"/>
            <w:tcBorders>
              <w:top w:val="single" w:sz="4" w:space="0" w:color="auto"/>
              <w:left w:val="single" w:sz="4" w:space="0" w:color="auto"/>
              <w:bottom w:val="single" w:sz="4" w:space="0" w:color="auto"/>
              <w:right w:val="single" w:sz="4" w:space="0" w:color="auto"/>
            </w:tcBorders>
            <w:shd w:val="clear" w:color="000000" w:fill="DDEBF7"/>
            <w:noWrap/>
            <w:hideMark/>
          </w:tcPr>
          <w:p w14:paraId="422ADF30" w14:textId="77777777" w:rsidR="004014FB" w:rsidRPr="004014FB" w:rsidRDefault="004014FB" w:rsidP="004014FB">
            <w:pPr>
              <w:rPr>
                <w:b/>
                <w:bCs/>
                <w:color w:val="000000"/>
                <w:sz w:val="20"/>
              </w:rPr>
            </w:pPr>
            <w:r w:rsidRPr="004014FB">
              <w:rPr>
                <w:b/>
                <w:bCs/>
                <w:color w:val="000000"/>
                <w:sz w:val="20"/>
              </w:rPr>
              <w:t>VVG:</w:t>
            </w:r>
          </w:p>
        </w:tc>
        <w:tc>
          <w:tcPr>
            <w:tcW w:w="3544" w:type="dxa"/>
            <w:tcBorders>
              <w:top w:val="single" w:sz="4" w:space="0" w:color="auto"/>
              <w:left w:val="nil"/>
              <w:bottom w:val="single" w:sz="4" w:space="0" w:color="auto"/>
              <w:right w:val="single" w:sz="4" w:space="0" w:color="auto"/>
            </w:tcBorders>
            <w:shd w:val="clear" w:color="000000" w:fill="D9D9D9"/>
            <w:hideMark/>
          </w:tcPr>
          <w:p w14:paraId="01C117DF" w14:textId="77777777" w:rsidR="004014FB" w:rsidRPr="004014FB" w:rsidRDefault="004014FB" w:rsidP="004014FB">
            <w:pPr>
              <w:rPr>
                <w:color w:val="000000"/>
                <w:sz w:val="20"/>
              </w:rPr>
            </w:pPr>
            <w:r w:rsidRPr="004014FB">
              <w:rPr>
                <w:color w:val="000000"/>
                <w:sz w:val="20"/>
              </w:rPr>
              <w:t>ŠIRV</w:t>
            </w:r>
          </w:p>
        </w:tc>
        <w:tc>
          <w:tcPr>
            <w:tcW w:w="1134" w:type="dxa"/>
            <w:tcBorders>
              <w:top w:val="nil"/>
              <w:left w:val="nil"/>
              <w:bottom w:val="nil"/>
              <w:right w:val="nil"/>
            </w:tcBorders>
            <w:shd w:val="clear" w:color="auto" w:fill="auto"/>
            <w:noWrap/>
            <w:hideMark/>
          </w:tcPr>
          <w:p w14:paraId="67BD7AE9" w14:textId="77777777" w:rsidR="004014FB" w:rsidRPr="004014FB" w:rsidRDefault="004014FB" w:rsidP="004014FB">
            <w:pPr>
              <w:rPr>
                <w:color w:val="000000"/>
                <w:sz w:val="20"/>
              </w:rPr>
            </w:pPr>
          </w:p>
        </w:tc>
        <w:tc>
          <w:tcPr>
            <w:tcW w:w="1132" w:type="dxa"/>
            <w:tcBorders>
              <w:top w:val="nil"/>
              <w:left w:val="nil"/>
              <w:bottom w:val="nil"/>
              <w:right w:val="nil"/>
            </w:tcBorders>
            <w:shd w:val="clear" w:color="auto" w:fill="auto"/>
            <w:noWrap/>
            <w:hideMark/>
          </w:tcPr>
          <w:p w14:paraId="6B211FA0" w14:textId="77777777" w:rsidR="004014FB" w:rsidRPr="004014FB" w:rsidRDefault="004014FB" w:rsidP="004014FB">
            <w:pPr>
              <w:rPr>
                <w:sz w:val="20"/>
              </w:rPr>
            </w:pPr>
          </w:p>
        </w:tc>
        <w:tc>
          <w:tcPr>
            <w:tcW w:w="992" w:type="dxa"/>
            <w:tcBorders>
              <w:top w:val="nil"/>
              <w:left w:val="nil"/>
              <w:bottom w:val="nil"/>
              <w:right w:val="nil"/>
            </w:tcBorders>
            <w:shd w:val="clear" w:color="auto" w:fill="auto"/>
            <w:noWrap/>
            <w:hideMark/>
          </w:tcPr>
          <w:p w14:paraId="70C72BF1" w14:textId="77777777" w:rsidR="004014FB" w:rsidRPr="004014FB" w:rsidRDefault="004014FB" w:rsidP="004014FB">
            <w:pPr>
              <w:rPr>
                <w:sz w:val="20"/>
              </w:rPr>
            </w:pPr>
          </w:p>
        </w:tc>
        <w:tc>
          <w:tcPr>
            <w:tcW w:w="851" w:type="dxa"/>
            <w:tcBorders>
              <w:top w:val="nil"/>
              <w:left w:val="nil"/>
              <w:bottom w:val="nil"/>
              <w:right w:val="single" w:sz="4" w:space="0" w:color="auto"/>
            </w:tcBorders>
            <w:shd w:val="clear" w:color="auto" w:fill="auto"/>
            <w:noWrap/>
            <w:hideMark/>
          </w:tcPr>
          <w:p w14:paraId="23EDAF45" w14:textId="77777777" w:rsidR="004014FB" w:rsidRPr="004014FB" w:rsidRDefault="004014FB" w:rsidP="004014FB">
            <w:pPr>
              <w:rPr>
                <w:sz w:val="20"/>
              </w:rPr>
            </w:pPr>
          </w:p>
        </w:tc>
      </w:tr>
      <w:tr w:rsidR="004014FB" w:rsidRPr="004014FB" w14:paraId="50B3E363" w14:textId="77777777" w:rsidTr="004014FB">
        <w:trPr>
          <w:trHeight w:val="300"/>
        </w:trPr>
        <w:tc>
          <w:tcPr>
            <w:tcW w:w="616" w:type="dxa"/>
            <w:tcBorders>
              <w:top w:val="nil"/>
              <w:left w:val="single" w:sz="4" w:space="0" w:color="auto"/>
              <w:bottom w:val="nil"/>
              <w:right w:val="nil"/>
            </w:tcBorders>
            <w:shd w:val="clear" w:color="auto" w:fill="auto"/>
            <w:noWrap/>
            <w:hideMark/>
          </w:tcPr>
          <w:p w14:paraId="1F57A8F6" w14:textId="77777777" w:rsidR="004014FB" w:rsidRPr="004014FB" w:rsidRDefault="004014FB" w:rsidP="004014FB">
            <w:pPr>
              <w:rPr>
                <w:sz w:val="20"/>
              </w:rPr>
            </w:pPr>
          </w:p>
        </w:tc>
        <w:tc>
          <w:tcPr>
            <w:tcW w:w="1369" w:type="dxa"/>
            <w:tcBorders>
              <w:top w:val="single" w:sz="8" w:space="0" w:color="auto"/>
              <w:left w:val="single" w:sz="8" w:space="0" w:color="auto"/>
              <w:bottom w:val="single" w:sz="4" w:space="0" w:color="auto"/>
              <w:right w:val="single" w:sz="4" w:space="0" w:color="auto"/>
            </w:tcBorders>
            <w:shd w:val="clear" w:color="000000" w:fill="DDEBF7"/>
            <w:noWrap/>
            <w:hideMark/>
          </w:tcPr>
          <w:p w14:paraId="00F9B8EB" w14:textId="77777777" w:rsidR="004014FB" w:rsidRPr="004014FB" w:rsidRDefault="004014FB" w:rsidP="004014FB">
            <w:pPr>
              <w:jc w:val="center"/>
              <w:rPr>
                <w:color w:val="000000"/>
                <w:sz w:val="20"/>
              </w:rPr>
            </w:pPr>
            <w:r w:rsidRPr="004014FB">
              <w:rPr>
                <w:color w:val="000000"/>
                <w:sz w:val="20"/>
              </w:rPr>
              <w:t>1</w:t>
            </w:r>
          </w:p>
        </w:tc>
        <w:tc>
          <w:tcPr>
            <w:tcW w:w="3544" w:type="dxa"/>
            <w:tcBorders>
              <w:top w:val="single" w:sz="8" w:space="0" w:color="auto"/>
              <w:left w:val="nil"/>
              <w:bottom w:val="single" w:sz="4" w:space="0" w:color="auto"/>
              <w:right w:val="single" w:sz="4" w:space="0" w:color="auto"/>
            </w:tcBorders>
            <w:shd w:val="clear" w:color="000000" w:fill="DDEBF7"/>
            <w:noWrap/>
            <w:hideMark/>
          </w:tcPr>
          <w:p w14:paraId="0737B0CB" w14:textId="77777777" w:rsidR="004014FB" w:rsidRPr="004014FB" w:rsidRDefault="004014FB" w:rsidP="004014FB">
            <w:pPr>
              <w:jc w:val="center"/>
              <w:rPr>
                <w:color w:val="000000"/>
                <w:sz w:val="20"/>
              </w:rPr>
            </w:pPr>
            <w:r w:rsidRPr="004014FB">
              <w:rPr>
                <w:color w:val="000000"/>
                <w:sz w:val="20"/>
              </w:rPr>
              <w:t>2</w:t>
            </w:r>
          </w:p>
        </w:tc>
        <w:tc>
          <w:tcPr>
            <w:tcW w:w="1134" w:type="dxa"/>
            <w:tcBorders>
              <w:top w:val="single" w:sz="8" w:space="0" w:color="auto"/>
              <w:left w:val="nil"/>
              <w:bottom w:val="single" w:sz="4" w:space="0" w:color="auto"/>
              <w:right w:val="single" w:sz="8" w:space="0" w:color="auto"/>
            </w:tcBorders>
            <w:shd w:val="clear" w:color="000000" w:fill="DDEBF7"/>
            <w:noWrap/>
            <w:hideMark/>
          </w:tcPr>
          <w:p w14:paraId="7E860FAB" w14:textId="77777777" w:rsidR="004014FB" w:rsidRPr="004014FB" w:rsidRDefault="004014FB" w:rsidP="004014FB">
            <w:pPr>
              <w:jc w:val="center"/>
              <w:rPr>
                <w:color w:val="000000"/>
                <w:sz w:val="20"/>
              </w:rPr>
            </w:pPr>
            <w:r w:rsidRPr="004014FB">
              <w:rPr>
                <w:color w:val="000000"/>
                <w:sz w:val="20"/>
              </w:rPr>
              <w:t>3</w:t>
            </w:r>
          </w:p>
        </w:tc>
        <w:tc>
          <w:tcPr>
            <w:tcW w:w="1132" w:type="dxa"/>
            <w:tcBorders>
              <w:top w:val="single" w:sz="4" w:space="0" w:color="auto"/>
              <w:left w:val="nil"/>
              <w:bottom w:val="single" w:sz="4" w:space="0" w:color="auto"/>
              <w:right w:val="single" w:sz="4" w:space="0" w:color="auto"/>
            </w:tcBorders>
            <w:shd w:val="clear" w:color="000000" w:fill="DDEBF7"/>
            <w:noWrap/>
            <w:hideMark/>
          </w:tcPr>
          <w:p w14:paraId="78141A1A" w14:textId="77777777" w:rsidR="004014FB" w:rsidRPr="004014FB" w:rsidRDefault="004014FB" w:rsidP="004014FB">
            <w:pPr>
              <w:jc w:val="center"/>
              <w:rPr>
                <w:color w:val="000000"/>
                <w:sz w:val="20"/>
              </w:rPr>
            </w:pPr>
            <w:r w:rsidRPr="004014FB">
              <w:rPr>
                <w:color w:val="000000"/>
                <w:sz w:val="20"/>
              </w:rPr>
              <w:t>4</w:t>
            </w:r>
          </w:p>
        </w:tc>
        <w:tc>
          <w:tcPr>
            <w:tcW w:w="992" w:type="dxa"/>
            <w:tcBorders>
              <w:top w:val="single" w:sz="4" w:space="0" w:color="auto"/>
              <w:left w:val="nil"/>
              <w:bottom w:val="single" w:sz="4" w:space="0" w:color="auto"/>
              <w:right w:val="single" w:sz="4" w:space="0" w:color="auto"/>
            </w:tcBorders>
            <w:shd w:val="clear" w:color="000000" w:fill="DDEBF7"/>
            <w:noWrap/>
            <w:hideMark/>
          </w:tcPr>
          <w:p w14:paraId="363A4D29" w14:textId="77777777" w:rsidR="004014FB" w:rsidRPr="004014FB" w:rsidRDefault="004014FB" w:rsidP="004014FB">
            <w:pPr>
              <w:jc w:val="center"/>
              <w:rPr>
                <w:color w:val="000000"/>
                <w:sz w:val="20"/>
              </w:rPr>
            </w:pPr>
            <w:r w:rsidRPr="004014FB">
              <w:rPr>
                <w:color w:val="000000"/>
                <w:sz w:val="20"/>
              </w:rPr>
              <w:t>5</w:t>
            </w:r>
          </w:p>
        </w:tc>
        <w:tc>
          <w:tcPr>
            <w:tcW w:w="851" w:type="dxa"/>
            <w:tcBorders>
              <w:top w:val="single" w:sz="4" w:space="0" w:color="auto"/>
              <w:left w:val="nil"/>
              <w:bottom w:val="single" w:sz="4" w:space="0" w:color="auto"/>
              <w:right w:val="single" w:sz="4" w:space="0" w:color="auto"/>
            </w:tcBorders>
            <w:shd w:val="clear" w:color="000000" w:fill="DDEBF7"/>
            <w:noWrap/>
            <w:hideMark/>
          </w:tcPr>
          <w:p w14:paraId="75AEDF27" w14:textId="77777777" w:rsidR="004014FB" w:rsidRPr="004014FB" w:rsidRDefault="004014FB" w:rsidP="004014FB">
            <w:pPr>
              <w:jc w:val="center"/>
              <w:rPr>
                <w:color w:val="000000"/>
                <w:sz w:val="20"/>
              </w:rPr>
            </w:pPr>
            <w:r w:rsidRPr="004014FB">
              <w:rPr>
                <w:color w:val="000000"/>
                <w:sz w:val="20"/>
              </w:rPr>
              <w:t>6</w:t>
            </w:r>
          </w:p>
        </w:tc>
      </w:tr>
      <w:tr w:rsidR="004014FB" w:rsidRPr="004014FB" w14:paraId="7A3A4962" w14:textId="77777777" w:rsidTr="004014FB">
        <w:trPr>
          <w:trHeight w:val="1500"/>
        </w:trPr>
        <w:tc>
          <w:tcPr>
            <w:tcW w:w="616" w:type="dxa"/>
            <w:tcBorders>
              <w:top w:val="nil"/>
              <w:left w:val="single" w:sz="4" w:space="0" w:color="auto"/>
              <w:bottom w:val="nil"/>
              <w:right w:val="nil"/>
            </w:tcBorders>
            <w:shd w:val="clear" w:color="auto" w:fill="auto"/>
            <w:noWrap/>
            <w:hideMark/>
          </w:tcPr>
          <w:p w14:paraId="20272F7F" w14:textId="77777777" w:rsidR="004014FB" w:rsidRPr="004014FB" w:rsidRDefault="004014FB" w:rsidP="004014FB">
            <w:pPr>
              <w:jc w:val="center"/>
              <w:rPr>
                <w:color w:val="000000"/>
                <w:sz w:val="20"/>
              </w:rPr>
            </w:pPr>
          </w:p>
        </w:tc>
        <w:tc>
          <w:tcPr>
            <w:tcW w:w="1369" w:type="dxa"/>
            <w:tcBorders>
              <w:top w:val="nil"/>
              <w:left w:val="single" w:sz="8" w:space="0" w:color="auto"/>
              <w:bottom w:val="single" w:sz="4" w:space="0" w:color="auto"/>
              <w:right w:val="single" w:sz="4" w:space="0" w:color="auto"/>
            </w:tcBorders>
            <w:shd w:val="clear" w:color="000000" w:fill="DDEBF7"/>
            <w:hideMark/>
          </w:tcPr>
          <w:p w14:paraId="1A55EF82" w14:textId="77777777" w:rsidR="004014FB" w:rsidRPr="004014FB" w:rsidRDefault="004014FB" w:rsidP="004014FB">
            <w:pPr>
              <w:jc w:val="center"/>
              <w:rPr>
                <w:color w:val="000000"/>
                <w:sz w:val="20"/>
              </w:rPr>
            </w:pPr>
            <w:r w:rsidRPr="004014FB">
              <w:rPr>
                <w:color w:val="000000"/>
                <w:sz w:val="20"/>
              </w:rPr>
              <w:t> </w:t>
            </w:r>
          </w:p>
        </w:tc>
        <w:tc>
          <w:tcPr>
            <w:tcW w:w="3544" w:type="dxa"/>
            <w:tcBorders>
              <w:top w:val="nil"/>
              <w:left w:val="nil"/>
              <w:bottom w:val="single" w:sz="4" w:space="0" w:color="auto"/>
              <w:right w:val="single" w:sz="4" w:space="0" w:color="auto"/>
            </w:tcBorders>
            <w:shd w:val="clear" w:color="000000" w:fill="DDEBF7"/>
            <w:noWrap/>
            <w:hideMark/>
          </w:tcPr>
          <w:p w14:paraId="6DD215EE" w14:textId="77777777" w:rsidR="004014FB" w:rsidRPr="004014FB" w:rsidRDefault="004014FB" w:rsidP="004014FB">
            <w:pPr>
              <w:jc w:val="center"/>
              <w:rPr>
                <w:color w:val="000000"/>
                <w:sz w:val="20"/>
              </w:rPr>
            </w:pPr>
            <w:r w:rsidRPr="004014FB">
              <w:rPr>
                <w:color w:val="000000"/>
                <w:sz w:val="20"/>
              </w:rPr>
              <w:t>BŽŪP tikslas</w:t>
            </w:r>
          </w:p>
        </w:tc>
        <w:tc>
          <w:tcPr>
            <w:tcW w:w="1134" w:type="dxa"/>
            <w:tcBorders>
              <w:top w:val="nil"/>
              <w:left w:val="nil"/>
              <w:bottom w:val="single" w:sz="4" w:space="0" w:color="auto"/>
              <w:right w:val="single" w:sz="8" w:space="0" w:color="auto"/>
            </w:tcBorders>
            <w:shd w:val="clear" w:color="000000" w:fill="DDEBF7"/>
            <w:hideMark/>
          </w:tcPr>
          <w:p w14:paraId="2FA04525" w14:textId="77777777" w:rsidR="004014FB" w:rsidRPr="004014FB" w:rsidRDefault="004014FB" w:rsidP="004014FB">
            <w:pPr>
              <w:jc w:val="center"/>
              <w:rPr>
                <w:color w:val="000000"/>
                <w:sz w:val="20"/>
              </w:rPr>
            </w:pPr>
            <w:r w:rsidRPr="004014FB">
              <w:rPr>
                <w:color w:val="000000"/>
                <w:sz w:val="20"/>
              </w:rPr>
              <w:t>Ar tikslas įgyvendinamas VVG teritorijoje</w:t>
            </w:r>
          </w:p>
        </w:tc>
        <w:tc>
          <w:tcPr>
            <w:tcW w:w="1132" w:type="dxa"/>
            <w:tcBorders>
              <w:top w:val="nil"/>
              <w:left w:val="nil"/>
              <w:bottom w:val="single" w:sz="4" w:space="0" w:color="auto"/>
              <w:right w:val="single" w:sz="4" w:space="0" w:color="auto"/>
            </w:tcBorders>
            <w:shd w:val="clear" w:color="000000" w:fill="DDEBF7"/>
            <w:hideMark/>
          </w:tcPr>
          <w:p w14:paraId="328975AF" w14:textId="77777777" w:rsidR="004014FB" w:rsidRPr="004014FB" w:rsidRDefault="004014FB" w:rsidP="004014FB">
            <w:pPr>
              <w:jc w:val="center"/>
              <w:rPr>
                <w:color w:val="000000"/>
                <w:sz w:val="20"/>
              </w:rPr>
            </w:pPr>
            <w:r w:rsidRPr="004014FB">
              <w:rPr>
                <w:color w:val="000000"/>
                <w:sz w:val="20"/>
              </w:rPr>
              <w:t>VPS tikslą įgyvendinančių priemonių skaičius</w:t>
            </w:r>
          </w:p>
        </w:tc>
        <w:tc>
          <w:tcPr>
            <w:tcW w:w="992" w:type="dxa"/>
            <w:tcBorders>
              <w:top w:val="nil"/>
              <w:left w:val="nil"/>
              <w:bottom w:val="single" w:sz="4" w:space="0" w:color="auto"/>
              <w:right w:val="single" w:sz="4" w:space="0" w:color="auto"/>
            </w:tcBorders>
            <w:shd w:val="clear" w:color="000000" w:fill="DDEBF7"/>
            <w:hideMark/>
          </w:tcPr>
          <w:p w14:paraId="5E747ADC" w14:textId="77777777" w:rsidR="004014FB" w:rsidRPr="004014FB" w:rsidRDefault="004014FB" w:rsidP="004014FB">
            <w:pPr>
              <w:jc w:val="center"/>
              <w:rPr>
                <w:color w:val="000000"/>
                <w:sz w:val="20"/>
              </w:rPr>
            </w:pPr>
            <w:r w:rsidRPr="004014FB">
              <w:rPr>
                <w:color w:val="000000"/>
                <w:sz w:val="20"/>
              </w:rPr>
              <w:t>Priemonių, kurioms tikslas yra pagrindinis, skaičius</w:t>
            </w:r>
          </w:p>
        </w:tc>
        <w:tc>
          <w:tcPr>
            <w:tcW w:w="851" w:type="dxa"/>
            <w:tcBorders>
              <w:top w:val="nil"/>
              <w:left w:val="nil"/>
              <w:bottom w:val="single" w:sz="4" w:space="0" w:color="auto"/>
              <w:right w:val="single" w:sz="4" w:space="0" w:color="auto"/>
            </w:tcBorders>
            <w:shd w:val="clear" w:color="000000" w:fill="DDEBF7"/>
            <w:hideMark/>
          </w:tcPr>
          <w:p w14:paraId="359A4448" w14:textId="77777777" w:rsidR="004014FB" w:rsidRPr="004014FB" w:rsidRDefault="004014FB" w:rsidP="004014FB">
            <w:pPr>
              <w:jc w:val="center"/>
              <w:rPr>
                <w:color w:val="000000"/>
                <w:sz w:val="20"/>
              </w:rPr>
            </w:pPr>
            <w:r w:rsidRPr="004014FB">
              <w:rPr>
                <w:color w:val="000000"/>
                <w:sz w:val="20"/>
              </w:rPr>
              <w:t>Priemonių, kurios tikslą įgyvendina horizontaliai, skaičius</w:t>
            </w:r>
          </w:p>
        </w:tc>
      </w:tr>
      <w:tr w:rsidR="004014FB" w:rsidRPr="004014FB" w14:paraId="6078279F" w14:textId="77777777" w:rsidTr="004014FB">
        <w:trPr>
          <w:trHeight w:val="375"/>
        </w:trPr>
        <w:tc>
          <w:tcPr>
            <w:tcW w:w="616" w:type="dxa"/>
            <w:tcBorders>
              <w:top w:val="nil"/>
              <w:left w:val="single" w:sz="4" w:space="0" w:color="auto"/>
              <w:bottom w:val="nil"/>
              <w:right w:val="nil"/>
            </w:tcBorders>
            <w:shd w:val="clear" w:color="auto" w:fill="auto"/>
            <w:noWrap/>
            <w:hideMark/>
          </w:tcPr>
          <w:p w14:paraId="291E1C87" w14:textId="77777777" w:rsidR="004014FB" w:rsidRPr="004014FB" w:rsidRDefault="004014FB" w:rsidP="004014FB">
            <w:pPr>
              <w:rPr>
                <w:color w:val="000000"/>
                <w:sz w:val="20"/>
              </w:rPr>
            </w:pPr>
            <w:r w:rsidRPr="004014FB">
              <w:rPr>
                <w:color w:val="000000"/>
                <w:sz w:val="20"/>
              </w:rPr>
              <w:t>5.1</w:t>
            </w:r>
          </w:p>
        </w:tc>
        <w:tc>
          <w:tcPr>
            <w:tcW w:w="1369" w:type="dxa"/>
            <w:tcBorders>
              <w:top w:val="nil"/>
              <w:left w:val="single" w:sz="8" w:space="0" w:color="auto"/>
              <w:bottom w:val="single" w:sz="4" w:space="0" w:color="auto"/>
              <w:right w:val="single" w:sz="4" w:space="0" w:color="auto"/>
            </w:tcBorders>
            <w:shd w:val="clear" w:color="000000" w:fill="DDEBF7"/>
            <w:hideMark/>
          </w:tcPr>
          <w:p w14:paraId="03393E7D" w14:textId="77777777" w:rsidR="004014FB" w:rsidRPr="004014FB" w:rsidRDefault="004014FB" w:rsidP="004014FB">
            <w:pPr>
              <w:jc w:val="center"/>
              <w:rPr>
                <w:b/>
                <w:bCs/>
                <w:color w:val="000000"/>
                <w:sz w:val="20"/>
              </w:rPr>
            </w:pPr>
            <w:r w:rsidRPr="004014FB">
              <w:rPr>
                <w:b/>
                <w:bCs/>
                <w:color w:val="000000"/>
                <w:sz w:val="20"/>
              </w:rPr>
              <w:t>A</w:t>
            </w:r>
          </w:p>
        </w:tc>
        <w:tc>
          <w:tcPr>
            <w:tcW w:w="3544" w:type="dxa"/>
            <w:tcBorders>
              <w:top w:val="nil"/>
              <w:left w:val="nil"/>
              <w:bottom w:val="single" w:sz="4" w:space="0" w:color="auto"/>
              <w:right w:val="single" w:sz="4" w:space="0" w:color="auto"/>
            </w:tcBorders>
            <w:shd w:val="clear" w:color="000000" w:fill="DDEBF7"/>
            <w:noWrap/>
            <w:hideMark/>
          </w:tcPr>
          <w:p w14:paraId="461EF3E9" w14:textId="77777777" w:rsidR="004014FB" w:rsidRPr="004014FB" w:rsidRDefault="004014FB" w:rsidP="004014FB">
            <w:pPr>
              <w:rPr>
                <w:b/>
                <w:bCs/>
                <w:color w:val="000000"/>
                <w:sz w:val="20"/>
              </w:rPr>
            </w:pPr>
            <w:r w:rsidRPr="004014FB">
              <w:rPr>
                <w:b/>
                <w:bCs/>
                <w:color w:val="000000"/>
                <w:sz w:val="20"/>
              </w:rPr>
              <w:t>BIVP priemonei taikomi BŽŪP tikslai (privalomi)</w:t>
            </w:r>
          </w:p>
        </w:tc>
        <w:tc>
          <w:tcPr>
            <w:tcW w:w="1134" w:type="dxa"/>
            <w:tcBorders>
              <w:top w:val="nil"/>
              <w:left w:val="nil"/>
              <w:bottom w:val="nil"/>
              <w:right w:val="single" w:sz="8" w:space="0" w:color="auto"/>
            </w:tcBorders>
            <w:shd w:val="clear" w:color="000000" w:fill="DDEBF7"/>
            <w:hideMark/>
          </w:tcPr>
          <w:p w14:paraId="2C801BD2" w14:textId="77777777" w:rsidR="004014FB" w:rsidRPr="004014FB" w:rsidRDefault="004014FB" w:rsidP="004014FB">
            <w:pPr>
              <w:jc w:val="center"/>
              <w:rPr>
                <w:b/>
                <w:bCs/>
                <w:color w:val="000000"/>
                <w:sz w:val="20"/>
              </w:rPr>
            </w:pPr>
            <w:r w:rsidRPr="004014FB">
              <w:rPr>
                <w:b/>
                <w:bCs/>
                <w:color w:val="000000"/>
                <w:sz w:val="20"/>
              </w:rPr>
              <w:t> </w:t>
            </w:r>
          </w:p>
        </w:tc>
        <w:tc>
          <w:tcPr>
            <w:tcW w:w="1132" w:type="dxa"/>
            <w:tcBorders>
              <w:top w:val="nil"/>
              <w:left w:val="nil"/>
              <w:bottom w:val="single" w:sz="4" w:space="0" w:color="auto"/>
              <w:right w:val="single" w:sz="4" w:space="0" w:color="auto"/>
            </w:tcBorders>
            <w:shd w:val="clear" w:color="000000" w:fill="DDEBF7"/>
            <w:hideMark/>
          </w:tcPr>
          <w:p w14:paraId="49B82087" w14:textId="77777777" w:rsidR="004014FB" w:rsidRPr="004014FB" w:rsidRDefault="004014FB" w:rsidP="004014FB">
            <w:pPr>
              <w:jc w:val="center"/>
              <w:rPr>
                <w:b/>
                <w:bCs/>
                <w:color w:val="000000"/>
                <w:sz w:val="20"/>
              </w:rPr>
            </w:pPr>
            <w:r w:rsidRPr="004014FB">
              <w:rPr>
                <w:b/>
                <w:bCs/>
                <w:color w:val="000000"/>
                <w:sz w:val="20"/>
              </w:rPr>
              <w:t> </w:t>
            </w:r>
          </w:p>
        </w:tc>
        <w:tc>
          <w:tcPr>
            <w:tcW w:w="992" w:type="dxa"/>
            <w:tcBorders>
              <w:top w:val="nil"/>
              <w:left w:val="nil"/>
              <w:bottom w:val="single" w:sz="4" w:space="0" w:color="auto"/>
              <w:right w:val="single" w:sz="4" w:space="0" w:color="auto"/>
            </w:tcBorders>
            <w:shd w:val="clear" w:color="000000" w:fill="DDEBF7"/>
            <w:hideMark/>
          </w:tcPr>
          <w:p w14:paraId="37C4C1B2" w14:textId="77777777" w:rsidR="004014FB" w:rsidRPr="004014FB" w:rsidRDefault="004014FB" w:rsidP="004014FB">
            <w:pPr>
              <w:jc w:val="center"/>
              <w:rPr>
                <w:b/>
                <w:bCs/>
                <w:color w:val="000000"/>
                <w:sz w:val="20"/>
              </w:rPr>
            </w:pPr>
            <w:r w:rsidRPr="004014FB">
              <w:rPr>
                <w:b/>
                <w:bCs/>
                <w:color w:val="000000"/>
                <w:sz w:val="20"/>
              </w:rPr>
              <w:t> </w:t>
            </w:r>
          </w:p>
        </w:tc>
        <w:tc>
          <w:tcPr>
            <w:tcW w:w="851" w:type="dxa"/>
            <w:tcBorders>
              <w:top w:val="nil"/>
              <w:left w:val="nil"/>
              <w:bottom w:val="single" w:sz="4" w:space="0" w:color="auto"/>
              <w:right w:val="single" w:sz="4" w:space="0" w:color="auto"/>
            </w:tcBorders>
            <w:shd w:val="clear" w:color="000000" w:fill="DDEBF7"/>
            <w:hideMark/>
          </w:tcPr>
          <w:p w14:paraId="12479DA9" w14:textId="77777777" w:rsidR="004014FB" w:rsidRPr="004014FB" w:rsidRDefault="004014FB" w:rsidP="004014FB">
            <w:pPr>
              <w:jc w:val="center"/>
              <w:rPr>
                <w:b/>
                <w:bCs/>
                <w:color w:val="000000"/>
                <w:sz w:val="20"/>
              </w:rPr>
            </w:pPr>
            <w:r w:rsidRPr="004014FB">
              <w:rPr>
                <w:b/>
                <w:bCs/>
                <w:color w:val="000000"/>
                <w:sz w:val="20"/>
              </w:rPr>
              <w:t> </w:t>
            </w:r>
          </w:p>
        </w:tc>
      </w:tr>
      <w:tr w:rsidR="004014FB" w:rsidRPr="004014FB" w14:paraId="2EEDD2C4" w14:textId="77777777" w:rsidTr="004014FB">
        <w:trPr>
          <w:trHeight w:val="900"/>
        </w:trPr>
        <w:tc>
          <w:tcPr>
            <w:tcW w:w="616" w:type="dxa"/>
            <w:tcBorders>
              <w:top w:val="nil"/>
              <w:left w:val="single" w:sz="4" w:space="0" w:color="auto"/>
              <w:bottom w:val="nil"/>
              <w:right w:val="nil"/>
            </w:tcBorders>
            <w:shd w:val="clear" w:color="auto" w:fill="auto"/>
            <w:noWrap/>
            <w:hideMark/>
          </w:tcPr>
          <w:p w14:paraId="7C94E6AF" w14:textId="77777777" w:rsidR="004014FB" w:rsidRPr="004014FB" w:rsidRDefault="004014FB" w:rsidP="004014FB">
            <w:pPr>
              <w:rPr>
                <w:color w:val="000000"/>
                <w:sz w:val="20"/>
              </w:rPr>
            </w:pPr>
            <w:r w:rsidRPr="004014FB">
              <w:rPr>
                <w:color w:val="000000"/>
                <w:sz w:val="20"/>
              </w:rPr>
              <w:t>5.1.1</w:t>
            </w:r>
          </w:p>
        </w:tc>
        <w:tc>
          <w:tcPr>
            <w:tcW w:w="1369" w:type="dxa"/>
            <w:tcBorders>
              <w:top w:val="nil"/>
              <w:left w:val="single" w:sz="8" w:space="0" w:color="auto"/>
              <w:bottom w:val="single" w:sz="4" w:space="0" w:color="auto"/>
              <w:right w:val="single" w:sz="4" w:space="0" w:color="auto"/>
            </w:tcBorders>
            <w:shd w:val="clear" w:color="000000" w:fill="DDEBF7"/>
            <w:hideMark/>
          </w:tcPr>
          <w:p w14:paraId="7762C54D" w14:textId="77777777" w:rsidR="004014FB" w:rsidRPr="004014FB" w:rsidRDefault="004014FB" w:rsidP="004014FB">
            <w:pPr>
              <w:rPr>
                <w:color w:val="000000"/>
                <w:sz w:val="20"/>
              </w:rPr>
            </w:pPr>
            <w:r w:rsidRPr="004014FB">
              <w:rPr>
                <w:color w:val="000000"/>
                <w:sz w:val="20"/>
              </w:rPr>
              <w:t>8 konkretus tikslas (h punktas)</w:t>
            </w:r>
          </w:p>
        </w:tc>
        <w:tc>
          <w:tcPr>
            <w:tcW w:w="3544" w:type="dxa"/>
            <w:tcBorders>
              <w:top w:val="nil"/>
              <w:left w:val="nil"/>
              <w:bottom w:val="single" w:sz="4" w:space="0" w:color="auto"/>
              <w:right w:val="single" w:sz="4" w:space="0" w:color="auto"/>
            </w:tcBorders>
            <w:shd w:val="clear" w:color="000000" w:fill="DDEBF7"/>
            <w:hideMark/>
          </w:tcPr>
          <w:p w14:paraId="23381362" w14:textId="77777777" w:rsidR="004014FB" w:rsidRPr="004014FB" w:rsidRDefault="004014FB" w:rsidP="004014FB">
            <w:pPr>
              <w:rPr>
                <w:sz w:val="20"/>
              </w:rPr>
            </w:pPr>
            <w:r w:rsidRPr="004014FB">
              <w:rPr>
                <w:sz w:val="20"/>
              </w:rPr>
              <w:t>SO8. Skatinti užimtumą, augimą, lyčių lygybę, įskaitant moterų dalyvavimą ūkininkavimo veikloje, socialinę įtrauktį ir vietos plėtrą kaimo vietovėse, įskaitant žiedinę bioekonomiką ir tvarią miškininkystę</w:t>
            </w:r>
          </w:p>
        </w:tc>
        <w:tc>
          <w:tcPr>
            <w:tcW w:w="1134" w:type="dxa"/>
            <w:tcBorders>
              <w:top w:val="single" w:sz="4" w:space="0" w:color="auto"/>
              <w:left w:val="nil"/>
              <w:bottom w:val="nil"/>
              <w:right w:val="single" w:sz="8" w:space="0" w:color="auto"/>
            </w:tcBorders>
            <w:shd w:val="clear" w:color="000000" w:fill="FFF2CC"/>
            <w:noWrap/>
            <w:hideMark/>
          </w:tcPr>
          <w:p w14:paraId="394C6C8C" w14:textId="77777777" w:rsidR="004014FB" w:rsidRPr="004014FB" w:rsidRDefault="004014FB" w:rsidP="004014FB">
            <w:pPr>
              <w:jc w:val="center"/>
              <w:rPr>
                <w:sz w:val="20"/>
              </w:rPr>
            </w:pPr>
            <w:r w:rsidRPr="004014FB">
              <w:rPr>
                <w:sz w:val="20"/>
              </w:rPr>
              <w:t>Taip</w:t>
            </w:r>
          </w:p>
        </w:tc>
        <w:tc>
          <w:tcPr>
            <w:tcW w:w="1132" w:type="dxa"/>
            <w:tcBorders>
              <w:top w:val="nil"/>
              <w:left w:val="nil"/>
              <w:bottom w:val="nil"/>
              <w:right w:val="single" w:sz="4" w:space="0" w:color="auto"/>
            </w:tcBorders>
            <w:shd w:val="clear" w:color="000000" w:fill="D9D9D9"/>
            <w:noWrap/>
            <w:hideMark/>
          </w:tcPr>
          <w:p w14:paraId="43ECF773" w14:textId="77777777" w:rsidR="004014FB" w:rsidRPr="004014FB" w:rsidRDefault="004014FB" w:rsidP="004014FB">
            <w:pPr>
              <w:jc w:val="center"/>
              <w:rPr>
                <w:sz w:val="20"/>
              </w:rPr>
            </w:pPr>
            <w:r w:rsidRPr="004014FB">
              <w:rPr>
                <w:sz w:val="20"/>
              </w:rPr>
              <w:t>4</w:t>
            </w:r>
          </w:p>
        </w:tc>
        <w:tc>
          <w:tcPr>
            <w:tcW w:w="992" w:type="dxa"/>
            <w:tcBorders>
              <w:top w:val="nil"/>
              <w:left w:val="nil"/>
              <w:bottom w:val="nil"/>
              <w:right w:val="single" w:sz="4" w:space="0" w:color="auto"/>
            </w:tcBorders>
            <w:shd w:val="clear" w:color="000000" w:fill="D9D9D9"/>
            <w:noWrap/>
            <w:hideMark/>
          </w:tcPr>
          <w:p w14:paraId="74DDC047" w14:textId="77777777" w:rsidR="004014FB" w:rsidRPr="004014FB" w:rsidRDefault="004014FB" w:rsidP="004014FB">
            <w:pPr>
              <w:jc w:val="center"/>
              <w:rPr>
                <w:sz w:val="20"/>
              </w:rPr>
            </w:pPr>
            <w:r w:rsidRPr="004014FB">
              <w:rPr>
                <w:sz w:val="20"/>
              </w:rPr>
              <w:t>4</w:t>
            </w:r>
          </w:p>
        </w:tc>
        <w:tc>
          <w:tcPr>
            <w:tcW w:w="851" w:type="dxa"/>
            <w:tcBorders>
              <w:top w:val="nil"/>
              <w:left w:val="nil"/>
              <w:bottom w:val="nil"/>
              <w:right w:val="single" w:sz="4" w:space="0" w:color="auto"/>
            </w:tcBorders>
            <w:shd w:val="clear" w:color="000000" w:fill="DDEBF7"/>
            <w:noWrap/>
            <w:hideMark/>
          </w:tcPr>
          <w:p w14:paraId="7A266B43" w14:textId="77777777" w:rsidR="004014FB" w:rsidRPr="004014FB" w:rsidRDefault="004014FB" w:rsidP="004014FB">
            <w:pPr>
              <w:jc w:val="center"/>
              <w:rPr>
                <w:sz w:val="20"/>
              </w:rPr>
            </w:pPr>
            <w:r w:rsidRPr="004014FB">
              <w:rPr>
                <w:sz w:val="20"/>
              </w:rPr>
              <w:t> </w:t>
            </w:r>
          </w:p>
        </w:tc>
      </w:tr>
      <w:tr w:rsidR="004014FB" w:rsidRPr="004014FB" w14:paraId="22963D0A" w14:textId="77777777" w:rsidTr="004014FB">
        <w:trPr>
          <w:trHeight w:val="600"/>
        </w:trPr>
        <w:tc>
          <w:tcPr>
            <w:tcW w:w="616" w:type="dxa"/>
            <w:tcBorders>
              <w:top w:val="nil"/>
              <w:left w:val="single" w:sz="4" w:space="0" w:color="auto"/>
              <w:bottom w:val="nil"/>
              <w:right w:val="nil"/>
            </w:tcBorders>
            <w:shd w:val="clear" w:color="auto" w:fill="auto"/>
            <w:noWrap/>
            <w:hideMark/>
          </w:tcPr>
          <w:p w14:paraId="74BB728E" w14:textId="77777777" w:rsidR="004014FB" w:rsidRPr="004014FB" w:rsidRDefault="004014FB" w:rsidP="004014FB">
            <w:pPr>
              <w:rPr>
                <w:color w:val="000000"/>
                <w:sz w:val="20"/>
              </w:rPr>
            </w:pPr>
            <w:r w:rsidRPr="004014FB">
              <w:rPr>
                <w:color w:val="000000"/>
                <w:sz w:val="20"/>
              </w:rPr>
              <w:t>5.1.2</w:t>
            </w:r>
          </w:p>
        </w:tc>
        <w:tc>
          <w:tcPr>
            <w:tcW w:w="1369" w:type="dxa"/>
            <w:tcBorders>
              <w:top w:val="nil"/>
              <w:left w:val="single" w:sz="8" w:space="0" w:color="auto"/>
              <w:bottom w:val="single" w:sz="4" w:space="0" w:color="auto"/>
              <w:right w:val="single" w:sz="4" w:space="0" w:color="auto"/>
            </w:tcBorders>
            <w:shd w:val="clear" w:color="000000" w:fill="DDEBF7"/>
            <w:hideMark/>
          </w:tcPr>
          <w:p w14:paraId="5626AB1E" w14:textId="77777777" w:rsidR="004014FB" w:rsidRPr="004014FB" w:rsidRDefault="004014FB" w:rsidP="004014FB">
            <w:pPr>
              <w:rPr>
                <w:color w:val="000000"/>
                <w:sz w:val="20"/>
              </w:rPr>
            </w:pPr>
            <w:r w:rsidRPr="004014FB">
              <w:rPr>
                <w:color w:val="000000"/>
                <w:sz w:val="20"/>
              </w:rPr>
              <w:t>Kompleksinis tikslas</w:t>
            </w:r>
          </w:p>
        </w:tc>
        <w:tc>
          <w:tcPr>
            <w:tcW w:w="3544" w:type="dxa"/>
            <w:tcBorders>
              <w:top w:val="nil"/>
              <w:left w:val="nil"/>
              <w:bottom w:val="single" w:sz="4" w:space="0" w:color="auto"/>
              <w:right w:val="single" w:sz="4" w:space="0" w:color="auto"/>
            </w:tcBorders>
            <w:shd w:val="clear" w:color="000000" w:fill="DDEBF7"/>
            <w:hideMark/>
          </w:tcPr>
          <w:p w14:paraId="247F8FB7" w14:textId="77777777" w:rsidR="004014FB" w:rsidRPr="004014FB" w:rsidRDefault="004014FB" w:rsidP="004014FB">
            <w:pPr>
              <w:rPr>
                <w:sz w:val="20"/>
              </w:rPr>
            </w:pPr>
            <w:r w:rsidRPr="004014FB">
              <w:rPr>
                <w:sz w:val="20"/>
              </w:rPr>
              <w:t>XCO. Modernizuoti sektorių skatinant žemės ūkio ir kaimo vietovių žinias, inovacijas ir skaitmeninimą bei dalijimąsi jomis, taip pat skatinant jų diegimą</w:t>
            </w:r>
          </w:p>
        </w:tc>
        <w:tc>
          <w:tcPr>
            <w:tcW w:w="1134" w:type="dxa"/>
            <w:tcBorders>
              <w:top w:val="nil"/>
              <w:left w:val="nil"/>
              <w:bottom w:val="single" w:sz="4" w:space="0" w:color="auto"/>
              <w:right w:val="single" w:sz="8" w:space="0" w:color="auto"/>
            </w:tcBorders>
            <w:shd w:val="clear" w:color="000000" w:fill="FFF2CC"/>
            <w:noWrap/>
            <w:hideMark/>
          </w:tcPr>
          <w:p w14:paraId="4CB935F3" w14:textId="77777777" w:rsidR="004014FB" w:rsidRPr="004014FB" w:rsidRDefault="004014FB" w:rsidP="004014FB">
            <w:pPr>
              <w:jc w:val="center"/>
              <w:rPr>
                <w:sz w:val="20"/>
              </w:rPr>
            </w:pPr>
            <w:r w:rsidRPr="004014FB">
              <w:rPr>
                <w:sz w:val="20"/>
              </w:rPr>
              <w:t>Ne</w:t>
            </w:r>
          </w:p>
        </w:tc>
        <w:tc>
          <w:tcPr>
            <w:tcW w:w="1132" w:type="dxa"/>
            <w:tcBorders>
              <w:top w:val="nil"/>
              <w:left w:val="nil"/>
              <w:bottom w:val="nil"/>
              <w:right w:val="single" w:sz="4" w:space="0" w:color="auto"/>
            </w:tcBorders>
            <w:shd w:val="clear" w:color="000000" w:fill="D9D9D9"/>
            <w:noWrap/>
            <w:hideMark/>
          </w:tcPr>
          <w:p w14:paraId="78577647" w14:textId="77777777" w:rsidR="004014FB" w:rsidRPr="004014FB" w:rsidRDefault="004014FB" w:rsidP="004014FB">
            <w:pPr>
              <w:jc w:val="center"/>
              <w:rPr>
                <w:color w:val="000000"/>
                <w:sz w:val="20"/>
              </w:rPr>
            </w:pPr>
            <w:r w:rsidRPr="004014FB">
              <w:rPr>
                <w:color w:val="000000"/>
                <w:sz w:val="20"/>
              </w:rPr>
              <w:t>0</w:t>
            </w:r>
          </w:p>
        </w:tc>
        <w:tc>
          <w:tcPr>
            <w:tcW w:w="992" w:type="dxa"/>
            <w:tcBorders>
              <w:top w:val="nil"/>
              <w:left w:val="nil"/>
              <w:bottom w:val="nil"/>
              <w:right w:val="single" w:sz="4" w:space="0" w:color="auto"/>
            </w:tcBorders>
            <w:shd w:val="clear" w:color="000000" w:fill="D9D9D9"/>
            <w:noWrap/>
            <w:hideMark/>
          </w:tcPr>
          <w:p w14:paraId="4E617B2D" w14:textId="77777777" w:rsidR="004014FB" w:rsidRPr="004014FB" w:rsidRDefault="004014FB" w:rsidP="004014FB">
            <w:pPr>
              <w:jc w:val="center"/>
              <w:rPr>
                <w:color w:val="000000"/>
                <w:sz w:val="20"/>
              </w:rPr>
            </w:pPr>
            <w:r w:rsidRPr="004014FB">
              <w:rPr>
                <w:color w:val="000000"/>
                <w:sz w:val="20"/>
              </w:rPr>
              <w:t>0</w:t>
            </w:r>
          </w:p>
        </w:tc>
        <w:tc>
          <w:tcPr>
            <w:tcW w:w="851" w:type="dxa"/>
            <w:tcBorders>
              <w:top w:val="nil"/>
              <w:left w:val="nil"/>
              <w:bottom w:val="nil"/>
              <w:right w:val="single" w:sz="4" w:space="0" w:color="auto"/>
            </w:tcBorders>
            <w:shd w:val="clear" w:color="000000" w:fill="DDEBF7"/>
            <w:noWrap/>
            <w:hideMark/>
          </w:tcPr>
          <w:p w14:paraId="0CBF5115" w14:textId="77777777" w:rsidR="004014FB" w:rsidRPr="004014FB" w:rsidRDefault="004014FB" w:rsidP="004014FB">
            <w:pPr>
              <w:jc w:val="center"/>
              <w:rPr>
                <w:color w:val="000000"/>
                <w:sz w:val="20"/>
              </w:rPr>
            </w:pPr>
            <w:r w:rsidRPr="004014FB">
              <w:rPr>
                <w:color w:val="000000"/>
                <w:sz w:val="20"/>
              </w:rPr>
              <w:t> </w:t>
            </w:r>
          </w:p>
        </w:tc>
      </w:tr>
      <w:tr w:rsidR="004014FB" w:rsidRPr="004014FB" w14:paraId="1A2E05DF" w14:textId="77777777" w:rsidTr="004014FB">
        <w:trPr>
          <w:trHeight w:val="750"/>
        </w:trPr>
        <w:tc>
          <w:tcPr>
            <w:tcW w:w="616" w:type="dxa"/>
            <w:tcBorders>
              <w:top w:val="nil"/>
              <w:left w:val="single" w:sz="4" w:space="0" w:color="auto"/>
              <w:bottom w:val="nil"/>
              <w:right w:val="nil"/>
            </w:tcBorders>
            <w:shd w:val="clear" w:color="auto" w:fill="auto"/>
            <w:noWrap/>
            <w:hideMark/>
          </w:tcPr>
          <w:p w14:paraId="78B07B20" w14:textId="77777777" w:rsidR="004014FB" w:rsidRPr="004014FB" w:rsidRDefault="004014FB" w:rsidP="004014FB">
            <w:pPr>
              <w:rPr>
                <w:color w:val="000000"/>
                <w:sz w:val="20"/>
              </w:rPr>
            </w:pPr>
            <w:r w:rsidRPr="004014FB">
              <w:rPr>
                <w:color w:val="000000"/>
                <w:sz w:val="20"/>
              </w:rPr>
              <w:t>5.2</w:t>
            </w:r>
          </w:p>
        </w:tc>
        <w:tc>
          <w:tcPr>
            <w:tcW w:w="1369" w:type="dxa"/>
            <w:tcBorders>
              <w:top w:val="nil"/>
              <w:left w:val="single" w:sz="8" w:space="0" w:color="auto"/>
              <w:bottom w:val="single" w:sz="4" w:space="0" w:color="auto"/>
              <w:right w:val="single" w:sz="4" w:space="0" w:color="auto"/>
            </w:tcBorders>
            <w:shd w:val="clear" w:color="000000" w:fill="DDEBF7"/>
            <w:hideMark/>
          </w:tcPr>
          <w:p w14:paraId="25707A4E" w14:textId="77777777" w:rsidR="004014FB" w:rsidRPr="004014FB" w:rsidRDefault="004014FB" w:rsidP="004014FB">
            <w:pPr>
              <w:jc w:val="center"/>
              <w:rPr>
                <w:b/>
                <w:bCs/>
                <w:color w:val="000000"/>
                <w:sz w:val="20"/>
              </w:rPr>
            </w:pPr>
            <w:r w:rsidRPr="004014FB">
              <w:rPr>
                <w:b/>
                <w:bCs/>
                <w:color w:val="000000"/>
                <w:sz w:val="20"/>
              </w:rPr>
              <w:t>B</w:t>
            </w:r>
          </w:p>
        </w:tc>
        <w:tc>
          <w:tcPr>
            <w:tcW w:w="3544" w:type="dxa"/>
            <w:tcBorders>
              <w:top w:val="nil"/>
              <w:left w:val="nil"/>
              <w:bottom w:val="single" w:sz="4" w:space="0" w:color="auto"/>
              <w:right w:val="single" w:sz="4" w:space="0" w:color="auto"/>
            </w:tcBorders>
            <w:shd w:val="clear" w:color="000000" w:fill="DDEBF7"/>
            <w:hideMark/>
          </w:tcPr>
          <w:p w14:paraId="6710C997" w14:textId="77777777" w:rsidR="004014FB" w:rsidRPr="004014FB" w:rsidRDefault="004014FB" w:rsidP="004014FB">
            <w:pPr>
              <w:rPr>
                <w:b/>
                <w:bCs/>
                <w:color w:val="000000"/>
                <w:sz w:val="20"/>
              </w:rPr>
            </w:pPr>
            <w:r w:rsidRPr="004014FB">
              <w:rPr>
                <w:b/>
                <w:bCs/>
                <w:color w:val="000000"/>
                <w:sz w:val="20"/>
              </w:rPr>
              <w:t>BŽŪP tikslai, kurie VPS gali būti įgyvendinami horizontaliai (pasirenkami)</w:t>
            </w:r>
          </w:p>
        </w:tc>
        <w:tc>
          <w:tcPr>
            <w:tcW w:w="1134" w:type="dxa"/>
            <w:tcBorders>
              <w:top w:val="nil"/>
              <w:left w:val="nil"/>
              <w:bottom w:val="single" w:sz="4" w:space="0" w:color="auto"/>
              <w:right w:val="single" w:sz="8" w:space="0" w:color="auto"/>
            </w:tcBorders>
            <w:shd w:val="clear" w:color="000000" w:fill="DDEBF7"/>
            <w:hideMark/>
          </w:tcPr>
          <w:p w14:paraId="0A129C19" w14:textId="77777777" w:rsidR="004014FB" w:rsidRPr="004014FB" w:rsidRDefault="004014FB" w:rsidP="004014FB">
            <w:pPr>
              <w:jc w:val="center"/>
              <w:rPr>
                <w:b/>
                <w:bCs/>
                <w:color w:val="000000"/>
                <w:sz w:val="20"/>
              </w:rPr>
            </w:pPr>
            <w:r w:rsidRPr="004014FB">
              <w:rPr>
                <w:b/>
                <w:bCs/>
                <w:color w:val="000000"/>
                <w:sz w:val="20"/>
              </w:rPr>
              <w:t> </w:t>
            </w:r>
          </w:p>
        </w:tc>
        <w:tc>
          <w:tcPr>
            <w:tcW w:w="1132" w:type="dxa"/>
            <w:tcBorders>
              <w:top w:val="single" w:sz="4" w:space="0" w:color="auto"/>
              <w:left w:val="nil"/>
              <w:bottom w:val="single" w:sz="4" w:space="0" w:color="auto"/>
              <w:right w:val="single" w:sz="4" w:space="0" w:color="auto"/>
            </w:tcBorders>
            <w:shd w:val="clear" w:color="000000" w:fill="DDEBF7"/>
            <w:hideMark/>
          </w:tcPr>
          <w:p w14:paraId="06FB1053" w14:textId="77777777" w:rsidR="004014FB" w:rsidRPr="004014FB" w:rsidRDefault="004014FB" w:rsidP="004014FB">
            <w:pPr>
              <w:jc w:val="center"/>
              <w:rPr>
                <w:b/>
                <w:bCs/>
                <w:color w:val="000000"/>
                <w:sz w:val="20"/>
              </w:rPr>
            </w:pPr>
            <w:r w:rsidRPr="004014FB">
              <w:rPr>
                <w:b/>
                <w:bCs/>
                <w:color w:val="000000"/>
                <w:sz w:val="20"/>
              </w:rPr>
              <w:t> </w:t>
            </w:r>
          </w:p>
        </w:tc>
        <w:tc>
          <w:tcPr>
            <w:tcW w:w="992" w:type="dxa"/>
            <w:tcBorders>
              <w:top w:val="single" w:sz="4" w:space="0" w:color="auto"/>
              <w:left w:val="nil"/>
              <w:bottom w:val="single" w:sz="4" w:space="0" w:color="auto"/>
              <w:right w:val="single" w:sz="4" w:space="0" w:color="auto"/>
            </w:tcBorders>
            <w:shd w:val="clear" w:color="000000" w:fill="DDEBF7"/>
            <w:hideMark/>
          </w:tcPr>
          <w:p w14:paraId="68ADFE31" w14:textId="77777777" w:rsidR="004014FB" w:rsidRPr="004014FB" w:rsidRDefault="004014FB" w:rsidP="004014FB">
            <w:pPr>
              <w:jc w:val="center"/>
              <w:rPr>
                <w:b/>
                <w:bCs/>
                <w:color w:val="000000"/>
                <w:sz w:val="20"/>
              </w:rPr>
            </w:pPr>
            <w:r w:rsidRPr="004014FB">
              <w:rPr>
                <w:b/>
                <w:bCs/>
                <w:color w:val="000000"/>
                <w:sz w:val="20"/>
              </w:rPr>
              <w:t> </w:t>
            </w:r>
          </w:p>
        </w:tc>
        <w:tc>
          <w:tcPr>
            <w:tcW w:w="851" w:type="dxa"/>
            <w:tcBorders>
              <w:top w:val="single" w:sz="4" w:space="0" w:color="auto"/>
              <w:left w:val="nil"/>
              <w:bottom w:val="single" w:sz="4" w:space="0" w:color="auto"/>
              <w:right w:val="single" w:sz="4" w:space="0" w:color="auto"/>
            </w:tcBorders>
            <w:shd w:val="clear" w:color="000000" w:fill="DDEBF7"/>
            <w:hideMark/>
          </w:tcPr>
          <w:p w14:paraId="75FD86EC" w14:textId="77777777" w:rsidR="004014FB" w:rsidRPr="004014FB" w:rsidRDefault="004014FB" w:rsidP="004014FB">
            <w:pPr>
              <w:jc w:val="center"/>
              <w:rPr>
                <w:b/>
                <w:bCs/>
                <w:color w:val="000000"/>
                <w:sz w:val="20"/>
              </w:rPr>
            </w:pPr>
            <w:r w:rsidRPr="004014FB">
              <w:rPr>
                <w:b/>
                <w:bCs/>
                <w:color w:val="000000"/>
                <w:sz w:val="20"/>
              </w:rPr>
              <w:t> </w:t>
            </w:r>
          </w:p>
        </w:tc>
      </w:tr>
      <w:tr w:rsidR="004014FB" w:rsidRPr="004014FB" w14:paraId="6709F065" w14:textId="77777777" w:rsidTr="004014FB">
        <w:trPr>
          <w:trHeight w:val="900"/>
        </w:trPr>
        <w:tc>
          <w:tcPr>
            <w:tcW w:w="616" w:type="dxa"/>
            <w:tcBorders>
              <w:top w:val="nil"/>
              <w:left w:val="single" w:sz="4" w:space="0" w:color="auto"/>
              <w:bottom w:val="nil"/>
              <w:right w:val="nil"/>
            </w:tcBorders>
            <w:shd w:val="clear" w:color="auto" w:fill="auto"/>
            <w:noWrap/>
            <w:hideMark/>
          </w:tcPr>
          <w:p w14:paraId="72A3F27B" w14:textId="77777777" w:rsidR="004014FB" w:rsidRPr="004014FB" w:rsidRDefault="004014FB" w:rsidP="004014FB">
            <w:pPr>
              <w:rPr>
                <w:color w:val="000000"/>
                <w:sz w:val="20"/>
              </w:rPr>
            </w:pPr>
            <w:r w:rsidRPr="004014FB">
              <w:rPr>
                <w:color w:val="000000"/>
                <w:sz w:val="20"/>
              </w:rPr>
              <w:t>5.2.1</w:t>
            </w:r>
          </w:p>
        </w:tc>
        <w:tc>
          <w:tcPr>
            <w:tcW w:w="1369" w:type="dxa"/>
            <w:tcBorders>
              <w:top w:val="nil"/>
              <w:left w:val="single" w:sz="8" w:space="0" w:color="auto"/>
              <w:bottom w:val="single" w:sz="4" w:space="0" w:color="auto"/>
              <w:right w:val="single" w:sz="4" w:space="0" w:color="auto"/>
            </w:tcBorders>
            <w:shd w:val="clear" w:color="000000" w:fill="DDEBF7"/>
            <w:hideMark/>
          </w:tcPr>
          <w:p w14:paraId="169A5AE9" w14:textId="77777777" w:rsidR="004014FB" w:rsidRPr="004014FB" w:rsidRDefault="004014FB" w:rsidP="004014FB">
            <w:pPr>
              <w:rPr>
                <w:color w:val="000000"/>
                <w:sz w:val="20"/>
              </w:rPr>
            </w:pPr>
            <w:r w:rsidRPr="004014FB">
              <w:rPr>
                <w:color w:val="000000"/>
                <w:sz w:val="20"/>
              </w:rPr>
              <w:t>4 konkretus tikslas (d punktas)</w:t>
            </w:r>
          </w:p>
        </w:tc>
        <w:tc>
          <w:tcPr>
            <w:tcW w:w="3544" w:type="dxa"/>
            <w:tcBorders>
              <w:top w:val="nil"/>
              <w:left w:val="nil"/>
              <w:bottom w:val="single" w:sz="4" w:space="0" w:color="auto"/>
              <w:right w:val="single" w:sz="4" w:space="0" w:color="auto"/>
            </w:tcBorders>
            <w:shd w:val="clear" w:color="000000" w:fill="DDEBF7"/>
            <w:hideMark/>
          </w:tcPr>
          <w:p w14:paraId="3A9E6ACC" w14:textId="77777777" w:rsidR="004014FB" w:rsidRPr="004014FB" w:rsidRDefault="004014FB" w:rsidP="004014FB">
            <w:pPr>
              <w:rPr>
                <w:sz w:val="20"/>
              </w:rPr>
            </w:pPr>
            <w:r w:rsidRPr="004014FB">
              <w:rPr>
                <w:sz w:val="20"/>
              </w:rPr>
              <w:t>SO4. Prisidėti prie klimato kaitos švelninimo ir prisitaikymo prie jos, be kita ko, mažinant išmetamą šiltnamio efektą sukeliančių dujų kiekį ir didinant anglies dioksido sekvestraciją, taip pat plėtoti tvariąją energetiką</w:t>
            </w:r>
          </w:p>
        </w:tc>
        <w:tc>
          <w:tcPr>
            <w:tcW w:w="1134" w:type="dxa"/>
            <w:tcBorders>
              <w:top w:val="nil"/>
              <w:left w:val="nil"/>
              <w:bottom w:val="nil"/>
              <w:right w:val="single" w:sz="8" w:space="0" w:color="auto"/>
            </w:tcBorders>
            <w:shd w:val="clear" w:color="000000" w:fill="FFF2CC"/>
            <w:noWrap/>
            <w:hideMark/>
          </w:tcPr>
          <w:p w14:paraId="6A73D8E4" w14:textId="77777777" w:rsidR="004014FB" w:rsidRPr="004014FB" w:rsidRDefault="004014FB" w:rsidP="004014FB">
            <w:pPr>
              <w:jc w:val="center"/>
              <w:rPr>
                <w:sz w:val="20"/>
              </w:rPr>
            </w:pPr>
            <w:r w:rsidRPr="004014FB">
              <w:rPr>
                <w:sz w:val="20"/>
              </w:rPr>
              <w:t>Taip</w:t>
            </w:r>
          </w:p>
        </w:tc>
        <w:tc>
          <w:tcPr>
            <w:tcW w:w="1132" w:type="dxa"/>
            <w:tcBorders>
              <w:top w:val="nil"/>
              <w:left w:val="nil"/>
              <w:bottom w:val="nil"/>
              <w:right w:val="single" w:sz="4" w:space="0" w:color="auto"/>
            </w:tcBorders>
            <w:shd w:val="clear" w:color="000000" w:fill="D9D9D9"/>
            <w:noWrap/>
            <w:hideMark/>
          </w:tcPr>
          <w:p w14:paraId="79549949" w14:textId="77777777" w:rsidR="004014FB" w:rsidRPr="004014FB" w:rsidRDefault="004014FB" w:rsidP="004014FB">
            <w:pPr>
              <w:jc w:val="center"/>
              <w:rPr>
                <w:color w:val="000000"/>
                <w:sz w:val="20"/>
              </w:rPr>
            </w:pPr>
            <w:r w:rsidRPr="004014FB">
              <w:rPr>
                <w:color w:val="000000"/>
                <w:sz w:val="20"/>
              </w:rPr>
              <w:t>4</w:t>
            </w:r>
          </w:p>
        </w:tc>
        <w:tc>
          <w:tcPr>
            <w:tcW w:w="992" w:type="dxa"/>
            <w:tcBorders>
              <w:top w:val="nil"/>
              <w:left w:val="nil"/>
              <w:bottom w:val="nil"/>
              <w:right w:val="single" w:sz="4" w:space="0" w:color="auto"/>
            </w:tcBorders>
            <w:shd w:val="clear" w:color="000000" w:fill="D9D9D9"/>
            <w:noWrap/>
            <w:hideMark/>
          </w:tcPr>
          <w:p w14:paraId="3D898C64" w14:textId="77777777" w:rsidR="004014FB" w:rsidRPr="004014FB" w:rsidRDefault="004014FB" w:rsidP="004014FB">
            <w:pPr>
              <w:jc w:val="center"/>
              <w:rPr>
                <w:color w:val="000000"/>
                <w:sz w:val="20"/>
              </w:rPr>
            </w:pPr>
            <w:r w:rsidRPr="004014FB">
              <w:rPr>
                <w:color w:val="000000"/>
                <w:sz w:val="20"/>
              </w:rPr>
              <w:t>0</w:t>
            </w:r>
          </w:p>
        </w:tc>
        <w:tc>
          <w:tcPr>
            <w:tcW w:w="851" w:type="dxa"/>
            <w:tcBorders>
              <w:top w:val="nil"/>
              <w:left w:val="nil"/>
              <w:bottom w:val="nil"/>
              <w:right w:val="single" w:sz="4" w:space="0" w:color="auto"/>
            </w:tcBorders>
            <w:shd w:val="clear" w:color="000000" w:fill="D9D9D9"/>
            <w:noWrap/>
            <w:hideMark/>
          </w:tcPr>
          <w:p w14:paraId="60DBB05E" w14:textId="77777777" w:rsidR="004014FB" w:rsidRPr="004014FB" w:rsidRDefault="004014FB" w:rsidP="004014FB">
            <w:pPr>
              <w:jc w:val="center"/>
              <w:rPr>
                <w:color w:val="000000"/>
                <w:sz w:val="20"/>
              </w:rPr>
            </w:pPr>
            <w:r w:rsidRPr="004014FB">
              <w:rPr>
                <w:color w:val="000000"/>
                <w:sz w:val="20"/>
              </w:rPr>
              <w:t>4</w:t>
            </w:r>
          </w:p>
        </w:tc>
      </w:tr>
      <w:tr w:rsidR="004014FB" w:rsidRPr="004014FB" w14:paraId="704F6793" w14:textId="77777777" w:rsidTr="004014FB">
        <w:trPr>
          <w:trHeight w:val="900"/>
        </w:trPr>
        <w:tc>
          <w:tcPr>
            <w:tcW w:w="616" w:type="dxa"/>
            <w:tcBorders>
              <w:top w:val="nil"/>
              <w:left w:val="single" w:sz="4" w:space="0" w:color="auto"/>
              <w:bottom w:val="nil"/>
              <w:right w:val="nil"/>
            </w:tcBorders>
            <w:shd w:val="clear" w:color="auto" w:fill="auto"/>
            <w:noWrap/>
            <w:hideMark/>
          </w:tcPr>
          <w:p w14:paraId="03584243" w14:textId="77777777" w:rsidR="004014FB" w:rsidRPr="004014FB" w:rsidRDefault="004014FB" w:rsidP="004014FB">
            <w:pPr>
              <w:rPr>
                <w:color w:val="000000"/>
                <w:sz w:val="20"/>
              </w:rPr>
            </w:pPr>
            <w:r w:rsidRPr="004014FB">
              <w:rPr>
                <w:color w:val="000000"/>
                <w:sz w:val="20"/>
              </w:rPr>
              <w:t>5.2.2</w:t>
            </w:r>
          </w:p>
        </w:tc>
        <w:tc>
          <w:tcPr>
            <w:tcW w:w="1369" w:type="dxa"/>
            <w:tcBorders>
              <w:top w:val="nil"/>
              <w:left w:val="single" w:sz="8" w:space="0" w:color="auto"/>
              <w:bottom w:val="single" w:sz="4" w:space="0" w:color="auto"/>
              <w:right w:val="single" w:sz="4" w:space="0" w:color="auto"/>
            </w:tcBorders>
            <w:shd w:val="clear" w:color="000000" w:fill="DDEBF7"/>
            <w:hideMark/>
          </w:tcPr>
          <w:p w14:paraId="6BF2C992" w14:textId="77777777" w:rsidR="004014FB" w:rsidRPr="004014FB" w:rsidRDefault="004014FB" w:rsidP="004014FB">
            <w:pPr>
              <w:rPr>
                <w:color w:val="000000"/>
                <w:sz w:val="20"/>
              </w:rPr>
            </w:pPr>
            <w:r w:rsidRPr="004014FB">
              <w:rPr>
                <w:color w:val="000000"/>
                <w:sz w:val="20"/>
              </w:rPr>
              <w:t>5 konkretus tikslas (e punktas)</w:t>
            </w:r>
          </w:p>
        </w:tc>
        <w:tc>
          <w:tcPr>
            <w:tcW w:w="3544" w:type="dxa"/>
            <w:tcBorders>
              <w:top w:val="nil"/>
              <w:left w:val="nil"/>
              <w:bottom w:val="single" w:sz="4" w:space="0" w:color="auto"/>
              <w:right w:val="single" w:sz="4" w:space="0" w:color="auto"/>
            </w:tcBorders>
            <w:shd w:val="clear" w:color="000000" w:fill="DDEBF7"/>
            <w:hideMark/>
          </w:tcPr>
          <w:p w14:paraId="5C2BDFF2" w14:textId="77777777" w:rsidR="004014FB" w:rsidRPr="004014FB" w:rsidRDefault="004014FB" w:rsidP="004014FB">
            <w:pPr>
              <w:rPr>
                <w:sz w:val="20"/>
              </w:rPr>
            </w:pPr>
            <w:r w:rsidRPr="004014FB">
              <w:rPr>
                <w:sz w:val="20"/>
              </w:rPr>
              <w:t>SO5. Skatinti tvarų vystymąsi ir veiksmingą gamtos išteklių, pavyzdžiui, vandens, dirvožemio ir oro, valdymą, be kita ko, mažinant priklausomybę nuo cheminių medžiagų</w:t>
            </w:r>
          </w:p>
        </w:tc>
        <w:tc>
          <w:tcPr>
            <w:tcW w:w="1134" w:type="dxa"/>
            <w:tcBorders>
              <w:top w:val="nil"/>
              <w:left w:val="nil"/>
              <w:bottom w:val="nil"/>
              <w:right w:val="single" w:sz="8" w:space="0" w:color="auto"/>
            </w:tcBorders>
            <w:shd w:val="clear" w:color="000000" w:fill="FFF2CC"/>
            <w:noWrap/>
            <w:hideMark/>
          </w:tcPr>
          <w:p w14:paraId="1A3B3523" w14:textId="77777777" w:rsidR="004014FB" w:rsidRPr="004014FB" w:rsidRDefault="004014FB" w:rsidP="004014FB">
            <w:pPr>
              <w:jc w:val="center"/>
              <w:rPr>
                <w:sz w:val="20"/>
              </w:rPr>
            </w:pPr>
            <w:r w:rsidRPr="004014FB">
              <w:rPr>
                <w:sz w:val="20"/>
              </w:rPr>
              <w:t>Ne</w:t>
            </w:r>
          </w:p>
        </w:tc>
        <w:tc>
          <w:tcPr>
            <w:tcW w:w="1132" w:type="dxa"/>
            <w:tcBorders>
              <w:top w:val="nil"/>
              <w:left w:val="nil"/>
              <w:bottom w:val="nil"/>
              <w:right w:val="single" w:sz="4" w:space="0" w:color="auto"/>
            </w:tcBorders>
            <w:shd w:val="clear" w:color="000000" w:fill="D9D9D9"/>
            <w:noWrap/>
            <w:hideMark/>
          </w:tcPr>
          <w:p w14:paraId="6C723A9B" w14:textId="77777777" w:rsidR="004014FB" w:rsidRPr="004014FB" w:rsidRDefault="004014FB" w:rsidP="004014FB">
            <w:pPr>
              <w:jc w:val="center"/>
              <w:rPr>
                <w:color w:val="000000"/>
                <w:sz w:val="20"/>
              </w:rPr>
            </w:pPr>
            <w:r w:rsidRPr="004014FB">
              <w:rPr>
                <w:color w:val="000000"/>
                <w:sz w:val="20"/>
              </w:rPr>
              <w:t>0</w:t>
            </w:r>
          </w:p>
        </w:tc>
        <w:tc>
          <w:tcPr>
            <w:tcW w:w="992" w:type="dxa"/>
            <w:tcBorders>
              <w:top w:val="nil"/>
              <w:left w:val="nil"/>
              <w:bottom w:val="nil"/>
              <w:right w:val="single" w:sz="4" w:space="0" w:color="auto"/>
            </w:tcBorders>
            <w:shd w:val="clear" w:color="000000" w:fill="D9D9D9"/>
            <w:noWrap/>
            <w:hideMark/>
          </w:tcPr>
          <w:p w14:paraId="753F43AB" w14:textId="77777777" w:rsidR="004014FB" w:rsidRPr="004014FB" w:rsidRDefault="004014FB" w:rsidP="004014FB">
            <w:pPr>
              <w:jc w:val="center"/>
              <w:rPr>
                <w:color w:val="000000"/>
                <w:sz w:val="20"/>
              </w:rPr>
            </w:pPr>
            <w:r w:rsidRPr="004014FB">
              <w:rPr>
                <w:color w:val="000000"/>
                <w:sz w:val="20"/>
              </w:rPr>
              <w:t>0</w:t>
            </w:r>
          </w:p>
        </w:tc>
        <w:tc>
          <w:tcPr>
            <w:tcW w:w="851" w:type="dxa"/>
            <w:tcBorders>
              <w:top w:val="nil"/>
              <w:left w:val="nil"/>
              <w:bottom w:val="nil"/>
              <w:right w:val="single" w:sz="4" w:space="0" w:color="auto"/>
            </w:tcBorders>
            <w:shd w:val="clear" w:color="000000" w:fill="D9D9D9"/>
            <w:noWrap/>
            <w:hideMark/>
          </w:tcPr>
          <w:p w14:paraId="1713DE9A" w14:textId="77777777" w:rsidR="004014FB" w:rsidRPr="004014FB" w:rsidRDefault="004014FB" w:rsidP="004014FB">
            <w:pPr>
              <w:jc w:val="center"/>
              <w:rPr>
                <w:color w:val="000000"/>
                <w:sz w:val="20"/>
              </w:rPr>
            </w:pPr>
            <w:r w:rsidRPr="004014FB">
              <w:rPr>
                <w:color w:val="000000"/>
                <w:sz w:val="20"/>
              </w:rPr>
              <w:t>0</w:t>
            </w:r>
          </w:p>
        </w:tc>
      </w:tr>
      <w:tr w:rsidR="004014FB" w:rsidRPr="004014FB" w14:paraId="468FB11E" w14:textId="77777777" w:rsidTr="004014FB">
        <w:trPr>
          <w:trHeight w:val="600"/>
        </w:trPr>
        <w:tc>
          <w:tcPr>
            <w:tcW w:w="616" w:type="dxa"/>
            <w:tcBorders>
              <w:top w:val="nil"/>
              <w:left w:val="single" w:sz="4" w:space="0" w:color="auto"/>
              <w:bottom w:val="nil"/>
              <w:right w:val="nil"/>
            </w:tcBorders>
            <w:shd w:val="clear" w:color="auto" w:fill="auto"/>
            <w:noWrap/>
            <w:hideMark/>
          </w:tcPr>
          <w:p w14:paraId="314563FF" w14:textId="77777777" w:rsidR="004014FB" w:rsidRPr="004014FB" w:rsidRDefault="004014FB" w:rsidP="004014FB">
            <w:pPr>
              <w:rPr>
                <w:color w:val="000000"/>
                <w:sz w:val="20"/>
              </w:rPr>
            </w:pPr>
            <w:r w:rsidRPr="004014FB">
              <w:rPr>
                <w:color w:val="000000"/>
                <w:sz w:val="20"/>
              </w:rPr>
              <w:t>5.2.3</w:t>
            </w:r>
          </w:p>
        </w:tc>
        <w:tc>
          <w:tcPr>
            <w:tcW w:w="1369" w:type="dxa"/>
            <w:tcBorders>
              <w:top w:val="nil"/>
              <w:left w:val="single" w:sz="8" w:space="0" w:color="auto"/>
              <w:bottom w:val="single" w:sz="4" w:space="0" w:color="auto"/>
              <w:right w:val="single" w:sz="4" w:space="0" w:color="auto"/>
            </w:tcBorders>
            <w:shd w:val="clear" w:color="000000" w:fill="DDEBF7"/>
            <w:hideMark/>
          </w:tcPr>
          <w:p w14:paraId="4E19EF33" w14:textId="77777777" w:rsidR="004014FB" w:rsidRPr="004014FB" w:rsidRDefault="004014FB" w:rsidP="004014FB">
            <w:pPr>
              <w:rPr>
                <w:color w:val="000000"/>
                <w:sz w:val="20"/>
              </w:rPr>
            </w:pPr>
            <w:r w:rsidRPr="004014FB">
              <w:rPr>
                <w:color w:val="000000"/>
                <w:sz w:val="20"/>
              </w:rPr>
              <w:t>6 konkretus tikslas (f punktas)</w:t>
            </w:r>
          </w:p>
        </w:tc>
        <w:tc>
          <w:tcPr>
            <w:tcW w:w="3544" w:type="dxa"/>
            <w:tcBorders>
              <w:top w:val="nil"/>
              <w:left w:val="nil"/>
              <w:bottom w:val="single" w:sz="4" w:space="0" w:color="auto"/>
              <w:right w:val="single" w:sz="4" w:space="0" w:color="auto"/>
            </w:tcBorders>
            <w:shd w:val="clear" w:color="000000" w:fill="DDEBF7"/>
            <w:hideMark/>
          </w:tcPr>
          <w:p w14:paraId="53FA4EE5" w14:textId="77777777" w:rsidR="004014FB" w:rsidRPr="004014FB" w:rsidRDefault="004014FB" w:rsidP="004014FB">
            <w:pPr>
              <w:rPr>
                <w:sz w:val="20"/>
              </w:rPr>
            </w:pPr>
            <w:r w:rsidRPr="004014FB">
              <w:rPr>
                <w:sz w:val="20"/>
              </w:rPr>
              <w:t>SO6. Prisidėti prie biologinės įvairovės nykimo sustabdymo ir sustabdymo, gerinti ekosistemų funkcijas ir išsaugoti buveines bei kraštovaizdžius</w:t>
            </w:r>
          </w:p>
        </w:tc>
        <w:tc>
          <w:tcPr>
            <w:tcW w:w="1134" w:type="dxa"/>
            <w:tcBorders>
              <w:top w:val="nil"/>
              <w:left w:val="nil"/>
              <w:bottom w:val="nil"/>
              <w:right w:val="single" w:sz="8" w:space="0" w:color="auto"/>
            </w:tcBorders>
            <w:shd w:val="clear" w:color="000000" w:fill="FFF2CC"/>
            <w:noWrap/>
            <w:hideMark/>
          </w:tcPr>
          <w:p w14:paraId="44B17917" w14:textId="77777777" w:rsidR="004014FB" w:rsidRPr="004014FB" w:rsidRDefault="004014FB" w:rsidP="004014FB">
            <w:pPr>
              <w:jc w:val="center"/>
              <w:rPr>
                <w:sz w:val="20"/>
              </w:rPr>
            </w:pPr>
            <w:r w:rsidRPr="004014FB">
              <w:rPr>
                <w:sz w:val="20"/>
              </w:rPr>
              <w:t>Ne</w:t>
            </w:r>
          </w:p>
        </w:tc>
        <w:tc>
          <w:tcPr>
            <w:tcW w:w="1132" w:type="dxa"/>
            <w:tcBorders>
              <w:top w:val="nil"/>
              <w:left w:val="nil"/>
              <w:bottom w:val="nil"/>
              <w:right w:val="single" w:sz="4" w:space="0" w:color="auto"/>
            </w:tcBorders>
            <w:shd w:val="clear" w:color="000000" w:fill="D9D9D9"/>
            <w:noWrap/>
            <w:hideMark/>
          </w:tcPr>
          <w:p w14:paraId="677F2F49" w14:textId="77777777" w:rsidR="004014FB" w:rsidRPr="004014FB" w:rsidRDefault="004014FB" w:rsidP="004014FB">
            <w:pPr>
              <w:jc w:val="center"/>
              <w:rPr>
                <w:color w:val="000000"/>
                <w:sz w:val="20"/>
              </w:rPr>
            </w:pPr>
            <w:r w:rsidRPr="004014FB">
              <w:rPr>
                <w:color w:val="000000"/>
                <w:sz w:val="20"/>
              </w:rPr>
              <w:t>0</w:t>
            </w:r>
          </w:p>
        </w:tc>
        <w:tc>
          <w:tcPr>
            <w:tcW w:w="992" w:type="dxa"/>
            <w:tcBorders>
              <w:top w:val="nil"/>
              <w:left w:val="nil"/>
              <w:bottom w:val="nil"/>
              <w:right w:val="single" w:sz="4" w:space="0" w:color="auto"/>
            </w:tcBorders>
            <w:shd w:val="clear" w:color="000000" w:fill="D9D9D9"/>
            <w:noWrap/>
            <w:hideMark/>
          </w:tcPr>
          <w:p w14:paraId="1545EBBF" w14:textId="77777777" w:rsidR="004014FB" w:rsidRPr="004014FB" w:rsidRDefault="004014FB" w:rsidP="004014FB">
            <w:pPr>
              <w:jc w:val="center"/>
              <w:rPr>
                <w:color w:val="000000"/>
                <w:sz w:val="20"/>
              </w:rPr>
            </w:pPr>
            <w:r w:rsidRPr="004014FB">
              <w:rPr>
                <w:color w:val="000000"/>
                <w:sz w:val="20"/>
              </w:rPr>
              <w:t>0</w:t>
            </w:r>
          </w:p>
        </w:tc>
        <w:tc>
          <w:tcPr>
            <w:tcW w:w="851" w:type="dxa"/>
            <w:tcBorders>
              <w:top w:val="nil"/>
              <w:left w:val="nil"/>
              <w:bottom w:val="nil"/>
              <w:right w:val="single" w:sz="4" w:space="0" w:color="auto"/>
            </w:tcBorders>
            <w:shd w:val="clear" w:color="000000" w:fill="D9D9D9"/>
            <w:noWrap/>
            <w:hideMark/>
          </w:tcPr>
          <w:p w14:paraId="3671CB44" w14:textId="77777777" w:rsidR="004014FB" w:rsidRPr="004014FB" w:rsidRDefault="004014FB" w:rsidP="004014FB">
            <w:pPr>
              <w:jc w:val="center"/>
              <w:rPr>
                <w:color w:val="000000"/>
                <w:sz w:val="20"/>
              </w:rPr>
            </w:pPr>
            <w:r w:rsidRPr="004014FB">
              <w:rPr>
                <w:color w:val="000000"/>
                <w:sz w:val="20"/>
              </w:rPr>
              <w:t>0</w:t>
            </w:r>
          </w:p>
        </w:tc>
      </w:tr>
      <w:tr w:rsidR="004014FB" w:rsidRPr="004014FB" w14:paraId="03D87AF5" w14:textId="77777777" w:rsidTr="004014FB">
        <w:trPr>
          <w:trHeight w:val="900"/>
        </w:trPr>
        <w:tc>
          <w:tcPr>
            <w:tcW w:w="616" w:type="dxa"/>
            <w:tcBorders>
              <w:top w:val="nil"/>
              <w:left w:val="single" w:sz="4" w:space="0" w:color="auto"/>
              <w:bottom w:val="nil"/>
              <w:right w:val="nil"/>
            </w:tcBorders>
            <w:shd w:val="clear" w:color="auto" w:fill="auto"/>
            <w:noWrap/>
            <w:hideMark/>
          </w:tcPr>
          <w:p w14:paraId="118A9555" w14:textId="77777777" w:rsidR="004014FB" w:rsidRPr="004014FB" w:rsidRDefault="004014FB" w:rsidP="004014FB">
            <w:pPr>
              <w:rPr>
                <w:color w:val="000000"/>
                <w:sz w:val="20"/>
              </w:rPr>
            </w:pPr>
            <w:r w:rsidRPr="004014FB">
              <w:rPr>
                <w:color w:val="000000"/>
                <w:sz w:val="20"/>
              </w:rPr>
              <w:t>5.2.4</w:t>
            </w:r>
          </w:p>
        </w:tc>
        <w:tc>
          <w:tcPr>
            <w:tcW w:w="1369" w:type="dxa"/>
            <w:tcBorders>
              <w:top w:val="nil"/>
              <w:left w:val="single" w:sz="8" w:space="0" w:color="auto"/>
              <w:bottom w:val="single" w:sz="4" w:space="0" w:color="auto"/>
              <w:right w:val="single" w:sz="4" w:space="0" w:color="auto"/>
            </w:tcBorders>
            <w:shd w:val="clear" w:color="000000" w:fill="DDEBF7"/>
            <w:hideMark/>
          </w:tcPr>
          <w:p w14:paraId="0C8F91A8" w14:textId="77777777" w:rsidR="004014FB" w:rsidRPr="004014FB" w:rsidRDefault="004014FB" w:rsidP="004014FB">
            <w:pPr>
              <w:rPr>
                <w:color w:val="000000"/>
                <w:sz w:val="20"/>
              </w:rPr>
            </w:pPr>
            <w:r w:rsidRPr="004014FB">
              <w:rPr>
                <w:color w:val="000000"/>
                <w:sz w:val="20"/>
              </w:rPr>
              <w:t>9 konkretus tikslas (i punktas)</w:t>
            </w:r>
          </w:p>
        </w:tc>
        <w:tc>
          <w:tcPr>
            <w:tcW w:w="3544" w:type="dxa"/>
            <w:tcBorders>
              <w:top w:val="nil"/>
              <w:left w:val="nil"/>
              <w:bottom w:val="single" w:sz="4" w:space="0" w:color="auto"/>
              <w:right w:val="single" w:sz="4" w:space="0" w:color="auto"/>
            </w:tcBorders>
            <w:shd w:val="clear" w:color="000000" w:fill="DDEBF7"/>
            <w:hideMark/>
          </w:tcPr>
          <w:p w14:paraId="7AD3A136" w14:textId="77777777" w:rsidR="004014FB" w:rsidRPr="004014FB" w:rsidRDefault="004014FB" w:rsidP="004014FB">
            <w:pPr>
              <w:rPr>
                <w:sz w:val="20"/>
              </w:rPr>
            </w:pPr>
            <w:r w:rsidRPr="004014FB">
              <w:rPr>
                <w:sz w:val="20"/>
              </w:rPr>
              <w:t>SO9. Gerinti Sąjungos žemės ūkio atsaką į visuomenės poreikius, susijusius su maistu ir sveikata, mažinti maisto atliekų kiekį, gerinti gyvūnų gerovę ir kovoti su atsparumu antimikrobinėms medžiagoms</w:t>
            </w:r>
          </w:p>
        </w:tc>
        <w:tc>
          <w:tcPr>
            <w:tcW w:w="1134" w:type="dxa"/>
            <w:tcBorders>
              <w:top w:val="nil"/>
              <w:left w:val="nil"/>
              <w:bottom w:val="nil"/>
              <w:right w:val="single" w:sz="8" w:space="0" w:color="auto"/>
            </w:tcBorders>
            <w:shd w:val="clear" w:color="000000" w:fill="FFF2CC"/>
            <w:noWrap/>
            <w:hideMark/>
          </w:tcPr>
          <w:p w14:paraId="23DC83E3" w14:textId="77777777" w:rsidR="004014FB" w:rsidRPr="004014FB" w:rsidRDefault="004014FB" w:rsidP="004014FB">
            <w:pPr>
              <w:jc w:val="center"/>
              <w:rPr>
                <w:sz w:val="20"/>
              </w:rPr>
            </w:pPr>
            <w:r w:rsidRPr="004014FB">
              <w:rPr>
                <w:sz w:val="20"/>
              </w:rPr>
              <w:t>Taip</w:t>
            </w:r>
          </w:p>
        </w:tc>
        <w:tc>
          <w:tcPr>
            <w:tcW w:w="1132" w:type="dxa"/>
            <w:tcBorders>
              <w:top w:val="nil"/>
              <w:left w:val="nil"/>
              <w:bottom w:val="nil"/>
              <w:right w:val="single" w:sz="4" w:space="0" w:color="auto"/>
            </w:tcBorders>
            <w:shd w:val="clear" w:color="000000" w:fill="D9D9D9"/>
            <w:noWrap/>
            <w:hideMark/>
          </w:tcPr>
          <w:p w14:paraId="5DBC6B43" w14:textId="77777777" w:rsidR="004014FB" w:rsidRPr="004014FB" w:rsidRDefault="004014FB" w:rsidP="004014FB">
            <w:pPr>
              <w:jc w:val="center"/>
              <w:rPr>
                <w:color w:val="000000"/>
                <w:sz w:val="20"/>
              </w:rPr>
            </w:pPr>
            <w:r w:rsidRPr="004014FB">
              <w:rPr>
                <w:color w:val="000000"/>
                <w:sz w:val="20"/>
              </w:rPr>
              <w:t>4</w:t>
            </w:r>
          </w:p>
        </w:tc>
        <w:tc>
          <w:tcPr>
            <w:tcW w:w="992" w:type="dxa"/>
            <w:tcBorders>
              <w:top w:val="nil"/>
              <w:left w:val="nil"/>
              <w:bottom w:val="nil"/>
              <w:right w:val="single" w:sz="4" w:space="0" w:color="auto"/>
            </w:tcBorders>
            <w:shd w:val="clear" w:color="000000" w:fill="D9D9D9"/>
            <w:noWrap/>
            <w:hideMark/>
          </w:tcPr>
          <w:p w14:paraId="206BD457" w14:textId="77777777" w:rsidR="004014FB" w:rsidRPr="004014FB" w:rsidRDefault="004014FB" w:rsidP="004014FB">
            <w:pPr>
              <w:jc w:val="center"/>
              <w:rPr>
                <w:color w:val="000000"/>
                <w:sz w:val="20"/>
              </w:rPr>
            </w:pPr>
            <w:r w:rsidRPr="004014FB">
              <w:rPr>
                <w:color w:val="000000"/>
                <w:sz w:val="20"/>
              </w:rPr>
              <w:t>0</w:t>
            </w:r>
          </w:p>
        </w:tc>
        <w:tc>
          <w:tcPr>
            <w:tcW w:w="851" w:type="dxa"/>
            <w:tcBorders>
              <w:top w:val="nil"/>
              <w:left w:val="nil"/>
              <w:bottom w:val="nil"/>
              <w:right w:val="single" w:sz="4" w:space="0" w:color="auto"/>
            </w:tcBorders>
            <w:shd w:val="clear" w:color="000000" w:fill="D9D9D9"/>
            <w:noWrap/>
            <w:hideMark/>
          </w:tcPr>
          <w:p w14:paraId="63BDCFC4" w14:textId="77777777" w:rsidR="004014FB" w:rsidRPr="004014FB" w:rsidRDefault="004014FB" w:rsidP="004014FB">
            <w:pPr>
              <w:jc w:val="center"/>
              <w:rPr>
                <w:color w:val="000000"/>
                <w:sz w:val="20"/>
              </w:rPr>
            </w:pPr>
            <w:r w:rsidRPr="004014FB">
              <w:rPr>
                <w:color w:val="000000"/>
                <w:sz w:val="20"/>
              </w:rPr>
              <w:t>4</w:t>
            </w:r>
          </w:p>
        </w:tc>
      </w:tr>
      <w:tr w:rsidR="004014FB" w:rsidRPr="004014FB" w14:paraId="4959A12F" w14:textId="77777777" w:rsidTr="004014FB">
        <w:trPr>
          <w:trHeight w:val="375"/>
        </w:trPr>
        <w:tc>
          <w:tcPr>
            <w:tcW w:w="616" w:type="dxa"/>
            <w:tcBorders>
              <w:top w:val="nil"/>
              <w:left w:val="single" w:sz="4" w:space="0" w:color="auto"/>
              <w:bottom w:val="nil"/>
              <w:right w:val="nil"/>
            </w:tcBorders>
            <w:shd w:val="clear" w:color="auto" w:fill="auto"/>
            <w:noWrap/>
            <w:hideMark/>
          </w:tcPr>
          <w:p w14:paraId="22F1B9EF" w14:textId="77777777" w:rsidR="004014FB" w:rsidRPr="004014FB" w:rsidRDefault="004014FB" w:rsidP="004014FB">
            <w:pPr>
              <w:rPr>
                <w:color w:val="000000"/>
                <w:sz w:val="20"/>
              </w:rPr>
            </w:pPr>
            <w:r w:rsidRPr="004014FB">
              <w:rPr>
                <w:color w:val="000000"/>
                <w:sz w:val="20"/>
              </w:rPr>
              <w:t>5.3</w:t>
            </w:r>
          </w:p>
        </w:tc>
        <w:tc>
          <w:tcPr>
            <w:tcW w:w="1369" w:type="dxa"/>
            <w:tcBorders>
              <w:top w:val="nil"/>
              <w:left w:val="single" w:sz="8" w:space="0" w:color="auto"/>
              <w:bottom w:val="single" w:sz="4" w:space="0" w:color="auto"/>
              <w:right w:val="single" w:sz="4" w:space="0" w:color="auto"/>
            </w:tcBorders>
            <w:shd w:val="clear" w:color="000000" w:fill="DDEBF7"/>
            <w:hideMark/>
          </w:tcPr>
          <w:p w14:paraId="2E76D0C1" w14:textId="77777777" w:rsidR="004014FB" w:rsidRPr="004014FB" w:rsidRDefault="004014FB" w:rsidP="004014FB">
            <w:pPr>
              <w:jc w:val="center"/>
              <w:rPr>
                <w:b/>
                <w:bCs/>
                <w:color w:val="000000"/>
                <w:sz w:val="20"/>
              </w:rPr>
            </w:pPr>
            <w:r w:rsidRPr="004014FB">
              <w:rPr>
                <w:b/>
                <w:bCs/>
                <w:color w:val="000000"/>
                <w:sz w:val="20"/>
              </w:rPr>
              <w:t>C</w:t>
            </w:r>
          </w:p>
        </w:tc>
        <w:tc>
          <w:tcPr>
            <w:tcW w:w="3544" w:type="dxa"/>
            <w:tcBorders>
              <w:top w:val="nil"/>
              <w:left w:val="nil"/>
              <w:bottom w:val="single" w:sz="4" w:space="0" w:color="auto"/>
              <w:right w:val="single" w:sz="4" w:space="0" w:color="auto"/>
            </w:tcBorders>
            <w:shd w:val="clear" w:color="000000" w:fill="DDEBF7"/>
            <w:noWrap/>
            <w:hideMark/>
          </w:tcPr>
          <w:p w14:paraId="1F33482B" w14:textId="77777777" w:rsidR="004014FB" w:rsidRPr="004014FB" w:rsidRDefault="004014FB" w:rsidP="004014FB">
            <w:pPr>
              <w:rPr>
                <w:b/>
                <w:bCs/>
                <w:color w:val="000000"/>
                <w:sz w:val="20"/>
              </w:rPr>
            </w:pPr>
            <w:r w:rsidRPr="004014FB">
              <w:rPr>
                <w:b/>
                <w:bCs/>
                <w:color w:val="000000"/>
                <w:sz w:val="20"/>
              </w:rPr>
              <w:t>Kiti BŽŪP tikslai (neprivalomi)</w:t>
            </w:r>
          </w:p>
        </w:tc>
        <w:tc>
          <w:tcPr>
            <w:tcW w:w="1134" w:type="dxa"/>
            <w:tcBorders>
              <w:top w:val="single" w:sz="4" w:space="0" w:color="auto"/>
              <w:left w:val="nil"/>
              <w:bottom w:val="single" w:sz="4" w:space="0" w:color="auto"/>
              <w:right w:val="single" w:sz="8" w:space="0" w:color="auto"/>
            </w:tcBorders>
            <w:shd w:val="clear" w:color="000000" w:fill="DDEBF7"/>
            <w:hideMark/>
          </w:tcPr>
          <w:p w14:paraId="0D645B1D" w14:textId="77777777" w:rsidR="004014FB" w:rsidRPr="004014FB" w:rsidRDefault="004014FB" w:rsidP="004014FB">
            <w:pPr>
              <w:jc w:val="center"/>
              <w:rPr>
                <w:b/>
                <w:bCs/>
                <w:color w:val="000000"/>
                <w:sz w:val="20"/>
              </w:rPr>
            </w:pPr>
            <w:r w:rsidRPr="004014FB">
              <w:rPr>
                <w:b/>
                <w:bCs/>
                <w:color w:val="000000"/>
                <w:sz w:val="20"/>
              </w:rPr>
              <w:t> </w:t>
            </w:r>
          </w:p>
        </w:tc>
        <w:tc>
          <w:tcPr>
            <w:tcW w:w="1132" w:type="dxa"/>
            <w:tcBorders>
              <w:top w:val="single" w:sz="4" w:space="0" w:color="auto"/>
              <w:left w:val="nil"/>
              <w:bottom w:val="nil"/>
              <w:right w:val="single" w:sz="4" w:space="0" w:color="auto"/>
            </w:tcBorders>
            <w:shd w:val="clear" w:color="000000" w:fill="DDEBF7"/>
            <w:hideMark/>
          </w:tcPr>
          <w:p w14:paraId="5E081192" w14:textId="77777777" w:rsidR="004014FB" w:rsidRPr="004014FB" w:rsidRDefault="004014FB" w:rsidP="004014FB">
            <w:pPr>
              <w:jc w:val="center"/>
              <w:rPr>
                <w:b/>
                <w:bCs/>
                <w:color w:val="000000"/>
                <w:sz w:val="20"/>
              </w:rPr>
            </w:pPr>
            <w:r w:rsidRPr="004014FB">
              <w:rPr>
                <w:b/>
                <w:bCs/>
                <w:color w:val="000000"/>
                <w:sz w:val="20"/>
              </w:rPr>
              <w:t> </w:t>
            </w:r>
          </w:p>
        </w:tc>
        <w:tc>
          <w:tcPr>
            <w:tcW w:w="992" w:type="dxa"/>
            <w:tcBorders>
              <w:top w:val="single" w:sz="4" w:space="0" w:color="auto"/>
              <w:left w:val="nil"/>
              <w:bottom w:val="nil"/>
              <w:right w:val="single" w:sz="4" w:space="0" w:color="auto"/>
            </w:tcBorders>
            <w:shd w:val="clear" w:color="000000" w:fill="DDEBF7"/>
            <w:hideMark/>
          </w:tcPr>
          <w:p w14:paraId="7696E40E" w14:textId="77777777" w:rsidR="004014FB" w:rsidRPr="004014FB" w:rsidRDefault="004014FB" w:rsidP="004014FB">
            <w:pPr>
              <w:jc w:val="center"/>
              <w:rPr>
                <w:b/>
                <w:bCs/>
                <w:color w:val="000000"/>
                <w:sz w:val="20"/>
              </w:rPr>
            </w:pPr>
            <w:r w:rsidRPr="004014FB">
              <w:rPr>
                <w:b/>
                <w:bCs/>
                <w:color w:val="000000"/>
                <w:sz w:val="20"/>
              </w:rPr>
              <w:t> </w:t>
            </w:r>
          </w:p>
        </w:tc>
        <w:tc>
          <w:tcPr>
            <w:tcW w:w="851" w:type="dxa"/>
            <w:tcBorders>
              <w:top w:val="single" w:sz="4" w:space="0" w:color="auto"/>
              <w:left w:val="nil"/>
              <w:bottom w:val="nil"/>
              <w:right w:val="single" w:sz="4" w:space="0" w:color="auto"/>
            </w:tcBorders>
            <w:shd w:val="clear" w:color="000000" w:fill="DDEBF7"/>
            <w:hideMark/>
          </w:tcPr>
          <w:p w14:paraId="15B7DB02" w14:textId="77777777" w:rsidR="004014FB" w:rsidRPr="004014FB" w:rsidRDefault="004014FB" w:rsidP="004014FB">
            <w:pPr>
              <w:jc w:val="center"/>
              <w:rPr>
                <w:b/>
                <w:bCs/>
                <w:color w:val="000000"/>
                <w:sz w:val="20"/>
              </w:rPr>
            </w:pPr>
            <w:r w:rsidRPr="004014FB">
              <w:rPr>
                <w:b/>
                <w:bCs/>
                <w:color w:val="000000"/>
                <w:sz w:val="20"/>
              </w:rPr>
              <w:t> </w:t>
            </w:r>
          </w:p>
        </w:tc>
      </w:tr>
      <w:tr w:rsidR="004014FB" w:rsidRPr="004014FB" w14:paraId="0C60037B" w14:textId="77777777" w:rsidTr="004014FB">
        <w:trPr>
          <w:trHeight w:val="1200"/>
        </w:trPr>
        <w:tc>
          <w:tcPr>
            <w:tcW w:w="616" w:type="dxa"/>
            <w:tcBorders>
              <w:top w:val="nil"/>
              <w:left w:val="single" w:sz="4" w:space="0" w:color="auto"/>
              <w:bottom w:val="nil"/>
              <w:right w:val="nil"/>
            </w:tcBorders>
            <w:shd w:val="clear" w:color="auto" w:fill="auto"/>
            <w:noWrap/>
            <w:hideMark/>
          </w:tcPr>
          <w:p w14:paraId="0E897087" w14:textId="77777777" w:rsidR="004014FB" w:rsidRPr="004014FB" w:rsidRDefault="004014FB" w:rsidP="004014FB">
            <w:pPr>
              <w:rPr>
                <w:color w:val="000000"/>
                <w:sz w:val="20"/>
              </w:rPr>
            </w:pPr>
            <w:r w:rsidRPr="004014FB">
              <w:rPr>
                <w:color w:val="000000"/>
                <w:sz w:val="20"/>
              </w:rPr>
              <w:lastRenderedPageBreak/>
              <w:t>5.3.1</w:t>
            </w:r>
          </w:p>
        </w:tc>
        <w:tc>
          <w:tcPr>
            <w:tcW w:w="1369" w:type="dxa"/>
            <w:tcBorders>
              <w:top w:val="nil"/>
              <w:left w:val="single" w:sz="8" w:space="0" w:color="auto"/>
              <w:bottom w:val="single" w:sz="4" w:space="0" w:color="auto"/>
              <w:right w:val="single" w:sz="4" w:space="0" w:color="auto"/>
            </w:tcBorders>
            <w:shd w:val="clear" w:color="000000" w:fill="DDEBF7"/>
            <w:hideMark/>
          </w:tcPr>
          <w:p w14:paraId="49AEA676" w14:textId="77777777" w:rsidR="004014FB" w:rsidRPr="004014FB" w:rsidRDefault="004014FB" w:rsidP="004014FB">
            <w:pPr>
              <w:rPr>
                <w:color w:val="000000"/>
                <w:sz w:val="20"/>
              </w:rPr>
            </w:pPr>
            <w:r w:rsidRPr="004014FB">
              <w:rPr>
                <w:color w:val="000000"/>
                <w:sz w:val="20"/>
              </w:rPr>
              <w:t>1 konkretus tikslas (a punktas)</w:t>
            </w:r>
          </w:p>
        </w:tc>
        <w:tc>
          <w:tcPr>
            <w:tcW w:w="3544" w:type="dxa"/>
            <w:tcBorders>
              <w:top w:val="nil"/>
              <w:left w:val="nil"/>
              <w:bottom w:val="single" w:sz="4" w:space="0" w:color="auto"/>
              <w:right w:val="single" w:sz="4" w:space="0" w:color="auto"/>
            </w:tcBorders>
            <w:shd w:val="clear" w:color="000000" w:fill="DDEBF7"/>
            <w:hideMark/>
          </w:tcPr>
          <w:p w14:paraId="4C34D847" w14:textId="77777777" w:rsidR="004014FB" w:rsidRPr="004014FB" w:rsidRDefault="004014FB" w:rsidP="004014FB">
            <w:pPr>
              <w:rPr>
                <w:sz w:val="20"/>
              </w:rPr>
            </w:pPr>
            <w:r w:rsidRPr="004014FB">
              <w:rPr>
                <w:sz w:val="20"/>
              </w:rPr>
              <w:t>SO1. Remti perspektyvias ūkių pajamas ir žemės ūkio sektoriaus atsparumą visoje Sąjungoje, siekiant didinti ilgalaikį aprūpinimą maistu ir žemės ūkio įvairovę, taip pat užtikrinti žemės ūkio gamybos ekonominį tvarumą Sąjungoje</w:t>
            </w:r>
          </w:p>
        </w:tc>
        <w:tc>
          <w:tcPr>
            <w:tcW w:w="1134" w:type="dxa"/>
            <w:tcBorders>
              <w:top w:val="nil"/>
              <w:left w:val="nil"/>
              <w:bottom w:val="nil"/>
              <w:right w:val="single" w:sz="8" w:space="0" w:color="auto"/>
            </w:tcBorders>
            <w:shd w:val="clear" w:color="000000" w:fill="FFF2CC"/>
            <w:noWrap/>
            <w:hideMark/>
          </w:tcPr>
          <w:p w14:paraId="225A0CB6" w14:textId="77777777" w:rsidR="004014FB" w:rsidRPr="004014FB" w:rsidRDefault="004014FB" w:rsidP="004014FB">
            <w:pPr>
              <w:jc w:val="center"/>
              <w:rPr>
                <w:sz w:val="20"/>
              </w:rPr>
            </w:pPr>
            <w:r w:rsidRPr="004014FB">
              <w:rPr>
                <w:sz w:val="20"/>
              </w:rPr>
              <w:t>Ne</w:t>
            </w:r>
          </w:p>
        </w:tc>
        <w:tc>
          <w:tcPr>
            <w:tcW w:w="1132" w:type="dxa"/>
            <w:tcBorders>
              <w:top w:val="single" w:sz="4" w:space="0" w:color="auto"/>
              <w:left w:val="nil"/>
              <w:bottom w:val="nil"/>
              <w:right w:val="single" w:sz="4" w:space="0" w:color="auto"/>
            </w:tcBorders>
            <w:shd w:val="clear" w:color="000000" w:fill="D9D9D9"/>
            <w:noWrap/>
            <w:hideMark/>
          </w:tcPr>
          <w:p w14:paraId="73A671B0" w14:textId="77777777" w:rsidR="004014FB" w:rsidRPr="004014FB" w:rsidRDefault="004014FB" w:rsidP="004014FB">
            <w:pPr>
              <w:jc w:val="center"/>
              <w:rPr>
                <w:color w:val="000000"/>
                <w:sz w:val="20"/>
              </w:rPr>
            </w:pPr>
            <w:r w:rsidRPr="004014FB">
              <w:rPr>
                <w:color w:val="000000"/>
                <w:sz w:val="20"/>
              </w:rPr>
              <w:t>0</w:t>
            </w:r>
          </w:p>
        </w:tc>
        <w:tc>
          <w:tcPr>
            <w:tcW w:w="992" w:type="dxa"/>
            <w:tcBorders>
              <w:top w:val="single" w:sz="4" w:space="0" w:color="auto"/>
              <w:left w:val="nil"/>
              <w:bottom w:val="nil"/>
              <w:right w:val="single" w:sz="4" w:space="0" w:color="auto"/>
            </w:tcBorders>
            <w:shd w:val="clear" w:color="000000" w:fill="D9D9D9"/>
            <w:noWrap/>
            <w:hideMark/>
          </w:tcPr>
          <w:p w14:paraId="53646964" w14:textId="77777777" w:rsidR="004014FB" w:rsidRPr="004014FB" w:rsidRDefault="004014FB" w:rsidP="004014FB">
            <w:pPr>
              <w:jc w:val="center"/>
              <w:rPr>
                <w:color w:val="000000"/>
                <w:sz w:val="20"/>
              </w:rPr>
            </w:pPr>
            <w:r w:rsidRPr="004014FB">
              <w:rPr>
                <w:color w:val="000000"/>
                <w:sz w:val="20"/>
              </w:rPr>
              <w:t>0</w:t>
            </w:r>
          </w:p>
        </w:tc>
        <w:tc>
          <w:tcPr>
            <w:tcW w:w="851" w:type="dxa"/>
            <w:tcBorders>
              <w:top w:val="single" w:sz="4" w:space="0" w:color="auto"/>
              <w:left w:val="nil"/>
              <w:bottom w:val="nil"/>
              <w:right w:val="single" w:sz="4" w:space="0" w:color="auto"/>
            </w:tcBorders>
            <w:shd w:val="clear" w:color="000000" w:fill="DDEBF7"/>
            <w:noWrap/>
            <w:hideMark/>
          </w:tcPr>
          <w:p w14:paraId="4E2C164A" w14:textId="77777777" w:rsidR="004014FB" w:rsidRPr="004014FB" w:rsidRDefault="004014FB" w:rsidP="004014FB">
            <w:pPr>
              <w:jc w:val="center"/>
              <w:rPr>
                <w:color w:val="000000"/>
                <w:sz w:val="20"/>
              </w:rPr>
            </w:pPr>
            <w:r w:rsidRPr="004014FB">
              <w:rPr>
                <w:color w:val="000000"/>
                <w:sz w:val="20"/>
              </w:rPr>
              <w:t> </w:t>
            </w:r>
          </w:p>
        </w:tc>
      </w:tr>
      <w:tr w:rsidR="004014FB" w:rsidRPr="004014FB" w14:paraId="70427C23" w14:textId="77777777" w:rsidTr="004014FB">
        <w:trPr>
          <w:trHeight w:val="900"/>
        </w:trPr>
        <w:tc>
          <w:tcPr>
            <w:tcW w:w="616" w:type="dxa"/>
            <w:tcBorders>
              <w:top w:val="nil"/>
              <w:left w:val="single" w:sz="4" w:space="0" w:color="auto"/>
              <w:bottom w:val="nil"/>
              <w:right w:val="nil"/>
            </w:tcBorders>
            <w:shd w:val="clear" w:color="auto" w:fill="auto"/>
            <w:noWrap/>
            <w:hideMark/>
          </w:tcPr>
          <w:p w14:paraId="5A723D0E" w14:textId="77777777" w:rsidR="004014FB" w:rsidRPr="004014FB" w:rsidRDefault="004014FB" w:rsidP="004014FB">
            <w:pPr>
              <w:rPr>
                <w:color w:val="000000"/>
                <w:sz w:val="20"/>
              </w:rPr>
            </w:pPr>
            <w:r w:rsidRPr="004014FB">
              <w:rPr>
                <w:color w:val="000000"/>
                <w:sz w:val="20"/>
              </w:rPr>
              <w:t>5.3.2</w:t>
            </w:r>
          </w:p>
        </w:tc>
        <w:tc>
          <w:tcPr>
            <w:tcW w:w="1369" w:type="dxa"/>
            <w:tcBorders>
              <w:top w:val="nil"/>
              <w:left w:val="single" w:sz="8" w:space="0" w:color="auto"/>
              <w:bottom w:val="single" w:sz="4" w:space="0" w:color="auto"/>
              <w:right w:val="single" w:sz="4" w:space="0" w:color="auto"/>
            </w:tcBorders>
            <w:shd w:val="clear" w:color="000000" w:fill="DDEBF7"/>
            <w:hideMark/>
          </w:tcPr>
          <w:p w14:paraId="6B9D24D7" w14:textId="77777777" w:rsidR="004014FB" w:rsidRPr="004014FB" w:rsidRDefault="004014FB" w:rsidP="004014FB">
            <w:pPr>
              <w:rPr>
                <w:color w:val="000000"/>
                <w:sz w:val="20"/>
              </w:rPr>
            </w:pPr>
            <w:r w:rsidRPr="004014FB">
              <w:rPr>
                <w:color w:val="000000"/>
                <w:sz w:val="20"/>
              </w:rPr>
              <w:t>2 konkretus tikslas (b punktas)</w:t>
            </w:r>
          </w:p>
        </w:tc>
        <w:tc>
          <w:tcPr>
            <w:tcW w:w="3544" w:type="dxa"/>
            <w:tcBorders>
              <w:top w:val="nil"/>
              <w:left w:val="nil"/>
              <w:bottom w:val="single" w:sz="4" w:space="0" w:color="auto"/>
              <w:right w:val="single" w:sz="4" w:space="0" w:color="auto"/>
            </w:tcBorders>
            <w:shd w:val="clear" w:color="000000" w:fill="DDEBF7"/>
            <w:hideMark/>
          </w:tcPr>
          <w:p w14:paraId="069B3562" w14:textId="77777777" w:rsidR="004014FB" w:rsidRPr="004014FB" w:rsidRDefault="004014FB" w:rsidP="004014FB">
            <w:pPr>
              <w:rPr>
                <w:sz w:val="20"/>
              </w:rPr>
            </w:pPr>
            <w:r w:rsidRPr="004014FB">
              <w:rPr>
                <w:sz w:val="20"/>
              </w:rPr>
              <w:t>SO2. Labiau orientuotis į rinką ir didinti ūkių konkurencingumą tiek trumpuoju, tiek ilguoju laikotarpiu, be kita ko, daugiau dėmesio skiriant moksliniams tyrimams, technologijoms ir skaitmenizacijai</w:t>
            </w:r>
          </w:p>
        </w:tc>
        <w:tc>
          <w:tcPr>
            <w:tcW w:w="1134" w:type="dxa"/>
            <w:tcBorders>
              <w:top w:val="nil"/>
              <w:left w:val="nil"/>
              <w:bottom w:val="nil"/>
              <w:right w:val="single" w:sz="8" w:space="0" w:color="auto"/>
            </w:tcBorders>
            <w:shd w:val="clear" w:color="000000" w:fill="FFF2CC"/>
            <w:noWrap/>
            <w:hideMark/>
          </w:tcPr>
          <w:p w14:paraId="0B5BAC06" w14:textId="77777777" w:rsidR="004014FB" w:rsidRPr="004014FB" w:rsidRDefault="004014FB" w:rsidP="004014FB">
            <w:pPr>
              <w:jc w:val="center"/>
              <w:rPr>
                <w:sz w:val="20"/>
              </w:rPr>
            </w:pPr>
            <w:r w:rsidRPr="004014FB">
              <w:rPr>
                <w:sz w:val="20"/>
              </w:rPr>
              <w:t>Ne</w:t>
            </w:r>
          </w:p>
        </w:tc>
        <w:tc>
          <w:tcPr>
            <w:tcW w:w="1132" w:type="dxa"/>
            <w:tcBorders>
              <w:top w:val="nil"/>
              <w:left w:val="nil"/>
              <w:bottom w:val="nil"/>
              <w:right w:val="single" w:sz="4" w:space="0" w:color="auto"/>
            </w:tcBorders>
            <w:shd w:val="clear" w:color="000000" w:fill="D9D9D9"/>
            <w:noWrap/>
            <w:hideMark/>
          </w:tcPr>
          <w:p w14:paraId="56E3173A" w14:textId="77777777" w:rsidR="004014FB" w:rsidRPr="004014FB" w:rsidRDefault="004014FB" w:rsidP="004014FB">
            <w:pPr>
              <w:jc w:val="center"/>
              <w:rPr>
                <w:sz w:val="20"/>
              </w:rPr>
            </w:pPr>
            <w:r w:rsidRPr="004014FB">
              <w:rPr>
                <w:sz w:val="20"/>
              </w:rPr>
              <w:t>0</w:t>
            </w:r>
          </w:p>
        </w:tc>
        <w:tc>
          <w:tcPr>
            <w:tcW w:w="992" w:type="dxa"/>
            <w:tcBorders>
              <w:top w:val="nil"/>
              <w:left w:val="nil"/>
              <w:bottom w:val="nil"/>
              <w:right w:val="single" w:sz="4" w:space="0" w:color="auto"/>
            </w:tcBorders>
            <w:shd w:val="clear" w:color="000000" w:fill="D9D9D9"/>
            <w:noWrap/>
            <w:hideMark/>
          </w:tcPr>
          <w:p w14:paraId="60FEFCFC" w14:textId="77777777" w:rsidR="004014FB" w:rsidRPr="004014FB" w:rsidRDefault="004014FB" w:rsidP="004014FB">
            <w:pPr>
              <w:jc w:val="center"/>
              <w:rPr>
                <w:sz w:val="20"/>
              </w:rPr>
            </w:pPr>
            <w:r w:rsidRPr="004014FB">
              <w:rPr>
                <w:sz w:val="20"/>
              </w:rPr>
              <w:t>0</w:t>
            </w:r>
          </w:p>
        </w:tc>
        <w:tc>
          <w:tcPr>
            <w:tcW w:w="851" w:type="dxa"/>
            <w:tcBorders>
              <w:top w:val="nil"/>
              <w:left w:val="nil"/>
              <w:bottom w:val="nil"/>
              <w:right w:val="single" w:sz="4" w:space="0" w:color="auto"/>
            </w:tcBorders>
            <w:shd w:val="clear" w:color="000000" w:fill="DDEBF7"/>
            <w:noWrap/>
            <w:hideMark/>
          </w:tcPr>
          <w:p w14:paraId="313C457C" w14:textId="77777777" w:rsidR="004014FB" w:rsidRPr="004014FB" w:rsidRDefault="004014FB" w:rsidP="004014FB">
            <w:pPr>
              <w:jc w:val="center"/>
              <w:rPr>
                <w:sz w:val="20"/>
              </w:rPr>
            </w:pPr>
            <w:r w:rsidRPr="004014FB">
              <w:rPr>
                <w:sz w:val="20"/>
              </w:rPr>
              <w:t> </w:t>
            </w:r>
          </w:p>
        </w:tc>
      </w:tr>
      <w:tr w:rsidR="004014FB" w:rsidRPr="004014FB" w14:paraId="548AD872" w14:textId="77777777" w:rsidTr="004014FB">
        <w:trPr>
          <w:trHeight w:val="600"/>
        </w:trPr>
        <w:tc>
          <w:tcPr>
            <w:tcW w:w="616" w:type="dxa"/>
            <w:tcBorders>
              <w:top w:val="nil"/>
              <w:left w:val="single" w:sz="4" w:space="0" w:color="auto"/>
              <w:bottom w:val="nil"/>
              <w:right w:val="nil"/>
            </w:tcBorders>
            <w:shd w:val="clear" w:color="auto" w:fill="auto"/>
            <w:noWrap/>
            <w:hideMark/>
          </w:tcPr>
          <w:p w14:paraId="41A13F9A" w14:textId="77777777" w:rsidR="004014FB" w:rsidRPr="004014FB" w:rsidRDefault="004014FB" w:rsidP="004014FB">
            <w:pPr>
              <w:rPr>
                <w:color w:val="000000"/>
                <w:sz w:val="20"/>
              </w:rPr>
            </w:pPr>
            <w:r w:rsidRPr="004014FB">
              <w:rPr>
                <w:color w:val="000000"/>
                <w:sz w:val="20"/>
              </w:rPr>
              <w:t>5.3.3</w:t>
            </w:r>
          </w:p>
        </w:tc>
        <w:tc>
          <w:tcPr>
            <w:tcW w:w="1369" w:type="dxa"/>
            <w:tcBorders>
              <w:top w:val="nil"/>
              <w:left w:val="single" w:sz="8" w:space="0" w:color="auto"/>
              <w:bottom w:val="single" w:sz="4" w:space="0" w:color="auto"/>
              <w:right w:val="single" w:sz="4" w:space="0" w:color="auto"/>
            </w:tcBorders>
            <w:shd w:val="clear" w:color="000000" w:fill="DDEBF7"/>
            <w:hideMark/>
          </w:tcPr>
          <w:p w14:paraId="6211DE92" w14:textId="77777777" w:rsidR="004014FB" w:rsidRPr="004014FB" w:rsidRDefault="004014FB" w:rsidP="004014FB">
            <w:pPr>
              <w:rPr>
                <w:color w:val="000000"/>
                <w:sz w:val="20"/>
              </w:rPr>
            </w:pPr>
            <w:r w:rsidRPr="004014FB">
              <w:rPr>
                <w:color w:val="000000"/>
                <w:sz w:val="20"/>
              </w:rPr>
              <w:t>3 konkretus tikslas (c punktas)</w:t>
            </w:r>
          </w:p>
        </w:tc>
        <w:tc>
          <w:tcPr>
            <w:tcW w:w="3544" w:type="dxa"/>
            <w:tcBorders>
              <w:top w:val="nil"/>
              <w:left w:val="nil"/>
              <w:bottom w:val="single" w:sz="4" w:space="0" w:color="auto"/>
              <w:right w:val="single" w:sz="4" w:space="0" w:color="auto"/>
            </w:tcBorders>
            <w:shd w:val="clear" w:color="000000" w:fill="DDEBF7"/>
            <w:hideMark/>
          </w:tcPr>
          <w:p w14:paraId="629468E5" w14:textId="77777777" w:rsidR="004014FB" w:rsidRPr="004014FB" w:rsidRDefault="004014FB" w:rsidP="004014FB">
            <w:pPr>
              <w:rPr>
                <w:sz w:val="20"/>
              </w:rPr>
            </w:pPr>
            <w:r w:rsidRPr="004014FB">
              <w:rPr>
                <w:sz w:val="20"/>
              </w:rPr>
              <w:t>SO3. Gerinti ūkininko padėtį vertės grandinėje</w:t>
            </w:r>
          </w:p>
        </w:tc>
        <w:tc>
          <w:tcPr>
            <w:tcW w:w="1134" w:type="dxa"/>
            <w:tcBorders>
              <w:top w:val="nil"/>
              <w:left w:val="nil"/>
              <w:bottom w:val="nil"/>
              <w:right w:val="single" w:sz="8" w:space="0" w:color="auto"/>
            </w:tcBorders>
            <w:shd w:val="clear" w:color="000000" w:fill="FFF2CC"/>
            <w:noWrap/>
            <w:hideMark/>
          </w:tcPr>
          <w:p w14:paraId="7288FB92" w14:textId="77777777" w:rsidR="004014FB" w:rsidRPr="004014FB" w:rsidRDefault="004014FB" w:rsidP="004014FB">
            <w:pPr>
              <w:jc w:val="center"/>
              <w:rPr>
                <w:sz w:val="20"/>
              </w:rPr>
            </w:pPr>
            <w:r w:rsidRPr="004014FB">
              <w:rPr>
                <w:sz w:val="20"/>
              </w:rPr>
              <w:t>Ne</w:t>
            </w:r>
          </w:p>
        </w:tc>
        <w:tc>
          <w:tcPr>
            <w:tcW w:w="1132" w:type="dxa"/>
            <w:tcBorders>
              <w:top w:val="nil"/>
              <w:left w:val="nil"/>
              <w:bottom w:val="nil"/>
              <w:right w:val="single" w:sz="4" w:space="0" w:color="auto"/>
            </w:tcBorders>
            <w:shd w:val="clear" w:color="000000" w:fill="D9D9D9"/>
            <w:noWrap/>
            <w:hideMark/>
          </w:tcPr>
          <w:p w14:paraId="0C27FCD7" w14:textId="77777777" w:rsidR="004014FB" w:rsidRPr="004014FB" w:rsidRDefault="004014FB" w:rsidP="004014FB">
            <w:pPr>
              <w:jc w:val="center"/>
              <w:rPr>
                <w:color w:val="000000"/>
                <w:sz w:val="20"/>
              </w:rPr>
            </w:pPr>
            <w:r w:rsidRPr="004014FB">
              <w:rPr>
                <w:color w:val="000000"/>
                <w:sz w:val="20"/>
              </w:rPr>
              <w:t>0</w:t>
            </w:r>
          </w:p>
        </w:tc>
        <w:tc>
          <w:tcPr>
            <w:tcW w:w="992" w:type="dxa"/>
            <w:tcBorders>
              <w:top w:val="nil"/>
              <w:left w:val="nil"/>
              <w:bottom w:val="nil"/>
              <w:right w:val="single" w:sz="4" w:space="0" w:color="auto"/>
            </w:tcBorders>
            <w:shd w:val="clear" w:color="000000" w:fill="D9D9D9"/>
            <w:noWrap/>
            <w:hideMark/>
          </w:tcPr>
          <w:p w14:paraId="751B6DB0" w14:textId="77777777" w:rsidR="004014FB" w:rsidRPr="004014FB" w:rsidRDefault="004014FB" w:rsidP="004014FB">
            <w:pPr>
              <w:jc w:val="center"/>
              <w:rPr>
                <w:color w:val="000000"/>
                <w:sz w:val="20"/>
              </w:rPr>
            </w:pPr>
            <w:r w:rsidRPr="004014FB">
              <w:rPr>
                <w:color w:val="000000"/>
                <w:sz w:val="20"/>
              </w:rPr>
              <w:t>0</w:t>
            </w:r>
          </w:p>
        </w:tc>
        <w:tc>
          <w:tcPr>
            <w:tcW w:w="851" w:type="dxa"/>
            <w:tcBorders>
              <w:top w:val="nil"/>
              <w:left w:val="nil"/>
              <w:bottom w:val="nil"/>
              <w:right w:val="single" w:sz="4" w:space="0" w:color="auto"/>
            </w:tcBorders>
            <w:shd w:val="clear" w:color="000000" w:fill="DDEBF7"/>
            <w:noWrap/>
            <w:hideMark/>
          </w:tcPr>
          <w:p w14:paraId="384BF1DF" w14:textId="77777777" w:rsidR="004014FB" w:rsidRPr="004014FB" w:rsidRDefault="004014FB" w:rsidP="004014FB">
            <w:pPr>
              <w:jc w:val="center"/>
              <w:rPr>
                <w:color w:val="000000"/>
                <w:sz w:val="20"/>
              </w:rPr>
            </w:pPr>
            <w:r w:rsidRPr="004014FB">
              <w:rPr>
                <w:color w:val="000000"/>
                <w:sz w:val="20"/>
              </w:rPr>
              <w:t> </w:t>
            </w:r>
          </w:p>
        </w:tc>
      </w:tr>
      <w:tr w:rsidR="004014FB" w:rsidRPr="004014FB" w14:paraId="4428C703" w14:textId="77777777" w:rsidTr="004014FB">
        <w:trPr>
          <w:trHeight w:val="615"/>
        </w:trPr>
        <w:tc>
          <w:tcPr>
            <w:tcW w:w="616" w:type="dxa"/>
            <w:tcBorders>
              <w:top w:val="nil"/>
              <w:left w:val="single" w:sz="4" w:space="0" w:color="auto"/>
              <w:bottom w:val="nil"/>
              <w:right w:val="nil"/>
            </w:tcBorders>
            <w:shd w:val="clear" w:color="auto" w:fill="auto"/>
            <w:noWrap/>
            <w:hideMark/>
          </w:tcPr>
          <w:p w14:paraId="6D9E5E7C" w14:textId="77777777" w:rsidR="004014FB" w:rsidRPr="004014FB" w:rsidRDefault="004014FB" w:rsidP="004014FB">
            <w:pPr>
              <w:rPr>
                <w:color w:val="000000"/>
                <w:sz w:val="20"/>
              </w:rPr>
            </w:pPr>
            <w:r w:rsidRPr="004014FB">
              <w:rPr>
                <w:color w:val="000000"/>
                <w:sz w:val="20"/>
              </w:rPr>
              <w:t>5.3.4</w:t>
            </w:r>
          </w:p>
        </w:tc>
        <w:tc>
          <w:tcPr>
            <w:tcW w:w="1369" w:type="dxa"/>
            <w:tcBorders>
              <w:top w:val="nil"/>
              <w:left w:val="single" w:sz="8" w:space="0" w:color="auto"/>
              <w:bottom w:val="single" w:sz="8" w:space="0" w:color="auto"/>
              <w:right w:val="single" w:sz="4" w:space="0" w:color="auto"/>
            </w:tcBorders>
            <w:shd w:val="clear" w:color="000000" w:fill="DDEBF7"/>
            <w:hideMark/>
          </w:tcPr>
          <w:p w14:paraId="6F9BA96A" w14:textId="77777777" w:rsidR="004014FB" w:rsidRPr="004014FB" w:rsidRDefault="004014FB" w:rsidP="004014FB">
            <w:pPr>
              <w:rPr>
                <w:color w:val="000000"/>
                <w:sz w:val="20"/>
              </w:rPr>
            </w:pPr>
            <w:r w:rsidRPr="004014FB">
              <w:rPr>
                <w:color w:val="000000"/>
                <w:sz w:val="20"/>
              </w:rPr>
              <w:t>7 konkretus tikslas (g punktas)</w:t>
            </w:r>
          </w:p>
        </w:tc>
        <w:tc>
          <w:tcPr>
            <w:tcW w:w="3544" w:type="dxa"/>
            <w:tcBorders>
              <w:top w:val="nil"/>
              <w:left w:val="nil"/>
              <w:bottom w:val="single" w:sz="8" w:space="0" w:color="auto"/>
              <w:right w:val="single" w:sz="4" w:space="0" w:color="auto"/>
            </w:tcBorders>
            <w:shd w:val="clear" w:color="000000" w:fill="DDEBF7"/>
            <w:hideMark/>
          </w:tcPr>
          <w:p w14:paraId="41BF36C7" w14:textId="77777777" w:rsidR="004014FB" w:rsidRPr="004014FB" w:rsidRDefault="004014FB" w:rsidP="004014FB">
            <w:pPr>
              <w:rPr>
                <w:sz w:val="20"/>
              </w:rPr>
            </w:pPr>
            <w:r w:rsidRPr="004014FB">
              <w:rPr>
                <w:sz w:val="20"/>
              </w:rPr>
              <w:t>SO7. Pritraukti jaunuosius ūkininkus ir kitus naujus ūkininkus, palaikyti jų veiklą ir palengvinti tvarią verslo plėtrą kaimo vietovėse</w:t>
            </w:r>
          </w:p>
        </w:tc>
        <w:tc>
          <w:tcPr>
            <w:tcW w:w="1134" w:type="dxa"/>
            <w:tcBorders>
              <w:top w:val="nil"/>
              <w:left w:val="nil"/>
              <w:bottom w:val="single" w:sz="8" w:space="0" w:color="auto"/>
              <w:right w:val="single" w:sz="8" w:space="0" w:color="auto"/>
            </w:tcBorders>
            <w:shd w:val="clear" w:color="000000" w:fill="FFF2CC"/>
            <w:noWrap/>
            <w:hideMark/>
          </w:tcPr>
          <w:p w14:paraId="5FA54017" w14:textId="77777777" w:rsidR="004014FB" w:rsidRPr="004014FB" w:rsidRDefault="004014FB" w:rsidP="004014FB">
            <w:pPr>
              <w:jc w:val="center"/>
              <w:rPr>
                <w:sz w:val="20"/>
              </w:rPr>
            </w:pPr>
            <w:r w:rsidRPr="004014FB">
              <w:rPr>
                <w:sz w:val="20"/>
              </w:rPr>
              <w:t>Ne</w:t>
            </w:r>
          </w:p>
        </w:tc>
        <w:tc>
          <w:tcPr>
            <w:tcW w:w="1132" w:type="dxa"/>
            <w:tcBorders>
              <w:top w:val="nil"/>
              <w:left w:val="nil"/>
              <w:bottom w:val="single" w:sz="4" w:space="0" w:color="auto"/>
              <w:right w:val="single" w:sz="4" w:space="0" w:color="auto"/>
            </w:tcBorders>
            <w:shd w:val="clear" w:color="000000" w:fill="D9D9D9"/>
            <w:noWrap/>
            <w:hideMark/>
          </w:tcPr>
          <w:p w14:paraId="61989D5A" w14:textId="77777777" w:rsidR="004014FB" w:rsidRPr="004014FB" w:rsidRDefault="004014FB" w:rsidP="004014FB">
            <w:pPr>
              <w:jc w:val="center"/>
              <w:rPr>
                <w:sz w:val="20"/>
              </w:rPr>
            </w:pPr>
            <w:r w:rsidRPr="004014FB">
              <w:rPr>
                <w:sz w:val="20"/>
              </w:rPr>
              <w:t>0</w:t>
            </w:r>
          </w:p>
        </w:tc>
        <w:tc>
          <w:tcPr>
            <w:tcW w:w="992" w:type="dxa"/>
            <w:tcBorders>
              <w:top w:val="nil"/>
              <w:left w:val="nil"/>
              <w:bottom w:val="single" w:sz="4" w:space="0" w:color="auto"/>
              <w:right w:val="single" w:sz="4" w:space="0" w:color="auto"/>
            </w:tcBorders>
            <w:shd w:val="clear" w:color="000000" w:fill="D9D9D9"/>
            <w:noWrap/>
            <w:hideMark/>
          </w:tcPr>
          <w:p w14:paraId="36D96E39" w14:textId="77777777" w:rsidR="004014FB" w:rsidRPr="004014FB" w:rsidRDefault="004014FB" w:rsidP="004014FB">
            <w:pPr>
              <w:jc w:val="center"/>
              <w:rPr>
                <w:sz w:val="20"/>
              </w:rPr>
            </w:pPr>
            <w:r w:rsidRPr="004014FB">
              <w:rPr>
                <w:sz w:val="20"/>
              </w:rPr>
              <w:t>0</w:t>
            </w:r>
          </w:p>
        </w:tc>
        <w:tc>
          <w:tcPr>
            <w:tcW w:w="851" w:type="dxa"/>
            <w:tcBorders>
              <w:top w:val="nil"/>
              <w:left w:val="nil"/>
              <w:bottom w:val="single" w:sz="4" w:space="0" w:color="auto"/>
              <w:right w:val="single" w:sz="4" w:space="0" w:color="auto"/>
            </w:tcBorders>
            <w:shd w:val="clear" w:color="000000" w:fill="DDEBF7"/>
            <w:noWrap/>
            <w:hideMark/>
          </w:tcPr>
          <w:p w14:paraId="4E664318" w14:textId="77777777" w:rsidR="004014FB" w:rsidRPr="004014FB" w:rsidRDefault="004014FB" w:rsidP="004014FB">
            <w:pPr>
              <w:jc w:val="center"/>
              <w:rPr>
                <w:sz w:val="20"/>
              </w:rPr>
            </w:pPr>
            <w:r w:rsidRPr="004014FB">
              <w:rPr>
                <w:sz w:val="20"/>
              </w:rPr>
              <w:t> </w:t>
            </w:r>
          </w:p>
        </w:tc>
      </w:tr>
      <w:tr w:rsidR="00CC5873" w:rsidRPr="004014FB" w14:paraId="2EBFAAD8" w14:textId="77777777" w:rsidTr="00CC5873">
        <w:trPr>
          <w:trHeight w:val="900"/>
        </w:trPr>
        <w:tc>
          <w:tcPr>
            <w:tcW w:w="616" w:type="dxa"/>
            <w:tcBorders>
              <w:top w:val="nil"/>
              <w:left w:val="single" w:sz="4" w:space="0" w:color="auto"/>
              <w:bottom w:val="nil"/>
              <w:right w:val="nil"/>
            </w:tcBorders>
            <w:shd w:val="clear" w:color="auto" w:fill="auto"/>
            <w:noWrap/>
            <w:hideMark/>
          </w:tcPr>
          <w:p w14:paraId="6B678904" w14:textId="77777777" w:rsidR="00CC5873" w:rsidRPr="004014FB" w:rsidRDefault="00CC5873" w:rsidP="004014FB">
            <w:pPr>
              <w:jc w:val="center"/>
              <w:rPr>
                <w:sz w:val="20"/>
              </w:rPr>
            </w:pPr>
          </w:p>
        </w:tc>
        <w:tc>
          <w:tcPr>
            <w:tcW w:w="9022" w:type="dxa"/>
            <w:gridSpan w:val="6"/>
            <w:tcBorders>
              <w:top w:val="single" w:sz="8" w:space="0" w:color="auto"/>
              <w:left w:val="nil"/>
              <w:bottom w:val="single" w:sz="8" w:space="0" w:color="auto"/>
              <w:right w:val="single" w:sz="4" w:space="0" w:color="auto"/>
            </w:tcBorders>
            <w:shd w:val="clear" w:color="auto" w:fill="auto"/>
            <w:hideMark/>
          </w:tcPr>
          <w:p w14:paraId="7E0050DD" w14:textId="77777777" w:rsidR="00CC5873" w:rsidRPr="004014FB" w:rsidRDefault="00CC5873" w:rsidP="00CC5873">
            <w:pPr>
              <w:jc w:val="both"/>
              <w:rPr>
                <w:i/>
                <w:iCs/>
                <w:color w:val="000000"/>
                <w:sz w:val="20"/>
              </w:rPr>
            </w:pPr>
            <w:r w:rsidRPr="004014FB">
              <w:rPr>
                <w:i/>
                <w:iCs/>
                <w:color w:val="000000"/>
                <w:sz w:val="20"/>
              </w:rPr>
              <w:t>* Pilna 9 konkretaus tikslo formuluotė yra tokia: Gerinti Sąjungos žemės ūkio atsaką į visuomenės poreikius, susijusius su maistu ir sveikata, įskaitant aukštos kokybės, saugų ir maistingą maistą, pagamintą tvariu būdu, mažinti maisto atliekų kiekį, gerinti gyvūnų gerovę ir kovoti su atsparumu antimikrobinėms medžiagoms.</w:t>
            </w:r>
          </w:p>
          <w:p w14:paraId="6D2B3C92" w14:textId="77777777" w:rsidR="00CC5873" w:rsidRPr="004014FB" w:rsidRDefault="00CC5873" w:rsidP="004014FB">
            <w:pPr>
              <w:rPr>
                <w:i/>
                <w:iCs/>
                <w:color w:val="000000"/>
                <w:sz w:val="20"/>
              </w:rPr>
            </w:pPr>
          </w:p>
        </w:tc>
      </w:tr>
    </w:tbl>
    <w:p w14:paraId="0A09F96A" w14:textId="77777777" w:rsidR="004014FB" w:rsidRDefault="004014FB" w:rsidP="00887ED0">
      <w:pPr>
        <w:rPr>
          <w:highlight w:val="yellow"/>
        </w:rPr>
      </w:pPr>
    </w:p>
    <w:p w14:paraId="3BB1FBEC" w14:textId="77777777" w:rsidR="004014FB" w:rsidRPr="00C8590F" w:rsidRDefault="004014FB" w:rsidP="00887ED0">
      <w:pPr>
        <w:rPr>
          <w:highlight w:val="yellow"/>
        </w:rPr>
      </w:pPr>
    </w:p>
    <w:p w14:paraId="361A7137" w14:textId="77777777" w:rsidR="002B025A" w:rsidRPr="00C8590F" w:rsidRDefault="002B025A" w:rsidP="00887ED0">
      <w:pPr>
        <w:rPr>
          <w:highlight w:val="yellow"/>
        </w:rPr>
      </w:pPr>
    </w:p>
    <w:p w14:paraId="2F7614B6" w14:textId="77777777" w:rsidR="002C13AB" w:rsidRPr="00C8590F" w:rsidRDefault="002C13AB" w:rsidP="00BF56BF">
      <w:pPr>
        <w:pStyle w:val="Heading2"/>
        <w:numPr>
          <w:ilvl w:val="0"/>
          <w:numId w:val="1"/>
        </w:numPr>
      </w:pPr>
      <w:bookmarkStart w:id="27" w:name="_Toc119662879"/>
      <w:r w:rsidRPr="00C8590F">
        <w:t>Kiekybiniai</w:t>
      </w:r>
      <w:r w:rsidR="00B80181" w:rsidRPr="00C8590F">
        <w:t xml:space="preserve"> VPS</w:t>
      </w:r>
      <w:r w:rsidRPr="00C8590F">
        <w:t xml:space="preserve"> tikslai</w:t>
      </w:r>
      <w:bookmarkEnd w:id="27"/>
    </w:p>
    <w:p w14:paraId="600559C4" w14:textId="77777777" w:rsidR="00A23A54" w:rsidRPr="00C8590F" w:rsidRDefault="00A23A54" w:rsidP="00BF56BF">
      <w:pPr>
        <w:pStyle w:val="Heading3"/>
        <w:numPr>
          <w:ilvl w:val="1"/>
          <w:numId w:val="1"/>
        </w:numPr>
      </w:pPr>
      <w:bookmarkStart w:id="28" w:name="_Toc119662880"/>
      <w:r w:rsidRPr="00C8590F">
        <w:t xml:space="preserve">VPS </w:t>
      </w:r>
      <w:r w:rsidR="00DB3280" w:rsidRPr="00C8590F">
        <w:t xml:space="preserve">produkto ir rezultato </w:t>
      </w:r>
      <w:r w:rsidRPr="00C8590F">
        <w:t xml:space="preserve">rodikliai </w:t>
      </w:r>
      <w:r w:rsidR="00B80181" w:rsidRPr="00C8590F">
        <w:t>iki 2029 m.</w:t>
      </w:r>
      <w:bookmarkEnd w:id="28"/>
    </w:p>
    <w:p w14:paraId="48519144" w14:textId="77777777" w:rsidR="009D00F1" w:rsidRDefault="00887ED0" w:rsidP="00887ED0">
      <w:pPr>
        <w:rPr>
          <w:highlight w:val="yellow"/>
        </w:rPr>
      </w:pPr>
      <w:r w:rsidRPr="00C8590F">
        <w:rPr>
          <w:highlight w:val="yellow"/>
        </w:rPr>
        <w:t xml:space="preserve">Žr. VPS II dalies (Excel) 6 lapą. </w:t>
      </w:r>
    </w:p>
    <w:p w14:paraId="7C3EA81B" w14:textId="77777777" w:rsidR="004014FB" w:rsidRDefault="004014FB" w:rsidP="00887ED0">
      <w:pPr>
        <w:rPr>
          <w:highlight w:val="yellow"/>
        </w:rPr>
      </w:pPr>
    </w:p>
    <w:tbl>
      <w:tblPr>
        <w:tblW w:w="10206" w:type="dxa"/>
        <w:tblLook w:val="04A0" w:firstRow="1" w:lastRow="0" w:firstColumn="1" w:lastColumn="0" w:noHBand="0" w:noVBand="1"/>
      </w:tblPr>
      <w:tblGrid>
        <w:gridCol w:w="567"/>
        <w:gridCol w:w="917"/>
        <w:gridCol w:w="6171"/>
        <w:gridCol w:w="1276"/>
        <w:gridCol w:w="1275"/>
      </w:tblGrid>
      <w:tr w:rsidR="004014FB" w:rsidRPr="004014FB" w14:paraId="3B661DF6" w14:textId="77777777" w:rsidTr="004014FB">
        <w:trPr>
          <w:trHeight w:val="375"/>
        </w:trPr>
        <w:tc>
          <w:tcPr>
            <w:tcW w:w="567" w:type="dxa"/>
            <w:tcBorders>
              <w:top w:val="single" w:sz="4" w:space="0" w:color="auto"/>
              <w:left w:val="single" w:sz="4" w:space="0" w:color="auto"/>
              <w:bottom w:val="nil"/>
              <w:right w:val="nil"/>
            </w:tcBorders>
            <w:shd w:val="clear" w:color="auto" w:fill="auto"/>
            <w:noWrap/>
            <w:vAlign w:val="bottom"/>
            <w:hideMark/>
          </w:tcPr>
          <w:p w14:paraId="0AC3FBD0" w14:textId="77777777" w:rsidR="004014FB" w:rsidRPr="004014FB" w:rsidRDefault="004014FB" w:rsidP="004014FB">
            <w:pPr>
              <w:rPr>
                <w:sz w:val="20"/>
              </w:rPr>
            </w:pPr>
            <w:r w:rsidRPr="004014FB">
              <w:rPr>
                <w:sz w:val="20"/>
              </w:rPr>
              <w:t>6.</w:t>
            </w:r>
          </w:p>
        </w:tc>
        <w:tc>
          <w:tcPr>
            <w:tcW w:w="7088" w:type="dxa"/>
            <w:gridSpan w:val="2"/>
            <w:tcBorders>
              <w:top w:val="single" w:sz="4" w:space="0" w:color="auto"/>
              <w:left w:val="nil"/>
              <w:bottom w:val="nil"/>
              <w:right w:val="nil"/>
            </w:tcBorders>
            <w:shd w:val="clear" w:color="auto" w:fill="auto"/>
            <w:noWrap/>
            <w:vAlign w:val="bottom"/>
            <w:hideMark/>
          </w:tcPr>
          <w:p w14:paraId="1BA01289" w14:textId="77777777" w:rsidR="004014FB" w:rsidRPr="004014FB" w:rsidRDefault="004014FB" w:rsidP="004014FB">
            <w:pPr>
              <w:rPr>
                <w:color w:val="000000"/>
                <w:sz w:val="20"/>
              </w:rPr>
            </w:pPr>
            <w:r w:rsidRPr="004014FB">
              <w:rPr>
                <w:color w:val="000000"/>
                <w:sz w:val="20"/>
              </w:rPr>
              <w:t>VPS produkto ir rezultato rodikliai (VPS lygiu)</w:t>
            </w:r>
          </w:p>
        </w:tc>
        <w:tc>
          <w:tcPr>
            <w:tcW w:w="1276" w:type="dxa"/>
            <w:tcBorders>
              <w:top w:val="single" w:sz="4" w:space="0" w:color="auto"/>
              <w:left w:val="nil"/>
              <w:bottom w:val="nil"/>
              <w:right w:val="nil"/>
            </w:tcBorders>
            <w:shd w:val="clear" w:color="auto" w:fill="auto"/>
            <w:noWrap/>
            <w:vAlign w:val="bottom"/>
            <w:hideMark/>
          </w:tcPr>
          <w:p w14:paraId="66F3DF8B" w14:textId="77777777" w:rsidR="004014FB" w:rsidRPr="004014FB" w:rsidRDefault="004014FB" w:rsidP="004014FB">
            <w:pPr>
              <w:rPr>
                <w:color w:val="000000"/>
                <w:sz w:val="20"/>
              </w:rPr>
            </w:pPr>
          </w:p>
        </w:tc>
        <w:tc>
          <w:tcPr>
            <w:tcW w:w="1275" w:type="dxa"/>
            <w:tcBorders>
              <w:top w:val="single" w:sz="4" w:space="0" w:color="auto"/>
              <w:left w:val="nil"/>
              <w:bottom w:val="nil"/>
              <w:right w:val="single" w:sz="4" w:space="0" w:color="auto"/>
            </w:tcBorders>
            <w:shd w:val="clear" w:color="auto" w:fill="auto"/>
            <w:noWrap/>
            <w:vAlign w:val="bottom"/>
            <w:hideMark/>
          </w:tcPr>
          <w:p w14:paraId="34D3C62B" w14:textId="77777777" w:rsidR="004014FB" w:rsidRPr="004014FB" w:rsidRDefault="004014FB" w:rsidP="004014FB">
            <w:pPr>
              <w:rPr>
                <w:sz w:val="20"/>
              </w:rPr>
            </w:pPr>
          </w:p>
        </w:tc>
      </w:tr>
      <w:tr w:rsidR="004014FB" w:rsidRPr="004014FB" w14:paraId="770D0C15" w14:textId="77777777" w:rsidTr="004014FB">
        <w:trPr>
          <w:trHeight w:val="300"/>
        </w:trPr>
        <w:tc>
          <w:tcPr>
            <w:tcW w:w="567" w:type="dxa"/>
            <w:tcBorders>
              <w:top w:val="nil"/>
              <w:left w:val="single" w:sz="4" w:space="0" w:color="auto"/>
              <w:bottom w:val="nil"/>
              <w:right w:val="nil"/>
            </w:tcBorders>
            <w:shd w:val="clear" w:color="auto" w:fill="auto"/>
            <w:noWrap/>
            <w:hideMark/>
          </w:tcPr>
          <w:p w14:paraId="57984500" w14:textId="77777777" w:rsidR="004014FB" w:rsidRPr="004014FB" w:rsidRDefault="004014FB" w:rsidP="004014FB">
            <w:pPr>
              <w:rPr>
                <w:sz w:val="20"/>
              </w:rPr>
            </w:pPr>
          </w:p>
        </w:tc>
        <w:tc>
          <w:tcPr>
            <w:tcW w:w="917" w:type="dxa"/>
            <w:tcBorders>
              <w:top w:val="single" w:sz="4" w:space="0" w:color="auto"/>
              <w:left w:val="single" w:sz="4" w:space="0" w:color="auto"/>
              <w:bottom w:val="single" w:sz="4" w:space="0" w:color="auto"/>
              <w:right w:val="single" w:sz="4" w:space="0" w:color="auto"/>
            </w:tcBorders>
            <w:shd w:val="clear" w:color="000000" w:fill="DDEBF7"/>
            <w:noWrap/>
            <w:hideMark/>
          </w:tcPr>
          <w:p w14:paraId="079BFAA7" w14:textId="77777777" w:rsidR="004014FB" w:rsidRPr="004014FB" w:rsidRDefault="004014FB" w:rsidP="004014FB">
            <w:pPr>
              <w:rPr>
                <w:b/>
                <w:bCs/>
                <w:color w:val="000000"/>
                <w:sz w:val="20"/>
              </w:rPr>
            </w:pPr>
            <w:r w:rsidRPr="004014FB">
              <w:rPr>
                <w:b/>
                <w:bCs/>
                <w:color w:val="000000"/>
                <w:sz w:val="20"/>
              </w:rPr>
              <w:t>VVG:</w:t>
            </w:r>
          </w:p>
        </w:tc>
        <w:tc>
          <w:tcPr>
            <w:tcW w:w="6171" w:type="dxa"/>
            <w:tcBorders>
              <w:top w:val="single" w:sz="4" w:space="0" w:color="auto"/>
              <w:left w:val="nil"/>
              <w:bottom w:val="single" w:sz="4" w:space="0" w:color="auto"/>
              <w:right w:val="single" w:sz="4" w:space="0" w:color="auto"/>
            </w:tcBorders>
            <w:shd w:val="clear" w:color="000000" w:fill="D9D9D9"/>
            <w:hideMark/>
          </w:tcPr>
          <w:p w14:paraId="05EB907E" w14:textId="77777777" w:rsidR="004014FB" w:rsidRPr="004014FB" w:rsidRDefault="004014FB" w:rsidP="004014FB">
            <w:pPr>
              <w:rPr>
                <w:color w:val="000000"/>
                <w:sz w:val="20"/>
              </w:rPr>
            </w:pPr>
            <w:r w:rsidRPr="004014FB">
              <w:rPr>
                <w:color w:val="000000"/>
                <w:sz w:val="20"/>
              </w:rPr>
              <w:t>ŠIRV</w:t>
            </w:r>
          </w:p>
        </w:tc>
        <w:tc>
          <w:tcPr>
            <w:tcW w:w="1276" w:type="dxa"/>
            <w:tcBorders>
              <w:top w:val="nil"/>
              <w:left w:val="nil"/>
              <w:bottom w:val="nil"/>
              <w:right w:val="nil"/>
            </w:tcBorders>
            <w:shd w:val="clear" w:color="auto" w:fill="auto"/>
            <w:noWrap/>
            <w:hideMark/>
          </w:tcPr>
          <w:p w14:paraId="3912F19D" w14:textId="77777777" w:rsidR="004014FB" w:rsidRPr="004014FB" w:rsidRDefault="004014FB" w:rsidP="004014FB">
            <w:pPr>
              <w:rPr>
                <w:color w:val="000000"/>
                <w:sz w:val="20"/>
              </w:rPr>
            </w:pPr>
          </w:p>
        </w:tc>
        <w:tc>
          <w:tcPr>
            <w:tcW w:w="1275" w:type="dxa"/>
            <w:tcBorders>
              <w:top w:val="nil"/>
              <w:left w:val="nil"/>
              <w:bottom w:val="nil"/>
              <w:right w:val="single" w:sz="4" w:space="0" w:color="auto"/>
            </w:tcBorders>
            <w:shd w:val="clear" w:color="auto" w:fill="auto"/>
            <w:noWrap/>
            <w:hideMark/>
          </w:tcPr>
          <w:p w14:paraId="26CBE496" w14:textId="77777777" w:rsidR="004014FB" w:rsidRPr="004014FB" w:rsidRDefault="004014FB" w:rsidP="004014FB">
            <w:pPr>
              <w:rPr>
                <w:sz w:val="20"/>
              </w:rPr>
            </w:pPr>
          </w:p>
        </w:tc>
      </w:tr>
      <w:tr w:rsidR="004014FB" w:rsidRPr="004014FB" w14:paraId="721BE5D5" w14:textId="77777777" w:rsidTr="004014FB">
        <w:trPr>
          <w:trHeight w:val="300"/>
        </w:trPr>
        <w:tc>
          <w:tcPr>
            <w:tcW w:w="567" w:type="dxa"/>
            <w:tcBorders>
              <w:top w:val="nil"/>
              <w:left w:val="single" w:sz="4" w:space="0" w:color="auto"/>
              <w:bottom w:val="nil"/>
              <w:right w:val="nil"/>
            </w:tcBorders>
            <w:shd w:val="clear" w:color="auto" w:fill="auto"/>
            <w:noWrap/>
            <w:vAlign w:val="bottom"/>
            <w:hideMark/>
          </w:tcPr>
          <w:p w14:paraId="4A95674E" w14:textId="77777777" w:rsidR="004014FB" w:rsidRPr="004014FB" w:rsidRDefault="004014FB" w:rsidP="004014FB">
            <w:pPr>
              <w:rPr>
                <w:sz w:val="20"/>
              </w:rPr>
            </w:pPr>
          </w:p>
        </w:tc>
        <w:tc>
          <w:tcPr>
            <w:tcW w:w="917" w:type="dxa"/>
            <w:tcBorders>
              <w:top w:val="single" w:sz="8" w:space="0" w:color="auto"/>
              <w:left w:val="single" w:sz="8" w:space="0" w:color="auto"/>
              <w:bottom w:val="single" w:sz="4" w:space="0" w:color="auto"/>
              <w:right w:val="single" w:sz="4" w:space="0" w:color="auto"/>
            </w:tcBorders>
            <w:shd w:val="clear" w:color="000000" w:fill="DDEBF7"/>
            <w:noWrap/>
            <w:vAlign w:val="bottom"/>
            <w:hideMark/>
          </w:tcPr>
          <w:p w14:paraId="60A907E8" w14:textId="77777777" w:rsidR="004014FB" w:rsidRPr="004014FB" w:rsidRDefault="004014FB" w:rsidP="004014FB">
            <w:pPr>
              <w:jc w:val="center"/>
              <w:rPr>
                <w:color w:val="000000"/>
                <w:sz w:val="20"/>
              </w:rPr>
            </w:pPr>
            <w:r w:rsidRPr="004014FB">
              <w:rPr>
                <w:color w:val="000000"/>
                <w:sz w:val="20"/>
              </w:rPr>
              <w:t>1</w:t>
            </w:r>
          </w:p>
        </w:tc>
        <w:tc>
          <w:tcPr>
            <w:tcW w:w="6171" w:type="dxa"/>
            <w:tcBorders>
              <w:top w:val="single" w:sz="8" w:space="0" w:color="auto"/>
              <w:left w:val="nil"/>
              <w:bottom w:val="single" w:sz="4" w:space="0" w:color="auto"/>
              <w:right w:val="single" w:sz="4" w:space="0" w:color="auto"/>
            </w:tcBorders>
            <w:shd w:val="clear" w:color="000000" w:fill="DDEBF7"/>
            <w:noWrap/>
            <w:vAlign w:val="bottom"/>
            <w:hideMark/>
          </w:tcPr>
          <w:p w14:paraId="4FA130B0" w14:textId="77777777" w:rsidR="004014FB" w:rsidRPr="004014FB" w:rsidRDefault="004014FB" w:rsidP="004014FB">
            <w:pPr>
              <w:jc w:val="center"/>
              <w:rPr>
                <w:color w:val="000000"/>
                <w:sz w:val="20"/>
              </w:rPr>
            </w:pPr>
            <w:r w:rsidRPr="004014FB">
              <w:rPr>
                <w:color w:val="000000"/>
                <w:sz w:val="20"/>
              </w:rPr>
              <w:t>2</w:t>
            </w:r>
          </w:p>
        </w:tc>
        <w:tc>
          <w:tcPr>
            <w:tcW w:w="1276" w:type="dxa"/>
            <w:tcBorders>
              <w:top w:val="single" w:sz="8" w:space="0" w:color="auto"/>
              <w:left w:val="nil"/>
              <w:bottom w:val="single" w:sz="4" w:space="0" w:color="auto"/>
              <w:right w:val="single" w:sz="8" w:space="0" w:color="auto"/>
            </w:tcBorders>
            <w:shd w:val="clear" w:color="000000" w:fill="DDEBF7"/>
            <w:noWrap/>
            <w:vAlign w:val="bottom"/>
            <w:hideMark/>
          </w:tcPr>
          <w:p w14:paraId="75D5AEDE" w14:textId="77777777" w:rsidR="004014FB" w:rsidRPr="004014FB" w:rsidRDefault="004014FB" w:rsidP="004014FB">
            <w:pPr>
              <w:jc w:val="center"/>
              <w:rPr>
                <w:color w:val="000000"/>
                <w:sz w:val="20"/>
              </w:rPr>
            </w:pPr>
            <w:r w:rsidRPr="004014FB">
              <w:rPr>
                <w:color w:val="000000"/>
                <w:sz w:val="20"/>
              </w:rPr>
              <w:t>3</w:t>
            </w:r>
          </w:p>
        </w:tc>
        <w:tc>
          <w:tcPr>
            <w:tcW w:w="1275" w:type="dxa"/>
            <w:tcBorders>
              <w:top w:val="single" w:sz="4" w:space="0" w:color="auto"/>
              <w:left w:val="nil"/>
              <w:bottom w:val="single" w:sz="4" w:space="0" w:color="auto"/>
              <w:right w:val="single" w:sz="4" w:space="0" w:color="auto"/>
            </w:tcBorders>
            <w:shd w:val="clear" w:color="000000" w:fill="DDEBF7"/>
            <w:noWrap/>
            <w:vAlign w:val="bottom"/>
            <w:hideMark/>
          </w:tcPr>
          <w:p w14:paraId="21A2802C" w14:textId="77777777" w:rsidR="004014FB" w:rsidRPr="004014FB" w:rsidRDefault="004014FB" w:rsidP="004014FB">
            <w:pPr>
              <w:jc w:val="center"/>
              <w:rPr>
                <w:color w:val="000000"/>
                <w:sz w:val="20"/>
              </w:rPr>
            </w:pPr>
            <w:r w:rsidRPr="004014FB">
              <w:rPr>
                <w:color w:val="000000"/>
                <w:sz w:val="20"/>
              </w:rPr>
              <w:t>4</w:t>
            </w:r>
          </w:p>
        </w:tc>
      </w:tr>
      <w:tr w:rsidR="004014FB" w:rsidRPr="004014FB" w14:paraId="6BF1ABE0" w14:textId="77777777" w:rsidTr="004014FB">
        <w:trPr>
          <w:trHeight w:val="900"/>
        </w:trPr>
        <w:tc>
          <w:tcPr>
            <w:tcW w:w="567" w:type="dxa"/>
            <w:tcBorders>
              <w:top w:val="nil"/>
              <w:left w:val="single" w:sz="4" w:space="0" w:color="auto"/>
              <w:bottom w:val="nil"/>
              <w:right w:val="nil"/>
            </w:tcBorders>
            <w:shd w:val="clear" w:color="auto" w:fill="auto"/>
            <w:vAlign w:val="bottom"/>
            <w:hideMark/>
          </w:tcPr>
          <w:p w14:paraId="334D1204" w14:textId="77777777" w:rsidR="004014FB" w:rsidRPr="004014FB" w:rsidRDefault="004014FB" w:rsidP="004014FB">
            <w:pPr>
              <w:jc w:val="center"/>
              <w:rPr>
                <w:color w:val="000000"/>
                <w:sz w:val="20"/>
              </w:rPr>
            </w:pPr>
          </w:p>
        </w:tc>
        <w:tc>
          <w:tcPr>
            <w:tcW w:w="917" w:type="dxa"/>
            <w:tcBorders>
              <w:top w:val="nil"/>
              <w:left w:val="single" w:sz="8" w:space="0" w:color="auto"/>
              <w:bottom w:val="single" w:sz="4" w:space="0" w:color="auto"/>
              <w:right w:val="single" w:sz="4" w:space="0" w:color="auto"/>
            </w:tcBorders>
            <w:shd w:val="clear" w:color="000000" w:fill="DDEBF7"/>
            <w:vAlign w:val="center"/>
            <w:hideMark/>
          </w:tcPr>
          <w:p w14:paraId="2EB90430" w14:textId="77777777" w:rsidR="004014FB" w:rsidRPr="004014FB" w:rsidRDefault="004014FB" w:rsidP="004014FB">
            <w:pPr>
              <w:jc w:val="center"/>
              <w:rPr>
                <w:color w:val="000000"/>
                <w:sz w:val="20"/>
              </w:rPr>
            </w:pPr>
            <w:r w:rsidRPr="004014FB">
              <w:rPr>
                <w:color w:val="000000"/>
                <w:sz w:val="20"/>
              </w:rPr>
              <w:t>Rodiklio kodas</w:t>
            </w:r>
          </w:p>
        </w:tc>
        <w:tc>
          <w:tcPr>
            <w:tcW w:w="6171" w:type="dxa"/>
            <w:tcBorders>
              <w:top w:val="nil"/>
              <w:left w:val="nil"/>
              <w:bottom w:val="single" w:sz="4" w:space="0" w:color="auto"/>
              <w:right w:val="single" w:sz="4" w:space="0" w:color="auto"/>
            </w:tcBorders>
            <w:shd w:val="clear" w:color="000000" w:fill="DDEBF7"/>
            <w:vAlign w:val="center"/>
            <w:hideMark/>
          </w:tcPr>
          <w:p w14:paraId="0AE26C06" w14:textId="77777777" w:rsidR="004014FB" w:rsidRPr="004014FB" w:rsidRDefault="004014FB" w:rsidP="004014FB">
            <w:pPr>
              <w:jc w:val="center"/>
              <w:rPr>
                <w:color w:val="000000"/>
                <w:sz w:val="20"/>
              </w:rPr>
            </w:pPr>
            <w:r w:rsidRPr="004014FB">
              <w:rPr>
                <w:color w:val="000000"/>
                <w:sz w:val="20"/>
              </w:rPr>
              <w:t>Rodiklio pavadinimas</w:t>
            </w:r>
          </w:p>
        </w:tc>
        <w:tc>
          <w:tcPr>
            <w:tcW w:w="1276" w:type="dxa"/>
            <w:tcBorders>
              <w:top w:val="nil"/>
              <w:left w:val="nil"/>
              <w:bottom w:val="single" w:sz="4" w:space="0" w:color="auto"/>
              <w:right w:val="single" w:sz="8" w:space="0" w:color="auto"/>
            </w:tcBorders>
            <w:shd w:val="clear" w:color="000000" w:fill="DDEBF7"/>
            <w:vAlign w:val="center"/>
            <w:hideMark/>
          </w:tcPr>
          <w:p w14:paraId="2B56D9B4" w14:textId="77777777" w:rsidR="004014FB" w:rsidRPr="004014FB" w:rsidRDefault="004014FB" w:rsidP="004014FB">
            <w:pPr>
              <w:jc w:val="center"/>
              <w:rPr>
                <w:color w:val="000000"/>
                <w:sz w:val="20"/>
              </w:rPr>
            </w:pPr>
            <w:r w:rsidRPr="004014FB">
              <w:rPr>
                <w:color w:val="000000"/>
                <w:sz w:val="20"/>
              </w:rPr>
              <w:t>Kiekybinis tikslas iki 2029 m.</w:t>
            </w:r>
          </w:p>
        </w:tc>
        <w:tc>
          <w:tcPr>
            <w:tcW w:w="1275" w:type="dxa"/>
            <w:tcBorders>
              <w:top w:val="nil"/>
              <w:left w:val="nil"/>
              <w:bottom w:val="single" w:sz="4" w:space="0" w:color="auto"/>
              <w:right w:val="single" w:sz="4" w:space="0" w:color="auto"/>
            </w:tcBorders>
            <w:shd w:val="clear" w:color="000000" w:fill="DDEBF7"/>
            <w:vAlign w:val="center"/>
            <w:hideMark/>
          </w:tcPr>
          <w:p w14:paraId="3DEA98B8" w14:textId="77777777" w:rsidR="004014FB" w:rsidRPr="004014FB" w:rsidRDefault="004014FB" w:rsidP="004014FB">
            <w:pPr>
              <w:jc w:val="center"/>
              <w:rPr>
                <w:color w:val="000000"/>
                <w:sz w:val="20"/>
              </w:rPr>
            </w:pPr>
            <w:r w:rsidRPr="004014FB">
              <w:rPr>
                <w:color w:val="000000"/>
                <w:sz w:val="20"/>
              </w:rPr>
              <w:t>Rodklio tipas (R - rezultato, P - produkto)</w:t>
            </w:r>
          </w:p>
        </w:tc>
      </w:tr>
      <w:tr w:rsidR="004014FB" w:rsidRPr="004014FB" w14:paraId="442F0AE7" w14:textId="77777777" w:rsidTr="004014FB">
        <w:trPr>
          <w:trHeight w:val="375"/>
        </w:trPr>
        <w:tc>
          <w:tcPr>
            <w:tcW w:w="567" w:type="dxa"/>
            <w:tcBorders>
              <w:top w:val="nil"/>
              <w:left w:val="single" w:sz="4" w:space="0" w:color="auto"/>
              <w:bottom w:val="nil"/>
              <w:right w:val="nil"/>
            </w:tcBorders>
            <w:shd w:val="clear" w:color="auto" w:fill="auto"/>
            <w:vAlign w:val="bottom"/>
            <w:hideMark/>
          </w:tcPr>
          <w:p w14:paraId="315B92D5" w14:textId="77777777" w:rsidR="004014FB" w:rsidRPr="004014FB" w:rsidRDefault="004014FB" w:rsidP="004014FB">
            <w:pPr>
              <w:rPr>
                <w:sz w:val="20"/>
              </w:rPr>
            </w:pPr>
            <w:r w:rsidRPr="004014FB">
              <w:rPr>
                <w:sz w:val="20"/>
              </w:rPr>
              <w:t>6.1</w:t>
            </w:r>
          </w:p>
        </w:tc>
        <w:tc>
          <w:tcPr>
            <w:tcW w:w="917" w:type="dxa"/>
            <w:tcBorders>
              <w:top w:val="nil"/>
              <w:left w:val="single" w:sz="8" w:space="0" w:color="auto"/>
              <w:bottom w:val="single" w:sz="4" w:space="0" w:color="auto"/>
              <w:right w:val="single" w:sz="4" w:space="0" w:color="auto"/>
            </w:tcBorders>
            <w:shd w:val="clear" w:color="000000" w:fill="DDEBF7"/>
            <w:hideMark/>
          </w:tcPr>
          <w:p w14:paraId="211CC2EF" w14:textId="77777777" w:rsidR="004014FB" w:rsidRPr="004014FB" w:rsidRDefault="004014FB" w:rsidP="004014FB">
            <w:pPr>
              <w:jc w:val="center"/>
              <w:rPr>
                <w:b/>
                <w:bCs/>
                <w:sz w:val="20"/>
              </w:rPr>
            </w:pPr>
            <w:r w:rsidRPr="004014FB">
              <w:rPr>
                <w:b/>
                <w:bCs/>
                <w:sz w:val="20"/>
              </w:rPr>
              <w:t>A</w:t>
            </w:r>
          </w:p>
        </w:tc>
        <w:tc>
          <w:tcPr>
            <w:tcW w:w="6171" w:type="dxa"/>
            <w:tcBorders>
              <w:top w:val="nil"/>
              <w:left w:val="nil"/>
              <w:bottom w:val="single" w:sz="4" w:space="0" w:color="auto"/>
              <w:right w:val="single" w:sz="4" w:space="0" w:color="auto"/>
            </w:tcBorders>
            <w:shd w:val="clear" w:color="000000" w:fill="DDEBF7"/>
            <w:noWrap/>
            <w:hideMark/>
          </w:tcPr>
          <w:p w14:paraId="676EFE39" w14:textId="77777777" w:rsidR="004014FB" w:rsidRPr="004014FB" w:rsidRDefault="004014FB" w:rsidP="004014FB">
            <w:pPr>
              <w:rPr>
                <w:b/>
                <w:bCs/>
                <w:color w:val="000000"/>
                <w:sz w:val="20"/>
              </w:rPr>
            </w:pPr>
            <w:r w:rsidRPr="004014FB">
              <w:rPr>
                <w:b/>
                <w:bCs/>
                <w:color w:val="000000"/>
                <w:sz w:val="20"/>
              </w:rPr>
              <w:t>ES bendrieji rezultato rodikliai:</w:t>
            </w:r>
          </w:p>
        </w:tc>
        <w:tc>
          <w:tcPr>
            <w:tcW w:w="1276" w:type="dxa"/>
            <w:tcBorders>
              <w:top w:val="nil"/>
              <w:left w:val="nil"/>
              <w:bottom w:val="single" w:sz="4" w:space="0" w:color="auto"/>
              <w:right w:val="single" w:sz="8" w:space="0" w:color="auto"/>
            </w:tcBorders>
            <w:shd w:val="clear" w:color="000000" w:fill="DDEBF7"/>
            <w:hideMark/>
          </w:tcPr>
          <w:p w14:paraId="281BC1C7" w14:textId="77777777" w:rsidR="004014FB" w:rsidRPr="004014FB" w:rsidRDefault="004014FB" w:rsidP="004014FB">
            <w:pPr>
              <w:jc w:val="center"/>
              <w:rPr>
                <w:color w:val="000000"/>
                <w:sz w:val="20"/>
              </w:rPr>
            </w:pPr>
            <w:r w:rsidRPr="004014FB">
              <w:rPr>
                <w:color w:val="000000"/>
                <w:sz w:val="20"/>
              </w:rPr>
              <w:t> </w:t>
            </w:r>
          </w:p>
        </w:tc>
        <w:tc>
          <w:tcPr>
            <w:tcW w:w="1275" w:type="dxa"/>
            <w:vMerge w:val="restart"/>
            <w:tcBorders>
              <w:top w:val="nil"/>
              <w:left w:val="nil"/>
              <w:bottom w:val="single" w:sz="4" w:space="0" w:color="000000"/>
              <w:right w:val="single" w:sz="4" w:space="0" w:color="auto"/>
            </w:tcBorders>
            <w:shd w:val="clear" w:color="000000" w:fill="DDEBF7"/>
            <w:noWrap/>
            <w:vAlign w:val="bottom"/>
            <w:hideMark/>
          </w:tcPr>
          <w:p w14:paraId="4BE5A671" w14:textId="77777777" w:rsidR="004014FB" w:rsidRPr="004014FB" w:rsidRDefault="004014FB" w:rsidP="004014FB">
            <w:pPr>
              <w:jc w:val="center"/>
              <w:rPr>
                <w:sz w:val="20"/>
              </w:rPr>
            </w:pPr>
            <w:r w:rsidRPr="004014FB">
              <w:rPr>
                <w:sz w:val="20"/>
              </w:rPr>
              <w:t> </w:t>
            </w:r>
          </w:p>
        </w:tc>
      </w:tr>
      <w:tr w:rsidR="004014FB" w:rsidRPr="004014FB" w14:paraId="3E844BAB" w14:textId="77777777" w:rsidTr="004014FB">
        <w:trPr>
          <w:trHeight w:val="600"/>
        </w:trPr>
        <w:tc>
          <w:tcPr>
            <w:tcW w:w="567" w:type="dxa"/>
            <w:tcBorders>
              <w:top w:val="nil"/>
              <w:left w:val="single" w:sz="4" w:space="0" w:color="auto"/>
              <w:bottom w:val="nil"/>
              <w:right w:val="nil"/>
            </w:tcBorders>
            <w:shd w:val="clear" w:color="auto" w:fill="auto"/>
            <w:vAlign w:val="bottom"/>
            <w:hideMark/>
          </w:tcPr>
          <w:p w14:paraId="5BC20F31" w14:textId="77777777" w:rsidR="004014FB" w:rsidRPr="004014FB" w:rsidRDefault="004014FB" w:rsidP="004014FB">
            <w:pPr>
              <w:rPr>
                <w:sz w:val="20"/>
              </w:rPr>
            </w:pPr>
            <w:r w:rsidRPr="004014FB">
              <w:rPr>
                <w:sz w:val="20"/>
              </w:rPr>
              <w:t>6.2</w:t>
            </w:r>
          </w:p>
        </w:tc>
        <w:tc>
          <w:tcPr>
            <w:tcW w:w="917" w:type="dxa"/>
            <w:tcBorders>
              <w:top w:val="nil"/>
              <w:left w:val="single" w:sz="8" w:space="0" w:color="auto"/>
              <w:bottom w:val="nil"/>
              <w:right w:val="single" w:sz="4" w:space="0" w:color="auto"/>
            </w:tcBorders>
            <w:shd w:val="clear" w:color="000000" w:fill="DDEBF7"/>
            <w:noWrap/>
            <w:hideMark/>
          </w:tcPr>
          <w:p w14:paraId="3ECDAB62" w14:textId="77777777" w:rsidR="004014FB" w:rsidRPr="004014FB" w:rsidRDefault="004014FB" w:rsidP="004014FB">
            <w:pPr>
              <w:rPr>
                <w:sz w:val="20"/>
              </w:rPr>
            </w:pPr>
            <w:r w:rsidRPr="004014FB">
              <w:rPr>
                <w:sz w:val="20"/>
              </w:rPr>
              <w:t>R.3</w:t>
            </w:r>
          </w:p>
        </w:tc>
        <w:tc>
          <w:tcPr>
            <w:tcW w:w="6171" w:type="dxa"/>
            <w:tcBorders>
              <w:top w:val="nil"/>
              <w:left w:val="nil"/>
              <w:bottom w:val="nil"/>
              <w:right w:val="single" w:sz="4" w:space="0" w:color="auto"/>
            </w:tcBorders>
            <w:shd w:val="clear" w:color="000000" w:fill="DDEBF7"/>
            <w:hideMark/>
          </w:tcPr>
          <w:p w14:paraId="7334AD9C" w14:textId="77777777" w:rsidR="004014FB" w:rsidRPr="004014FB" w:rsidRDefault="004014FB" w:rsidP="004014FB">
            <w:pPr>
              <w:rPr>
                <w:sz w:val="20"/>
              </w:rPr>
            </w:pPr>
            <w:r w:rsidRPr="004014FB">
              <w:rPr>
                <w:sz w:val="20"/>
              </w:rPr>
              <w:t>Žemės ūkio sektoriaus skaitmeninimas. Ūkių, pagal BŽŪP gaunančių paramą skaitmeninėms ūkininkavimo technologijoms plėtoti, skaičius</w:t>
            </w:r>
          </w:p>
        </w:tc>
        <w:tc>
          <w:tcPr>
            <w:tcW w:w="1276" w:type="dxa"/>
            <w:tcBorders>
              <w:top w:val="nil"/>
              <w:left w:val="nil"/>
              <w:bottom w:val="nil"/>
              <w:right w:val="single" w:sz="8" w:space="0" w:color="auto"/>
            </w:tcBorders>
            <w:shd w:val="clear" w:color="000000" w:fill="D9D9D9"/>
            <w:hideMark/>
          </w:tcPr>
          <w:p w14:paraId="46F51FCD" w14:textId="77777777" w:rsidR="004014FB" w:rsidRPr="004014FB" w:rsidRDefault="004014FB" w:rsidP="004014FB">
            <w:pPr>
              <w:jc w:val="center"/>
              <w:rPr>
                <w:sz w:val="20"/>
              </w:rPr>
            </w:pPr>
            <w:r w:rsidRPr="004014FB">
              <w:rPr>
                <w:sz w:val="20"/>
              </w:rPr>
              <w:t>0</w:t>
            </w:r>
          </w:p>
        </w:tc>
        <w:tc>
          <w:tcPr>
            <w:tcW w:w="1275" w:type="dxa"/>
            <w:vMerge/>
            <w:tcBorders>
              <w:top w:val="nil"/>
              <w:left w:val="nil"/>
              <w:bottom w:val="single" w:sz="4" w:space="0" w:color="000000"/>
              <w:right w:val="single" w:sz="4" w:space="0" w:color="auto"/>
            </w:tcBorders>
            <w:vAlign w:val="center"/>
            <w:hideMark/>
          </w:tcPr>
          <w:p w14:paraId="44D1C521" w14:textId="77777777" w:rsidR="004014FB" w:rsidRPr="004014FB" w:rsidRDefault="004014FB" w:rsidP="004014FB">
            <w:pPr>
              <w:rPr>
                <w:sz w:val="20"/>
              </w:rPr>
            </w:pPr>
          </w:p>
        </w:tc>
      </w:tr>
      <w:tr w:rsidR="004014FB" w:rsidRPr="004014FB" w14:paraId="62C63551" w14:textId="77777777" w:rsidTr="004014FB">
        <w:trPr>
          <w:trHeight w:val="600"/>
        </w:trPr>
        <w:tc>
          <w:tcPr>
            <w:tcW w:w="567" w:type="dxa"/>
            <w:tcBorders>
              <w:top w:val="nil"/>
              <w:left w:val="single" w:sz="4" w:space="0" w:color="auto"/>
              <w:bottom w:val="nil"/>
              <w:right w:val="nil"/>
            </w:tcBorders>
            <w:shd w:val="clear" w:color="auto" w:fill="auto"/>
            <w:vAlign w:val="bottom"/>
            <w:hideMark/>
          </w:tcPr>
          <w:p w14:paraId="7457C04D" w14:textId="77777777" w:rsidR="004014FB" w:rsidRPr="004014FB" w:rsidRDefault="004014FB" w:rsidP="004014FB">
            <w:pPr>
              <w:rPr>
                <w:sz w:val="20"/>
              </w:rPr>
            </w:pPr>
            <w:r w:rsidRPr="004014FB">
              <w:rPr>
                <w:sz w:val="20"/>
              </w:rPr>
              <w:t>6.3</w:t>
            </w:r>
          </w:p>
        </w:tc>
        <w:tc>
          <w:tcPr>
            <w:tcW w:w="917" w:type="dxa"/>
            <w:tcBorders>
              <w:top w:val="nil"/>
              <w:left w:val="single" w:sz="8" w:space="0" w:color="auto"/>
              <w:bottom w:val="nil"/>
              <w:right w:val="single" w:sz="4" w:space="0" w:color="auto"/>
            </w:tcBorders>
            <w:shd w:val="clear" w:color="000000" w:fill="DDEBF7"/>
            <w:noWrap/>
            <w:hideMark/>
          </w:tcPr>
          <w:p w14:paraId="65793A5D" w14:textId="77777777" w:rsidR="004014FB" w:rsidRPr="004014FB" w:rsidRDefault="004014FB" w:rsidP="004014FB">
            <w:pPr>
              <w:rPr>
                <w:sz w:val="20"/>
              </w:rPr>
            </w:pPr>
            <w:r w:rsidRPr="004014FB">
              <w:rPr>
                <w:sz w:val="20"/>
              </w:rPr>
              <w:t>R.37</w:t>
            </w:r>
          </w:p>
        </w:tc>
        <w:tc>
          <w:tcPr>
            <w:tcW w:w="6171" w:type="dxa"/>
            <w:tcBorders>
              <w:top w:val="nil"/>
              <w:left w:val="nil"/>
              <w:bottom w:val="nil"/>
              <w:right w:val="single" w:sz="4" w:space="0" w:color="auto"/>
            </w:tcBorders>
            <w:shd w:val="clear" w:color="000000" w:fill="DDEBF7"/>
            <w:hideMark/>
          </w:tcPr>
          <w:p w14:paraId="76C0ED4E" w14:textId="77777777" w:rsidR="004014FB" w:rsidRPr="004014FB" w:rsidRDefault="004014FB" w:rsidP="004014FB">
            <w:pPr>
              <w:rPr>
                <w:sz w:val="20"/>
              </w:rPr>
            </w:pPr>
            <w:r w:rsidRPr="004014FB">
              <w:rPr>
                <w:sz w:val="20"/>
              </w:rPr>
              <w:t>Ekonomikos augimas ir darbo vietų kūrimas kaimo vietovėse. BŽŪP projektais remiamas naujų darbo vietų kūrimas</w:t>
            </w:r>
          </w:p>
        </w:tc>
        <w:tc>
          <w:tcPr>
            <w:tcW w:w="1276" w:type="dxa"/>
            <w:tcBorders>
              <w:top w:val="nil"/>
              <w:left w:val="nil"/>
              <w:bottom w:val="nil"/>
              <w:right w:val="single" w:sz="8" w:space="0" w:color="auto"/>
            </w:tcBorders>
            <w:shd w:val="clear" w:color="000000" w:fill="D9D9D9"/>
            <w:noWrap/>
            <w:hideMark/>
          </w:tcPr>
          <w:p w14:paraId="625CBC46" w14:textId="6FC66C79" w:rsidR="004014FB" w:rsidRPr="004014FB" w:rsidRDefault="00832BF8" w:rsidP="004014FB">
            <w:pPr>
              <w:jc w:val="center"/>
              <w:rPr>
                <w:sz w:val="20"/>
              </w:rPr>
            </w:pPr>
            <w:r w:rsidRPr="00E33BB1">
              <w:rPr>
                <w:sz w:val="20"/>
              </w:rPr>
              <w:t>8,25</w:t>
            </w:r>
          </w:p>
        </w:tc>
        <w:tc>
          <w:tcPr>
            <w:tcW w:w="1275" w:type="dxa"/>
            <w:vMerge/>
            <w:tcBorders>
              <w:top w:val="nil"/>
              <w:left w:val="nil"/>
              <w:bottom w:val="single" w:sz="4" w:space="0" w:color="000000"/>
              <w:right w:val="single" w:sz="4" w:space="0" w:color="auto"/>
            </w:tcBorders>
            <w:vAlign w:val="center"/>
            <w:hideMark/>
          </w:tcPr>
          <w:p w14:paraId="1AAFBBD9" w14:textId="77777777" w:rsidR="004014FB" w:rsidRPr="004014FB" w:rsidRDefault="004014FB" w:rsidP="004014FB">
            <w:pPr>
              <w:rPr>
                <w:sz w:val="20"/>
              </w:rPr>
            </w:pPr>
          </w:p>
        </w:tc>
      </w:tr>
      <w:tr w:rsidR="004014FB" w:rsidRPr="004014FB" w14:paraId="19506BD9" w14:textId="77777777" w:rsidTr="004014FB">
        <w:trPr>
          <w:trHeight w:val="600"/>
        </w:trPr>
        <w:tc>
          <w:tcPr>
            <w:tcW w:w="567" w:type="dxa"/>
            <w:tcBorders>
              <w:top w:val="nil"/>
              <w:left w:val="single" w:sz="4" w:space="0" w:color="auto"/>
              <w:bottom w:val="nil"/>
              <w:right w:val="nil"/>
            </w:tcBorders>
            <w:shd w:val="clear" w:color="auto" w:fill="auto"/>
            <w:vAlign w:val="bottom"/>
            <w:hideMark/>
          </w:tcPr>
          <w:p w14:paraId="68F85B2F" w14:textId="77777777" w:rsidR="004014FB" w:rsidRPr="004014FB" w:rsidRDefault="004014FB" w:rsidP="004014FB">
            <w:pPr>
              <w:rPr>
                <w:sz w:val="20"/>
              </w:rPr>
            </w:pPr>
            <w:r w:rsidRPr="004014FB">
              <w:rPr>
                <w:sz w:val="20"/>
              </w:rPr>
              <w:t>6.4</w:t>
            </w:r>
          </w:p>
        </w:tc>
        <w:tc>
          <w:tcPr>
            <w:tcW w:w="917" w:type="dxa"/>
            <w:tcBorders>
              <w:top w:val="nil"/>
              <w:left w:val="single" w:sz="8" w:space="0" w:color="auto"/>
              <w:bottom w:val="nil"/>
              <w:right w:val="single" w:sz="4" w:space="0" w:color="auto"/>
            </w:tcBorders>
            <w:shd w:val="clear" w:color="000000" w:fill="DDEBF7"/>
            <w:noWrap/>
            <w:hideMark/>
          </w:tcPr>
          <w:p w14:paraId="1ACF1675" w14:textId="77777777" w:rsidR="004014FB" w:rsidRPr="004014FB" w:rsidRDefault="004014FB" w:rsidP="004014FB">
            <w:pPr>
              <w:rPr>
                <w:sz w:val="20"/>
              </w:rPr>
            </w:pPr>
            <w:r w:rsidRPr="004014FB">
              <w:rPr>
                <w:sz w:val="20"/>
              </w:rPr>
              <w:t>R.39</w:t>
            </w:r>
          </w:p>
        </w:tc>
        <w:tc>
          <w:tcPr>
            <w:tcW w:w="6171" w:type="dxa"/>
            <w:tcBorders>
              <w:top w:val="nil"/>
              <w:left w:val="nil"/>
              <w:bottom w:val="nil"/>
              <w:right w:val="single" w:sz="4" w:space="0" w:color="auto"/>
            </w:tcBorders>
            <w:shd w:val="clear" w:color="000000" w:fill="DDEBF7"/>
            <w:hideMark/>
          </w:tcPr>
          <w:p w14:paraId="159D4E10" w14:textId="77777777" w:rsidR="004014FB" w:rsidRPr="004014FB" w:rsidRDefault="004014FB" w:rsidP="004014FB">
            <w:pPr>
              <w:rPr>
                <w:sz w:val="20"/>
              </w:rPr>
            </w:pPr>
            <w:r w:rsidRPr="004014FB">
              <w:rPr>
                <w:sz w:val="20"/>
              </w:rPr>
              <w:t>Kaimo ekonomikos plėtojimas. Kaimo verslo įmonių, įskaitant bioekonomikos įmones, kuriamų naudojantis pagal BŽŪP skiriama parama, skaičius</w:t>
            </w:r>
          </w:p>
        </w:tc>
        <w:tc>
          <w:tcPr>
            <w:tcW w:w="1276" w:type="dxa"/>
            <w:tcBorders>
              <w:top w:val="nil"/>
              <w:left w:val="nil"/>
              <w:bottom w:val="nil"/>
              <w:right w:val="single" w:sz="8" w:space="0" w:color="auto"/>
            </w:tcBorders>
            <w:shd w:val="clear" w:color="000000" w:fill="D9D9D9"/>
            <w:noWrap/>
            <w:hideMark/>
          </w:tcPr>
          <w:p w14:paraId="4EC88132" w14:textId="77777777" w:rsidR="004014FB" w:rsidRPr="004014FB" w:rsidRDefault="004014FB" w:rsidP="004014FB">
            <w:pPr>
              <w:jc w:val="center"/>
              <w:rPr>
                <w:sz w:val="20"/>
              </w:rPr>
            </w:pPr>
            <w:r w:rsidRPr="004014FB">
              <w:rPr>
                <w:sz w:val="20"/>
              </w:rPr>
              <w:t>9</w:t>
            </w:r>
          </w:p>
        </w:tc>
        <w:tc>
          <w:tcPr>
            <w:tcW w:w="1275" w:type="dxa"/>
            <w:vMerge/>
            <w:tcBorders>
              <w:top w:val="nil"/>
              <w:left w:val="nil"/>
              <w:bottom w:val="single" w:sz="4" w:space="0" w:color="000000"/>
              <w:right w:val="single" w:sz="4" w:space="0" w:color="auto"/>
            </w:tcBorders>
            <w:vAlign w:val="center"/>
            <w:hideMark/>
          </w:tcPr>
          <w:p w14:paraId="7D113CA4" w14:textId="77777777" w:rsidR="004014FB" w:rsidRPr="004014FB" w:rsidRDefault="004014FB" w:rsidP="004014FB">
            <w:pPr>
              <w:rPr>
                <w:sz w:val="20"/>
              </w:rPr>
            </w:pPr>
          </w:p>
        </w:tc>
      </w:tr>
      <w:tr w:rsidR="004014FB" w:rsidRPr="004014FB" w14:paraId="7D73BBA4" w14:textId="77777777" w:rsidTr="004014FB">
        <w:trPr>
          <w:trHeight w:val="600"/>
        </w:trPr>
        <w:tc>
          <w:tcPr>
            <w:tcW w:w="567" w:type="dxa"/>
            <w:tcBorders>
              <w:top w:val="nil"/>
              <w:left w:val="single" w:sz="4" w:space="0" w:color="auto"/>
              <w:bottom w:val="nil"/>
              <w:right w:val="nil"/>
            </w:tcBorders>
            <w:shd w:val="clear" w:color="auto" w:fill="auto"/>
            <w:vAlign w:val="bottom"/>
            <w:hideMark/>
          </w:tcPr>
          <w:p w14:paraId="3D461882" w14:textId="77777777" w:rsidR="004014FB" w:rsidRPr="004014FB" w:rsidRDefault="004014FB" w:rsidP="004014FB">
            <w:pPr>
              <w:rPr>
                <w:sz w:val="20"/>
              </w:rPr>
            </w:pPr>
            <w:r w:rsidRPr="004014FB">
              <w:rPr>
                <w:sz w:val="20"/>
              </w:rPr>
              <w:t>6.5</w:t>
            </w:r>
          </w:p>
        </w:tc>
        <w:tc>
          <w:tcPr>
            <w:tcW w:w="917" w:type="dxa"/>
            <w:tcBorders>
              <w:top w:val="nil"/>
              <w:left w:val="single" w:sz="8" w:space="0" w:color="auto"/>
              <w:bottom w:val="nil"/>
              <w:right w:val="single" w:sz="4" w:space="0" w:color="auto"/>
            </w:tcBorders>
            <w:shd w:val="clear" w:color="000000" w:fill="DDEBF7"/>
            <w:noWrap/>
            <w:hideMark/>
          </w:tcPr>
          <w:p w14:paraId="4527014D" w14:textId="77777777" w:rsidR="004014FB" w:rsidRPr="004014FB" w:rsidRDefault="004014FB" w:rsidP="004014FB">
            <w:pPr>
              <w:rPr>
                <w:sz w:val="20"/>
              </w:rPr>
            </w:pPr>
            <w:r w:rsidRPr="004014FB">
              <w:rPr>
                <w:sz w:val="20"/>
              </w:rPr>
              <w:t>R.41</w:t>
            </w:r>
          </w:p>
        </w:tc>
        <w:tc>
          <w:tcPr>
            <w:tcW w:w="6171" w:type="dxa"/>
            <w:tcBorders>
              <w:top w:val="nil"/>
              <w:left w:val="nil"/>
              <w:bottom w:val="nil"/>
              <w:right w:val="single" w:sz="4" w:space="0" w:color="auto"/>
            </w:tcBorders>
            <w:shd w:val="clear" w:color="000000" w:fill="DDEBF7"/>
            <w:hideMark/>
          </w:tcPr>
          <w:p w14:paraId="0469CB28" w14:textId="77777777" w:rsidR="004014FB" w:rsidRPr="004014FB" w:rsidRDefault="004014FB" w:rsidP="004014FB">
            <w:pPr>
              <w:rPr>
                <w:sz w:val="20"/>
              </w:rPr>
            </w:pPr>
            <w:r w:rsidRPr="004014FB">
              <w:rPr>
                <w:sz w:val="20"/>
              </w:rPr>
              <w:t>Europos kaimo tinklų kūrimas. Kaimo gyventojų, kuriems, naudojantis BŽŪP parama, sudarytos palankesnės sąlygos naudotis paslaugomis ir infrastruktūra, skaičius</w:t>
            </w:r>
          </w:p>
        </w:tc>
        <w:tc>
          <w:tcPr>
            <w:tcW w:w="1276" w:type="dxa"/>
            <w:tcBorders>
              <w:top w:val="nil"/>
              <w:left w:val="nil"/>
              <w:bottom w:val="nil"/>
              <w:right w:val="single" w:sz="8" w:space="0" w:color="auto"/>
            </w:tcBorders>
            <w:shd w:val="clear" w:color="000000" w:fill="D9D9D9"/>
            <w:noWrap/>
            <w:hideMark/>
          </w:tcPr>
          <w:p w14:paraId="69A36B63" w14:textId="1F6CFB91" w:rsidR="004014FB" w:rsidRPr="004014FB" w:rsidRDefault="004014FB" w:rsidP="004014FB">
            <w:pPr>
              <w:jc w:val="center"/>
              <w:rPr>
                <w:sz w:val="20"/>
              </w:rPr>
            </w:pPr>
            <w:r w:rsidRPr="004014FB">
              <w:rPr>
                <w:sz w:val="20"/>
              </w:rPr>
              <w:t>6</w:t>
            </w:r>
            <w:r w:rsidR="00D82069">
              <w:rPr>
                <w:sz w:val="20"/>
              </w:rPr>
              <w:t>4</w:t>
            </w:r>
            <w:r w:rsidRPr="004014FB">
              <w:rPr>
                <w:sz w:val="20"/>
              </w:rPr>
              <w:t>0</w:t>
            </w:r>
          </w:p>
        </w:tc>
        <w:tc>
          <w:tcPr>
            <w:tcW w:w="1275" w:type="dxa"/>
            <w:vMerge/>
            <w:tcBorders>
              <w:top w:val="nil"/>
              <w:left w:val="nil"/>
              <w:bottom w:val="single" w:sz="4" w:space="0" w:color="000000"/>
              <w:right w:val="single" w:sz="4" w:space="0" w:color="auto"/>
            </w:tcBorders>
            <w:vAlign w:val="center"/>
            <w:hideMark/>
          </w:tcPr>
          <w:p w14:paraId="3D5B9519" w14:textId="77777777" w:rsidR="004014FB" w:rsidRPr="004014FB" w:rsidRDefault="004014FB" w:rsidP="004014FB">
            <w:pPr>
              <w:rPr>
                <w:sz w:val="20"/>
              </w:rPr>
            </w:pPr>
          </w:p>
        </w:tc>
      </w:tr>
      <w:tr w:rsidR="004014FB" w:rsidRPr="004014FB" w14:paraId="3201D781" w14:textId="77777777" w:rsidTr="004014FB">
        <w:trPr>
          <w:trHeight w:val="600"/>
        </w:trPr>
        <w:tc>
          <w:tcPr>
            <w:tcW w:w="567" w:type="dxa"/>
            <w:tcBorders>
              <w:top w:val="nil"/>
              <w:left w:val="single" w:sz="4" w:space="0" w:color="auto"/>
              <w:bottom w:val="nil"/>
              <w:right w:val="nil"/>
            </w:tcBorders>
            <w:shd w:val="clear" w:color="auto" w:fill="auto"/>
            <w:vAlign w:val="bottom"/>
            <w:hideMark/>
          </w:tcPr>
          <w:p w14:paraId="5BF2816E" w14:textId="77777777" w:rsidR="004014FB" w:rsidRPr="004014FB" w:rsidRDefault="004014FB" w:rsidP="004014FB">
            <w:pPr>
              <w:rPr>
                <w:sz w:val="20"/>
              </w:rPr>
            </w:pPr>
            <w:r w:rsidRPr="004014FB">
              <w:rPr>
                <w:sz w:val="20"/>
              </w:rPr>
              <w:t>6.6</w:t>
            </w:r>
          </w:p>
        </w:tc>
        <w:tc>
          <w:tcPr>
            <w:tcW w:w="917" w:type="dxa"/>
            <w:tcBorders>
              <w:top w:val="nil"/>
              <w:left w:val="single" w:sz="8" w:space="0" w:color="auto"/>
              <w:bottom w:val="nil"/>
              <w:right w:val="single" w:sz="4" w:space="0" w:color="auto"/>
            </w:tcBorders>
            <w:shd w:val="clear" w:color="000000" w:fill="DDEBF7"/>
            <w:noWrap/>
            <w:hideMark/>
          </w:tcPr>
          <w:p w14:paraId="015C46BC" w14:textId="77777777" w:rsidR="004014FB" w:rsidRPr="004014FB" w:rsidRDefault="004014FB" w:rsidP="004014FB">
            <w:pPr>
              <w:rPr>
                <w:sz w:val="20"/>
              </w:rPr>
            </w:pPr>
            <w:r w:rsidRPr="004014FB">
              <w:rPr>
                <w:sz w:val="20"/>
              </w:rPr>
              <w:t>R.42</w:t>
            </w:r>
          </w:p>
        </w:tc>
        <w:tc>
          <w:tcPr>
            <w:tcW w:w="6171" w:type="dxa"/>
            <w:tcBorders>
              <w:top w:val="nil"/>
              <w:left w:val="nil"/>
              <w:bottom w:val="nil"/>
              <w:right w:val="single" w:sz="4" w:space="0" w:color="auto"/>
            </w:tcBorders>
            <w:shd w:val="clear" w:color="000000" w:fill="DDEBF7"/>
            <w:hideMark/>
          </w:tcPr>
          <w:p w14:paraId="4C1251BE" w14:textId="77777777" w:rsidR="004014FB" w:rsidRPr="004014FB" w:rsidRDefault="004014FB" w:rsidP="004014FB">
            <w:pPr>
              <w:rPr>
                <w:sz w:val="20"/>
              </w:rPr>
            </w:pPr>
            <w:r w:rsidRPr="004014FB">
              <w:rPr>
                <w:sz w:val="20"/>
              </w:rPr>
              <w:t>Socialinės įtraukties skatinimas. Asmenų, kuriems taikomi remiami socialinės įtraukties projektai, skaičius</w:t>
            </w:r>
          </w:p>
        </w:tc>
        <w:tc>
          <w:tcPr>
            <w:tcW w:w="1276" w:type="dxa"/>
            <w:tcBorders>
              <w:top w:val="nil"/>
              <w:left w:val="nil"/>
              <w:bottom w:val="nil"/>
              <w:right w:val="single" w:sz="8" w:space="0" w:color="auto"/>
            </w:tcBorders>
            <w:shd w:val="clear" w:color="000000" w:fill="D9D9D9"/>
            <w:noWrap/>
            <w:hideMark/>
          </w:tcPr>
          <w:p w14:paraId="75D6CFBF" w14:textId="77777777" w:rsidR="004014FB" w:rsidRPr="004014FB" w:rsidRDefault="004014FB" w:rsidP="004014FB">
            <w:pPr>
              <w:jc w:val="center"/>
              <w:rPr>
                <w:sz w:val="20"/>
              </w:rPr>
            </w:pPr>
            <w:r w:rsidRPr="004014FB">
              <w:rPr>
                <w:sz w:val="20"/>
              </w:rPr>
              <w:t>30</w:t>
            </w:r>
          </w:p>
        </w:tc>
        <w:tc>
          <w:tcPr>
            <w:tcW w:w="1275" w:type="dxa"/>
            <w:vMerge/>
            <w:tcBorders>
              <w:top w:val="nil"/>
              <w:left w:val="nil"/>
              <w:bottom w:val="single" w:sz="4" w:space="0" w:color="000000"/>
              <w:right w:val="single" w:sz="4" w:space="0" w:color="auto"/>
            </w:tcBorders>
            <w:vAlign w:val="center"/>
            <w:hideMark/>
          </w:tcPr>
          <w:p w14:paraId="4CECC301" w14:textId="77777777" w:rsidR="004014FB" w:rsidRPr="004014FB" w:rsidRDefault="004014FB" w:rsidP="004014FB">
            <w:pPr>
              <w:rPr>
                <w:sz w:val="20"/>
              </w:rPr>
            </w:pPr>
          </w:p>
        </w:tc>
      </w:tr>
      <w:tr w:rsidR="004014FB" w:rsidRPr="004014FB" w14:paraId="37324CF1" w14:textId="77777777" w:rsidTr="004014FB">
        <w:trPr>
          <w:trHeight w:val="375"/>
        </w:trPr>
        <w:tc>
          <w:tcPr>
            <w:tcW w:w="567" w:type="dxa"/>
            <w:tcBorders>
              <w:top w:val="nil"/>
              <w:left w:val="single" w:sz="4" w:space="0" w:color="auto"/>
              <w:bottom w:val="nil"/>
              <w:right w:val="nil"/>
            </w:tcBorders>
            <w:shd w:val="clear" w:color="auto" w:fill="auto"/>
            <w:vAlign w:val="bottom"/>
            <w:hideMark/>
          </w:tcPr>
          <w:p w14:paraId="0BB5370C" w14:textId="77777777" w:rsidR="004014FB" w:rsidRPr="004014FB" w:rsidRDefault="004014FB" w:rsidP="004014FB">
            <w:pPr>
              <w:rPr>
                <w:sz w:val="20"/>
              </w:rPr>
            </w:pPr>
            <w:r w:rsidRPr="004014FB">
              <w:rPr>
                <w:sz w:val="20"/>
              </w:rPr>
              <w:t>6.7</w:t>
            </w:r>
          </w:p>
        </w:tc>
        <w:tc>
          <w:tcPr>
            <w:tcW w:w="917" w:type="dxa"/>
            <w:tcBorders>
              <w:top w:val="single" w:sz="4" w:space="0" w:color="auto"/>
              <w:left w:val="single" w:sz="8" w:space="0" w:color="auto"/>
              <w:bottom w:val="single" w:sz="4" w:space="0" w:color="auto"/>
              <w:right w:val="single" w:sz="4" w:space="0" w:color="auto"/>
            </w:tcBorders>
            <w:shd w:val="clear" w:color="000000" w:fill="DDEBF7"/>
            <w:hideMark/>
          </w:tcPr>
          <w:p w14:paraId="420D9044" w14:textId="77777777" w:rsidR="004014FB" w:rsidRPr="004014FB" w:rsidRDefault="004014FB" w:rsidP="004014FB">
            <w:pPr>
              <w:jc w:val="center"/>
              <w:rPr>
                <w:b/>
                <w:bCs/>
                <w:sz w:val="20"/>
              </w:rPr>
            </w:pPr>
            <w:r w:rsidRPr="004014FB">
              <w:rPr>
                <w:b/>
                <w:bCs/>
                <w:sz w:val="20"/>
              </w:rPr>
              <w:t>B</w:t>
            </w:r>
          </w:p>
        </w:tc>
        <w:tc>
          <w:tcPr>
            <w:tcW w:w="6171" w:type="dxa"/>
            <w:tcBorders>
              <w:top w:val="single" w:sz="4" w:space="0" w:color="auto"/>
              <w:left w:val="nil"/>
              <w:bottom w:val="single" w:sz="4" w:space="0" w:color="auto"/>
              <w:right w:val="single" w:sz="4" w:space="0" w:color="auto"/>
            </w:tcBorders>
            <w:shd w:val="clear" w:color="000000" w:fill="DDEBF7"/>
            <w:noWrap/>
            <w:hideMark/>
          </w:tcPr>
          <w:p w14:paraId="1D64506E" w14:textId="77777777" w:rsidR="004014FB" w:rsidRPr="004014FB" w:rsidRDefault="004014FB" w:rsidP="004014FB">
            <w:pPr>
              <w:rPr>
                <w:b/>
                <w:bCs/>
                <w:color w:val="000000"/>
                <w:sz w:val="20"/>
              </w:rPr>
            </w:pPr>
            <w:r w:rsidRPr="004014FB">
              <w:rPr>
                <w:b/>
                <w:bCs/>
                <w:color w:val="000000"/>
                <w:sz w:val="20"/>
              </w:rPr>
              <w:t>ES bendrieji produkto rodikliai:</w:t>
            </w:r>
          </w:p>
        </w:tc>
        <w:tc>
          <w:tcPr>
            <w:tcW w:w="1276" w:type="dxa"/>
            <w:tcBorders>
              <w:top w:val="single" w:sz="4" w:space="0" w:color="auto"/>
              <w:left w:val="nil"/>
              <w:bottom w:val="single" w:sz="4" w:space="0" w:color="auto"/>
              <w:right w:val="single" w:sz="8" w:space="0" w:color="auto"/>
            </w:tcBorders>
            <w:shd w:val="clear" w:color="000000" w:fill="DDEBF7"/>
            <w:hideMark/>
          </w:tcPr>
          <w:p w14:paraId="2C6E49A1" w14:textId="77777777" w:rsidR="004014FB" w:rsidRPr="004014FB" w:rsidRDefault="004014FB" w:rsidP="004014FB">
            <w:pPr>
              <w:jc w:val="center"/>
              <w:rPr>
                <w:color w:val="000000"/>
                <w:sz w:val="20"/>
              </w:rPr>
            </w:pPr>
            <w:r w:rsidRPr="004014FB">
              <w:rPr>
                <w:color w:val="000000"/>
                <w:sz w:val="20"/>
              </w:rPr>
              <w:t> </w:t>
            </w:r>
          </w:p>
        </w:tc>
        <w:tc>
          <w:tcPr>
            <w:tcW w:w="1275" w:type="dxa"/>
            <w:vMerge/>
            <w:tcBorders>
              <w:top w:val="nil"/>
              <w:left w:val="nil"/>
              <w:bottom w:val="single" w:sz="4" w:space="0" w:color="000000"/>
              <w:right w:val="single" w:sz="4" w:space="0" w:color="auto"/>
            </w:tcBorders>
            <w:vAlign w:val="center"/>
            <w:hideMark/>
          </w:tcPr>
          <w:p w14:paraId="1E0B6BC6" w14:textId="77777777" w:rsidR="004014FB" w:rsidRPr="004014FB" w:rsidRDefault="004014FB" w:rsidP="004014FB">
            <w:pPr>
              <w:rPr>
                <w:sz w:val="20"/>
              </w:rPr>
            </w:pPr>
          </w:p>
        </w:tc>
      </w:tr>
      <w:tr w:rsidR="004014FB" w:rsidRPr="004014FB" w14:paraId="50C0F205" w14:textId="77777777" w:rsidTr="004014FB">
        <w:trPr>
          <w:trHeight w:val="300"/>
        </w:trPr>
        <w:tc>
          <w:tcPr>
            <w:tcW w:w="567" w:type="dxa"/>
            <w:tcBorders>
              <w:top w:val="nil"/>
              <w:left w:val="single" w:sz="4" w:space="0" w:color="auto"/>
              <w:bottom w:val="nil"/>
              <w:right w:val="nil"/>
            </w:tcBorders>
            <w:shd w:val="clear" w:color="auto" w:fill="auto"/>
            <w:vAlign w:val="bottom"/>
            <w:hideMark/>
          </w:tcPr>
          <w:p w14:paraId="1FBE945E" w14:textId="77777777" w:rsidR="004014FB" w:rsidRPr="004014FB" w:rsidRDefault="004014FB" w:rsidP="004014FB">
            <w:pPr>
              <w:rPr>
                <w:sz w:val="20"/>
              </w:rPr>
            </w:pPr>
            <w:r w:rsidRPr="004014FB">
              <w:rPr>
                <w:sz w:val="20"/>
              </w:rPr>
              <w:t>6.8</w:t>
            </w:r>
          </w:p>
        </w:tc>
        <w:tc>
          <w:tcPr>
            <w:tcW w:w="917" w:type="dxa"/>
            <w:tcBorders>
              <w:top w:val="nil"/>
              <w:left w:val="single" w:sz="8" w:space="0" w:color="auto"/>
              <w:bottom w:val="single" w:sz="4" w:space="0" w:color="auto"/>
              <w:right w:val="single" w:sz="4" w:space="0" w:color="auto"/>
            </w:tcBorders>
            <w:shd w:val="clear" w:color="000000" w:fill="DDEBF7"/>
            <w:hideMark/>
          </w:tcPr>
          <w:p w14:paraId="6D4E9351" w14:textId="77777777" w:rsidR="004014FB" w:rsidRPr="004014FB" w:rsidRDefault="004014FB" w:rsidP="004014FB">
            <w:pPr>
              <w:rPr>
                <w:sz w:val="20"/>
              </w:rPr>
            </w:pPr>
            <w:r w:rsidRPr="004014FB">
              <w:rPr>
                <w:sz w:val="20"/>
              </w:rPr>
              <w:t>L700</w:t>
            </w:r>
          </w:p>
        </w:tc>
        <w:tc>
          <w:tcPr>
            <w:tcW w:w="6171" w:type="dxa"/>
            <w:tcBorders>
              <w:top w:val="nil"/>
              <w:left w:val="nil"/>
              <w:bottom w:val="single" w:sz="4" w:space="0" w:color="auto"/>
              <w:right w:val="single" w:sz="4" w:space="0" w:color="auto"/>
            </w:tcBorders>
            <w:shd w:val="clear" w:color="000000" w:fill="DDEBF7"/>
            <w:hideMark/>
          </w:tcPr>
          <w:p w14:paraId="7A767AF7" w14:textId="77777777" w:rsidR="004014FB" w:rsidRPr="004014FB" w:rsidRDefault="004014FB" w:rsidP="004014FB">
            <w:pPr>
              <w:rPr>
                <w:color w:val="000000"/>
                <w:sz w:val="20"/>
              </w:rPr>
            </w:pPr>
            <w:r w:rsidRPr="004014FB">
              <w:rPr>
                <w:color w:val="000000"/>
                <w:sz w:val="20"/>
              </w:rPr>
              <w:t>Vietos lygiu įgyvendintų projektų skaičius (apima vietos ir bendradarbiavimo projektus)</w:t>
            </w:r>
          </w:p>
        </w:tc>
        <w:tc>
          <w:tcPr>
            <w:tcW w:w="1276" w:type="dxa"/>
            <w:tcBorders>
              <w:top w:val="nil"/>
              <w:left w:val="nil"/>
              <w:bottom w:val="single" w:sz="4" w:space="0" w:color="auto"/>
              <w:right w:val="single" w:sz="8" w:space="0" w:color="auto"/>
            </w:tcBorders>
            <w:shd w:val="clear" w:color="000000" w:fill="D9D9D9"/>
            <w:hideMark/>
          </w:tcPr>
          <w:p w14:paraId="2E584F57" w14:textId="77777777" w:rsidR="004014FB" w:rsidRPr="004014FB" w:rsidRDefault="004014FB" w:rsidP="004014FB">
            <w:pPr>
              <w:jc w:val="center"/>
              <w:rPr>
                <w:color w:val="000000"/>
                <w:sz w:val="20"/>
              </w:rPr>
            </w:pPr>
            <w:r w:rsidRPr="004014FB">
              <w:rPr>
                <w:color w:val="000000"/>
                <w:sz w:val="20"/>
              </w:rPr>
              <w:t>16</w:t>
            </w:r>
          </w:p>
        </w:tc>
        <w:tc>
          <w:tcPr>
            <w:tcW w:w="1275" w:type="dxa"/>
            <w:vMerge/>
            <w:tcBorders>
              <w:top w:val="nil"/>
              <w:left w:val="nil"/>
              <w:bottom w:val="single" w:sz="4" w:space="0" w:color="000000"/>
              <w:right w:val="single" w:sz="4" w:space="0" w:color="auto"/>
            </w:tcBorders>
            <w:vAlign w:val="center"/>
            <w:hideMark/>
          </w:tcPr>
          <w:p w14:paraId="0CE88EF5" w14:textId="77777777" w:rsidR="004014FB" w:rsidRPr="004014FB" w:rsidRDefault="004014FB" w:rsidP="004014FB">
            <w:pPr>
              <w:rPr>
                <w:sz w:val="20"/>
              </w:rPr>
            </w:pPr>
          </w:p>
        </w:tc>
      </w:tr>
      <w:tr w:rsidR="004014FB" w:rsidRPr="004014FB" w14:paraId="58522672" w14:textId="77777777" w:rsidTr="004014FB">
        <w:trPr>
          <w:trHeight w:val="300"/>
        </w:trPr>
        <w:tc>
          <w:tcPr>
            <w:tcW w:w="567" w:type="dxa"/>
            <w:tcBorders>
              <w:top w:val="nil"/>
              <w:left w:val="single" w:sz="4" w:space="0" w:color="auto"/>
              <w:bottom w:val="nil"/>
              <w:right w:val="nil"/>
            </w:tcBorders>
            <w:shd w:val="clear" w:color="auto" w:fill="auto"/>
            <w:vAlign w:val="bottom"/>
            <w:hideMark/>
          </w:tcPr>
          <w:p w14:paraId="15117951" w14:textId="77777777" w:rsidR="004014FB" w:rsidRPr="004014FB" w:rsidRDefault="004014FB" w:rsidP="004014FB">
            <w:pPr>
              <w:rPr>
                <w:sz w:val="20"/>
              </w:rPr>
            </w:pPr>
            <w:r w:rsidRPr="004014FB">
              <w:rPr>
                <w:sz w:val="20"/>
              </w:rPr>
              <w:lastRenderedPageBreak/>
              <w:t>6.9</w:t>
            </w:r>
          </w:p>
        </w:tc>
        <w:tc>
          <w:tcPr>
            <w:tcW w:w="917" w:type="dxa"/>
            <w:tcBorders>
              <w:top w:val="nil"/>
              <w:left w:val="single" w:sz="8" w:space="0" w:color="auto"/>
              <w:bottom w:val="single" w:sz="4" w:space="0" w:color="auto"/>
              <w:right w:val="single" w:sz="4" w:space="0" w:color="auto"/>
            </w:tcBorders>
            <w:shd w:val="clear" w:color="000000" w:fill="DDEBF7"/>
            <w:hideMark/>
          </w:tcPr>
          <w:p w14:paraId="5A67E78C" w14:textId="77777777" w:rsidR="004014FB" w:rsidRPr="004014FB" w:rsidRDefault="004014FB" w:rsidP="004014FB">
            <w:pPr>
              <w:rPr>
                <w:sz w:val="20"/>
              </w:rPr>
            </w:pPr>
            <w:r w:rsidRPr="004014FB">
              <w:rPr>
                <w:sz w:val="20"/>
              </w:rPr>
              <w:t>L710</w:t>
            </w:r>
          </w:p>
        </w:tc>
        <w:tc>
          <w:tcPr>
            <w:tcW w:w="6171" w:type="dxa"/>
            <w:tcBorders>
              <w:top w:val="nil"/>
              <w:left w:val="nil"/>
              <w:bottom w:val="single" w:sz="4" w:space="0" w:color="auto"/>
              <w:right w:val="single" w:sz="4" w:space="0" w:color="auto"/>
            </w:tcBorders>
            <w:shd w:val="clear" w:color="000000" w:fill="DDEBF7"/>
            <w:hideMark/>
          </w:tcPr>
          <w:p w14:paraId="5F2ADEDE" w14:textId="77777777" w:rsidR="004014FB" w:rsidRPr="004014FB" w:rsidRDefault="004014FB" w:rsidP="004014FB">
            <w:pPr>
              <w:rPr>
                <w:color w:val="000000"/>
                <w:sz w:val="20"/>
              </w:rPr>
            </w:pPr>
            <w:r w:rsidRPr="004014FB">
              <w:rPr>
                <w:color w:val="000000"/>
                <w:sz w:val="20"/>
              </w:rPr>
              <w:t>Vietos lygiu įgyvendintų projektų, skirtų vietos lygmens inovacijoms, skaičius</w:t>
            </w:r>
          </w:p>
        </w:tc>
        <w:tc>
          <w:tcPr>
            <w:tcW w:w="1276" w:type="dxa"/>
            <w:tcBorders>
              <w:top w:val="nil"/>
              <w:left w:val="nil"/>
              <w:bottom w:val="single" w:sz="4" w:space="0" w:color="auto"/>
              <w:right w:val="single" w:sz="8" w:space="0" w:color="auto"/>
            </w:tcBorders>
            <w:shd w:val="clear" w:color="000000" w:fill="D9D9D9"/>
            <w:hideMark/>
          </w:tcPr>
          <w:p w14:paraId="0AB4D1E7" w14:textId="77777777" w:rsidR="004014FB" w:rsidRPr="004014FB" w:rsidRDefault="004014FB" w:rsidP="004014FB">
            <w:pPr>
              <w:jc w:val="center"/>
              <w:rPr>
                <w:color w:val="000000"/>
                <w:sz w:val="20"/>
              </w:rPr>
            </w:pPr>
            <w:r w:rsidRPr="004014FB">
              <w:rPr>
                <w:color w:val="000000"/>
                <w:sz w:val="20"/>
              </w:rPr>
              <w:t>0</w:t>
            </w:r>
          </w:p>
        </w:tc>
        <w:tc>
          <w:tcPr>
            <w:tcW w:w="1275" w:type="dxa"/>
            <w:vMerge/>
            <w:tcBorders>
              <w:top w:val="nil"/>
              <w:left w:val="nil"/>
              <w:bottom w:val="single" w:sz="4" w:space="0" w:color="000000"/>
              <w:right w:val="single" w:sz="4" w:space="0" w:color="auto"/>
            </w:tcBorders>
            <w:vAlign w:val="center"/>
            <w:hideMark/>
          </w:tcPr>
          <w:p w14:paraId="55E549EF" w14:textId="77777777" w:rsidR="004014FB" w:rsidRPr="004014FB" w:rsidRDefault="004014FB" w:rsidP="004014FB">
            <w:pPr>
              <w:rPr>
                <w:sz w:val="20"/>
              </w:rPr>
            </w:pPr>
          </w:p>
        </w:tc>
      </w:tr>
      <w:tr w:rsidR="004014FB" w:rsidRPr="004014FB" w14:paraId="2AED7CDA" w14:textId="77777777" w:rsidTr="004014FB">
        <w:trPr>
          <w:trHeight w:val="375"/>
        </w:trPr>
        <w:tc>
          <w:tcPr>
            <w:tcW w:w="567" w:type="dxa"/>
            <w:tcBorders>
              <w:top w:val="nil"/>
              <w:left w:val="single" w:sz="4" w:space="0" w:color="auto"/>
              <w:bottom w:val="nil"/>
              <w:right w:val="nil"/>
            </w:tcBorders>
            <w:shd w:val="clear" w:color="auto" w:fill="auto"/>
            <w:vAlign w:val="bottom"/>
            <w:hideMark/>
          </w:tcPr>
          <w:p w14:paraId="6299CE56" w14:textId="77777777" w:rsidR="004014FB" w:rsidRPr="004014FB" w:rsidRDefault="004014FB" w:rsidP="004014FB">
            <w:pPr>
              <w:rPr>
                <w:sz w:val="20"/>
              </w:rPr>
            </w:pPr>
            <w:r w:rsidRPr="004014FB">
              <w:rPr>
                <w:sz w:val="20"/>
              </w:rPr>
              <w:t>6.10</w:t>
            </w:r>
          </w:p>
        </w:tc>
        <w:tc>
          <w:tcPr>
            <w:tcW w:w="917" w:type="dxa"/>
            <w:tcBorders>
              <w:top w:val="nil"/>
              <w:left w:val="single" w:sz="8" w:space="0" w:color="auto"/>
              <w:bottom w:val="single" w:sz="4" w:space="0" w:color="auto"/>
              <w:right w:val="single" w:sz="4" w:space="0" w:color="auto"/>
            </w:tcBorders>
            <w:shd w:val="clear" w:color="000000" w:fill="DDEBF7"/>
            <w:noWrap/>
            <w:hideMark/>
          </w:tcPr>
          <w:p w14:paraId="418D9ACD" w14:textId="77777777" w:rsidR="004014FB" w:rsidRPr="004014FB" w:rsidRDefault="004014FB" w:rsidP="004014FB">
            <w:pPr>
              <w:jc w:val="center"/>
              <w:rPr>
                <w:b/>
                <w:bCs/>
                <w:sz w:val="20"/>
              </w:rPr>
            </w:pPr>
            <w:r w:rsidRPr="004014FB">
              <w:rPr>
                <w:b/>
                <w:bCs/>
                <w:sz w:val="20"/>
              </w:rPr>
              <w:t>C</w:t>
            </w:r>
          </w:p>
        </w:tc>
        <w:tc>
          <w:tcPr>
            <w:tcW w:w="6171" w:type="dxa"/>
            <w:tcBorders>
              <w:top w:val="nil"/>
              <w:left w:val="nil"/>
              <w:bottom w:val="single" w:sz="4" w:space="0" w:color="auto"/>
              <w:right w:val="single" w:sz="4" w:space="0" w:color="auto"/>
            </w:tcBorders>
            <w:shd w:val="clear" w:color="000000" w:fill="DDEBF7"/>
            <w:hideMark/>
          </w:tcPr>
          <w:p w14:paraId="707870FA" w14:textId="77777777" w:rsidR="004014FB" w:rsidRPr="004014FB" w:rsidRDefault="004014FB" w:rsidP="004014FB">
            <w:pPr>
              <w:rPr>
                <w:b/>
                <w:bCs/>
                <w:color w:val="000000"/>
                <w:sz w:val="20"/>
              </w:rPr>
            </w:pPr>
            <w:r w:rsidRPr="004014FB">
              <w:rPr>
                <w:b/>
                <w:bCs/>
                <w:color w:val="000000"/>
                <w:sz w:val="20"/>
              </w:rPr>
              <w:t>Nacionaliniai bendrieji rezultato rodikliai:</w:t>
            </w:r>
          </w:p>
        </w:tc>
        <w:tc>
          <w:tcPr>
            <w:tcW w:w="1276" w:type="dxa"/>
            <w:tcBorders>
              <w:top w:val="nil"/>
              <w:left w:val="nil"/>
              <w:bottom w:val="single" w:sz="4" w:space="0" w:color="auto"/>
              <w:right w:val="single" w:sz="8" w:space="0" w:color="auto"/>
            </w:tcBorders>
            <w:shd w:val="clear" w:color="000000" w:fill="DDEBF7"/>
            <w:noWrap/>
            <w:hideMark/>
          </w:tcPr>
          <w:p w14:paraId="57932419" w14:textId="77777777" w:rsidR="004014FB" w:rsidRPr="004014FB" w:rsidRDefault="004014FB" w:rsidP="004014FB">
            <w:pPr>
              <w:jc w:val="center"/>
              <w:rPr>
                <w:color w:val="000000"/>
                <w:sz w:val="20"/>
              </w:rPr>
            </w:pPr>
            <w:r w:rsidRPr="004014FB">
              <w:rPr>
                <w:color w:val="000000"/>
                <w:sz w:val="20"/>
              </w:rPr>
              <w:t> </w:t>
            </w:r>
          </w:p>
        </w:tc>
        <w:tc>
          <w:tcPr>
            <w:tcW w:w="1275" w:type="dxa"/>
            <w:vMerge/>
            <w:tcBorders>
              <w:top w:val="nil"/>
              <w:left w:val="nil"/>
              <w:bottom w:val="single" w:sz="4" w:space="0" w:color="000000"/>
              <w:right w:val="single" w:sz="4" w:space="0" w:color="auto"/>
            </w:tcBorders>
            <w:vAlign w:val="center"/>
            <w:hideMark/>
          </w:tcPr>
          <w:p w14:paraId="42DCC7E5" w14:textId="77777777" w:rsidR="004014FB" w:rsidRPr="004014FB" w:rsidRDefault="004014FB" w:rsidP="004014FB">
            <w:pPr>
              <w:rPr>
                <w:sz w:val="20"/>
              </w:rPr>
            </w:pPr>
          </w:p>
        </w:tc>
      </w:tr>
      <w:tr w:rsidR="004014FB" w:rsidRPr="004014FB" w14:paraId="3F725D15" w14:textId="77777777" w:rsidTr="004014FB">
        <w:trPr>
          <w:trHeight w:val="300"/>
        </w:trPr>
        <w:tc>
          <w:tcPr>
            <w:tcW w:w="567" w:type="dxa"/>
            <w:tcBorders>
              <w:top w:val="nil"/>
              <w:left w:val="single" w:sz="4" w:space="0" w:color="auto"/>
              <w:bottom w:val="nil"/>
              <w:right w:val="nil"/>
            </w:tcBorders>
            <w:shd w:val="clear" w:color="auto" w:fill="auto"/>
            <w:vAlign w:val="bottom"/>
            <w:hideMark/>
          </w:tcPr>
          <w:p w14:paraId="73DB76CE" w14:textId="77777777" w:rsidR="004014FB" w:rsidRPr="004014FB" w:rsidRDefault="004014FB" w:rsidP="004014FB">
            <w:pPr>
              <w:rPr>
                <w:sz w:val="20"/>
              </w:rPr>
            </w:pPr>
            <w:r w:rsidRPr="004014FB">
              <w:rPr>
                <w:sz w:val="20"/>
              </w:rPr>
              <w:t>6.11</w:t>
            </w:r>
          </w:p>
        </w:tc>
        <w:tc>
          <w:tcPr>
            <w:tcW w:w="917" w:type="dxa"/>
            <w:tcBorders>
              <w:top w:val="nil"/>
              <w:left w:val="single" w:sz="8" w:space="0" w:color="auto"/>
              <w:bottom w:val="single" w:sz="4" w:space="0" w:color="auto"/>
              <w:right w:val="single" w:sz="4" w:space="0" w:color="auto"/>
            </w:tcBorders>
            <w:shd w:val="clear" w:color="000000" w:fill="DDEBF7"/>
            <w:noWrap/>
            <w:hideMark/>
          </w:tcPr>
          <w:p w14:paraId="4569C535" w14:textId="77777777" w:rsidR="004014FB" w:rsidRPr="004014FB" w:rsidRDefault="004014FB" w:rsidP="004014FB">
            <w:pPr>
              <w:rPr>
                <w:sz w:val="20"/>
              </w:rPr>
            </w:pPr>
            <w:r w:rsidRPr="004014FB">
              <w:rPr>
                <w:sz w:val="20"/>
              </w:rPr>
              <w:t>C.1</w:t>
            </w:r>
          </w:p>
        </w:tc>
        <w:tc>
          <w:tcPr>
            <w:tcW w:w="6171" w:type="dxa"/>
            <w:tcBorders>
              <w:top w:val="nil"/>
              <w:left w:val="nil"/>
              <w:bottom w:val="single" w:sz="4" w:space="0" w:color="auto"/>
              <w:right w:val="single" w:sz="4" w:space="0" w:color="auto"/>
            </w:tcBorders>
            <w:shd w:val="clear" w:color="000000" w:fill="DDEBF7"/>
            <w:hideMark/>
          </w:tcPr>
          <w:p w14:paraId="05BF4C36" w14:textId="77777777" w:rsidR="004014FB" w:rsidRPr="004014FB" w:rsidRDefault="004014FB" w:rsidP="004014FB">
            <w:pPr>
              <w:rPr>
                <w:b/>
                <w:bCs/>
                <w:i/>
                <w:iCs/>
                <w:sz w:val="20"/>
              </w:rPr>
            </w:pPr>
            <w:r w:rsidRPr="004014FB">
              <w:rPr>
                <w:b/>
                <w:bCs/>
                <w:i/>
                <w:iCs/>
                <w:sz w:val="20"/>
              </w:rPr>
              <w:t>Įgyvendinant vietos projektus sukurtų darbo vietų pasiskirstymas pagal lytį:</w:t>
            </w:r>
          </w:p>
        </w:tc>
        <w:tc>
          <w:tcPr>
            <w:tcW w:w="1276" w:type="dxa"/>
            <w:tcBorders>
              <w:top w:val="nil"/>
              <w:left w:val="nil"/>
              <w:bottom w:val="single" w:sz="4" w:space="0" w:color="auto"/>
              <w:right w:val="single" w:sz="8" w:space="0" w:color="auto"/>
            </w:tcBorders>
            <w:shd w:val="clear" w:color="000000" w:fill="D9D9D9"/>
            <w:noWrap/>
            <w:hideMark/>
          </w:tcPr>
          <w:p w14:paraId="16DB71CF" w14:textId="56606613" w:rsidR="004014FB" w:rsidRPr="004014FB" w:rsidRDefault="00832BF8" w:rsidP="004014FB">
            <w:pPr>
              <w:jc w:val="center"/>
              <w:rPr>
                <w:color w:val="000000"/>
                <w:sz w:val="20"/>
              </w:rPr>
            </w:pPr>
            <w:r>
              <w:rPr>
                <w:color w:val="000000"/>
                <w:sz w:val="20"/>
              </w:rPr>
              <w:t>8,25</w:t>
            </w:r>
          </w:p>
        </w:tc>
        <w:tc>
          <w:tcPr>
            <w:tcW w:w="1275" w:type="dxa"/>
            <w:vMerge/>
            <w:tcBorders>
              <w:top w:val="nil"/>
              <w:left w:val="nil"/>
              <w:bottom w:val="single" w:sz="4" w:space="0" w:color="000000"/>
              <w:right w:val="single" w:sz="4" w:space="0" w:color="auto"/>
            </w:tcBorders>
            <w:vAlign w:val="center"/>
            <w:hideMark/>
          </w:tcPr>
          <w:p w14:paraId="7BA9E2E5" w14:textId="77777777" w:rsidR="004014FB" w:rsidRPr="004014FB" w:rsidRDefault="004014FB" w:rsidP="004014FB">
            <w:pPr>
              <w:rPr>
                <w:sz w:val="20"/>
              </w:rPr>
            </w:pPr>
          </w:p>
        </w:tc>
      </w:tr>
      <w:tr w:rsidR="004014FB" w:rsidRPr="004014FB" w14:paraId="3685A180" w14:textId="77777777" w:rsidTr="004014FB">
        <w:trPr>
          <w:trHeight w:val="300"/>
        </w:trPr>
        <w:tc>
          <w:tcPr>
            <w:tcW w:w="567" w:type="dxa"/>
            <w:tcBorders>
              <w:top w:val="nil"/>
              <w:left w:val="single" w:sz="4" w:space="0" w:color="auto"/>
              <w:bottom w:val="nil"/>
              <w:right w:val="nil"/>
            </w:tcBorders>
            <w:shd w:val="clear" w:color="auto" w:fill="auto"/>
            <w:vAlign w:val="bottom"/>
            <w:hideMark/>
          </w:tcPr>
          <w:p w14:paraId="2169CC11" w14:textId="77777777" w:rsidR="004014FB" w:rsidRPr="004014FB" w:rsidRDefault="004014FB" w:rsidP="004014FB">
            <w:pPr>
              <w:rPr>
                <w:sz w:val="20"/>
              </w:rPr>
            </w:pPr>
            <w:r w:rsidRPr="004014FB">
              <w:rPr>
                <w:sz w:val="20"/>
              </w:rPr>
              <w:t>6.12</w:t>
            </w:r>
          </w:p>
        </w:tc>
        <w:tc>
          <w:tcPr>
            <w:tcW w:w="917" w:type="dxa"/>
            <w:tcBorders>
              <w:top w:val="nil"/>
              <w:left w:val="single" w:sz="8" w:space="0" w:color="auto"/>
              <w:bottom w:val="nil"/>
              <w:right w:val="single" w:sz="4" w:space="0" w:color="auto"/>
            </w:tcBorders>
            <w:shd w:val="clear" w:color="000000" w:fill="DDEBF7"/>
            <w:noWrap/>
            <w:hideMark/>
          </w:tcPr>
          <w:p w14:paraId="72C66F0E" w14:textId="77777777" w:rsidR="004014FB" w:rsidRPr="004014FB" w:rsidRDefault="004014FB" w:rsidP="004014FB">
            <w:pPr>
              <w:rPr>
                <w:sz w:val="20"/>
              </w:rPr>
            </w:pPr>
            <w:r w:rsidRPr="004014FB">
              <w:rPr>
                <w:sz w:val="20"/>
              </w:rPr>
              <w:t>N-R.37.1</w:t>
            </w:r>
          </w:p>
        </w:tc>
        <w:tc>
          <w:tcPr>
            <w:tcW w:w="6171" w:type="dxa"/>
            <w:tcBorders>
              <w:top w:val="nil"/>
              <w:left w:val="nil"/>
              <w:bottom w:val="nil"/>
              <w:right w:val="single" w:sz="4" w:space="0" w:color="auto"/>
            </w:tcBorders>
            <w:shd w:val="clear" w:color="000000" w:fill="DDEBF7"/>
            <w:hideMark/>
          </w:tcPr>
          <w:p w14:paraId="419F65D8" w14:textId="77777777" w:rsidR="004014FB" w:rsidRPr="004014FB" w:rsidRDefault="004014FB" w:rsidP="004014FB">
            <w:pPr>
              <w:rPr>
                <w:color w:val="000000"/>
                <w:sz w:val="20"/>
              </w:rPr>
            </w:pPr>
            <w:r w:rsidRPr="004014FB">
              <w:rPr>
                <w:color w:val="000000"/>
                <w:sz w:val="20"/>
              </w:rPr>
              <w:t>Sukurtų darbo vietų skaičius moterims</w:t>
            </w:r>
          </w:p>
        </w:tc>
        <w:tc>
          <w:tcPr>
            <w:tcW w:w="1276" w:type="dxa"/>
            <w:tcBorders>
              <w:top w:val="nil"/>
              <w:left w:val="nil"/>
              <w:bottom w:val="nil"/>
              <w:right w:val="single" w:sz="8" w:space="0" w:color="auto"/>
            </w:tcBorders>
            <w:shd w:val="clear" w:color="000000" w:fill="D9D9D9"/>
            <w:noWrap/>
            <w:hideMark/>
          </w:tcPr>
          <w:p w14:paraId="1B12EFC1" w14:textId="77777777" w:rsidR="004014FB" w:rsidRPr="004014FB" w:rsidRDefault="004014FB" w:rsidP="004014FB">
            <w:pPr>
              <w:jc w:val="center"/>
              <w:rPr>
                <w:color w:val="000000"/>
                <w:sz w:val="20"/>
              </w:rPr>
            </w:pPr>
            <w:r w:rsidRPr="004014FB">
              <w:rPr>
                <w:color w:val="000000"/>
                <w:sz w:val="20"/>
              </w:rPr>
              <w:t>0</w:t>
            </w:r>
          </w:p>
        </w:tc>
        <w:tc>
          <w:tcPr>
            <w:tcW w:w="1275" w:type="dxa"/>
            <w:vMerge/>
            <w:tcBorders>
              <w:top w:val="nil"/>
              <w:left w:val="nil"/>
              <w:bottom w:val="single" w:sz="4" w:space="0" w:color="000000"/>
              <w:right w:val="single" w:sz="4" w:space="0" w:color="auto"/>
            </w:tcBorders>
            <w:vAlign w:val="center"/>
            <w:hideMark/>
          </w:tcPr>
          <w:p w14:paraId="40848240" w14:textId="77777777" w:rsidR="004014FB" w:rsidRPr="004014FB" w:rsidRDefault="004014FB" w:rsidP="004014FB">
            <w:pPr>
              <w:rPr>
                <w:sz w:val="20"/>
              </w:rPr>
            </w:pPr>
          </w:p>
        </w:tc>
      </w:tr>
      <w:tr w:rsidR="004014FB" w:rsidRPr="004014FB" w14:paraId="467659B9" w14:textId="77777777" w:rsidTr="004014FB">
        <w:trPr>
          <w:trHeight w:val="300"/>
        </w:trPr>
        <w:tc>
          <w:tcPr>
            <w:tcW w:w="567" w:type="dxa"/>
            <w:tcBorders>
              <w:top w:val="nil"/>
              <w:left w:val="single" w:sz="4" w:space="0" w:color="auto"/>
              <w:bottom w:val="nil"/>
              <w:right w:val="nil"/>
            </w:tcBorders>
            <w:shd w:val="clear" w:color="auto" w:fill="auto"/>
            <w:vAlign w:val="bottom"/>
            <w:hideMark/>
          </w:tcPr>
          <w:p w14:paraId="3F917395" w14:textId="77777777" w:rsidR="004014FB" w:rsidRPr="004014FB" w:rsidRDefault="004014FB" w:rsidP="004014FB">
            <w:pPr>
              <w:rPr>
                <w:sz w:val="20"/>
              </w:rPr>
            </w:pPr>
            <w:r w:rsidRPr="004014FB">
              <w:rPr>
                <w:sz w:val="20"/>
              </w:rPr>
              <w:t>6.13</w:t>
            </w:r>
          </w:p>
        </w:tc>
        <w:tc>
          <w:tcPr>
            <w:tcW w:w="917" w:type="dxa"/>
            <w:tcBorders>
              <w:top w:val="nil"/>
              <w:left w:val="single" w:sz="8" w:space="0" w:color="auto"/>
              <w:bottom w:val="nil"/>
              <w:right w:val="single" w:sz="4" w:space="0" w:color="auto"/>
            </w:tcBorders>
            <w:shd w:val="clear" w:color="000000" w:fill="DDEBF7"/>
            <w:noWrap/>
            <w:hideMark/>
          </w:tcPr>
          <w:p w14:paraId="4A0BEAED" w14:textId="77777777" w:rsidR="004014FB" w:rsidRPr="004014FB" w:rsidRDefault="004014FB" w:rsidP="004014FB">
            <w:pPr>
              <w:rPr>
                <w:sz w:val="20"/>
              </w:rPr>
            </w:pPr>
            <w:r w:rsidRPr="004014FB">
              <w:rPr>
                <w:sz w:val="20"/>
              </w:rPr>
              <w:t>N-R.37.2</w:t>
            </w:r>
          </w:p>
        </w:tc>
        <w:tc>
          <w:tcPr>
            <w:tcW w:w="6171" w:type="dxa"/>
            <w:tcBorders>
              <w:top w:val="nil"/>
              <w:left w:val="nil"/>
              <w:bottom w:val="nil"/>
              <w:right w:val="single" w:sz="4" w:space="0" w:color="auto"/>
            </w:tcBorders>
            <w:shd w:val="clear" w:color="000000" w:fill="DDEBF7"/>
            <w:hideMark/>
          </w:tcPr>
          <w:p w14:paraId="46407118" w14:textId="77777777" w:rsidR="004014FB" w:rsidRPr="004014FB" w:rsidRDefault="004014FB" w:rsidP="004014FB">
            <w:pPr>
              <w:rPr>
                <w:color w:val="000000"/>
                <w:sz w:val="20"/>
              </w:rPr>
            </w:pPr>
            <w:r w:rsidRPr="004014FB">
              <w:rPr>
                <w:color w:val="000000"/>
                <w:sz w:val="20"/>
              </w:rPr>
              <w:t>Sukurtų darbo vietų skaičius vyrams</w:t>
            </w:r>
          </w:p>
        </w:tc>
        <w:tc>
          <w:tcPr>
            <w:tcW w:w="1276" w:type="dxa"/>
            <w:tcBorders>
              <w:top w:val="nil"/>
              <w:left w:val="nil"/>
              <w:bottom w:val="nil"/>
              <w:right w:val="single" w:sz="8" w:space="0" w:color="auto"/>
            </w:tcBorders>
            <w:shd w:val="clear" w:color="000000" w:fill="D9D9D9"/>
            <w:noWrap/>
            <w:hideMark/>
          </w:tcPr>
          <w:p w14:paraId="313F8E3F" w14:textId="77777777" w:rsidR="004014FB" w:rsidRPr="004014FB" w:rsidRDefault="004014FB" w:rsidP="004014FB">
            <w:pPr>
              <w:jc w:val="center"/>
              <w:rPr>
                <w:color w:val="000000"/>
                <w:sz w:val="20"/>
              </w:rPr>
            </w:pPr>
            <w:r w:rsidRPr="004014FB">
              <w:rPr>
                <w:color w:val="000000"/>
                <w:sz w:val="20"/>
              </w:rPr>
              <w:t>0</w:t>
            </w:r>
          </w:p>
        </w:tc>
        <w:tc>
          <w:tcPr>
            <w:tcW w:w="1275" w:type="dxa"/>
            <w:vMerge/>
            <w:tcBorders>
              <w:top w:val="nil"/>
              <w:left w:val="nil"/>
              <w:bottom w:val="single" w:sz="4" w:space="0" w:color="000000"/>
              <w:right w:val="single" w:sz="4" w:space="0" w:color="auto"/>
            </w:tcBorders>
            <w:vAlign w:val="center"/>
            <w:hideMark/>
          </w:tcPr>
          <w:p w14:paraId="6E40C945" w14:textId="77777777" w:rsidR="004014FB" w:rsidRPr="004014FB" w:rsidRDefault="004014FB" w:rsidP="004014FB">
            <w:pPr>
              <w:rPr>
                <w:sz w:val="20"/>
              </w:rPr>
            </w:pPr>
          </w:p>
        </w:tc>
      </w:tr>
      <w:tr w:rsidR="004014FB" w:rsidRPr="004014FB" w14:paraId="13DD9862" w14:textId="77777777" w:rsidTr="004014FB">
        <w:trPr>
          <w:trHeight w:val="300"/>
        </w:trPr>
        <w:tc>
          <w:tcPr>
            <w:tcW w:w="567" w:type="dxa"/>
            <w:tcBorders>
              <w:top w:val="nil"/>
              <w:left w:val="single" w:sz="4" w:space="0" w:color="auto"/>
              <w:bottom w:val="nil"/>
              <w:right w:val="nil"/>
            </w:tcBorders>
            <w:shd w:val="clear" w:color="auto" w:fill="auto"/>
            <w:vAlign w:val="bottom"/>
            <w:hideMark/>
          </w:tcPr>
          <w:p w14:paraId="455CD936" w14:textId="77777777" w:rsidR="004014FB" w:rsidRPr="004014FB" w:rsidRDefault="004014FB" w:rsidP="004014FB">
            <w:pPr>
              <w:rPr>
                <w:sz w:val="20"/>
              </w:rPr>
            </w:pPr>
            <w:r w:rsidRPr="004014FB">
              <w:rPr>
                <w:sz w:val="20"/>
              </w:rPr>
              <w:t>6.14</w:t>
            </w:r>
          </w:p>
        </w:tc>
        <w:tc>
          <w:tcPr>
            <w:tcW w:w="917" w:type="dxa"/>
            <w:tcBorders>
              <w:top w:val="nil"/>
              <w:left w:val="single" w:sz="8" w:space="0" w:color="auto"/>
              <w:bottom w:val="nil"/>
              <w:right w:val="single" w:sz="4" w:space="0" w:color="auto"/>
            </w:tcBorders>
            <w:shd w:val="clear" w:color="000000" w:fill="DDEBF7"/>
            <w:noWrap/>
            <w:hideMark/>
          </w:tcPr>
          <w:p w14:paraId="1605BFA4" w14:textId="77777777" w:rsidR="004014FB" w:rsidRPr="004014FB" w:rsidRDefault="004014FB" w:rsidP="004014FB">
            <w:pPr>
              <w:rPr>
                <w:sz w:val="20"/>
              </w:rPr>
            </w:pPr>
            <w:r w:rsidRPr="004014FB">
              <w:rPr>
                <w:sz w:val="20"/>
              </w:rPr>
              <w:t>N-R.37.3</w:t>
            </w:r>
          </w:p>
        </w:tc>
        <w:tc>
          <w:tcPr>
            <w:tcW w:w="6171" w:type="dxa"/>
            <w:tcBorders>
              <w:top w:val="nil"/>
              <w:left w:val="nil"/>
              <w:bottom w:val="nil"/>
              <w:right w:val="single" w:sz="4" w:space="0" w:color="auto"/>
            </w:tcBorders>
            <w:shd w:val="clear" w:color="000000" w:fill="DDEBF7"/>
            <w:hideMark/>
          </w:tcPr>
          <w:p w14:paraId="7595B3F1" w14:textId="77777777" w:rsidR="004014FB" w:rsidRPr="004014FB" w:rsidRDefault="004014FB" w:rsidP="004014FB">
            <w:pPr>
              <w:rPr>
                <w:color w:val="000000"/>
                <w:sz w:val="20"/>
              </w:rPr>
            </w:pPr>
            <w:r w:rsidRPr="004014FB">
              <w:rPr>
                <w:color w:val="000000"/>
                <w:sz w:val="20"/>
              </w:rPr>
              <w:t>Sukurtų darbo vietų skaičius bet kurios lyties asmenims</w:t>
            </w:r>
          </w:p>
        </w:tc>
        <w:tc>
          <w:tcPr>
            <w:tcW w:w="1276" w:type="dxa"/>
            <w:tcBorders>
              <w:top w:val="nil"/>
              <w:left w:val="nil"/>
              <w:bottom w:val="nil"/>
              <w:right w:val="single" w:sz="8" w:space="0" w:color="auto"/>
            </w:tcBorders>
            <w:shd w:val="clear" w:color="000000" w:fill="D9D9D9"/>
            <w:noWrap/>
            <w:hideMark/>
          </w:tcPr>
          <w:p w14:paraId="0B251BB1" w14:textId="23994172" w:rsidR="004014FB" w:rsidRPr="004014FB" w:rsidRDefault="00832BF8" w:rsidP="004014FB">
            <w:pPr>
              <w:jc w:val="center"/>
              <w:rPr>
                <w:color w:val="000000"/>
                <w:sz w:val="20"/>
              </w:rPr>
            </w:pPr>
            <w:r>
              <w:rPr>
                <w:color w:val="000000"/>
                <w:sz w:val="20"/>
              </w:rPr>
              <w:t>8,25</w:t>
            </w:r>
          </w:p>
        </w:tc>
        <w:tc>
          <w:tcPr>
            <w:tcW w:w="1275" w:type="dxa"/>
            <w:vMerge/>
            <w:tcBorders>
              <w:top w:val="nil"/>
              <w:left w:val="nil"/>
              <w:bottom w:val="single" w:sz="4" w:space="0" w:color="000000"/>
              <w:right w:val="single" w:sz="4" w:space="0" w:color="auto"/>
            </w:tcBorders>
            <w:vAlign w:val="center"/>
            <w:hideMark/>
          </w:tcPr>
          <w:p w14:paraId="29A40196" w14:textId="77777777" w:rsidR="004014FB" w:rsidRPr="004014FB" w:rsidRDefault="004014FB" w:rsidP="004014FB">
            <w:pPr>
              <w:rPr>
                <w:sz w:val="20"/>
              </w:rPr>
            </w:pPr>
          </w:p>
        </w:tc>
      </w:tr>
      <w:tr w:rsidR="004014FB" w:rsidRPr="004014FB" w14:paraId="7FB9761C" w14:textId="77777777" w:rsidTr="004014FB">
        <w:trPr>
          <w:trHeight w:val="300"/>
        </w:trPr>
        <w:tc>
          <w:tcPr>
            <w:tcW w:w="567" w:type="dxa"/>
            <w:tcBorders>
              <w:top w:val="nil"/>
              <w:left w:val="single" w:sz="4" w:space="0" w:color="auto"/>
              <w:bottom w:val="nil"/>
              <w:right w:val="nil"/>
            </w:tcBorders>
            <w:shd w:val="clear" w:color="auto" w:fill="auto"/>
            <w:vAlign w:val="bottom"/>
            <w:hideMark/>
          </w:tcPr>
          <w:p w14:paraId="372BA69E" w14:textId="77777777" w:rsidR="004014FB" w:rsidRPr="004014FB" w:rsidRDefault="004014FB" w:rsidP="004014FB">
            <w:pPr>
              <w:rPr>
                <w:sz w:val="20"/>
              </w:rPr>
            </w:pPr>
            <w:r w:rsidRPr="004014FB">
              <w:rPr>
                <w:sz w:val="20"/>
              </w:rPr>
              <w:t>6.15</w:t>
            </w:r>
          </w:p>
        </w:tc>
        <w:tc>
          <w:tcPr>
            <w:tcW w:w="917" w:type="dxa"/>
            <w:tcBorders>
              <w:top w:val="single" w:sz="4" w:space="0" w:color="auto"/>
              <w:left w:val="single" w:sz="8" w:space="0" w:color="auto"/>
              <w:bottom w:val="single" w:sz="4" w:space="0" w:color="auto"/>
              <w:right w:val="single" w:sz="4" w:space="0" w:color="auto"/>
            </w:tcBorders>
            <w:shd w:val="clear" w:color="000000" w:fill="DDEBF7"/>
            <w:noWrap/>
            <w:hideMark/>
          </w:tcPr>
          <w:p w14:paraId="20A3CC06" w14:textId="77777777" w:rsidR="004014FB" w:rsidRPr="004014FB" w:rsidRDefault="004014FB" w:rsidP="004014FB">
            <w:pPr>
              <w:rPr>
                <w:sz w:val="20"/>
              </w:rPr>
            </w:pPr>
            <w:r w:rsidRPr="004014FB">
              <w:rPr>
                <w:sz w:val="20"/>
              </w:rPr>
              <w:t>C.2</w:t>
            </w:r>
          </w:p>
        </w:tc>
        <w:tc>
          <w:tcPr>
            <w:tcW w:w="6171" w:type="dxa"/>
            <w:tcBorders>
              <w:top w:val="single" w:sz="4" w:space="0" w:color="auto"/>
              <w:left w:val="nil"/>
              <w:bottom w:val="single" w:sz="4" w:space="0" w:color="auto"/>
              <w:right w:val="single" w:sz="4" w:space="0" w:color="auto"/>
            </w:tcBorders>
            <w:shd w:val="clear" w:color="000000" w:fill="DDEBF7"/>
            <w:hideMark/>
          </w:tcPr>
          <w:p w14:paraId="46D6C6BD" w14:textId="77777777" w:rsidR="004014FB" w:rsidRPr="004014FB" w:rsidRDefault="004014FB" w:rsidP="004014FB">
            <w:pPr>
              <w:rPr>
                <w:b/>
                <w:bCs/>
                <w:i/>
                <w:iCs/>
                <w:sz w:val="20"/>
              </w:rPr>
            </w:pPr>
            <w:r w:rsidRPr="004014FB">
              <w:rPr>
                <w:b/>
                <w:bCs/>
                <w:i/>
                <w:iCs/>
                <w:sz w:val="20"/>
              </w:rPr>
              <w:t>Įgyvendinant vietos projektus sukurtų darbo vietų pasiskirstymas pagal amžių:</w:t>
            </w:r>
          </w:p>
        </w:tc>
        <w:tc>
          <w:tcPr>
            <w:tcW w:w="1276" w:type="dxa"/>
            <w:tcBorders>
              <w:top w:val="single" w:sz="4" w:space="0" w:color="auto"/>
              <w:left w:val="nil"/>
              <w:bottom w:val="single" w:sz="4" w:space="0" w:color="auto"/>
              <w:right w:val="single" w:sz="8" w:space="0" w:color="auto"/>
            </w:tcBorders>
            <w:shd w:val="clear" w:color="000000" w:fill="D9D9D9"/>
            <w:noWrap/>
            <w:hideMark/>
          </w:tcPr>
          <w:p w14:paraId="38932238" w14:textId="11C6A98E" w:rsidR="004014FB" w:rsidRPr="004014FB" w:rsidRDefault="00832BF8" w:rsidP="004014FB">
            <w:pPr>
              <w:jc w:val="center"/>
              <w:rPr>
                <w:color w:val="000000"/>
                <w:sz w:val="20"/>
              </w:rPr>
            </w:pPr>
            <w:r>
              <w:rPr>
                <w:color w:val="000000"/>
                <w:sz w:val="20"/>
              </w:rPr>
              <w:t>8,25</w:t>
            </w:r>
          </w:p>
        </w:tc>
        <w:tc>
          <w:tcPr>
            <w:tcW w:w="1275" w:type="dxa"/>
            <w:vMerge/>
            <w:tcBorders>
              <w:top w:val="nil"/>
              <w:left w:val="nil"/>
              <w:bottom w:val="single" w:sz="4" w:space="0" w:color="000000"/>
              <w:right w:val="single" w:sz="4" w:space="0" w:color="auto"/>
            </w:tcBorders>
            <w:vAlign w:val="center"/>
            <w:hideMark/>
          </w:tcPr>
          <w:p w14:paraId="7F9484D9" w14:textId="77777777" w:rsidR="004014FB" w:rsidRPr="004014FB" w:rsidRDefault="004014FB" w:rsidP="004014FB">
            <w:pPr>
              <w:rPr>
                <w:sz w:val="20"/>
              </w:rPr>
            </w:pPr>
          </w:p>
        </w:tc>
      </w:tr>
      <w:tr w:rsidR="004014FB" w:rsidRPr="004014FB" w14:paraId="2B6BBB79" w14:textId="77777777" w:rsidTr="004014FB">
        <w:trPr>
          <w:trHeight w:val="300"/>
        </w:trPr>
        <w:tc>
          <w:tcPr>
            <w:tcW w:w="567" w:type="dxa"/>
            <w:tcBorders>
              <w:top w:val="nil"/>
              <w:left w:val="single" w:sz="4" w:space="0" w:color="auto"/>
              <w:bottom w:val="nil"/>
              <w:right w:val="nil"/>
            </w:tcBorders>
            <w:shd w:val="clear" w:color="auto" w:fill="auto"/>
            <w:vAlign w:val="bottom"/>
            <w:hideMark/>
          </w:tcPr>
          <w:p w14:paraId="08F504FD" w14:textId="77777777" w:rsidR="004014FB" w:rsidRPr="004014FB" w:rsidRDefault="004014FB" w:rsidP="004014FB">
            <w:pPr>
              <w:rPr>
                <w:sz w:val="20"/>
              </w:rPr>
            </w:pPr>
            <w:r w:rsidRPr="004014FB">
              <w:rPr>
                <w:sz w:val="20"/>
              </w:rPr>
              <w:t>6.16</w:t>
            </w:r>
          </w:p>
        </w:tc>
        <w:tc>
          <w:tcPr>
            <w:tcW w:w="917" w:type="dxa"/>
            <w:tcBorders>
              <w:top w:val="nil"/>
              <w:left w:val="single" w:sz="8" w:space="0" w:color="auto"/>
              <w:bottom w:val="nil"/>
              <w:right w:val="single" w:sz="4" w:space="0" w:color="auto"/>
            </w:tcBorders>
            <w:shd w:val="clear" w:color="000000" w:fill="DDEBF7"/>
            <w:noWrap/>
            <w:hideMark/>
          </w:tcPr>
          <w:p w14:paraId="3ACD1848" w14:textId="77777777" w:rsidR="004014FB" w:rsidRPr="004014FB" w:rsidRDefault="004014FB" w:rsidP="004014FB">
            <w:pPr>
              <w:rPr>
                <w:sz w:val="20"/>
              </w:rPr>
            </w:pPr>
            <w:r w:rsidRPr="004014FB">
              <w:rPr>
                <w:sz w:val="20"/>
              </w:rPr>
              <w:t>N-R.37.4</w:t>
            </w:r>
          </w:p>
        </w:tc>
        <w:tc>
          <w:tcPr>
            <w:tcW w:w="6171" w:type="dxa"/>
            <w:tcBorders>
              <w:top w:val="nil"/>
              <w:left w:val="nil"/>
              <w:bottom w:val="nil"/>
              <w:right w:val="single" w:sz="4" w:space="0" w:color="auto"/>
            </w:tcBorders>
            <w:shd w:val="clear" w:color="000000" w:fill="DDEBF7"/>
            <w:hideMark/>
          </w:tcPr>
          <w:p w14:paraId="692948BD" w14:textId="77777777" w:rsidR="004014FB" w:rsidRPr="004014FB" w:rsidRDefault="004014FB" w:rsidP="004014FB">
            <w:pPr>
              <w:rPr>
                <w:color w:val="000000"/>
                <w:sz w:val="20"/>
              </w:rPr>
            </w:pPr>
            <w:r w:rsidRPr="004014FB">
              <w:rPr>
                <w:color w:val="000000"/>
                <w:sz w:val="20"/>
              </w:rPr>
              <w:t>Sukurtų darbo vietų skaičius asmenims iki 40 m. (imtinai)</w:t>
            </w:r>
          </w:p>
        </w:tc>
        <w:tc>
          <w:tcPr>
            <w:tcW w:w="1276" w:type="dxa"/>
            <w:tcBorders>
              <w:top w:val="nil"/>
              <w:left w:val="nil"/>
              <w:bottom w:val="nil"/>
              <w:right w:val="single" w:sz="8" w:space="0" w:color="auto"/>
            </w:tcBorders>
            <w:shd w:val="clear" w:color="000000" w:fill="D9D9D9"/>
            <w:noWrap/>
            <w:hideMark/>
          </w:tcPr>
          <w:p w14:paraId="6FD8588B" w14:textId="77777777" w:rsidR="004014FB" w:rsidRPr="004014FB" w:rsidRDefault="004014FB" w:rsidP="004014FB">
            <w:pPr>
              <w:jc w:val="center"/>
              <w:rPr>
                <w:color w:val="000000"/>
                <w:sz w:val="20"/>
              </w:rPr>
            </w:pPr>
            <w:r w:rsidRPr="004014FB">
              <w:rPr>
                <w:color w:val="000000"/>
                <w:sz w:val="20"/>
              </w:rPr>
              <w:t>0</w:t>
            </w:r>
          </w:p>
        </w:tc>
        <w:tc>
          <w:tcPr>
            <w:tcW w:w="1275" w:type="dxa"/>
            <w:vMerge/>
            <w:tcBorders>
              <w:top w:val="nil"/>
              <w:left w:val="nil"/>
              <w:bottom w:val="single" w:sz="4" w:space="0" w:color="000000"/>
              <w:right w:val="single" w:sz="4" w:space="0" w:color="auto"/>
            </w:tcBorders>
            <w:vAlign w:val="center"/>
            <w:hideMark/>
          </w:tcPr>
          <w:p w14:paraId="59C9BD30" w14:textId="77777777" w:rsidR="004014FB" w:rsidRPr="004014FB" w:rsidRDefault="004014FB" w:rsidP="004014FB">
            <w:pPr>
              <w:rPr>
                <w:sz w:val="20"/>
              </w:rPr>
            </w:pPr>
          </w:p>
        </w:tc>
      </w:tr>
      <w:tr w:rsidR="004014FB" w:rsidRPr="004014FB" w14:paraId="507F41E1" w14:textId="77777777" w:rsidTr="004014FB">
        <w:trPr>
          <w:trHeight w:val="300"/>
        </w:trPr>
        <w:tc>
          <w:tcPr>
            <w:tcW w:w="567" w:type="dxa"/>
            <w:tcBorders>
              <w:top w:val="nil"/>
              <w:left w:val="single" w:sz="4" w:space="0" w:color="auto"/>
              <w:bottom w:val="nil"/>
              <w:right w:val="nil"/>
            </w:tcBorders>
            <w:shd w:val="clear" w:color="auto" w:fill="auto"/>
            <w:vAlign w:val="bottom"/>
            <w:hideMark/>
          </w:tcPr>
          <w:p w14:paraId="5F03CD0C" w14:textId="77777777" w:rsidR="004014FB" w:rsidRPr="004014FB" w:rsidRDefault="004014FB" w:rsidP="004014FB">
            <w:pPr>
              <w:rPr>
                <w:sz w:val="20"/>
              </w:rPr>
            </w:pPr>
            <w:r w:rsidRPr="004014FB">
              <w:rPr>
                <w:sz w:val="20"/>
              </w:rPr>
              <w:t>6.17</w:t>
            </w:r>
          </w:p>
        </w:tc>
        <w:tc>
          <w:tcPr>
            <w:tcW w:w="917" w:type="dxa"/>
            <w:tcBorders>
              <w:top w:val="nil"/>
              <w:left w:val="single" w:sz="8" w:space="0" w:color="auto"/>
              <w:bottom w:val="nil"/>
              <w:right w:val="single" w:sz="4" w:space="0" w:color="auto"/>
            </w:tcBorders>
            <w:shd w:val="clear" w:color="000000" w:fill="DDEBF7"/>
            <w:noWrap/>
            <w:hideMark/>
          </w:tcPr>
          <w:p w14:paraId="2FDE3920" w14:textId="77777777" w:rsidR="004014FB" w:rsidRPr="004014FB" w:rsidRDefault="004014FB" w:rsidP="004014FB">
            <w:pPr>
              <w:rPr>
                <w:sz w:val="20"/>
              </w:rPr>
            </w:pPr>
            <w:r w:rsidRPr="004014FB">
              <w:rPr>
                <w:sz w:val="20"/>
              </w:rPr>
              <w:t>N-R.37.5</w:t>
            </w:r>
          </w:p>
        </w:tc>
        <w:tc>
          <w:tcPr>
            <w:tcW w:w="6171" w:type="dxa"/>
            <w:tcBorders>
              <w:top w:val="nil"/>
              <w:left w:val="nil"/>
              <w:bottom w:val="nil"/>
              <w:right w:val="single" w:sz="4" w:space="0" w:color="auto"/>
            </w:tcBorders>
            <w:shd w:val="clear" w:color="000000" w:fill="DDEBF7"/>
            <w:hideMark/>
          </w:tcPr>
          <w:p w14:paraId="7B424C73" w14:textId="77777777" w:rsidR="004014FB" w:rsidRPr="004014FB" w:rsidRDefault="004014FB" w:rsidP="004014FB">
            <w:pPr>
              <w:rPr>
                <w:color w:val="000000"/>
                <w:sz w:val="20"/>
              </w:rPr>
            </w:pPr>
            <w:r w:rsidRPr="004014FB">
              <w:rPr>
                <w:color w:val="000000"/>
                <w:sz w:val="20"/>
              </w:rPr>
              <w:t xml:space="preserve">Sukurtų darbo vietų skaičius asmenims nuo 41 m. </w:t>
            </w:r>
          </w:p>
        </w:tc>
        <w:tc>
          <w:tcPr>
            <w:tcW w:w="1276" w:type="dxa"/>
            <w:tcBorders>
              <w:top w:val="nil"/>
              <w:left w:val="nil"/>
              <w:bottom w:val="nil"/>
              <w:right w:val="single" w:sz="8" w:space="0" w:color="auto"/>
            </w:tcBorders>
            <w:shd w:val="clear" w:color="000000" w:fill="D9D9D9"/>
            <w:noWrap/>
            <w:hideMark/>
          </w:tcPr>
          <w:p w14:paraId="397BD116" w14:textId="77777777" w:rsidR="004014FB" w:rsidRPr="004014FB" w:rsidRDefault="004014FB" w:rsidP="004014FB">
            <w:pPr>
              <w:jc w:val="center"/>
              <w:rPr>
                <w:color w:val="000000"/>
                <w:sz w:val="20"/>
              </w:rPr>
            </w:pPr>
            <w:r w:rsidRPr="004014FB">
              <w:rPr>
                <w:color w:val="000000"/>
                <w:sz w:val="20"/>
              </w:rPr>
              <w:t>0</w:t>
            </w:r>
          </w:p>
        </w:tc>
        <w:tc>
          <w:tcPr>
            <w:tcW w:w="1275" w:type="dxa"/>
            <w:vMerge/>
            <w:tcBorders>
              <w:top w:val="nil"/>
              <w:left w:val="nil"/>
              <w:bottom w:val="single" w:sz="4" w:space="0" w:color="000000"/>
              <w:right w:val="single" w:sz="4" w:space="0" w:color="auto"/>
            </w:tcBorders>
            <w:vAlign w:val="center"/>
            <w:hideMark/>
          </w:tcPr>
          <w:p w14:paraId="5E1115D4" w14:textId="77777777" w:rsidR="004014FB" w:rsidRPr="004014FB" w:rsidRDefault="004014FB" w:rsidP="004014FB">
            <w:pPr>
              <w:rPr>
                <w:sz w:val="20"/>
              </w:rPr>
            </w:pPr>
          </w:p>
        </w:tc>
      </w:tr>
      <w:tr w:rsidR="004014FB" w:rsidRPr="004014FB" w14:paraId="181978CE" w14:textId="77777777" w:rsidTr="004014FB">
        <w:trPr>
          <w:trHeight w:val="300"/>
        </w:trPr>
        <w:tc>
          <w:tcPr>
            <w:tcW w:w="567" w:type="dxa"/>
            <w:tcBorders>
              <w:top w:val="nil"/>
              <w:left w:val="single" w:sz="4" w:space="0" w:color="auto"/>
              <w:bottom w:val="nil"/>
              <w:right w:val="nil"/>
            </w:tcBorders>
            <w:shd w:val="clear" w:color="auto" w:fill="auto"/>
            <w:vAlign w:val="bottom"/>
            <w:hideMark/>
          </w:tcPr>
          <w:p w14:paraId="3D0F22BD" w14:textId="77777777" w:rsidR="004014FB" w:rsidRPr="004014FB" w:rsidRDefault="004014FB" w:rsidP="004014FB">
            <w:pPr>
              <w:rPr>
                <w:sz w:val="20"/>
              </w:rPr>
            </w:pPr>
            <w:r w:rsidRPr="004014FB">
              <w:rPr>
                <w:sz w:val="20"/>
              </w:rPr>
              <w:t>6.18</w:t>
            </w:r>
          </w:p>
        </w:tc>
        <w:tc>
          <w:tcPr>
            <w:tcW w:w="917" w:type="dxa"/>
            <w:tcBorders>
              <w:top w:val="nil"/>
              <w:left w:val="single" w:sz="8" w:space="0" w:color="auto"/>
              <w:bottom w:val="nil"/>
              <w:right w:val="single" w:sz="4" w:space="0" w:color="auto"/>
            </w:tcBorders>
            <w:shd w:val="clear" w:color="000000" w:fill="DDEBF7"/>
            <w:noWrap/>
            <w:hideMark/>
          </w:tcPr>
          <w:p w14:paraId="08B489E0" w14:textId="77777777" w:rsidR="004014FB" w:rsidRPr="004014FB" w:rsidRDefault="004014FB" w:rsidP="004014FB">
            <w:pPr>
              <w:rPr>
                <w:sz w:val="20"/>
              </w:rPr>
            </w:pPr>
            <w:r w:rsidRPr="004014FB">
              <w:rPr>
                <w:sz w:val="20"/>
              </w:rPr>
              <w:t>N-R.37.6</w:t>
            </w:r>
          </w:p>
        </w:tc>
        <w:tc>
          <w:tcPr>
            <w:tcW w:w="6171" w:type="dxa"/>
            <w:tcBorders>
              <w:top w:val="nil"/>
              <w:left w:val="nil"/>
              <w:bottom w:val="nil"/>
              <w:right w:val="single" w:sz="4" w:space="0" w:color="auto"/>
            </w:tcBorders>
            <w:shd w:val="clear" w:color="000000" w:fill="DDEBF7"/>
            <w:hideMark/>
          </w:tcPr>
          <w:p w14:paraId="111A085B" w14:textId="77777777" w:rsidR="004014FB" w:rsidRPr="004014FB" w:rsidRDefault="004014FB" w:rsidP="004014FB">
            <w:pPr>
              <w:rPr>
                <w:color w:val="000000"/>
                <w:sz w:val="20"/>
              </w:rPr>
            </w:pPr>
            <w:r w:rsidRPr="004014FB">
              <w:rPr>
                <w:color w:val="000000"/>
                <w:sz w:val="20"/>
              </w:rPr>
              <w:t>Sukurtų darbo vietų skaičius bet kurio amžiaus asmenims</w:t>
            </w:r>
          </w:p>
        </w:tc>
        <w:tc>
          <w:tcPr>
            <w:tcW w:w="1276" w:type="dxa"/>
            <w:tcBorders>
              <w:top w:val="nil"/>
              <w:left w:val="nil"/>
              <w:bottom w:val="nil"/>
              <w:right w:val="single" w:sz="8" w:space="0" w:color="auto"/>
            </w:tcBorders>
            <w:shd w:val="clear" w:color="000000" w:fill="D9D9D9"/>
            <w:noWrap/>
            <w:hideMark/>
          </w:tcPr>
          <w:p w14:paraId="2EBF4474" w14:textId="29C1DF8D" w:rsidR="004014FB" w:rsidRPr="004014FB" w:rsidRDefault="00832BF8" w:rsidP="004014FB">
            <w:pPr>
              <w:jc w:val="center"/>
              <w:rPr>
                <w:color w:val="000000"/>
                <w:sz w:val="20"/>
              </w:rPr>
            </w:pPr>
            <w:r>
              <w:rPr>
                <w:color w:val="000000"/>
                <w:sz w:val="20"/>
              </w:rPr>
              <w:t>8,25</w:t>
            </w:r>
          </w:p>
        </w:tc>
        <w:tc>
          <w:tcPr>
            <w:tcW w:w="1275" w:type="dxa"/>
            <w:vMerge/>
            <w:tcBorders>
              <w:top w:val="nil"/>
              <w:left w:val="nil"/>
              <w:bottom w:val="single" w:sz="4" w:space="0" w:color="000000"/>
              <w:right w:val="single" w:sz="4" w:space="0" w:color="auto"/>
            </w:tcBorders>
            <w:vAlign w:val="center"/>
            <w:hideMark/>
          </w:tcPr>
          <w:p w14:paraId="7AB1F539" w14:textId="77777777" w:rsidR="004014FB" w:rsidRPr="004014FB" w:rsidRDefault="004014FB" w:rsidP="004014FB">
            <w:pPr>
              <w:rPr>
                <w:sz w:val="20"/>
              </w:rPr>
            </w:pPr>
          </w:p>
        </w:tc>
      </w:tr>
      <w:tr w:rsidR="004014FB" w:rsidRPr="004014FB" w14:paraId="0A609A9E" w14:textId="77777777" w:rsidTr="004014FB">
        <w:trPr>
          <w:trHeight w:val="375"/>
        </w:trPr>
        <w:tc>
          <w:tcPr>
            <w:tcW w:w="567" w:type="dxa"/>
            <w:tcBorders>
              <w:top w:val="nil"/>
              <w:left w:val="single" w:sz="4" w:space="0" w:color="auto"/>
              <w:bottom w:val="nil"/>
              <w:right w:val="nil"/>
            </w:tcBorders>
            <w:shd w:val="clear" w:color="auto" w:fill="auto"/>
            <w:vAlign w:val="bottom"/>
            <w:hideMark/>
          </w:tcPr>
          <w:p w14:paraId="243C3C4C" w14:textId="77777777" w:rsidR="004014FB" w:rsidRPr="004014FB" w:rsidRDefault="004014FB" w:rsidP="004014FB">
            <w:pPr>
              <w:rPr>
                <w:sz w:val="20"/>
              </w:rPr>
            </w:pPr>
            <w:r w:rsidRPr="004014FB">
              <w:rPr>
                <w:sz w:val="20"/>
              </w:rPr>
              <w:t>6.19</w:t>
            </w:r>
          </w:p>
        </w:tc>
        <w:tc>
          <w:tcPr>
            <w:tcW w:w="917" w:type="dxa"/>
            <w:tcBorders>
              <w:top w:val="single" w:sz="4" w:space="0" w:color="auto"/>
              <w:left w:val="single" w:sz="8" w:space="0" w:color="auto"/>
              <w:bottom w:val="single" w:sz="4" w:space="0" w:color="auto"/>
              <w:right w:val="single" w:sz="4" w:space="0" w:color="auto"/>
            </w:tcBorders>
            <w:shd w:val="clear" w:color="000000" w:fill="DDEBF7"/>
            <w:noWrap/>
            <w:hideMark/>
          </w:tcPr>
          <w:p w14:paraId="35E1F1B2" w14:textId="77777777" w:rsidR="004014FB" w:rsidRPr="004014FB" w:rsidRDefault="004014FB" w:rsidP="004014FB">
            <w:pPr>
              <w:jc w:val="center"/>
              <w:rPr>
                <w:b/>
                <w:bCs/>
                <w:sz w:val="20"/>
              </w:rPr>
            </w:pPr>
            <w:r w:rsidRPr="004014FB">
              <w:rPr>
                <w:b/>
                <w:bCs/>
                <w:sz w:val="20"/>
              </w:rPr>
              <w:t>D</w:t>
            </w:r>
          </w:p>
        </w:tc>
        <w:tc>
          <w:tcPr>
            <w:tcW w:w="6171" w:type="dxa"/>
            <w:tcBorders>
              <w:top w:val="single" w:sz="4" w:space="0" w:color="auto"/>
              <w:left w:val="nil"/>
              <w:bottom w:val="single" w:sz="4" w:space="0" w:color="auto"/>
              <w:right w:val="single" w:sz="4" w:space="0" w:color="auto"/>
            </w:tcBorders>
            <w:shd w:val="clear" w:color="000000" w:fill="DDEBF7"/>
            <w:hideMark/>
          </w:tcPr>
          <w:p w14:paraId="38021B72" w14:textId="77777777" w:rsidR="004014FB" w:rsidRPr="004014FB" w:rsidRDefault="004014FB" w:rsidP="004014FB">
            <w:pPr>
              <w:rPr>
                <w:b/>
                <w:bCs/>
                <w:color w:val="000000"/>
                <w:sz w:val="20"/>
              </w:rPr>
            </w:pPr>
            <w:r w:rsidRPr="004014FB">
              <w:rPr>
                <w:b/>
                <w:bCs/>
                <w:color w:val="000000"/>
                <w:sz w:val="20"/>
              </w:rPr>
              <w:t>Nacionaliniai bendrieji produkto rodikliai:</w:t>
            </w:r>
          </w:p>
        </w:tc>
        <w:tc>
          <w:tcPr>
            <w:tcW w:w="1276" w:type="dxa"/>
            <w:tcBorders>
              <w:top w:val="single" w:sz="4" w:space="0" w:color="auto"/>
              <w:left w:val="nil"/>
              <w:bottom w:val="single" w:sz="4" w:space="0" w:color="auto"/>
              <w:right w:val="single" w:sz="8" w:space="0" w:color="auto"/>
            </w:tcBorders>
            <w:shd w:val="clear" w:color="000000" w:fill="DDEBF7"/>
            <w:noWrap/>
            <w:hideMark/>
          </w:tcPr>
          <w:p w14:paraId="43E3BFD4" w14:textId="77777777" w:rsidR="004014FB" w:rsidRPr="004014FB" w:rsidRDefault="004014FB" w:rsidP="004014FB">
            <w:pPr>
              <w:jc w:val="center"/>
              <w:rPr>
                <w:color w:val="000000"/>
                <w:sz w:val="20"/>
              </w:rPr>
            </w:pPr>
            <w:r w:rsidRPr="004014FB">
              <w:rPr>
                <w:color w:val="000000"/>
                <w:sz w:val="20"/>
              </w:rPr>
              <w:t> </w:t>
            </w:r>
          </w:p>
        </w:tc>
        <w:tc>
          <w:tcPr>
            <w:tcW w:w="1275" w:type="dxa"/>
            <w:vMerge/>
            <w:tcBorders>
              <w:top w:val="nil"/>
              <w:left w:val="nil"/>
              <w:bottom w:val="single" w:sz="4" w:space="0" w:color="000000"/>
              <w:right w:val="single" w:sz="4" w:space="0" w:color="auto"/>
            </w:tcBorders>
            <w:vAlign w:val="center"/>
            <w:hideMark/>
          </w:tcPr>
          <w:p w14:paraId="1342F293" w14:textId="77777777" w:rsidR="004014FB" w:rsidRPr="004014FB" w:rsidRDefault="004014FB" w:rsidP="004014FB">
            <w:pPr>
              <w:rPr>
                <w:sz w:val="20"/>
              </w:rPr>
            </w:pPr>
          </w:p>
        </w:tc>
      </w:tr>
      <w:tr w:rsidR="004014FB" w:rsidRPr="004014FB" w14:paraId="4C041D0F" w14:textId="77777777" w:rsidTr="004014FB">
        <w:trPr>
          <w:trHeight w:val="300"/>
        </w:trPr>
        <w:tc>
          <w:tcPr>
            <w:tcW w:w="567" w:type="dxa"/>
            <w:tcBorders>
              <w:top w:val="nil"/>
              <w:left w:val="single" w:sz="4" w:space="0" w:color="auto"/>
              <w:bottom w:val="nil"/>
              <w:right w:val="nil"/>
            </w:tcBorders>
            <w:shd w:val="clear" w:color="auto" w:fill="auto"/>
            <w:vAlign w:val="bottom"/>
            <w:hideMark/>
          </w:tcPr>
          <w:p w14:paraId="37184F21" w14:textId="77777777" w:rsidR="004014FB" w:rsidRPr="004014FB" w:rsidRDefault="004014FB" w:rsidP="004014FB">
            <w:pPr>
              <w:rPr>
                <w:sz w:val="20"/>
              </w:rPr>
            </w:pPr>
            <w:r w:rsidRPr="004014FB">
              <w:rPr>
                <w:sz w:val="20"/>
              </w:rPr>
              <w:t>6.20</w:t>
            </w:r>
          </w:p>
        </w:tc>
        <w:tc>
          <w:tcPr>
            <w:tcW w:w="917" w:type="dxa"/>
            <w:tcBorders>
              <w:top w:val="nil"/>
              <w:left w:val="single" w:sz="8" w:space="0" w:color="auto"/>
              <w:bottom w:val="single" w:sz="4" w:space="0" w:color="auto"/>
              <w:right w:val="single" w:sz="4" w:space="0" w:color="auto"/>
            </w:tcBorders>
            <w:shd w:val="clear" w:color="000000" w:fill="DDEBF7"/>
            <w:noWrap/>
            <w:hideMark/>
          </w:tcPr>
          <w:p w14:paraId="3AA07384" w14:textId="77777777" w:rsidR="004014FB" w:rsidRPr="004014FB" w:rsidRDefault="004014FB" w:rsidP="004014FB">
            <w:pPr>
              <w:rPr>
                <w:sz w:val="20"/>
              </w:rPr>
            </w:pPr>
            <w:r w:rsidRPr="004014FB">
              <w:rPr>
                <w:sz w:val="20"/>
              </w:rPr>
              <w:t>D.1</w:t>
            </w:r>
          </w:p>
        </w:tc>
        <w:tc>
          <w:tcPr>
            <w:tcW w:w="6171" w:type="dxa"/>
            <w:tcBorders>
              <w:top w:val="nil"/>
              <w:left w:val="nil"/>
              <w:bottom w:val="single" w:sz="4" w:space="0" w:color="auto"/>
              <w:right w:val="single" w:sz="4" w:space="0" w:color="auto"/>
            </w:tcBorders>
            <w:shd w:val="clear" w:color="000000" w:fill="DDEBF7"/>
            <w:hideMark/>
          </w:tcPr>
          <w:p w14:paraId="387C5037" w14:textId="77777777" w:rsidR="004014FB" w:rsidRPr="004014FB" w:rsidRDefault="004014FB" w:rsidP="004014FB">
            <w:pPr>
              <w:rPr>
                <w:b/>
                <w:bCs/>
                <w:i/>
                <w:iCs/>
                <w:color w:val="000000"/>
                <w:sz w:val="20"/>
              </w:rPr>
            </w:pPr>
            <w:r w:rsidRPr="004014FB">
              <w:rPr>
                <w:b/>
                <w:bCs/>
                <w:i/>
                <w:iCs/>
                <w:color w:val="000000"/>
                <w:sz w:val="20"/>
              </w:rPr>
              <w:t>Vietos projektų teritorinis pasiskirstymas (seniūnijos):</w:t>
            </w:r>
          </w:p>
        </w:tc>
        <w:tc>
          <w:tcPr>
            <w:tcW w:w="1276" w:type="dxa"/>
            <w:tcBorders>
              <w:top w:val="nil"/>
              <w:left w:val="nil"/>
              <w:bottom w:val="single" w:sz="4" w:space="0" w:color="auto"/>
              <w:right w:val="single" w:sz="8" w:space="0" w:color="auto"/>
            </w:tcBorders>
            <w:shd w:val="clear" w:color="000000" w:fill="DDEBF7"/>
            <w:noWrap/>
            <w:hideMark/>
          </w:tcPr>
          <w:p w14:paraId="141E2FD7" w14:textId="77777777" w:rsidR="004014FB" w:rsidRPr="004014FB" w:rsidRDefault="004014FB" w:rsidP="004014FB">
            <w:pPr>
              <w:jc w:val="center"/>
              <w:rPr>
                <w:color w:val="000000"/>
                <w:sz w:val="20"/>
              </w:rPr>
            </w:pPr>
            <w:r w:rsidRPr="004014FB">
              <w:rPr>
                <w:color w:val="000000"/>
                <w:sz w:val="20"/>
              </w:rPr>
              <w:t> </w:t>
            </w:r>
          </w:p>
        </w:tc>
        <w:tc>
          <w:tcPr>
            <w:tcW w:w="1275" w:type="dxa"/>
            <w:vMerge/>
            <w:tcBorders>
              <w:top w:val="nil"/>
              <w:left w:val="nil"/>
              <w:bottom w:val="single" w:sz="4" w:space="0" w:color="000000"/>
              <w:right w:val="single" w:sz="4" w:space="0" w:color="auto"/>
            </w:tcBorders>
            <w:vAlign w:val="center"/>
            <w:hideMark/>
          </w:tcPr>
          <w:p w14:paraId="651E071F" w14:textId="77777777" w:rsidR="004014FB" w:rsidRPr="004014FB" w:rsidRDefault="004014FB" w:rsidP="004014FB">
            <w:pPr>
              <w:rPr>
                <w:sz w:val="20"/>
              </w:rPr>
            </w:pPr>
          </w:p>
        </w:tc>
      </w:tr>
      <w:tr w:rsidR="004014FB" w:rsidRPr="004014FB" w14:paraId="7B710BDC" w14:textId="77777777" w:rsidTr="004014FB">
        <w:trPr>
          <w:trHeight w:val="300"/>
        </w:trPr>
        <w:tc>
          <w:tcPr>
            <w:tcW w:w="567" w:type="dxa"/>
            <w:tcBorders>
              <w:top w:val="nil"/>
              <w:left w:val="single" w:sz="4" w:space="0" w:color="auto"/>
              <w:bottom w:val="nil"/>
              <w:right w:val="nil"/>
            </w:tcBorders>
            <w:shd w:val="clear" w:color="auto" w:fill="auto"/>
            <w:vAlign w:val="bottom"/>
            <w:hideMark/>
          </w:tcPr>
          <w:p w14:paraId="54DB9866" w14:textId="77777777" w:rsidR="004014FB" w:rsidRPr="004014FB" w:rsidRDefault="004014FB" w:rsidP="004014FB">
            <w:pPr>
              <w:rPr>
                <w:sz w:val="20"/>
              </w:rPr>
            </w:pPr>
            <w:r w:rsidRPr="004014FB">
              <w:rPr>
                <w:sz w:val="20"/>
              </w:rPr>
              <w:t>6.21</w:t>
            </w:r>
          </w:p>
        </w:tc>
        <w:tc>
          <w:tcPr>
            <w:tcW w:w="917" w:type="dxa"/>
            <w:tcBorders>
              <w:top w:val="nil"/>
              <w:left w:val="single" w:sz="8" w:space="0" w:color="auto"/>
              <w:bottom w:val="nil"/>
              <w:right w:val="single" w:sz="4" w:space="0" w:color="auto"/>
            </w:tcBorders>
            <w:shd w:val="clear" w:color="000000" w:fill="DDEBF7"/>
            <w:noWrap/>
            <w:hideMark/>
          </w:tcPr>
          <w:p w14:paraId="077253A1" w14:textId="77777777" w:rsidR="004014FB" w:rsidRPr="004014FB" w:rsidRDefault="004014FB" w:rsidP="004014FB">
            <w:pPr>
              <w:rPr>
                <w:sz w:val="20"/>
              </w:rPr>
            </w:pPr>
            <w:r w:rsidRPr="004014FB">
              <w:rPr>
                <w:sz w:val="20"/>
              </w:rPr>
              <w:t>N-P.1</w:t>
            </w:r>
          </w:p>
        </w:tc>
        <w:tc>
          <w:tcPr>
            <w:tcW w:w="6171" w:type="dxa"/>
            <w:tcBorders>
              <w:top w:val="nil"/>
              <w:left w:val="nil"/>
              <w:bottom w:val="nil"/>
              <w:right w:val="single" w:sz="4" w:space="0" w:color="auto"/>
            </w:tcBorders>
            <w:shd w:val="clear" w:color="000000" w:fill="DDEBF7"/>
            <w:hideMark/>
          </w:tcPr>
          <w:p w14:paraId="47FF0168" w14:textId="77777777" w:rsidR="004014FB" w:rsidRPr="004014FB" w:rsidRDefault="004014FB" w:rsidP="004014FB">
            <w:pPr>
              <w:rPr>
                <w:color w:val="000000"/>
                <w:sz w:val="20"/>
              </w:rPr>
            </w:pPr>
            <w:r w:rsidRPr="004014FB">
              <w:rPr>
                <w:color w:val="000000"/>
                <w:sz w:val="20"/>
              </w:rPr>
              <w:t>VVG teritorijos seniūnijų, kuriose įgyvendinami vietos projektai, skaičius (PLANUOJAMAS)</w:t>
            </w:r>
          </w:p>
        </w:tc>
        <w:tc>
          <w:tcPr>
            <w:tcW w:w="1276" w:type="dxa"/>
            <w:tcBorders>
              <w:top w:val="nil"/>
              <w:left w:val="nil"/>
              <w:bottom w:val="nil"/>
              <w:right w:val="single" w:sz="8" w:space="0" w:color="auto"/>
            </w:tcBorders>
            <w:shd w:val="clear" w:color="auto" w:fill="auto"/>
            <w:noWrap/>
            <w:hideMark/>
          </w:tcPr>
          <w:p w14:paraId="1CE5DC48" w14:textId="77777777" w:rsidR="004014FB" w:rsidRPr="004014FB" w:rsidRDefault="004014FB" w:rsidP="004014FB">
            <w:pPr>
              <w:jc w:val="center"/>
              <w:rPr>
                <w:sz w:val="20"/>
              </w:rPr>
            </w:pPr>
            <w:r w:rsidRPr="004014FB">
              <w:rPr>
                <w:sz w:val="20"/>
              </w:rPr>
              <w:t>8</w:t>
            </w:r>
          </w:p>
        </w:tc>
        <w:tc>
          <w:tcPr>
            <w:tcW w:w="1275" w:type="dxa"/>
            <w:vMerge/>
            <w:tcBorders>
              <w:top w:val="nil"/>
              <w:left w:val="nil"/>
              <w:bottom w:val="single" w:sz="4" w:space="0" w:color="000000"/>
              <w:right w:val="single" w:sz="4" w:space="0" w:color="auto"/>
            </w:tcBorders>
            <w:vAlign w:val="center"/>
            <w:hideMark/>
          </w:tcPr>
          <w:p w14:paraId="39408668" w14:textId="77777777" w:rsidR="004014FB" w:rsidRPr="004014FB" w:rsidRDefault="004014FB" w:rsidP="004014FB">
            <w:pPr>
              <w:rPr>
                <w:sz w:val="20"/>
              </w:rPr>
            </w:pPr>
          </w:p>
        </w:tc>
      </w:tr>
      <w:tr w:rsidR="004014FB" w:rsidRPr="004014FB" w14:paraId="4DF8EF68" w14:textId="77777777" w:rsidTr="004014FB">
        <w:trPr>
          <w:trHeight w:val="300"/>
        </w:trPr>
        <w:tc>
          <w:tcPr>
            <w:tcW w:w="567" w:type="dxa"/>
            <w:tcBorders>
              <w:top w:val="nil"/>
              <w:left w:val="single" w:sz="4" w:space="0" w:color="auto"/>
              <w:bottom w:val="nil"/>
              <w:right w:val="nil"/>
            </w:tcBorders>
            <w:shd w:val="clear" w:color="auto" w:fill="auto"/>
            <w:vAlign w:val="bottom"/>
            <w:hideMark/>
          </w:tcPr>
          <w:p w14:paraId="3AE0ED16" w14:textId="77777777" w:rsidR="004014FB" w:rsidRPr="004014FB" w:rsidRDefault="004014FB" w:rsidP="004014FB">
            <w:pPr>
              <w:rPr>
                <w:sz w:val="20"/>
              </w:rPr>
            </w:pPr>
            <w:r w:rsidRPr="004014FB">
              <w:rPr>
                <w:sz w:val="20"/>
              </w:rPr>
              <w:t>6.22</w:t>
            </w:r>
          </w:p>
        </w:tc>
        <w:tc>
          <w:tcPr>
            <w:tcW w:w="917" w:type="dxa"/>
            <w:tcBorders>
              <w:top w:val="single" w:sz="4" w:space="0" w:color="auto"/>
              <w:left w:val="single" w:sz="8" w:space="0" w:color="auto"/>
              <w:bottom w:val="single" w:sz="4" w:space="0" w:color="auto"/>
              <w:right w:val="single" w:sz="4" w:space="0" w:color="auto"/>
            </w:tcBorders>
            <w:shd w:val="clear" w:color="000000" w:fill="DDEBF7"/>
            <w:noWrap/>
            <w:hideMark/>
          </w:tcPr>
          <w:p w14:paraId="61F429B3" w14:textId="77777777" w:rsidR="004014FB" w:rsidRPr="004014FB" w:rsidRDefault="004014FB" w:rsidP="004014FB">
            <w:pPr>
              <w:rPr>
                <w:sz w:val="20"/>
              </w:rPr>
            </w:pPr>
            <w:r w:rsidRPr="004014FB">
              <w:rPr>
                <w:sz w:val="20"/>
              </w:rPr>
              <w:t>N-P.2</w:t>
            </w:r>
          </w:p>
        </w:tc>
        <w:tc>
          <w:tcPr>
            <w:tcW w:w="6171" w:type="dxa"/>
            <w:tcBorders>
              <w:top w:val="single" w:sz="4" w:space="0" w:color="auto"/>
              <w:left w:val="nil"/>
              <w:bottom w:val="single" w:sz="4" w:space="0" w:color="auto"/>
              <w:right w:val="single" w:sz="4" w:space="0" w:color="auto"/>
            </w:tcBorders>
            <w:shd w:val="clear" w:color="000000" w:fill="DDEBF7"/>
            <w:hideMark/>
          </w:tcPr>
          <w:p w14:paraId="6EF0A785" w14:textId="77777777" w:rsidR="004014FB" w:rsidRPr="004014FB" w:rsidRDefault="004014FB" w:rsidP="004014FB">
            <w:pPr>
              <w:rPr>
                <w:color w:val="000000"/>
                <w:sz w:val="20"/>
              </w:rPr>
            </w:pPr>
            <w:r w:rsidRPr="004014FB">
              <w:rPr>
                <w:color w:val="000000"/>
                <w:sz w:val="20"/>
              </w:rPr>
              <w:t>VVG teritorijos seniūnijų skaičius, iš viso</w:t>
            </w:r>
          </w:p>
        </w:tc>
        <w:tc>
          <w:tcPr>
            <w:tcW w:w="1276" w:type="dxa"/>
            <w:tcBorders>
              <w:top w:val="single" w:sz="4" w:space="0" w:color="auto"/>
              <w:left w:val="nil"/>
              <w:bottom w:val="single" w:sz="4" w:space="0" w:color="auto"/>
              <w:right w:val="single" w:sz="8" w:space="0" w:color="auto"/>
            </w:tcBorders>
            <w:shd w:val="clear" w:color="000000" w:fill="D9D9D9"/>
            <w:noWrap/>
            <w:hideMark/>
          </w:tcPr>
          <w:p w14:paraId="21577DF3" w14:textId="77777777" w:rsidR="004014FB" w:rsidRPr="004014FB" w:rsidRDefault="004014FB" w:rsidP="004014FB">
            <w:pPr>
              <w:jc w:val="center"/>
              <w:rPr>
                <w:sz w:val="20"/>
              </w:rPr>
            </w:pPr>
            <w:r w:rsidRPr="004014FB">
              <w:rPr>
                <w:sz w:val="20"/>
              </w:rPr>
              <w:t>8</w:t>
            </w:r>
          </w:p>
        </w:tc>
        <w:tc>
          <w:tcPr>
            <w:tcW w:w="1275" w:type="dxa"/>
            <w:vMerge/>
            <w:tcBorders>
              <w:top w:val="nil"/>
              <w:left w:val="nil"/>
              <w:bottom w:val="single" w:sz="4" w:space="0" w:color="000000"/>
              <w:right w:val="single" w:sz="4" w:space="0" w:color="auto"/>
            </w:tcBorders>
            <w:vAlign w:val="center"/>
            <w:hideMark/>
          </w:tcPr>
          <w:p w14:paraId="348784A8" w14:textId="77777777" w:rsidR="004014FB" w:rsidRPr="004014FB" w:rsidRDefault="004014FB" w:rsidP="004014FB">
            <w:pPr>
              <w:rPr>
                <w:sz w:val="20"/>
              </w:rPr>
            </w:pPr>
          </w:p>
        </w:tc>
      </w:tr>
      <w:tr w:rsidR="004014FB" w:rsidRPr="004014FB" w14:paraId="7DB34A47" w14:textId="77777777" w:rsidTr="004014FB">
        <w:trPr>
          <w:trHeight w:val="300"/>
        </w:trPr>
        <w:tc>
          <w:tcPr>
            <w:tcW w:w="567" w:type="dxa"/>
            <w:tcBorders>
              <w:top w:val="nil"/>
              <w:left w:val="single" w:sz="4" w:space="0" w:color="auto"/>
              <w:bottom w:val="nil"/>
              <w:right w:val="nil"/>
            </w:tcBorders>
            <w:shd w:val="clear" w:color="auto" w:fill="auto"/>
            <w:vAlign w:val="bottom"/>
            <w:hideMark/>
          </w:tcPr>
          <w:p w14:paraId="62054278" w14:textId="77777777" w:rsidR="004014FB" w:rsidRPr="004014FB" w:rsidRDefault="004014FB" w:rsidP="004014FB">
            <w:pPr>
              <w:rPr>
                <w:sz w:val="20"/>
              </w:rPr>
            </w:pPr>
            <w:r w:rsidRPr="004014FB">
              <w:rPr>
                <w:sz w:val="20"/>
              </w:rPr>
              <w:t>6.23</w:t>
            </w:r>
          </w:p>
        </w:tc>
        <w:tc>
          <w:tcPr>
            <w:tcW w:w="917" w:type="dxa"/>
            <w:tcBorders>
              <w:top w:val="nil"/>
              <w:left w:val="single" w:sz="8" w:space="0" w:color="auto"/>
              <w:bottom w:val="single" w:sz="4" w:space="0" w:color="auto"/>
              <w:right w:val="single" w:sz="4" w:space="0" w:color="auto"/>
            </w:tcBorders>
            <w:shd w:val="clear" w:color="000000" w:fill="DDEBF7"/>
            <w:noWrap/>
            <w:hideMark/>
          </w:tcPr>
          <w:p w14:paraId="7ED3DFB0" w14:textId="77777777" w:rsidR="004014FB" w:rsidRPr="004014FB" w:rsidRDefault="004014FB" w:rsidP="004014FB">
            <w:pPr>
              <w:rPr>
                <w:sz w:val="20"/>
              </w:rPr>
            </w:pPr>
            <w:r w:rsidRPr="004014FB">
              <w:rPr>
                <w:sz w:val="20"/>
              </w:rPr>
              <w:t>N-P.3</w:t>
            </w:r>
          </w:p>
        </w:tc>
        <w:tc>
          <w:tcPr>
            <w:tcW w:w="6171" w:type="dxa"/>
            <w:tcBorders>
              <w:top w:val="nil"/>
              <w:left w:val="nil"/>
              <w:bottom w:val="single" w:sz="4" w:space="0" w:color="auto"/>
              <w:right w:val="single" w:sz="4" w:space="0" w:color="auto"/>
            </w:tcBorders>
            <w:shd w:val="clear" w:color="000000" w:fill="DDEBF7"/>
            <w:hideMark/>
          </w:tcPr>
          <w:p w14:paraId="21396AEF" w14:textId="77777777" w:rsidR="004014FB" w:rsidRPr="004014FB" w:rsidRDefault="004014FB" w:rsidP="004014FB">
            <w:pPr>
              <w:rPr>
                <w:color w:val="000000"/>
                <w:sz w:val="20"/>
              </w:rPr>
            </w:pPr>
            <w:r w:rsidRPr="004014FB">
              <w:rPr>
                <w:color w:val="000000"/>
                <w:sz w:val="20"/>
              </w:rPr>
              <w:t>VVG teritorijos seniūnijų, kuriose įgyvendinami vietos projektai, dalis, proc.</w:t>
            </w:r>
          </w:p>
        </w:tc>
        <w:tc>
          <w:tcPr>
            <w:tcW w:w="1276" w:type="dxa"/>
            <w:tcBorders>
              <w:top w:val="nil"/>
              <w:left w:val="nil"/>
              <w:bottom w:val="single" w:sz="4" w:space="0" w:color="auto"/>
              <w:right w:val="single" w:sz="8" w:space="0" w:color="auto"/>
            </w:tcBorders>
            <w:shd w:val="clear" w:color="000000" w:fill="D9D9D9"/>
            <w:noWrap/>
            <w:hideMark/>
          </w:tcPr>
          <w:p w14:paraId="32C82060" w14:textId="77777777" w:rsidR="004014FB" w:rsidRPr="004014FB" w:rsidRDefault="004014FB" w:rsidP="004014FB">
            <w:pPr>
              <w:jc w:val="center"/>
              <w:rPr>
                <w:color w:val="000000"/>
                <w:sz w:val="20"/>
              </w:rPr>
            </w:pPr>
            <w:r w:rsidRPr="004014FB">
              <w:rPr>
                <w:color w:val="000000"/>
                <w:sz w:val="20"/>
              </w:rPr>
              <w:t>100</w:t>
            </w:r>
          </w:p>
        </w:tc>
        <w:tc>
          <w:tcPr>
            <w:tcW w:w="1275" w:type="dxa"/>
            <w:vMerge/>
            <w:tcBorders>
              <w:top w:val="nil"/>
              <w:left w:val="nil"/>
              <w:bottom w:val="single" w:sz="4" w:space="0" w:color="000000"/>
              <w:right w:val="single" w:sz="4" w:space="0" w:color="auto"/>
            </w:tcBorders>
            <w:vAlign w:val="center"/>
            <w:hideMark/>
          </w:tcPr>
          <w:p w14:paraId="428EDCA4" w14:textId="77777777" w:rsidR="004014FB" w:rsidRPr="004014FB" w:rsidRDefault="004014FB" w:rsidP="004014FB">
            <w:pPr>
              <w:rPr>
                <w:sz w:val="20"/>
              </w:rPr>
            </w:pPr>
          </w:p>
        </w:tc>
      </w:tr>
      <w:tr w:rsidR="004014FB" w:rsidRPr="004014FB" w14:paraId="4535147F" w14:textId="77777777" w:rsidTr="004014FB">
        <w:trPr>
          <w:trHeight w:val="300"/>
        </w:trPr>
        <w:tc>
          <w:tcPr>
            <w:tcW w:w="567" w:type="dxa"/>
            <w:tcBorders>
              <w:top w:val="nil"/>
              <w:left w:val="single" w:sz="4" w:space="0" w:color="auto"/>
              <w:bottom w:val="nil"/>
              <w:right w:val="nil"/>
            </w:tcBorders>
            <w:shd w:val="clear" w:color="auto" w:fill="auto"/>
            <w:vAlign w:val="bottom"/>
            <w:hideMark/>
          </w:tcPr>
          <w:p w14:paraId="623589AA" w14:textId="77777777" w:rsidR="004014FB" w:rsidRPr="004014FB" w:rsidRDefault="004014FB" w:rsidP="004014FB">
            <w:pPr>
              <w:rPr>
                <w:sz w:val="20"/>
              </w:rPr>
            </w:pPr>
            <w:r w:rsidRPr="004014FB">
              <w:rPr>
                <w:sz w:val="20"/>
              </w:rPr>
              <w:t>6.24</w:t>
            </w:r>
          </w:p>
        </w:tc>
        <w:tc>
          <w:tcPr>
            <w:tcW w:w="917" w:type="dxa"/>
            <w:tcBorders>
              <w:top w:val="nil"/>
              <w:left w:val="single" w:sz="8" w:space="0" w:color="auto"/>
              <w:bottom w:val="single" w:sz="4" w:space="0" w:color="auto"/>
              <w:right w:val="single" w:sz="4" w:space="0" w:color="auto"/>
            </w:tcBorders>
            <w:shd w:val="clear" w:color="000000" w:fill="DDEBF7"/>
            <w:noWrap/>
            <w:hideMark/>
          </w:tcPr>
          <w:p w14:paraId="3AEF32F9" w14:textId="77777777" w:rsidR="004014FB" w:rsidRPr="004014FB" w:rsidRDefault="004014FB" w:rsidP="004014FB">
            <w:pPr>
              <w:rPr>
                <w:sz w:val="20"/>
              </w:rPr>
            </w:pPr>
            <w:r w:rsidRPr="004014FB">
              <w:rPr>
                <w:sz w:val="20"/>
              </w:rPr>
              <w:t>D.2</w:t>
            </w:r>
          </w:p>
        </w:tc>
        <w:tc>
          <w:tcPr>
            <w:tcW w:w="6171" w:type="dxa"/>
            <w:tcBorders>
              <w:top w:val="nil"/>
              <w:left w:val="nil"/>
              <w:bottom w:val="single" w:sz="4" w:space="0" w:color="auto"/>
              <w:right w:val="single" w:sz="4" w:space="0" w:color="auto"/>
            </w:tcBorders>
            <w:shd w:val="clear" w:color="000000" w:fill="DDEBF7"/>
            <w:hideMark/>
          </w:tcPr>
          <w:p w14:paraId="058349BC" w14:textId="77777777" w:rsidR="004014FB" w:rsidRPr="004014FB" w:rsidRDefault="004014FB" w:rsidP="004014FB">
            <w:pPr>
              <w:rPr>
                <w:b/>
                <w:bCs/>
                <w:i/>
                <w:iCs/>
                <w:color w:val="000000"/>
                <w:sz w:val="20"/>
              </w:rPr>
            </w:pPr>
            <w:r w:rsidRPr="004014FB">
              <w:rPr>
                <w:b/>
                <w:bCs/>
                <w:i/>
                <w:iCs/>
                <w:color w:val="000000"/>
                <w:sz w:val="20"/>
              </w:rPr>
              <w:t>Vietos projektų teritorinis pasiskirstymas (gyvenamosios vietovės):</w:t>
            </w:r>
          </w:p>
        </w:tc>
        <w:tc>
          <w:tcPr>
            <w:tcW w:w="1276" w:type="dxa"/>
            <w:tcBorders>
              <w:top w:val="nil"/>
              <w:left w:val="nil"/>
              <w:bottom w:val="single" w:sz="4" w:space="0" w:color="auto"/>
              <w:right w:val="single" w:sz="8" w:space="0" w:color="auto"/>
            </w:tcBorders>
            <w:shd w:val="clear" w:color="000000" w:fill="DDEBF7"/>
            <w:noWrap/>
            <w:hideMark/>
          </w:tcPr>
          <w:p w14:paraId="18B06B85" w14:textId="77777777" w:rsidR="004014FB" w:rsidRPr="004014FB" w:rsidRDefault="004014FB" w:rsidP="004014FB">
            <w:pPr>
              <w:jc w:val="center"/>
              <w:rPr>
                <w:color w:val="000000"/>
                <w:sz w:val="20"/>
              </w:rPr>
            </w:pPr>
            <w:r w:rsidRPr="004014FB">
              <w:rPr>
                <w:color w:val="000000"/>
                <w:sz w:val="20"/>
              </w:rPr>
              <w:t> </w:t>
            </w:r>
          </w:p>
        </w:tc>
        <w:tc>
          <w:tcPr>
            <w:tcW w:w="1275" w:type="dxa"/>
            <w:vMerge/>
            <w:tcBorders>
              <w:top w:val="nil"/>
              <w:left w:val="nil"/>
              <w:bottom w:val="single" w:sz="4" w:space="0" w:color="000000"/>
              <w:right w:val="single" w:sz="4" w:space="0" w:color="auto"/>
            </w:tcBorders>
            <w:vAlign w:val="center"/>
            <w:hideMark/>
          </w:tcPr>
          <w:p w14:paraId="431985F6" w14:textId="77777777" w:rsidR="004014FB" w:rsidRPr="004014FB" w:rsidRDefault="004014FB" w:rsidP="004014FB">
            <w:pPr>
              <w:rPr>
                <w:sz w:val="20"/>
              </w:rPr>
            </w:pPr>
          </w:p>
        </w:tc>
      </w:tr>
      <w:tr w:rsidR="004014FB" w:rsidRPr="004014FB" w14:paraId="5D82DE9F" w14:textId="77777777" w:rsidTr="004014FB">
        <w:trPr>
          <w:trHeight w:val="600"/>
        </w:trPr>
        <w:tc>
          <w:tcPr>
            <w:tcW w:w="567" w:type="dxa"/>
            <w:tcBorders>
              <w:top w:val="nil"/>
              <w:left w:val="single" w:sz="4" w:space="0" w:color="auto"/>
              <w:bottom w:val="nil"/>
              <w:right w:val="nil"/>
            </w:tcBorders>
            <w:shd w:val="clear" w:color="auto" w:fill="auto"/>
            <w:vAlign w:val="bottom"/>
            <w:hideMark/>
          </w:tcPr>
          <w:p w14:paraId="206015B8" w14:textId="77777777" w:rsidR="004014FB" w:rsidRPr="004014FB" w:rsidRDefault="004014FB" w:rsidP="004014FB">
            <w:pPr>
              <w:rPr>
                <w:sz w:val="20"/>
              </w:rPr>
            </w:pPr>
            <w:r w:rsidRPr="004014FB">
              <w:rPr>
                <w:sz w:val="20"/>
              </w:rPr>
              <w:t>6.25</w:t>
            </w:r>
          </w:p>
        </w:tc>
        <w:tc>
          <w:tcPr>
            <w:tcW w:w="917" w:type="dxa"/>
            <w:tcBorders>
              <w:top w:val="nil"/>
              <w:left w:val="single" w:sz="8" w:space="0" w:color="auto"/>
              <w:bottom w:val="nil"/>
              <w:right w:val="single" w:sz="4" w:space="0" w:color="auto"/>
            </w:tcBorders>
            <w:shd w:val="clear" w:color="000000" w:fill="DDEBF7"/>
            <w:noWrap/>
            <w:hideMark/>
          </w:tcPr>
          <w:p w14:paraId="212DF58F" w14:textId="77777777" w:rsidR="004014FB" w:rsidRPr="004014FB" w:rsidRDefault="004014FB" w:rsidP="004014FB">
            <w:pPr>
              <w:rPr>
                <w:sz w:val="20"/>
              </w:rPr>
            </w:pPr>
            <w:r w:rsidRPr="004014FB">
              <w:rPr>
                <w:sz w:val="20"/>
              </w:rPr>
              <w:t>N-P.4</w:t>
            </w:r>
          </w:p>
        </w:tc>
        <w:tc>
          <w:tcPr>
            <w:tcW w:w="6171" w:type="dxa"/>
            <w:tcBorders>
              <w:top w:val="nil"/>
              <w:left w:val="nil"/>
              <w:bottom w:val="nil"/>
              <w:right w:val="single" w:sz="4" w:space="0" w:color="auto"/>
            </w:tcBorders>
            <w:shd w:val="clear" w:color="000000" w:fill="DDEBF7"/>
            <w:hideMark/>
          </w:tcPr>
          <w:p w14:paraId="7B322DE3" w14:textId="77777777" w:rsidR="004014FB" w:rsidRPr="004014FB" w:rsidRDefault="004014FB" w:rsidP="004014FB">
            <w:pPr>
              <w:rPr>
                <w:color w:val="000000"/>
                <w:sz w:val="20"/>
              </w:rPr>
            </w:pPr>
            <w:r w:rsidRPr="004014FB">
              <w:rPr>
                <w:color w:val="000000"/>
                <w:sz w:val="20"/>
              </w:rPr>
              <w:t>VVG teritorijos kaimo gyvenamųjų vietovių, kurių gyventojams sudarytos palankesnės sąlygos naudotis paslaugomis ir infrastruktūra, skaičius (PLANUOJAMAS)</w:t>
            </w:r>
          </w:p>
        </w:tc>
        <w:tc>
          <w:tcPr>
            <w:tcW w:w="1276" w:type="dxa"/>
            <w:tcBorders>
              <w:top w:val="nil"/>
              <w:left w:val="nil"/>
              <w:bottom w:val="nil"/>
              <w:right w:val="single" w:sz="8" w:space="0" w:color="auto"/>
            </w:tcBorders>
            <w:shd w:val="clear" w:color="auto" w:fill="auto"/>
            <w:noWrap/>
            <w:hideMark/>
          </w:tcPr>
          <w:p w14:paraId="4F174D7B" w14:textId="77777777" w:rsidR="004014FB" w:rsidRPr="004014FB" w:rsidRDefault="004014FB" w:rsidP="004014FB">
            <w:pPr>
              <w:jc w:val="center"/>
              <w:rPr>
                <w:sz w:val="20"/>
              </w:rPr>
            </w:pPr>
            <w:r w:rsidRPr="004014FB">
              <w:rPr>
                <w:sz w:val="20"/>
              </w:rPr>
              <w:t>90</w:t>
            </w:r>
          </w:p>
        </w:tc>
        <w:tc>
          <w:tcPr>
            <w:tcW w:w="1275" w:type="dxa"/>
            <w:vMerge/>
            <w:tcBorders>
              <w:top w:val="nil"/>
              <w:left w:val="nil"/>
              <w:bottom w:val="single" w:sz="4" w:space="0" w:color="000000"/>
              <w:right w:val="single" w:sz="4" w:space="0" w:color="auto"/>
            </w:tcBorders>
            <w:vAlign w:val="center"/>
            <w:hideMark/>
          </w:tcPr>
          <w:p w14:paraId="4C0456CD" w14:textId="77777777" w:rsidR="004014FB" w:rsidRPr="004014FB" w:rsidRDefault="004014FB" w:rsidP="004014FB">
            <w:pPr>
              <w:rPr>
                <w:sz w:val="20"/>
              </w:rPr>
            </w:pPr>
          </w:p>
        </w:tc>
      </w:tr>
      <w:tr w:rsidR="004014FB" w:rsidRPr="004014FB" w14:paraId="041CCBD8" w14:textId="77777777" w:rsidTr="004014FB">
        <w:trPr>
          <w:trHeight w:val="300"/>
        </w:trPr>
        <w:tc>
          <w:tcPr>
            <w:tcW w:w="567" w:type="dxa"/>
            <w:tcBorders>
              <w:top w:val="nil"/>
              <w:left w:val="single" w:sz="4" w:space="0" w:color="auto"/>
              <w:bottom w:val="nil"/>
              <w:right w:val="nil"/>
            </w:tcBorders>
            <w:shd w:val="clear" w:color="auto" w:fill="auto"/>
            <w:vAlign w:val="bottom"/>
            <w:hideMark/>
          </w:tcPr>
          <w:p w14:paraId="00A3660A" w14:textId="77777777" w:rsidR="004014FB" w:rsidRPr="004014FB" w:rsidRDefault="004014FB" w:rsidP="004014FB">
            <w:pPr>
              <w:rPr>
                <w:sz w:val="20"/>
              </w:rPr>
            </w:pPr>
            <w:r w:rsidRPr="004014FB">
              <w:rPr>
                <w:sz w:val="20"/>
              </w:rPr>
              <w:t>6.26</w:t>
            </w:r>
          </w:p>
        </w:tc>
        <w:tc>
          <w:tcPr>
            <w:tcW w:w="917" w:type="dxa"/>
            <w:tcBorders>
              <w:top w:val="single" w:sz="4" w:space="0" w:color="auto"/>
              <w:left w:val="single" w:sz="8" w:space="0" w:color="auto"/>
              <w:bottom w:val="single" w:sz="4" w:space="0" w:color="auto"/>
              <w:right w:val="single" w:sz="4" w:space="0" w:color="auto"/>
            </w:tcBorders>
            <w:shd w:val="clear" w:color="000000" w:fill="DDEBF7"/>
            <w:noWrap/>
            <w:hideMark/>
          </w:tcPr>
          <w:p w14:paraId="178E2CCE" w14:textId="77777777" w:rsidR="004014FB" w:rsidRPr="004014FB" w:rsidRDefault="004014FB" w:rsidP="004014FB">
            <w:pPr>
              <w:rPr>
                <w:sz w:val="20"/>
              </w:rPr>
            </w:pPr>
            <w:r w:rsidRPr="004014FB">
              <w:rPr>
                <w:sz w:val="20"/>
              </w:rPr>
              <w:t>N-P.5</w:t>
            </w:r>
          </w:p>
        </w:tc>
        <w:tc>
          <w:tcPr>
            <w:tcW w:w="6171" w:type="dxa"/>
            <w:tcBorders>
              <w:top w:val="single" w:sz="4" w:space="0" w:color="auto"/>
              <w:left w:val="nil"/>
              <w:bottom w:val="single" w:sz="4" w:space="0" w:color="auto"/>
              <w:right w:val="single" w:sz="4" w:space="0" w:color="auto"/>
            </w:tcBorders>
            <w:shd w:val="clear" w:color="000000" w:fill="DDEBF7"/>
            <w:hideMark/>
          </w:tcPr>
          <w:p w14:paraId="4459A3E4" w14:textId="77777777" w:rsidR="004014FB" w:rsidRPr="004014FB" w:rsidRDefault="004014FB" w:rsidP="004014FB">
            <w:pPr>
              <w:rPr>
                <w:color w:val="000000"/>
                <w:sz w:val="20"/>
              </w:rPr>
            </w:pPr>
            <w:r w:rsidRPr="004014FB">
              <w:rPr>
                <w:color w:val="000000"/>
                <w:sz w:val="20"/>
              </w:rPr>
              <w:t>VVG teritorijos kaimo gyvenamųjų vietovių skaičius, iš viso</w:t>
            </w:r>
          </w:p>
        </w:tc>
        <w:tc>
          <w:tcPr>
            <w:tcW w:w="1276" w:type="dxa"/>
            <w:tcBorders>
              <w:top w:val="single" w:sz="4" w:space="0" w:color="auto"/>
              <w:left w:val="nil"/>
              <w:bottom w:val="single" w:sz="4" w:space="0" w:color="auto"/>
              <w:right w:val="single" w:sz="8" w:space="0" w:color="auto"/>
            </w:tcBorders>
            <w:shd w:val="clear" w:color="000000" w:fill="D9D9D9"/>
            <w:noWrap/>
            <w:hideMark/>
          </w:tcPr>
          <w:p w14:paraId="3DF14AFE" w14:textId="77777777" w:rsidR="004014FB" w:rsidRPr="004014FB" w:rsidRDefault="004014FB" w:rsidP="004014FB">
            <w:pPr>
              <w:jc w:val="center"/>
              <w:rPr>
                <w:sz w:val="20"/>
              </w:rPr>
            </w:pPr>
            <w:r w:rsidRPr="004014FB">
              <w:rPr>
                <w:sz w:val="20"/>
              </w:rPr>
              <w:t>347</w:t>
            </w:r>
          </w:p>
        </w:tc>
        <w:tc>
          <w:tcPr>
            <w:tcW w:w="1275" w:type="dxa"/>
            <w:vMerge/>
            <w:tcBorders>
              <w:top w:val="nil"/>
              <w:left w:val="nil"/>
              <w:bottom w:val="single" w:sz="4" w:space="0" w:color="000000"/>
              <w:right w:val="single" w:sz="4" w:space="0" w:color="auto"/>
            </w:tcBorders>
            <w:vAlign w:val="center"/>
            <w:hideMark/>
          </w:tcPr>
          <w:p w14:paraId="6CD6B64E" w14:textId="77777777" w:rsidR="004014FB" w:rsidRPr="004014FB" w:rsidRDefault="004014FB" w:rsidP="004014FB">
            <w:pPr>
              <w:rPr>
                <w:sz w:val="20"/>
              </w:rPr>
            </w:pPr>
          </w:p>
        </w:tc>
      </w:tr>
      <w:tr w:rsidR="004014FB" w:rsidRPr="004014FB" w14:paraId="39A09112" w14:textId="77777777" w:rsidTr="004014FB">
        <w:trPr>
          <w:trHeight w:val="600"/>
        </w:trPr>
        <w:tc>
          <w:tcPr>
            <w:tcW w:w="567" w:type="dxa"/>
            <w:tcBorders>
              <w:top w:val="nil"/>
              <w:left w:val="single" w:sz="4" w:space="0" w:color="auto"/>
              <w:bottom w:val="nil"/>
              <w:right w:val="nil"/>
            </w:tcBorders>
            <w:shd w:val="clear" w:color="auto" w:fill="auto"/>
            <w:vAlign w:val="bottom"/>
            <w:hideMark/>
          </w:tcPr>
          <w:p w14:paraId="5FC4DA89" w14:textId="77777777" w:rsidR="004014FB" w:rsidRPr="004014FB" w:rsidRDefault="004014FB" w:rsidP="004014FB">
            <w:pPr>
              <w:rPr>
                <w:sz w:val="20"/>
              </w:rPr>
            </w:pPr>
            <w:r w:rsidRPr="004014FB">
              <w:rPr>
                <w:sz w:val="20"/>
              </w:rPr>
              <w:t>6.27</w:t>
            </w:r>
          </w:p>
        </w:tc>
        <w:tc>
          <w:tcPr>
            <w:tcW w:w="917" w:type="dxa"/>
            <w:tcBorders>
              <w:top w:val="nil"/>
              <w:left w:val="single" w:sz="8" w:space="0" w:color="auto"/>
              <w:bottom w:val="single" w:sz="4" w:space="0" w:color="auto"/>
              <w:right w:val="single" w:sz="4" w:space="0" w:color="auto"/>
            </w:tcBorders>
            <w:shd w:val="clear" w:color="000000" w:fill="DDEBF7"/>
            <w:noWrap/>
            <w:hideMark/>
          </w:tcPr>
          <w:p w14:paraId="1E009509" w14:textId="77777777" w:rsidR="004014FB" w:rsidRPr="004014FB" w:rsidRDefault="004014FB" w:rsidP="004014FB">
            <w:pPr>
              <w:rPr>
                <w:sz w:val="20"/>
              </w:rPr>
            </w:pPr>
            <w:r w:rsidRPr="004014FB">
              <w:rPr>
                <w:sz w:val="20"/>
              </w:rPr>
              <w:t>N-P.6</w:t>
            </w:r>
          </w:p>
        </w:tc>
        <w:tc>
          <w:tcPr>
            <w:tcW w:w="6171" w:type="dxa"/>
            <w:tcBorders>
              <w:top w:val="nil"/>
              <w:left w:val="nil"/>
              <w:bottom w:val="single" w:sz="4" w:space="0" w:color="auto"/>
              <w:right w:val="single" w:sz="4" w:space="0" w:color="auto"/>
            </w:tcBorders>
            <w:shd w:val="clear" w:color="000000" w:fill="DDEBF7"/>
            <w:hideMark/>
          </w:tcPr>
          <w:p w14:paraId="176236E4" w14:textId="77777777" w:rsidR="004014FB" w:rsidRPr="004014FB" w:rsidRDefault="004014FB" w:rsidP="004014FB">
            <w:pPr>
              <w:rPr>
                <w:color w:val="000000"/>
                <w:sz w:val="20"/>
              </w:rPr>
            </w:pPr>
            <w:r w:rsidRPr="004014FB">
              <w:rPr>
                <w:color w:val="000000"/>
                <w:sz w:val="20"/>
              </w:rPr>
              <w:t>VVG teritorijos kaimo gyvenamųjų vietovių, kurių gyventojams sudarytos palankesnės sąlygos naudotis paslaugomis ir infrastruktūra, dalis, proc.</w:t>
            </w:r>
          </w:p>
        </w:tc>
        <w:tc>
          <w:tcPr>
            <w:tcW w:w="1276" w:type="dxa"/>
            <w:tcBorders>
              <w:top w:val="nil"/>
              <w:left w:val="nil"/>
              <w:bottom w:val="single" w:sz="4" w:space="0" w:color="auto"/>
              <w:right w:val="single" w:sz="8" w:space="0" w:color="auto"/>
            </w:tcBorders>
            <w:shd w:val="clear" w:color="000000" w:fill="D9D9D9"/>
            <w:noWrap/>
            <w:hideMark/>
          </w:tcPr>
          <w:p w14:paraId="2DE07A48" w14:textId="77777777" w:rsidR="004014FB" w:rsidRPr="004014FB" w:rsidRDefault="004014FB" w:rsidP="004014FB">
            <w:pPr>
              <w:jc w:val="center"/>
              <w:rPr>
                <w:color w:val="000000"/>
                <w:sz w:val="20"/>
              </w:rPr>
            </w:pPr>
            <w:r w:rsidRPr="004014FB">
              <w:rPr>
                <w:color w:val="000000"/>
                <w:sz w:val="20"/>
              </w:rPr>
              <w:t>26</w:t>
            </w:r>
          </w:p>
        </w:tc>
        <w:tc>
          <w:tcPr>
            <w:tcW w:w="1275" w:type="dxa"/>
            <w:vMerge/>
            <w:tcBorders>
              <w:top w:val="nil"/>
              <w:left w:val="nil"/>
              <w:bottom w:val="single" w:sz="4" w:space="0" w:color="000000"/>
              <w:right w:val="single" w:sz="4" w:space="0" w:color="auto"/>
            </w:tcBorders>
            <w:vAlign w:val="center"/>
            <w:hideMark/>
          </w:tcPr>
          <w:p w14:paraId="17BFF181" w14:textId="77777777" w:rsidR="004014FB" w:rsidRPr="004014FB" w:rsidRDefault="004014FB" w:rsidP="004014FB">
            <w:pPr>
              <w:rPr>
                <w:sz w:val="20"/>
              </w:rPr>
            </w:pPr>
          </w:p>
        </w:tc>
      </w:tr>
      <w:tr w:rsidR="004014FB" w:rsidRPr="004014FB" w14:paraId="486C84F0" w14:textId="77777777" w:rsidTr="004014FB">
        <w:trPr>
          <w:trHeight w:val="375"/>
        </w:trPr>
        <w:tc>
          <w:tcPr>
            <w:tcW w:w="567" w:type="dxa"/>
            <w:tcBorders>
              <w:top w:val="nil"/>
              <w:left w:val="single" w:sz="4" w:space="0" w:color="auto"/>
              <w:bottom w:val="nil"/>
              <w:right w:val="nil"/>
            </w:tcBorders>
            <w:shd w:val="clear" w:color="auto" w:fill="auto"/>
            <w:vAlign w:val="bottom"/>
            <w:hideMark/>
          </w:tcPr>
          <w:p w14:paraId="5FEA23A6" w14:textId="77777777" w:rsidR="004014FB" w:rsidRPr="004014FB" w:rsidRDefault="004014FB" w:rsidP="004014FB">
            <w:pPr>
              <w:rPr>
                <w:sz w:val="20"/>
              </w:rPr>
            </w:pPr>
            <w:r w:rsidRPr="004014FB">
              <w:rPr>
                <w:sz w:val="20"/>
              </w:rPr>
              <w:t>6.28</w:t>
            </w:r>
          </w:p>
        </w:tc>
        <w:tc>
          <w:tcPr>
            <w:tcW w:w="917" w:type="dxa"/>
            <w:tcBorders>
              <w:top w:val="nil"/>
              <w:left w:val="single" w:sz="8" w:space="0" w:color="auto"/>
              <w:bottom w:val="single" w:sz="4" w:space="0" w:color="auto"/>
              <w:right w:val="single" w:sz="4" w:space="0" w:color="auto"/>
            </w:tcBorders>
            <w:shd w:val="clear" w:color="000000" w:fill="DDEBF7"/>
            <w:noWrap/>
            <w:hideMark/>
          </w:tcPr>
          <w:p w14:paraId="3466756A" w14:textId="77777777" w:rsidR="004014FB" w:rsidRPr="004014FB" w:rsidRDefault="004014FB" w:rsidP="004014FB">
            <w:pPr>
              <w:jc w:val="center"/>
              <w:rPr>
                <w:b/>
                <w:bCs/>
                <w:sz w:val="20"/>
              </w:rPr>
            </w:pPr>
            <w:r w:rsidRPr="004014FB">
              <w:rPr>
                <w:b/>
                <w:bCs/>
                <w:sz w:val="20"/>
              </w:rPr>
              <w:t>E</w:t>
            </w:r>
          </w:p>
        </w:tc>
        <w:tc>
          <w:tcPr>
            <w:tcW w:w="6171" w:type="dxa"/>
            <w:tcBorders>
              <w:top w:val="nil"/>
              <w:left w:val="nil"/>
              <w:bottom w:val="single" w:sz="4" w:space="0" w:color="auto"/>
              <w:right w:val="single" w:sz="4" w:space="0" w:color="auto"/>
            </w:tcBorders>
            <w:shd w:val="clear" w:color="000000" w:fill="DDEBF7"/>
            <w:hideMark/>
          </w:tcPr>
          <w:p w14:paraId="59B342BE" w14:textId="77777777" w:rsidR="004014FB" w:rsidRPr="004014FB" w:rsidRDefault="004014FB" w:rsidP="004014FB">
            <w:pPr>
              <w:rPr>
                <w:b/>
                <w:bCs/>
                <w:color w:val="000000"/>
                <w:sz w:val="20"/>
              </w:rPr>
            </w:pPr>
            <w:r w:rsidRPr="004014FB">
              <w:rPr>
                <w:b/>
                <w:bCs/>
                <w:color w:val="000000"/>
                <w:sz w:val="20"/>
              </w:rPr>
              <w:t>VPS rodikliai (produkto, rezultato):</w:t>
            </w:r>
          </w:p>
        </w:tc>
        <w:tc>
          <w:tcPr>
            <w:tcW w:w="1276" w:type="dxa"/>
            <w:tcBorders>
              <w:top w:val="nil"/>
              <w:left w:val="nil"/>
              <w:bottom w:val="single" w:sz="4" w:space="0" w:color="auto"/>
              <w:right w:val="single" w:sz="8" w:space="0" w:color="auto"/>
            </w:tcBorders>
            <w:shd w:val="clear" w:color="000000" w:fill="DDEBF7"/>
            <w:noWrap/>
            <w:hideMark/>
          </w:tcPr>
          <w:p w14:paraId="4D1447B1" w14:textId="77777777" w:rsidR="004014FB" w:rsidRPr="004014FB" w:rsidRDefault="004014FB" w:rsidP="004014FB">
            <w:pPr>
              <w:jc w:val="center"/>
              <w:rPr>
                <w:color w:val="000000"/>
                <w:sz w:val="20"/>
              </w:rPr>
            </w:pPr>
            <w:r w:rsidRPr="004014FB">
              <w:rPr>
                <w:color w:val="000000"/>
                <w:sz w:val="20"/>
              </w:rPr>
              <w:t> </w:t>
            </w:r>
          </w:p>
        </w:tc>
        <w:tc>
          <w:tcPr>
            <w:tcW w:w="1275" w:type="dxa"/>
            <w:vMerge/>
            <w:tcBorders>
              <w:top w:val="nil"/>
              <w:left w:val="nil"/>
              <w:bottom w:val="single" w:sz="4" w:space="0" w:color="000000"/>
              <w:right w:val="single" w:sz="4" w:space="0" w:color="auto"/>
            </w:tcBorders>
            <w:vAlign w:val="center"/>
            <w:hideMark/>
          </w:tcPr>
          <w:p w14:paraId="1E0F34E2" w14:textId="77777777" w:rsidR="004014FB" w:rsidRPr="004014FB" w:rsidRDefault="004014FB" w:rsidP="004014FB">
            <w:pPr>
              <w:rPr>
                <w:sz w:val="20"/>
              </w:rPr>
            </w:pPr>
          </w:p>
        </w:tc>
      </w:tr>
      <w:tr w:rsidR="004014FB" w:rsidRPr="004014FB" w14:paraId="7374A35C" w14:textId="77777777" w:rsidTr="004014FB">
        <w:trPr>
          <w:trHeight w:val="300"/>
        </w:trPr>
        <w:tc>
          <w:tcPr>
            <w:tcW w:w="567" w:type="dxa"/>
            <w:tcBorders>
              <w:top w:val="nil"/>
              <w:left w:val="single" w:sz="4" w:space="0" w:color="auto"/>
              <w:bottom w:val="nil"/>
              <w:right w:val="nil"/>
            </w:tcBorders>
            <w:shd w:val="clear" w:color="auto" w:fill="auto"/>
            <w:vAlign w:val="bottom"/>
            <w:hideMark/>
          </w:tcPr>
          <w:p w14:paraId="0634C5EE" w14:textId="77777777" w:rsidR="004014FB" w:rsidRPr="004014FB" w:rsidRDefault="004014FB" w:rsidP="004014FB">
            <w:pPr>
              <w:rPr>
                <w:sz w:val="20"/>
              </w:rPr>
            </w:pPr>
            <w:r w:rsidRPr="004014FB">
              <w:rPr>
                <w:sz w:val="20"/>
              </w:rPr>
              <w:t>6.29</w:t>
            </w:r>
          </w:p>
        </w:tc>
        <w:tc>
          <w:tcPr>
            <w:tcW w:w="917" w:type="dxa"/>
            <w:tcBorders>
              <w:top w:val="nil"/>
              <w:left w:val="single" w:sz="8" w:space="0" w:color="auto"/>
              <w:bottom w:val="nil"/>
              <w:right w:val="single" w:sz="4" w:space="0" w:color="auto"/>
            </w:tcBorders>
            <w:shd w:val="clear" w:color="000000" w:fill="D9D9D9"/>
            <w:noWrap/>
            <w:hideMark/>
          </w:tcPr>
          <w:p w14:paraId="3199EDAA" w14:textId="77777777" w:rsidR="004014FB" w:rsidRPr="004014FB" w:rsidRDefault="004014FB" w:rsidP="004014FB">
            <w:pPr>
              <w:rPr>
                <w:sz w:val="20"/>
              </w:rPr>
            </w:pPr>
            <w:r w:rsidRPr="004014FB">
              <w:rPr>
                <w:sz w:val="20"/>
              </w:rPr>
              <w:t>ŠIRV-P.1</w:t>
            </w:r>
          </w:p>
        </w:tc>
        <w:tc>
          <w:tcPr>
            <w:tcW w:w="6171" w:type="dxa"/>
            <w:tcBorders>
              <w:top w:val="nil"/>
              <w:left w:val="nil"/>
              <w:bottom w:val="nil"/>
              <w:right w:val="single" w:sz="4" w:space="0" w:color="auto"/>
            </w:tcBorders>
            <w:shd w:val="clear" w:color="auto" w:fill="auto"/>
            <w:hideMark/>
          </w:tcPr>
          <w:p w14:paraId="793F610E" w14:textId="77777777" w:rsidR="004014FB" w:rsidRPr="004014FB" w:rsidRDefault="004014FB" w:rsidP="004014FB">
            <w:pPr>
              <w:rPr>
                <w:color w:val="000000"/>
                <w:sz w:val="20"/>
              </w:rPr>
            </w:pPr>
            <w:r w:rsidRPr="004014FB">
              <w:rPr>
                <w:color w:val="000000"/>
                <w:sz w:val="20"/>
              </w:rPr>
              <w:t> </w:t>
            </w:r>
          </w:p>
        </w:tc>
        <w:tc>
          <w:tcPr>
            <w:tcW w:w="1276" w:type="dxa"/>
            <w:tcBorders>
              <w:top w:val="nil"/>
              <w:left w:val="nil"/>
              <w:bottom w:val="nil"/>
              <w:right w:val="single" w:sz="8" w:space="0" w:color="auto"/>
            </w:tcBorders>
            <w:shd w:val="clear" w:color="000000" w:fill="D9D9D9"/>
            <w:noWrap/>
            <w:hideMark/>
          </w:tcPr>
          <w:p w14:paraId="0F7B4F2C" w14:textId="77777777" w:rsidR="004014FB" w:rsidRPr="004014FB" w:rsidRDefault="004014FB" w:rsidP="004014FB">
            <w:pPr>
              <w:jc w:val="center"/>
              <w:rPr>
                <w:color w:val="000000"/>
                <w:sz w:val="20"/>
              </w:rPr>
            </w:pPr>
            <w:r w:rsidRPr="004014FB">
              <w:rPr>
                <w:color w:val="000000"/>
                <w:sz w:val="20"/>
              </w:rPr>
              <w:t>0</w:t>
            </w:r>
          </w:p>
        </w:tc>
        <w:tc>
          <w:tcPr>
            <w:tcW w:w="1275" w:type="dxa"/>
            <w:tcBorders>
              <w:top w:val="nil"/>
              <w:left w:val="nil"/>
              <w:bottom w:val="nil"/>
              <w:right w:val="single" w:sz="4" w:space="0" w:color="auto"/>
            </w:tcBorders>
            <w:shd w:val="clear" w:color="000000" w:fill="FFF2CC"/>
            <w:noWrap/>
            <w:vAlign w:val="bottom"/>
            <w:hideMark/>
          </w:tcPr>
          <w:p w14:paraId="089912D8" w14:textId="77777777" w:rsidR="004014FB" w:rsidRPr="004014FB" w:rsidRDefault="004014FB" w:rsidP="004014FB">
            <w:pPr>
              <w:jc w:val="center"/>
              <w:rPr>
                <w:sz w:val="20"/>
              </w:rPr>
            </w:pPr>
            <w:r w:rsidRPr="004014FB">
              <w:rPr>
                <w:sz w:val="20"/>
              </w:rPr>
              <w:t>P</w:t>
            </w:r>
          </w:p>
        </w:tc>
      </w:tr>
      <w:tr w:rsidR="004014FB" w:rsidRPr="004014FB" w14:paraId="2D4C09B1" w14:textId="77777777" w:rsidTr="004014FB">
        <w:trPr>
          <w:trHeight w:val="300"/>
        </w:trPr>
        <w:tc>
          <w:tcPr>
            <w:tcW w:w="567" w:type="dxa"/>
            <w:tcBorders>
              <w:top w:val="nil"/>
              <w:left w:val="single" w:sz="4" w:space="0" w:color="auto"/>
              <w:bottom w:val="nil"/>
              <w:right w:val="nil"/>
            </w:tcBorders>
            <w:shd w:val="clear" w:color="auto" w:fill="auto"/>
            <w:vAlign w:val="bottom"/>
            <w:hideMark/>
          </w:tcPr>
          <w:p w14:paraId="5CABF7C8" w14:textId="77777777" w:rsidR="004014FB" w:rsidRPr="004014FB" w:rsidRDefault="004014FB" w:rsidP="004014FB">
            <w:pPr>
              <w:rPr>
                <w:sz w:val="20"/>
              </w:rPr>
            </w:pPr>
            <w:r w:rsidRPr="004014FB">
              <w:rPr>
                <w:sz w:val="20"/>
              </w:rPr>
              <w:t>6.30</w:t>
            </w:r>
          </w:p>
        </w:tc>
        <w:tc>
          <w:tcPr>
            <w:tcW w:w="917" w:type="dxa"/>
            <w:tcBorders>
              <w:top w:val="nil"/>
              <w:left w:val="single" w:sz="8" w:space="0" w:color="auto"/>
              <w:bottom w:val="nil"/>
              <w:right w:val="single" w:sz="4" w:space="0" w:color="auto"/>
            </w:tcBorders>
            <w:shd w:val="clear" w:color="000000" w:fill="D9D9D9"/>
            <w:noWrap/>
            <w:hideMark/>
          </w:tcPr>
          <w:p w14:paraId="4C4D9B22" w14:textId="77777777" w:rsidR="004014FB" w:rsidRPr="004014FB" w:rsidRDefault="004014FB" w:rsidP="004014FB">
            <w:pPr>
              <w:rPr>
                <w:sz w:val="20"/>
              </w:rPr>
            </w:pPr>
            <w:r w:rsidRPr="004014FB">
              <w:rPr>
                <w:sz w:val="20"/>
              </w:rPr>
              <w:t>ŠIRV-P.2</w:t>
            </w:r>
          </w:p>
        </w:tc>
        <w:tc>
          <w:tcPr>
            <w:tcW w:w="6171" w:type="dxa"/>
            <w:tcBorders>
              <w:top w:val="nil"/>
              <w:left w:val="nil"/>
              <w:bottom w:val="nil"/>
              <w:right w:val="single" w:sz="4" w:space="0" w:color="auto"/>
            </w:tcBorders>
            <w:shd w:val="clear" w:color="auto" w:fill="auto"/>
            <w:hideMark/>
          </w:tcPr>
          <w:p w14:paraId="58453B45" w14:textId="77777777" w:rsidR="004014FB" w:rsidRPr="004014FB" w:rsidRDefault="004014FB" w:rsidP="004014FB">
            <w:pPr>
              <w:rPr>
                <w:color w:val="000000"/>
                <w:sz w:val="20"/>
              </w:rPr>
            </w:pPr>
            <w:r w:rsidRPr="004014FB">
              <w:rPr>
                <w:color w:val="000000"/>
                <w:sz w:val="20"/>
              </w:rPr>
              <w:t> </w:t>
            </w:r>
          </w:p>
        </w:tc>
        <w:tc>
          <w:tcPr>
            <w:tcW w:w="1276" w:type="dxa"/>
            <w:tcBorders>
              <w:top w:val="nil"/>
              <w:left w:val="nil"/>
              <w:bottom w:val="nil"/>
              <w:right w:val="single" w:sz="8" w:space="0" w:color="auto"/>
            </w:tcBorders>
            <w:shd w:val="clear" w:color="000000" w:fill="D9D9D9"/>
            <w:noWrap/>
            <w:hideMark/>
          </w:tcPr>
          <w:p w14:paraId="72FFB0B0" w14:textId="77777777" w:rsidR="004014FB" w:rsidRPr="004014FB" w:rsidRDefault="004014FB" w:rsidP="004014FB">
            <w:pPr>
              <w:jc w:val="center"/>
              <w:rPr>
                <w:color w:val="000000"/>
                <w:sz w:val="20"/>
              </w:rPr>
            </w:pPr>
            <w:r w:rsidRPr="004014FB">
              <w:rPr>
                <w:color w:val="000000"/>
                <w:sz w:val="20"/>
              </w:rPr>
              <w:t>0</w:t>
            </w:r>
          </w:p>
        </w:tc>
        <w:tc>
          <w:tcPr>
            <w:tcW w:w="1275" w:type="dxa"/>
            <w:tcBorders>
              <w:top w:val="nil"/>
              <w:left w:val="nil"/>
              <w:bottom w:val="nil"/>
              <w:right w:val="single" w:sz="4" w:space="0" w:color="auto"/>
            </w:tcBorders>
            <w:shd w:val="clear" w:color="000000" w:fill="FFF2CC"/>
            <w:noWrap/>
            <w:vAlign w:val="bottom"/>
            <w:hideMark/>
          </w:tcPr>
          <w:p w14:paraId="562A3BFC" w14:textId="77777777" w:rsidR="004014FB" w:rsidRPr="004014FB" w:rsidRDefault="004014FB" w:rsidP="004014FB">
            <w:pPr>
              <w:jc w:val="center"/>
              <w:rPr>
                <w:sz w:val="20"/>
              </w:rPr>
            </w:pPr>
            <w:r w:rsidRPr="004014FB">
              <w:rPr>
                <w:sz w:val="20"/>
              </w:rPr>
              <w:t>P</w:t>
            </w:r>
          </w:p>
        </w:tc>
      </w:tr>
      <w:tr w:rsidR="004014FB" w:rsidRPr="004014FB" w14:paraId="66D4A85A" w14:textId="77777777" w:rsidTr="004014FB">
        <w:trPr>
          <w:trHeight w:val="300"/>
        </w:trPr>
        <w:tc>
          <w:tcPr>
            <w:tcW w:w="567" w:type="dxa"/>
            <w:tcBorders>
              <w:top w:val="nil"/>
              <w:left w:val="single" w:sz="4" w:space="0" w:color="auto"/>
              <w:bottom w:val="nil"/>
              <w:right w:val="nil"/>
            </w:tcBorders>
            <w:shd w:val="clear" w:color="auto" w:fill="auto"/>
            <w:vAlign w:val="bottom"/>
            <w:hideMark/>
          </w:tcPr>
          <w:p w14:paraId="591C884B" w14:textId="77777777" w:rsidR="004014FB" w:rsidRPr="004014FB" w:rsidRDefault="004014FB" w:rsidP="004014FB">
            <w:pPr>
              <w:rPr>
                <w:sz w:val="20"/>
              </w:rPr>
            </w:pPr>
            <w:r w:rsidRPr="004014FB">
              <w:rPr>
                <w:sz w:val="20"/>
              </w:rPr>
              <w:t>6.31</w:t>
            </w:r>
          </w:p>
        </w:tc>
        <w:tc>
          <w:tcPr>
            <w:tcW w:w="917" w:type="dxa"/>
            <w:tcBorders>
              <w:top w:val="nil"/>
              <w:left w:val="single" w:sz="8" w:space="0" w:color="auto"/>
              <w:bottom w:val="nil"/>
              <w:right w:val="single" w:sz="4" w:space="0" w:color="auto"/>
            </w:tcBorders>
            <w:shd w:val="clear" w:color="000000" w:fill="D9D9D9"/>
            <w:noWrap/>
            <w:hideMark/>
          </w:tcPr>
          <w:p w14:paraId="36A5798B" w14:textId="77777777" w:rsidR="004014FB" w:rsidRPr="004014FB" w:rsidRDefault="004014FB" w:rsidP="004014FB">
            <w:pPr>
              <w:rPr>
                <w:sz w:val="20"/>
              </w:rPr>
            </w:pPr>
            <w:r w:rsidRPr="004014FB">
              <w:rPr>
                <w:sz w:val="20"/>
              </w:rPr>
              <w:t>ŠIRV-P.3</w:t>
            </w:r>
          </w:p>
        </w:tc>
        <w:tc>
          <w:tcPr>
            <w:tcW w:w="6171" w:type="dxa"/>
            <w:tcBorders>
              <w:top w:val="nil"/>
              <w:left w:val="nil"/>
              <w:bottom w:val="nil"/>
              <w:right w:val="single" w:sz="4" w:space="0" w:color="auto"/>
            </w:tcBorders>
            <w:shd w:val="clear" w:color="auto" w:fill="auto"/>
            <w:hideMark/>
          </w:tcPr>
          <w:p w14:paraId="05348A3D" w14:textId="77777777" w:rsidR="004014FB" w:rsidRPr="004014FB" w:rsidRDefault="004014FB" w:rsidP="004014FB">
            <w:pPr>
              <w:rPr>
                <w:color w:val="000000"/>
                <w:sz w:val="20"/>
              </w:rPr>
            </w:pPr>
            <w:r w:rsidRPr="004014FB">
              <w:rPr>
                <w:color w:val="000000"/>
                <w:sz w:val="20"/>
              </w:rPr>
              <w:t> </w:t>
            </w:r>
          </w:p>
        </w:tc>
        <w:tc>
          <w:tcPr>
            <w:tcW w:w="1276" w:type="dxa"/>
            <w:tcBorders>
              <w:top w:val="nil"/>
              <w:left w:val="nil"/>
              <w:bottom w:val="nil"/>
              <w:right w:val="single" w:sz="8" w:space="0" w:color="auto"/>
            </w:tcBorders>
            <w:shd w:val="clear" w:color="000000" w:fill="D9D9D9"/>
            <w:noWrap/>
            <w:hideMark/>
          </w:tcPr>
          <w:p w14:paraId="4BA7F73D" w14:textId="77777777" w:rsidR="004014FB" w:rsidRPr="004014FB" w:rsidRDefault="004014FB" w:rsidP="004014FB">
            <w:pPr>
              <w:jc w:val="center"/>
              <w:rPr>
                <w:color w:val="000000"/>
                <w:sz w:val="20"/>
              </w:rPr>
            </w:pPr>
            <w:r w:rsidRPr="004014FB">
              <w:rPr>
                <w:color w:val="000000"/>
                <w:sz w:val="20"/>
              </w:rPr>
              <w:t>0</w:t>
            </w:r>
          </w:p>
        </w:tc>
        <w:tc>
          <w:tcPr>
            <w:tcW w:w="1275" w:type="dxa"/>
            <w:tcBorders>
              <w:top w:val="nil"/>
              <w:left w:val="nil"/>
              <w:bottom w:val="nil"/>
              <w:right w:val="single" w:sz="4" w:space="0" w:color="auto"/>
            </w:tcBorders>
            <w:shd w:val="clear" w:color="000000" w:fill="FFF2CC"/>
            <w:noWrap/>
            <w:vAlign w:val="bottom"/>
            <w:hideMark/>
          </w:tcPr>
          <w:p w14:paraId="05C4B807" w14:textId="77777777" w:rsidR="004014FB" w:rsidRPr="004014FB" w:rsidRDefault="004014FB" w:rsidP="004014FB">
            <w:pPr>
              <w:jc w:val="center"/>
              <w:rPr>
                <w:sz w:val="20"/>
              </w:rPr>
            </w:pPr>
            <w:r w:rsidRPr="004014FB">
              <w:rPr>
                <w:sz w:val="20"/>
              </w:rPr>
              <w:t>P</w:t>
            </w:r>
          </w:p>
        </w:tc>
      </w:tr>
      <w:tr w:rsidR="004014FB" w:rsidRPr="004014FB" w14:paraId="14EB6631" w14:textId="77777777" w:rsidTr="004014FB">
        <w:trPr>
          <w:trHeight w:val="300"/>
        </w:trPr>
        <w:tc>
          <w:tcPr>
            <w:tcW w:w="567" w:type="dxa"/>
            <w:tcBorders>
              <w:top w:val="nil"/>
              <w:left w:val="single" w:sz="4" w:space="0" w:color="auto"/>
              <w:bottom w:val="nil"/>
              <w:right w:val="nil"/>
            </w:tcBorders>
            <w:shd w:val="clear" w:color="auto" w:fill="auto"/>
            <w:vAlign w:val="bottom"/>
            <w:hideMark/>
          </w:tcPr>
          <w:p w14:paraId="074B6D4D" w14:textId="77777777" w:rsidR="004014FB" w:rsidRPr="004014FB" w:rsidRDefault="004014FB" w:rsidP="004014FB">
            <w:pPr>
              <w:rPr>
                <w:sz w:val="20"/>
              </w:rPr>
            </w:pPr>
            <w:r w:rsidRPr="004014FB">
              <w:rPr>
                <w:sz w:val="20"/>
              </w:rPr>
              <w:t>6.32</w:t>
            </w:r>
          </w:p>
        </w:tc>
        <w:tc>
          <w:tcPr>
            <w:tcW w:w="917" w:type="dxa"/>
            <w:tcBorders>
              <w:top w:val="nil"/>
              <w:left w:val="single" w:sz="8" w:space="0" w:color="auto"/>
              <w:bottom w:val="nil"/>
              <w:right w:val="single" w:sz="4" w:space="0" w:color="auto"/>
            </w:tcBorders>
            <w:shd w:val="clear" w:color="000000" w:fill="D9D9D9"/>
            <w:noWrap/>
            <w:hideMark/>
          </w:tcPr>
          <w:p w14:paraId="73ACC5F6" w14:textId="77777777" w:rsidR="004014FB" w:rsidRPr="004014FB" w:rsidRDefault="004014FB" w:rsidP="004014FB">
            <w:pPr>
              <w:rPr>
                <w:sz w:val="20"/>
              </w:rPr>
            </w:pPr>
            <w:r w:rsidRPr="004014FB">
              <w:rPr>
                <w:sz w:val="20"/>
              </w:rPr>
              <w:t>ŠIRV-P.4</w:t>
            </w:r>
          </w:p>
        </w:tc>
        <w:tc>
          <w:tcPr>
            <w:tcW w:w="6171" w:type="dxa"/>
            <w:tcBorders>
              <w:top w:val="nil"/>
              <w:left w:val="nil"/>
              <w:bottom w:val="nil"/>
              <w:right w:val="single" w:sz="4" w:space="0" w:color="auto"/>
            </w:tcBorders>
            <w:shd w:val="clear" w:color="auto" w:fill="auto"/>
            <w:hideMark/>
          </w:tcPr>
          <w:p w14:paraId="463367E7" w14:textId="77777777" w:rsidR="004014FB" w:rsidRPr="004014FB" w:rsidRDefault="004014FB" w:rsidP="004014FB">
            <w:pPr>
              <w:rPr>
                <w:color w:val="000000"/>
                <w:sz w:val="20"/>
              </w:rPr>
            </w:pPr>
            <w:r w:rsidRPr="004014FB">
              <w:rPr>
                <w:color w:val="000000"/>
                <w:sz w:val="20"/>
              </w:rPr>
              <w:t> </w:t>
            </w:r>
          </w:p>
        </w:tc>
        <w:tc>
          <w:tcPr>
            <w:tcW w:w="1276" w:type="dxa"/>
            <w:tcBorders>
              <w:top w:val="nil"/>
              <w:left w:val="nil"/>
              <w:bottom w:val="nil"/>
              <w:right w:val="single" w:sz="8" w:space="0" w:color="auto"/>
            </w:tcBorders>
            <w:shd w:val="clear" w:color="000000" w:fill="D9D9D9"/>
            <w:noWrap/>
            <w:hideMark/>
          </w:tcPr>
          <w:p w14:paraId="3D25D45F" w14:textId="77777777" w:rsidR="004014FB" w:rsidRPr="004014FB" w:rsidRDefault="004014FB" w:rsidP="004014FB">
            <w:pPr>
              <w:jc w:val="center"/>
              <w:rPr>
                <w:color w:val="000000"/>
                <w:sz w:val="20"/>
              </w:rPr>
            </w:pPr>
            <w:r w:rsidRPr="004014FB">
              <w:rPr>
                <w:color w:val="000000"/>
                <w:sz w:val="20"/>
              </w:rPr>
              <w:t>0</w:t>
            </w:r>
          </w:p>
        </w:tc>
        <w:tc>
          <w:tcPr>
            <w:tcW w:w="1275" w:type="dxa"/>
            <w:tcBorders>
              <w:top w:val="nil"/>
              <w:left w:val="nil"/>
              <w:bottom w:val="nil"/>
              <w:right w:val="single" w:sz="4" w:space="0" w:color="auto"/>
            </w:tcBorders>
            <w:shd w:val="clear" w:color="000000" w:fill="FFF2CC"/>
            <w:noWrap/>
            <w:vAlign w:val="bottom"/>
            <w:hideMark/>
          </w:tcPr>
          <w:p w14:paraId="6F5116FA" w14:textId="77777777" w:rsidR="004014FB" w:rsidRPr="004014FB" w:rsidRDefault="004014FB" w:rsidP="004014FB">
            <w:pPr>
              <w:jc w:val="center"/>
              <w:rPr>
                <w:sz w:val="20"/>
              </w:rPr>
            </w:pPr>
            <w:r w:rsidRPr="004014FB">
              <w:rPr>
                <w:sz w:val="20"/>
              </w:rPr>
              <w:t>P</w:t>
            </w:r>
          </w:p>
        </w:tc>
      </w:tr>
      <w:tr w:rsidR="004014FB" w:rsidRPr="004014FB" w14:paraId="305DFA28" w14:textId="77777777" w:rsidTr="004014FB">
        <w:trPr>
          <w:trHeight w:val="300"/>
        </w:trPr>
        <w:tc>
          <w:tcPr>
            <w:tcW w:w="567" w:type="dxa"/>
            <w:tcBorders>
              <w:top w:val="nil"/>
              <w:left w:val="single" w:sz="4" w:space="0" w:color="auto"/>
              <w:bottom w:val="nil"/>
              <w:right w:val="nil"/>
            </w:tcBorders>
            <w:shd w:val="clear" w:color="auto" w:fill="auto"/>
            <w:vAlign w:val="bottom"/>
            <w:hideMark/>
          </w:tcPr>
          <w:p w14:paraId="25BC1289" w14:textId="77777777" w:rsidR="004014FB" w:rsidRPr="004014FB" w:rsidRDefault="004014FB" w:rsidP="004014FB">
            <w:pPr>
              <w:rPr>
                <w:sz w:val="20"/>
              </w:rPr>
            </w:pPr>
            <w:r w:rsidRPr="004014FB">
              <w:rPr>
                <w:sz w:val="20"/>
              </w:rPr>
              <w:t>6.33</w:t>
            </w:r>
          </w:p>
        </w:tc>
        <w:tc>
          <w:tcPr>
            <w:tcW w:w="917" w:type="dxa"/>
            <w:tcBorders>
              <w:top w:val="nil"/>
              <w:left w:val="single" w:sz="8" w:space="0" w:color="auto"/>
              <w:bottom w:val="nil"/>
              <w:right w:val="single" w:sz="4" w:space="0" w:color="auto"/>
            </w:tcBorders>
            <w:shd w:val="clear" w:color="000000" w:fill="D9D9D9"/>
            <w:noWrap/>
            <w:hideMark/>
          </w:tcPr>
          <w:p w14:paraId="3B1FD61B" w14:textId="77777777" w:rsidR="004014FB" w:rsidRPr="004014FB" w:rsidRDefault="004014FB" w:rsidP="004014FB">
            <w:pPr>
              <w:rPr>
                <w:sz w:val="20"/>
              </w:rPr>
            </w:pPr>
            <w:r w:rsidRPr="004014FB">
              <w:rPr>
                <w:sz w:val="20"/>
              </w:rPr>
              <w:t>ŠIRV-P.5</w:t>
            </w:r>
          </w:p>
        </w:tc>
        <w:tc>
          <w:tcPr>
            <w:tcW w:w="6171" w:type="dxa"/>
            <w:tcBorders>
              <w:top w:val="nil"/>
              <w:left w:val="nil"/>
              <w:bottom w:val="nil"/>
              <w:right w:val="single" w:sz="4" w:space="0" w:color="auto"/>
            </w:tcBorders>
            <w:shd w:val="clear" w:color="auto" w:fill="auto"/>
            <w:hideMark/>
          </w:tcPr>
          <w:p w14:paraId="4F659676" w14:textId="77777777" w:rsidR="004014FB" w:rsidRPr="004014FB" w:rsidRDefault="004014FB" w:rsidP="004014FB">
            <w:pPr>
              <w:rPr>
                <w:color w:val="000000"/>
                <w:sz w:val="20"/>
              </w:rPr>
            </w:pPr>
            <w:r w:rsidRPr="004014FB">
              <w:rPr>
                <w:color w:val="000000"/>
                <w:sz w:val="20"/>
              </w:rPr>
              <w:t> </w:t>
            </w:r>
          </w:p>
        </w:tc>
        <w:tc>
          <w:tcPr>
            <w:tcW w:w="1276" w:type="dxa"/>
            <w:tcBorders>
              <w:top w:val="nil"/>
              <w:left w:val="nil"/>
              <w:bottom w:val="nil"/>
              <w:right w:val="single" w:sz="8" w:space="0" w:color="auto"/>
            </w:tcBorders>
            <w:shd w:val="clear" w:color="000000" w:fill="D9D9D9"/>
            <w:noWrap/>
            <w:hideMark/>
          </w:tcPr>
          <w:p w14:paraId="0749FFBE" w14:textId="77777777" w:rsidR="004014FB" w:rsidRPr="004014FB" w:rsidRDefault="004014FB" w:rsidP="004014FB">
            <w:pPr>
              <w:jc w:val="center"/>
              <w:rPr>
                <w:color w:val="000000"/>
                <w:sz w:val="20"/>
              </w:rPr>
            </w:pPr>
            <w:r w:rsidRPr="004014FB">
              <w:rPr>
                <w:color w:val="000000"/>
                <w:sz w:val="20"/>
              </w:rPr>
              <w:t>0</w:t>
            </w:r>
          </w:p>
        </w:tc>
        <w:tc>
          <w:tcPr>
            <w:tcW w:w="1275" w:type="dxa"/>
            <w:tcBorders>
              <w:top w:val="nil"/>
              <w:left w:val="nil"/>
              <w:bottom w:val="nil"/>
              <w:right w:val="single" w:sz="4" w:space="0" w:color="auto"/>
            </w:tcBorders>
            <w:shd w:val="clear" w:color="000000" w:fill="FFF2CC"/>
            <w:noWrap/>
            <w:vAlign w:val="bottom"/>
            <w:hideMark/>
          </w:tcPr>
          <w:p w14:paraId="3CE4CB74" w14:textId="77777777" w:rsidR="004014FB" w:rsidRPr="004014FB" w:rsidRDefault="004014FB" w:rsidP="004014FB">
            <w:pPr>
              <w:jc w:val="center"/>
              <w:rPr>
                <w:sz w:val="20"/>
              </w:rPr>
            </w:pPr>
            <w:r w:rsidRPr="004014FB">
              <w:rPr>
                <w:sz w:val="20"/>
              </w:rPr>
              <w:t>P</w:t>
            </w:r>
          </w:p>
        </w:tc>
      </w:tr>
      <w:tr w:rsidR="004014FB" w:rsidRPr="004014FB" w14:paraId="5F6F390F" w14:textId="77777777" w:rsidTr="004014FB">
        <w:trPr>
          <w:trHeight w:val="300"/>
        </w:trPr>
        <w:tc>
          <w:tcPr>
            <w:tcW w:w="567" w:type="dxa"/>
            <w:tcBorders>
              <w:top w:val="nil"/>
              <w:left w:val="single" w:sz="4" w:space="0" w:color="auto"/>
              <w:bottom w:val="nil"/>
              <w:right w:val="nil"/>
            </w:tcBorders>
            <w:shd w:val="clear" w:color="auto" w:fill="auto"/>
            <w:vAlign w:val="bottom"/>
            <w:hideMark/>
          </w:tcPr>
          <w:p w14:paraId="2052A248" w14:textId="77777777" w:rsidR="004014FB" w:rsidRPr="004014FB" w:rsidRDefault="004014FB" w:rsidP="004014FB">
            <w:pPr>
              <w:rPr>
                <w:sz w:val="20"/>
              </w:rPr>
            </w:pPr>
            <w:r w:rsidRPr="004014FB">
              <w:rPr>
                <w:sz w:val="20"/>
              </w:rPr>
              <w:t>6.34</w:t>
            </w:r>
          </w:p>
        </w:tc>
        <w:tc>
          <w:tcPr>
            <w:tcW w:w="917" w:type="dxa"/>
            <w:tcBorders>
              <w:top w:val="nil"/>
              <w:left w:val="single" w:sz="8" w:space="0" w:color="auto"/>
              <w:bottom w:val="nil"/>
              <w:right w:val="single" w:sz="4" w:space="0" w:color="auto"/>
            </w:tcBorders>
            <w:shd w:val="clear" w:color="000000" w:fill="D9D9D9"/>
            <w:noWrap/>
            <w:hideMark/>
          </w:tcPr>
          <w:p w14:paraId="1D285E27" w14:textId="77777777" w:rsidR="004014FB" w:rsidRPr="004014FB" w:rsidRDefault="004014FB" w:rsidP="004014FB">
            <w:pPr>
              <w:rPr>
                <w:sz w:val="20"/>
              </w:rPr>
            </w:pPr>
            <w:r w:rsidRPr="004014FB">
              <w:rPr>
                <w:sz w:val="20"/>
              </w:rPr>
              <w:t>ŠIRV-P.6</w:t>
            </w:r>
          </w:p>
        </w:tc>
        <w:tc>
          <w:tcPr>
            <w:tcW w:w="6171" w:type="dxa"/>
            <w:tcBorders>
              <w:top w:val="nil"/>
              <w:left w:val="nil"/>
              <w:bottom w:val="nil"/>
              <w:right w:val="single" w:sz="4" w:space="0" w:color="auto"/>
            </w:tcBorders>
            <w:shd w:val="clear" w:color="auto" w:fill="auto"/>
            <w:hideMark/>
          </w:tcPr>
          <w:p w14:paraId="30B0C846" w14:textId="77777777" w:rsidR="004014FB" w:rsidRPr="004014FB" w:rsidRDefault="004014FB" w:rsidP="004014FB">
            <w:pPr>
              <w:rPr>
                <w:color w:val="000000"/>
                <w:sz w:val="20"/>
              </w:rPr>
            </w:pPr>
            <w:r w:rsidRPr="004014FB">
              <w:rPr>
                <w:color w:val="000000"/>
                <w:sz w:val="20"/>
              </w:rPr>
              <w:t> </w:t>
            </w:r>
          </w:p>
        </w:tc>
        <w:tc>
          <w:tcPr>
            <w:tcW w:w="1276" w:type="dxa"/>
            <w:tcBorders>
              <w:top w:val="nil"/>
              <w:left w:val="nil"/>
              <w:bottom w:val="nil"/>
              <w:right w:val="single" w:sz="8" w:space="0" w:color="auto"/>
            </w:tcBorders>
            <w:shd w:val="clear" w:color="000000" w:fill="D9D9D9"/>
            <w:noWrap/>
            <w:hideMark/>
          </w:tcPr>
          <w:p w14:paraId="08FFF18F" w14:textId="77777777" w:rsidR="004014FB" w:rsidRPr="004014FB" w:rsidRDefault="004014FB" w:rsidP="004014FB">
            <w:pPr>
              <w:jc w:val="center"/>
              <w:rPr>
                <w:color w:val="000000"/>
                <w:sz w:val="20"/>
              </w:rPr>
            </w:pPr>
            <w:r w:rsidRPr="004014FB">
              <w:rPr>
                <w:color w:val="000000"/>
                <w:sz w:val="20"/>
              </w:rPr>
              <w:t>0</w:t>
            </w:r>
          </w:p>
        </w:tc>
        <w:tc>
          <w:tcPr>
            <w:tcW w:w="1275" w:type="dxa"/>
            <w:tcBorders>
              <w:top w:val="nil"/>
              <w:left w:val="nil"/>
              <w:bottom w:val="nil"/>
              <w:right w:val="single" w:sz="4" w:space="0" w:color="auto"/>
            </w:tcBorders>
            <w:shd w:val="clear" w:color="000000" w:fill="FFF2CC"/>
            <w:noWrap/>
            <w:vAlign w:val="bottom"/>
            <w:hideMark/>
          </w:tcPr>
          <w:p w14:paraId="5DE2C367" w14:textId="77777777" w:rsidR="004014FB" w:rsidRPr="004014FB" w:rsidRDefault="004014FB" w:rsidP="004014FB">
            <w:pPr>
              <w:jc w:val="center"/>
              <w:rPr>
                <w:sz w:val="20"/>
              </w:rPr>
            </w:pPr>
            <w:r w:rsidRPr="004014FB">
              <w:rPr>
                <w:sz w:val="20"/>
              </w:rPr>
              <w:t>P</w:t>
            </w:r>
          </w:p>
        </w:tc>
      </w:tr>
      <w:tr w:rsidR="004014FB" w:rsidRPr="004014FB" w14:paraId="4607018F" w14:textId="77777777" w:rsidTr="004014FB">
        <w:trPr>
          <w:trHeight w:val="300"/>
        </w:trPr>
        <w:tc>
          <w:tcPr>
            <w:tcW w:w="567" w:type="dxa"/>
            <w:tcBorders>
              <w:top w:val="nil"/>
              <w:left w:val="single" w:sz="4" w:space="0" w:color="auto"/>
              <w:bottom w:val="nil"/>
              <w:right w:val="nil"/>
            </w:tcBorders>
            <w:shd w:val="clear" w:color="auto" w:fill="auto"/>
            <w:vAlign w:val="bottom"/>
            <w:hideMark/>
          </w:tcPr>
          <w:p w14:paraId="48ECCAD7" w14:textId="77777777" w:rsidR="004014FB" w:rsidRPr="004014FB" w:rsidRDefault="004014FB" w:rsidP="004014FB">
            <w:pPr>
              <w:rPr>
                <w:sz w:val="20"/>
              </w:rPr>
            </w:pPr>
            <w:r w:rsidRPr="004014FB">
              <w:rPr>
                <w:sz w:val="20"/>
              </w:rPr>
              <w:t>6.35</w:t>
            </w:r>
          </w:p>
        </w:tc>
        <w:tc>
          <w:tcPr>
            <w:tcW w:w="917" w:type="dxa"/>
            <w:tcBorders>
              <w:top w:val="nil"/>
              <w:left w:val="single" w:sz="8" w:space="0" w:color="auto"/>
              <w:bottom w:val="nil"/>
              <w:right w:val="single" w:sz="4" w:space="0" w:color="auto"/>
            </w:tcBorders>
            <w:shd w:val="clear" w:color="000000" w:fill="D9D9D9"/>
            <w:noWrap/>
            <w:hideMark/>
          </w:tcPr>
          <w:p w14:paraId="3F2E8481" w14:textId="77777777" w:rsidR="004014FB" w:rsidRPr="004014FB" w:rsidRDefault="004014FB" w:rsidP="004014FB">
            <w:pPr>
              <w:rPr>
                <w:sz w:val="20"/>
              </w:rPr>
            </w:pPr>
            <w:r w:rsidRPr="004014FB">
              <w:rPr>
                <w:sz w:val="20"/>
              </w:rPr>
              <w:t>ŠIRV-P.7</w:t>
            </w:r>
          </w:p>
        </w:tc>
        <w:tc>
          <w:tcPr>
            <w:tcW w:w="6171" w:type="dxa"/>
            <w:tcBorders>
              <w:top w:val="nil"/>
              <w:left w:val="nil"/>
              <w:bottom w:val="nil"/>
              <w:right w:val="single" w:sz="4" w:space="0" w:color="auto"/>
            </w:tcBorders>
            <w:shd w:val="clear" w:color="auto" w:fill="auto"/>
            <w:hideMark/>
          </w:tcPr>
          <w:p w14:paraId="769E2000" w14:textId="77777777" w:rsidR="004014FB" w:rsidRPr="004014FB" w:rsidRDefault="004014FB" w:rsidP="004014FB">
            <w:pPr>
              <w:rPr>
                <w:color w:val="000000"/>
                <w:sz w:val="20"/>
              </w:rPr>
            </w:pPr>
            <w:r w:rsidRPr="004014FB">
              <w:rPr>
                <w:color w:val="000000"/>
                <w:sz w:val="20"/>
              </w:rPr>
              <w:t> </w:t>
            </w:r>
          </w:p>
        </w:tc>
        <w:tc>
          <w:tcPr>
            <w:tcW w:w="1276" w:type="dxa"/>
            <w:tcBorders>
              <w:top w:val="nil"/>
              <w:left w:val="nil"/>
              <w:bottom w:val="nil"/>
              <w:right w:val="single" w:sz="8" w:space="0" w:color="auto"/>
            </w:tcBorders>
            <w:shd w:val="clear" w:color="000000" w:fill="D9D9D9"/>
            <w:noWrap/>
            <w:hideMark/>
          </w:tcPr>
          <w:p w14:paraId="2B3EA9B8" w14:textId="77777777" w:rsidR="004014FB" w:rsidRPr="004014FB" w:rsidRDefault="004014FB" w:rsidP="004014FB">
            <w:pPr>
              <w:jc w:val="center"/>
              <w:rPr>
                <w:color w:val="000000"/>
                <w:sz w:val="20"/>
              </w:rPr>
            </w:pPr>
            <w:r w:rsidRPr="004014FB">
              <w:rPr>
                <w:color w:val="000000"/>
                <w:sz w:val="20"/>
              </w:rPr>
              <w:t>0</w:t>
            </w:r>
          </w:p>
        </w:tc>
        <w:tc>
          <w:tcPr>
            <w:tcW w:w="1275" w:type="dxa"/>
            <w:tcBorders>
              <w:top w:val="nil"/>
              <w:left w:val="nil"/>
              <w:bottom w:val="nil"/>
              <w:right w:val="single" w:sz="4" w:space="0" w:color="auto"/>
            </w:tcBorders>
            <w:shd w:val="clear" w:color="000000" w:fill="FFF2CC"/>
            <w:noWrap/>
            <w:vAlign w:val="bottom"/>
            <w:hideMark/>
          </w:tcPr>
          <w:p w14:paraId="1E01CC4A" w14:textId="77777777" w:rsidR="004014FB" w:rsidRPr="004014FB" w:rsidRDefault="004014FB" w:rsidP="004014FB">
            <w:pPr>
              <w:jc w:val="center"/>
              <w:rPr>
                <w:sz w:val="20"/>
              </w:rPr>
            </w:pPr>
            <w:r w:rsidRPr="004014FB">
              <w:rPr>
                <w:sz w:val="20"/>
              </w:rPr>
              <w:t>P</w:t>
            </w:r>
          </w:p>
        </w:tc>
      </w:tr>
      <w:tr w:rsidR="004014FB" w:rsidRPr="004014FB" w14:paraId="102C0910" w14:textId="77777777" w:rsidTr="004014FB">
        <w:trPr>
          <w:trHeight w:val="300"/>
        </w:trPr>
        <w:tc>
          <w:tcPr>
            <w:tcW w:w="567" w:type="dxa"/>
            <w:tcBorders>
              <w:top w:val="nil"/>
              <w:left w:val="single" w:sz="4" w:space="0" w:color="auto"/>
              <w:bottom w:val="nil"/>
              <w:right w:val="nil"/>
            </w:tcBorders>
            <w:shd w:val="clear" w:color="auto" w:fill="auto"/>
            <w:vAlign w:val="bottom"/>
            <w:hideMark/>
          </w:tcPr>
          <w:p w14:paraId="15D39A27" w14:textId="77777777" w:rsidR="004014FB" w:rsidRPr="004014FB" w:rsidRDefault="004014FB" w:rsidP="004014FB">
            <w:pPr>
              <w:rPr>
                <w:sz w:val="20"/>
              </w:rPr>
            </w:pPr>
            <w:r w:rsidRPr="004014FB">
              <w:rPr>
                <w:sz w:val="20"/>
              </w:rPr>
              <w:t>6.36</w:t>
            </w:r>
          </w:p>
        </w:tc>
        <w:tc>
          <w:tcPr>
            <w:tcW w:w="917" w:type="dxa"/>
            <w:tcBorders>
              <w:top w:val="nil"/>
              <w:left w:val="single" w:sz="8" w:space="0" w:color="auto"/>
              <w:bottom w:val="nil"/>
              <w:right w:val="single" w:sz="4" w:space="0" w:color="auto"/>
            </w:tcBorders>
            <w:shd w:val="clear" w:color="000000" w:fill="D9D9D9"/>
            <w:noWrap/>
            <w:hideMark/>
          </w:tcPr>
          <w:p w14:paraId="71CD7D6B" w14:textId="77777777" w:rsidR="004014FB" w:rsidRPr="004014FB" w:rsidRDefault="004014FB" w:rsidP="004014FB">
            <w:pPr>
              <w:rPr>
                <w:sz w:val="20"/>
              </w:rPr>
            </w:pPr>
            <w:r w:rsidRPr="004014FB">
              <w:rPr>
                <w:sz w:val="20"/>
              </w:rPr>
              <w:t>ŠIRV-P.8</w:t>
            </w:r>
          </w:p>
        </w:tc>
        <w:tc>
          <w:tcPr>
            <w:tcW w:w="6171" w:type="dxa"/>
            <w:tcBorders>
              <w:top w:val="nil"/>
              <w:left w:val="nil"/>
              <w:bottom w:val="nil"/>
              <w:right w:val="single" w:sz="4" w:space="0" w:color="auto"/>
            </w:tcBorders>
            <w:shd w:val="clear" w:color="auto" w:fill="auto"/>
            <w:hideMark/>
          </w:tcPr>
          <w:p w14:paraId="73515500" w14:textId="77777777" w:rsidR="004014FB" w:rsidRPr="004014FB" w:rsidRDefault="004014FB" w:rsidP="004014FB">
            <w:pPr>
              <w:rPr>
                <w:color w:val="000000"/>
                <w:sz w:val="20"/>
              </w:rPr>
            </w:pPr>
            <w:r w:rsidRPr="004014FB">
              <w:rPr>
                <w:color w:val="000000"/>
                <w:sz w:val="20"/>
              </w:rPr>
              <w:t> </w:t>
            </w:r>
          </w:p>
        </w:tc>
        <w:tc>
          <w:tcPr>
            <w:tcW w:w="1276" w:type="dxa"/>
            <w:tcBorders>
              <w:top w:val="nil"/>
              <w:left w:val="nil"/>
              <w:bottom w:val="nil"/>
              <w:right w:val="single" w:sz="8" w:space="0" w:color="auto"/>
            </w:tcBorders>
            <w:shd w:val="clear" w:color="000000" w:fill="D9D9D9"/>
            <w:noWrap/>
            <w:hideMark/>
          </w:tcPr>
          <w:p w14:paraId="1236C6D5" w14:textId="77777777" w:rsidR="004014FB" w:rsidRPr="004014FB" w:rsidRDefault="004014FB" w:rsidP="004014FB">
            <w:pPr>
              <w:jc w:val="center"/>
              <w:rPr>
                <w:color w:val="000000"/>
                <w:sz w:val="20"/>
              </w:rPr>
            </w:pPr>
            <w:r w:rsidRPr="004014FB">
              <w:rPr>
                <w:color w:val="000000"/>
                <w:sz w:val="20"/>
              </w:rPr>
              <w:t>0</w:t>
            </w:r>
          </w:p>
        </w:tc>
        <w:tc>
          <w:tcPr>
            <w:tcW w:w="1275" w:type="dxa"/>
            <w:tcBorders>
              <w:top w:val="nil"/>
              <w:left w:val="nil"/>
              <w:bottom w:val="nil"/>
              <w:right w:val="single" w:sz="4" w:space="0" w:color="auto"/>
            </w:tcBorders>
            <w:shd w:val="clear" w:color="000000" w:fill="FFF2CC"/>
            <w:noWrap/>
            <w:vAlign w:val="bottom"/>
            <w:hideMark/>
          </w:tcPr>
          <w:p w14:paraId="5A768729" w14:textId="77777777" w:rsidR="004014FB" w:rsidRPr="004014FB" w:rsidRDefault="004014FB" w:rsidP="004014FB">
            <w:pPr>
              <w:jc w:val="center"/>
              <w:rPr>
                <w:sz w:val="20"/>
              </w:rPr>
            </w:pPr>
            <w:r w:rsidRPr="004014FB">
              <w:rPr>
                <w:sz w:val="20"/>
              </w:rPr>
              <w:t>P</w:t>
            </w:r>
          </w:p>
        </w:tc>
      </w:tr>
      <w:tr w:rsidR="004014FB" w:rsidRPr="004014FB" w14:paraId="12F9FA38" w14:textId="77777777" w:rsidTr="004014FB">
        <w:trPr>
          <w:trHeight w:val="300"/>
        </w:trPr>
        <w:tc>
          <w:tcPr>
            <w:tcW w:w="567" w:type="dxa"/>
            <w:tcBorders>
              <w:top w:val="nil"/>
              <w:left w:val="single" w:sz="4" w:space="0" w:color="auto"/>
              <w:bottom w:val="nil"/>
              <w:right w:val="nil"/>
            </w:tcBorders>
            <w:shd w:val="clear" w:color="auto" w:fill="auto"/>
            <w:vAlign w:val="bottom"/>
            <w:hideMark/>
          </w:tcPr>
          <w:p w14:paraId="04646423" w14:textId="77777777" w:rsidR="004014FB" w:rsidRPr="004014FB" w:rsidRDefault="004014FB" w:rsidP="004014FB">
            <w:pPr>
              <w:rPr>
                <w:sz w:val="20"/>
              </w:rPr>
            </w:pPr>
            <w:r w:rsidRPr="004014FB">
              <w:rPr>
                <w:sz w:val="20"/>
              </w:rPr>
              <w:t>6.37</w:t>
            </w:r>
          </w:p>
        </w:tc>
        <w:tc>
          <w:tcPr>
            <w:tcW w:w="917" w:type="dxa"/>
            <w:tcBorders>
              <w:top w:val="nil"/>
              <w:left w:val="single" w:sz="8" w:space="0" w:color="auto"/>
              <w:bottom w:val="nil"/>
              <w:right w:val="single" w:sz="4" w:space="0" w:color="auto"/>
            </w:tcBorders>
            <w:shd w:val="clear" w:color="000000" w:fill="D9D9D9"/>
            <w:noWrap/>
            <w:hideMark/>
          </w:tcPr>
          <w:p w14:paraId="1A624478" w14:textId="77777777" w:rsidR="004014FB" w:rsidRPr="004014FB" w:rsidRDefault="004014FB" w:rsidP="004014FB">
            <w:pPr>
              <w:rPr>
                <w:sz w:val="20"/>
              </w:rPr>
            </w:pPr>
            <w:r w:rsidRPr="004014FB">
              <w:rPr>
                <w:sz w:val="20"/>
              </w:rPr>
              <w:t>ŠIRV-P.9</w:t>
            </w:r>
          </w:p>
        </w:tc>
        <w:tc>
          <w:tcPr>
            <w:tcW w:w="6171" w:type="dxa"/>
            <w:tcBorders>
              <w:top w:val="nil"/>
              <w:left w:val="nil"/>
              <w:bottom w:val="nil"/>
              <w:right w:val="single" w:sz="4" w:space="0" w:color="auto"/>
            </w:tcBorders>
            <w:shd w:val="clear" w:color="auto" w:fill="auto"/>
            <w:hideMark/>
          </w:tcPr>
          <w:p w14:paraId="46E97A72" w14:textId="77777777" w:rsidR="004014FB" w:rsidRPr="004014FB" w:rsidRDefault="004014FB" w:rsidP="004014FB">
            <w:pPr>
              <w:rPr>
                <w:color w:val="000000"/>
                <w:sz w:val="20"/>
              </w:rPr>
            </w:pPr>
            <w:r w:rsidRPr="004014FB">
              <w:rPr>
                <w:color w:val="000000"/>
                <w:sz w:val="20"/>
              </w:rPr>
              <w:t> </w:t>
            </w:r>
          </w:p>
        </w:tc>
        <w:tc>
          <w:tcPr>
            <w:tcW w:w="1276" w:type="dxa"/>
            <w:tcBorders>
              <w:top w:val="nil"/>
              <w:left w:val="nil"/>
              <w:bottom w:val="nil"/>
              <w:right w:val="single" w:sz="8" w:space="0" w:color="auto"/>
            </w:tcBorders>
            <w:shd w:val="clear" w:color="000000" w:fill="D9D9D9"/>
            <w:noWrap/>
            <w:hideMark/>
          </w:tcPr>
          <w:p w14:paraId="060B52DD" w14:textId="77777777" w:rsidR="004014FB" w:rsidRPr="004014FB" w:rsidRDefault="004014FB" w:rsidP="004014FB">
            <w:pPr>
              <w:jc w:val="center"/>
              <w:rPr>
                <w:color w:val="000000"/>
                <w:sz w:val="20"/>
              </w:rPr>
            </w:pPr>
            <w:r w:rsidRPr="004014FB">
              <w:rPr>
                <w:color w:val="000000"/>
                <w:sz w:val="20"/>
              </w:rPr>
              <w:t>0</w:t>
            </w:r>
          </w:p>
        </w:tc>
        <w:tc>
          <w:tcPr>
            <w:tcW w:w="1275" w:type="dxa"/>
            <w:tcBorders>
              <w:top w:val="nil"/>
              <w:left w:val="nil"/>
              <w:bottom w:val="nil"/>
              <w:right w:val="single" w:sz="4" w:space="0" w:color="auto"/>
            </w:tcBorders>
            <w:shd w:val="clear" w:color="000000" w:fill="FFF2CC"/>
            <w:noWrap/>
            <w:vAlign w:val="bottom"/>
            <w:hideMark/>
          </w:tcPr>
          <w:p w14:paraId="7B76ADE4" w14:textId="77777777" w:rsidR="004014FB" w:rsidRPr="004014FB" w:rsidRDefault="004014FB" w:rsidP="004014FB">
            <w:pPr>
              <w:jc w:val="center"/>
              <w:rPr>
                <w:sz w:val="20"/>
              </w:rPr>
            </w:pPr>
            <w:r w:rsidRPr="004014FB">
              <w:rPr>
                <w:sz w:val="20"/>
              </w:rPr>
              <w:t>P</w:t>
            </w:r>
          </w:p>
        </w:tc>
      </w:tr>
      <w:tr w:rsidR="004014FB" w:rsidRPr="004014FB" w14:paraId="260D98CB" w14:textId="77777777" w:rsidTr="004014FB">
        <w:trPr>
          <w:trHeight w:val="315"/>
        </w:trPr>
        <w:tc>
          <w:tcPr>
            <w:tcW w:w="567" w:type="dxa"/>
            <w:tcBorders>
              <w:top w:val="nil"/>
              <w:left w:val="single" w:sz="4" w:space="0" w:color="auto"/>
              <w:bottom w:val="single" w:sz="4" w:space="0" w:color="auto"/>
              <w:right w:val="nil"/>
            </w:tcBorders>
            <w:shd w:val="clear" w:color="auto" w:fill="auto"/>
            <w:vAlign w:val="bottom"/>
            <w:hideMark/>
          </w:tcPr>
          <w:p w14:paraId="1B00E986" w14:textId="77777777" w:rsidR="004014FB" w:rsidRPr="004014FB" w:rsidRDefault="004014FB" w:rsidP="004014FB">
            <w:pPr>
              <w:rPr>
                <w:sz w:val="20"/>
              </w:rPr>
            </w:pPr>
            <w:r w:rsidRPr="004014FB">
              <w:rPr>
                <w:sz w:val="20"/>
              </w:rPr>
              <w:t>6.38</w:t>
            </w:r>
          </w:p>
        </w:tc>
        <w:tc>
          <w:tcPr>
            <w:tcW w:w="917" w:type="dxa"/>
            <w:tcBorders>
              <w:top w:val="nil"/>
              <w:left w:val="single" w:sz="8" w:space="0" w:color="auto"/>
              <w:bottom w:val="single" w:sz="4" w:space="0" w:color="auto"/>
              <w:right w:val="single" w:sz="4" w:space="0" w:color="auto"/>
            </w:tcBorders>
            <w:shd w:val="clear" w:color="000000" w:fill="D9D9D9"/>
            <w:noWrap/>
            <w:hideMark/>
          </w:tcPr>
          <w:p w14:paraId="0D0B6F7B" w14:textId="77777777" w:rsidR="004014FB" w:rsidRPr="004014FB" w:rsidRDefault="004014FB" w:rsidP="004014FB">
            <w:pPr>
              <w:rPr>
                <w:sz w:val="20"/>
              </w:rPr>
            </w:pPr>
            <w:r w:rsidRPr="004014FB">
              <w:rPr>
                <w:sz w:val="20"/>
              </w:rPr>
              <w:t>ŠIRV-P.10</w:t>
            </w:r>
          </w:p>
        </w:tc>
        <w:tc>
          <w:tcPr>
            <w:tcW w:w="6171" w:type="dxa"/>
            <w:tcBorders>
              <w:top w:val="nil"/>
              <w:left w:val="nil"/>
              <w:bottom w:val="single" w:sz="4" w:space="0" w:color="auto"/>
              <w:right w:val="single" w:sz="4" w:space="0" w:color="auto"/>
            </w:tcBorders>
            <w:shd w:val="clear" w:color="auto" w:fill="auto"/>
            <w:hideMark/>
          </w:tcPr>
          <w:p w14:paraId="0AC08533" w14:textId="77777777" w:rsidR="004014FB" w:rsidRPr="004014FB" w:rsidRDefault="004014FB" w:rsidP="004014FB">
            <w:pPr>
              <w:rPr>
                <w:color w:val="000000"/>
                <w:sz w:val="20"/>
              </w:rPr>
            </w:pPr>
            <w:r w:rsidRPr="004014FB">
              <w:rPr>
                <w:color w:val="000000"/>
                <w:sz w:val="20"/>
              </w:rPr>
              <w:t> </w:t>
            </w:r>
          </w:p>
        </w:tc>
        <w:tc>
          <w:tcPr>
            <w:tcW w:w="1276" w:type="dxa"/>
            <w:tcBorders>
              <w:top w:val="nil"/>
              <w:left w:val="nil"/>
              <w:bottom w:val="single" w:sz="4" w:space="0" w:color="auto"/>
              <w:right w:val="single" w:sz="8" w:space="0" w:color="auto"/>
            </w:tcBorders>
            <w:shd w:val="clear" w:color="000000" w:fill="D9D9D9"/>
            <w:noWrap/>
            <w:hideMark/>
          </w:tcPr>
          <w:p w14:paraId="16C29BE5" w14:textId="77777777" w:rsidR="004014FB" w:rsidRPr="004014FB" w:rsidRDefault="004014FB" w:rsidP="004014FB">
            <w:pPr>
              <w:jc w:val="center"/>
              <w:rPr>
                <w:color w:val="000000"/>
                <w:sz w:val="20"/>
              </w:rPr>
            </w:pPr>
            <w:r w:rsidRPr="004014FB">
              <w:rPr>
                <w:color w:val="000000"/>
                <w:sz w:val="20"/>
              </w:rPr>
              <w:t>0</w:t>
            </w:r>
          </w:p>
        </w:tc>
        <w:tc>
          <w:tcPr>
            <w:tcW w:w="1275" w:type="dxa"/>
            <w:tcBorders>
              <w:top w:val="nil"/>
              <w:left w:val="nil"/>
              <w:bottom w:val="single" w:sz="4" w:space="0" w:color="auto"/>
              <w:right w:val="single" w:sz="4" w:space="0" w:color="auto"/>
            </w:tcBorders>
            <w:shd w:val="clear" w:color="000000" w:fill="FFF2CC"/>
            <w:noWrap/>
            <w:vAlign w:val="bottom"/>
            <w:hideMark/>
          </w:tcPr>
          <w:p w14:paraId="42E353AB" w14:textId="77777777" w:rsidR="004014FB" w:rsidRPr="004014FB" w:rsidRDefault="004014FB" w:rsidP="004014FB">
            <w:pPr>
              <w:jc w:val="center"/>
              <w:rPr>
                <w:sz w:val="20"/>
              </w:rPr>
            </w:pPr>
            <w:r w:rsidRPr="004014FB">
              <w:rPr>
                <w:sz w:val="20"/>
              </w:rPr>
              <w:t>P</w:t>
            </w:r>
          </w:p>
        </w:tc>
      </w:tr>
    </w:tbl>
    <w:p w14:paraId="72AB7D22" w14:textId="77777777" w:rsidR="006D2550" w:rsidRPr="00C8590F" w:rsidRDefault="006D2550" w:rsidP="00887ED0">
      <w:pPr>
        <w:rPr>
          <w:highlight w:val="yellow"/>
        </w:rPr>
      </w:pPr>
    </w:p>
    <w:p w14:paraId="37EC75F1" w14:textId="77777777" w:rsidR="002C13AB" w:rsidRPr="00C8590F" w:rsidRDefault="00CB72AF" w:rsidP="00BF56BF">
      <w:pPr>
        <w:pStyle w:val="Heading3"/>
        <w:numPr>
          <w:ilvl w:val="1"/>
          <w:numId w:val="1"/>
        </w:numPr>
      </w:pPr>
      <w:bookmarkStart w:id="29" w:name="_Toc119662881"/>
      <w:r w:rsidRPr="00C8590F">
        <w:lastRenderedPageBreak/>
        <w:t>Metin</w:t>
      </w:r>
      <w:r w:rsidR="002C13AB" w:rsidRPr="00C8590F">
        <w:t>ės rodiklių reikšmės</w:t>
      </w:r>
      <w:bookmarkEnd w:id="29"/>
    </w:p>
    <w:p w14:paraId="05756A4F" w14:textId="77777777" w:rsidR="00DC0B2A" w:rsidRPr="00990982" w:rsidRDefault="00DC0B2A">
      <w:pPr>
        <w:pStyle w:val="ListParagraph"/>
        <w:numPr>
          <w:ilvl w:val="0"/>
          <w:numId w:val="8"/>
        </w:numPr>
        <w:rPr>
          <w:b/>
          <w:bCs/>
        </w:rPr>
      </w:pPr>
      <w:r w:rsidRPr="00990982">
        <w:rPr>
          <w:b/>
          <w:bCs/>
        </w:rPr>
        <w:t>ES bendrieji rezultato rodikliai:</w:t>
      </w:r>
    </w:p>
    <w:p w14:paraId="047BFE51" w14:textId="77777777" w:rsidR="00DC0B2A" w:rsidRPr="00C8590F" w:rsidRDefault="00DC0B2A" w:rsidP="00990982"/>
    <w:p w14:paraId="23D823F2" w14:textId="77777777" w:rsidR="002C13AB" w:rsidRDefault="002C13AB" w:rsidP="00990982">
      <w:pPr>
        <w:rPr>
          <w:highlight w:val="yellow"/>
        </w:rPr>
      </w:pPr>
      <w:r w:rsidRPr="00C8590F">
        <w:rPr>
          <w:highlight w:val="yellow"/>
        </w:rPr>
        <w:t xml:space="preserve">Žr. VPS II dalies (Excel) 11.1 lapą (2 lentelė). </w:t>
      </w:r>
    </w:p>
    <w:p w14:paraId="35E7CF6F" w14:textId="77777777" w:rsidR="007A2BE8" w:rsidRDefault="007A2BE8" w:rsidP="00990982">
      <w:pPr>
        <w:rPr>
          <w:highlight w:val="yellow"/>
        </w:rPr>
      </w:pPr>
    </w:p>
    <w:tbl>
      <w:tblPr>
        <w:tblW w:w="10060" w:type="dxa"/>
        <w:tblLayout w:type="fixed"/>
        <w:tblLook w:val="04A0" w:firstRow="1" w:lastRow="0" w:firstColumn="1" w:lastColumn="0" w:noHBand="0" w:noVBand="1"/>
      </w:tblPr>
      <w:tblGrid>
        <w:gridCol w:w="562"/>
        <w:gridCol w:w="695"/>
        <w:gridCol w:w="3544"/>
        <w:gridCol w:w="708"/>
        <w:gridCol w:w="723"/>
        <w:gridCol w:w="709"/>
        <w:gridCol w:w="851"/>
        <w:gridCol w:w="708"/>
        <w:gridCol w:w="852"/>
        <w:gridCol w:w="708"/>
      </w:tblGrid>
      <w:tr w:rsidR="007A2BE8" w:rsidRPr="009B62B0" w14:paraId="1785D8ED" w14:textId="77777777" w:rsidTr="007A2BE8">
        <w:trPr>
          <w:trHeight w:val="375"/>
        </w:trPr>
        <w:tc>
          <w:tcPr>
            <w:tcW w:w="562" w:type="dxa"/>
            <w:tcBorders>
              <w:top w:val="single" w:sz="4" w:space="0" w:color="auto"/>
              <w:left w:val="single" w:sz="4" w:space="0" w:color="auto"/>
              <w:bottom w:val="nil"/>
              <w:right w:val="nil"/>
            </w:tcBorders>
            <w:shd w:val="clear" w:color="auto" w:fill="auto"/>
            <w:noWrap/>
            <w:hideMark/>
          </w:tcPr>
          <w:p w14:paraId="190DAAF8" w14:textId="77777777" w:rsidR="007A2BE8" w:rsidRPr="009B62B0" w:rsidRDefault="007A2BE8" w:rsidP="007A2BE8">
            <w:pPr>
              <w:rPr>
                <w:sz w:val="20"/>
              </w:rPr>
            </w:pPr>
          </w:p>
        </w:tc>
        <w:tc>
          <w:tcPr>
            <w:tcW w:w="695" w:type="dxa"/>
            <w:tcBorders>
              <w:top w:val="single" w:sz="4" w:space="0" w:color="auto"/>
              <w:left w:val="nil"/>
              <w:bottom w:val="nil"/>
              <w:right w:val="nil"/>
            </w:tcBorders>
            <w:shd w:val="clear" w:color="auto" w:fill="auto"/>
            <w:noWrap/>
            <w:hideMark/>
          </w:tcPr>
          <w:p w14:paraId="3C64B72C" w14:textId="77777777" w:rsidR="007A2BE8" w:rsidRPr="009B62B0" w:rsidRDefault="007A2BE8" w:rsidP="007A2BE8">
            <w:pPr>
              <w:rPr>
                <w:sz w:val="20"/>
              </w:rPr>
            </w:pPr>
          </w:p>
        </w:tc>
        <w:tc>
          <w:tcPr>
            <w:tcW w:w="3544" w:type="dxa"/>
            <w:tcBorders>
              <w:top w:val="single" w:sz="4" w:space="0" w:color="auto"/>
              <w:left w:val="nil"/>
              <w:bottom w:val="nil"/>
              <w:right w:val="nil"/>
            </w:tcBorders>
            <w:shd w:val="clear" w:color="auto" w:fill="auto"/>
            <w:noWrap/>
            <w:hideMark/>
          </w:tcPr>
          <w:p w14:paraId="7ED3ECF8" w14:textId="77777777" w:rsidR="007A2BE8" w:rsidRPr="009B62B0" w:rsidRDefault="007A2BE8" w:rsidP="007A2BE8">
            <w:pPr>
              <w:jc w:val="center"/>
              <w:rPr>
                <w:b/>
                <w:bCs/>
                <w:color w:val="000000"/>
                <w:sz w:val="20"/>
              </w:rPr>
            </w:pPr>
            <w:r w:rsidRPr="009B62B0">
              <w:rPr>
                <w:b/>
                <w:bCs/>
                <w:color w:val="000000"/>
                <w:sz w:val="20"/>
              </w:rPr>
              <w:t>2 lentelė</w:t>
            </w:r>
          </w:p>
        </w:tc>
        <w:tc>
          <w:tcPr>
            <w:tcW w:w="708" w:type="dxa"/>
            <w:tcBorders>
              <w:top w:val="single" w:sz="4" w:space="0" w:color="auto"/>
              <w:left w:val="nil"/>
              <w:bottom w:val="nil"/>
              <w:right w:val="nil"/>
            </w:tcBorders>
            <w:shd w:val="clear" w:color="auto" w:fill="auto"/>
            <w:noWrap/>
            <w:hideMark/>
          </w:tcPr>
          <w:p w14:paraId="2336EC11" w14:textId="77777777" w:rsidR="007A2BE8" w:rsidRPr="009B62B0" w:rsidRDefault="007A2BE8" w:rsidP="007A2BE8">
            <w:pPr>
              <w:jc w:val="center"/>
              <w:rPr>
                <w:b/>
                <w:bCs/>
                <w:color w:val="000000"/>
                <w:sz w:val="20"/>
              </w:rPr>
            </w:pPr>
          </w:p>
        </w:tc>
        <w:tc>
          <w:tcPr>
            <w:tcW w:w="723" w:type="dxa"/>
            <w:tcBorders>
              <w:top w:val="single" w:sz="4" w:space="0" w:color="auto"/>
              <w:left w:val="nil"/>
              <w:bottom w:val="nil"/>
              <w:right w:val="nil"/>
            </w:tcBorders>
            <w:shd w:val="clear" w:color="auto" w:fill="auto"/>
            <w:noWrap/>
            <w:hideMark/>
          </w:tcPr>
          <w:p w14:paraId="0D0B1954" w14:textId="77777777" w:rsidR="007A2BE8" w:rsidRPr="009B62B0" w:rsidRDefault="007A2BE8" w:rsidP="007A2BE8">
            <w:pPr>
              <w:jc w:val="center"/>
              <w:rPr>
                <w:sz w:val="20"/>
              </w:rPr>
            </w:pPr>
          </w:p>
        </w:tc>
        <w:tc>
          <w:tcPr>
            <w:tcW w:w="709" w:type="dxa"/>
            <w:tcBorders>
              <w:top w:val="single" w:sz="4" w:space="0" w:color="auto"/>
              <w:left w:val="nil"/>
              <w:bottom w:val="nil"/>
              <w:right w:val="nil"/>
            </w:tcBorders>
            <w:shd w:val="clear" w:color="auto" w:fill="auto"/>
            <w:noWrap/>
            <w:hideMark/>
          </w:tcPr>
          <w:p w14:paraId="7DD75420" w14:textId="77777777" w:rsidR="007A2BE8" w:rsidRPr="009B62B0" w:rsidRDefault="007A2BE8" w:rsidP="007A2BE8">
            <w:pPr>
              <w:rPr>
                <w:sz w:val="20"/>
              </w:rPr>
            </w:pPr>
          </w:p>
        </w:tc>
        <w:tc>
          <w:tcPr>
            <w:tcW w:w="851" w:type="dxa"/>
            <w:tcBorders>
              <w:top w:val="single" w:sz="4" w:space="0" w:color="auto"/>
              <w:left w:val="nil"/>
              <w:bottom w:val="nil"/>
              <w:right w:val="nil"/>
            </w:tcBorders>
            <w:shd w:val="clear" w:color="auto" w:fill="auto"/>
            <w:noWrap/>
            <w:hideMark/>
          </w:tcPr>
          <w:p w14:paraId="48C33AB3" w14:textId="77777777" w:rsidR="007A2BE8" w:rsidRPr="009B62B0" w:rsidRDefault="007A2BE8" w:rsidP="007A2BE8">
            <w:pPr>
              <w:rPr>
                <w:sz w:val="20"/>
              </w:rPr>
            </w:pPr>
          </w:p>
        </w:tc>
        <w:tc>
          <w:tcPr>
            <w:tcW w:w="708" w:type="dxa"/>
            <w:tcBorders>
              <w:top w:val="single" w:sz="4" w:space="0" w:color="auto"/>
              <w:left w:val="nil"/>
              <w:bottom w:val="nil"/>
              <w:right w:val="nil"/>
            </w:tcBorders>
            <w:shd w:val="clear" w:color="auto" w:fill="auto"/>
            <w:noWrap/>
            <w:hideMark/>
          </w:tcPr>
          <w:p w14:paraId="04AFAE3C" w14:textId="77777777" w:rsidR="007A2BE8" w:rsidRPr="009B62B0" w:rsidRDefault="007A2BE8" w:rsidP="007A2BE8">
            <w:pPr>
              <w:rPr>
                <w:sz w:val="20"/>
              </w:rPr>
            </w:pPr>
          </w:p>
        </w:tc>
        <w:tc>
          <w:tcPr>
            <w:tcW w:w="852" w:type="dxa"/>
            <w:tcBorders>
              <w:top w:val="single" w:sz="4" w:space="0" w:color="auto"/>
              <w:left w:val="nil"/>
              <w:bottom w:val="nil"/>
              <w:right w:val="nil"/>
            </w:tcBorders>
            <w:shd w:val="clear" w:color="auto" w:fill="auto"/>
            <w:noWrap/>
            <w:hideMark/>
          </w:tcPr>
          <w:p w14:paraId="62BBF907" w14:textId="77777777" w:rsidR="007A2BE8" w:rsidRPr="009B62B0" w:rsidRDefault="007A2BE8" w:rsidP="007A2BE8">
            <w:pPr>
              <w:rPr>
                <w:sz w:val="20"/>
              </w:rPr>
            </w:pPr>
          </w:p>
        </w:tc>
        <w:tc>
          <w:tcPr>
            <w:tcW w:w="708" w:type="dxa"/>
            <w:tcBorders>
              <w:top w:val="single" w:sz="4" w:space="0" w:color="auto"/>
              <w:left w:val="nil"/>
              <w:bottom w:val="nil"/>
              <w:right w:val="single" w:sz="4" w:space="0" w:color="auto"/>
            </w:tcBorders>
            <w:shd w:val="clear" w:color="auto" w:fill="auto"/>
            <w:noWrap/>
            <w:hideMark/>
          </w:tcPr>
          <w:p w14:paraId="604D7B73" w14:textId="77777777" w:rsidR="007A2BE8" w:rsidRPr="009B62B0" w:rsidRDefault="007A2BE8" w:rsidP="007A2BE8">
            <w:pPr>
              <w:rPr>
                <w:sz w:val="20"/>
              </w:rPr>
            </w:pPr>
          </w:p>
        </w:tc>
      </w:tr>
      <w:tr w:rsidR="007A2BE8" w:rsidRPr="009B62B0" w14:paraId="0EC0DB52" w14:textId="77777777" w:rsidTr="007A2BE8">
        <w:trPr>
          <w:trHeight w:val="300"/>
        </w:trPr>
        <w:tc>
          <w:tcPr>
            <w:tcW w:w="562" w:type="dxa"/>
            <w:tcBorders>
              <w:top w:val="nil"/>
              <w:left w:val="single" w:sz="4" w:space="0" w:color="auto"/>
              <w:bottom w:val="nil"/>
              <w:right w:val="nil"/>
            </w:tcBorders>
            <w:shd w:val="clear" w:color="auto" w:fill="auto"/>
            <w:noWrap/>
            <w:hideMark/>
          </w:tcPr>
          <w:p w14:paraId="04DFB007" w14:textId="77777777" w:rsidR="007A2BE8" w:rsidRPr="009B62B0" w:rsidRDefault="007A2BE8" w:rsidP="007A2BE8">
            <w:pPr>
              <w:rPr>
                <w:sz w:val="20"/>
              </w:rPr>
            </w:pPr>
          </w:p>
        </w:tc>
        <w:tc>
          <w:tcPr>
            <w:tcW w:w="695" w:type="dxa"/>
            <w:tcBorders>
              <w:top w:val="single" w:sz="4" w:space="0" w:color="auto"/>
              <w:left w:val="single" w:sz="4" w:space="0" w:color="auto"/>
              <w:bottom w:val="single" w:sz="4" w:space="0" w:color="auto"/>
              <w:right w:val="single" w:sz="4" w:space="0" w:color="auto"/>
            </w:tcBorders>
            <w:shd w:val="clear" w:color="000000" w:fill="DDEBF7"/>
            <w:noWrap/>
            <w:hideMark/>
          </w:tcPr>
          <w:p w14:paraId="1470AB4D" w14:textId="77777777" w:rsidR="007A2BE8" w:rsidRPr="009B62B0" w:rsidRDefault="007A2BE8" w:rsidP="007A2BE8">
            <w:pPr>
              <w:jc w:val="center"/>
              <w:rPr>
                <w:color w:val="000000"/>
                <w:sz w:val="20"/>
              </w:rPr>
            </w:pPr>
            <w:r w:rsidRPr="009B62B0">
              <w:rPr>
                <w:color w:val="000000"/>
                <w:sz w:val="20"/>
              </w:rPr>
              <w:t>1</w:t>
            </w:r>
          </w:p>
        </w:tc>
        <w:tc>
          <w:tcPr>
            <w:tcW w:w="3544" w:type="dxa"/>
            <w:tcBorders>
              <w:top w:val="single" w:sz="4" w:space="0" w:color="auto"/>
              <w:left w:val="nil"/>
              <w:bottom w:val="single" w:sz="4" w:space="0" w:color="auto"/>
              <w:right w:val="single" w:sz="4" w:space="0" w:color="auto"/>
            </w:tcBorders>
            <w:shd w:val="clear" w:color="000000" w:fill="DDEBF7"/>
            <w:noWrap/>
            <w:hideMark/>
          </w:tcPr>
          <w:p w14:paraId="416869A3" w14:textId="77777777" w:rsidR="007A2BE8" w:rsidRPr="009B62B0" w:rsidRDefault="007A2BE8" w:rsidP="007A2BE8">
            <w:pPr>
              <w:jc w:val="center"/>
              <w:rPr>
                <w:color w:val="000000"/>
                <w:sz w:val="20"/>
              </w:rPr>
            </w:pPr>
            <w:r w:rsidRPr="009B62B0">
              <w:rPr>
                <w:color w:val="000000"/>
                <w:sz w:val="20"/>
              </w:rPr>
              <w:t>2</w:t>
            </w:r>
          </w:p>
        </w:tc>
        <w:tc>
          <w:tcPr>
            <w:tcW w:w="708" w:type="dxa"/>
            <w:tcBorders>
              <w:top w:val="single" w:sz="4" w:space="0" w:color="auto"/>
              <w:left w:val="nil"/>
              <w:bottom w:val="single" w:sz="4" w:space="0" w:color="auto"/>
              <w:right w:val="single" w:sz="4" w:space="0" w:color="auto"/>
            </w:tcBorders>
            <w:shd w:val="clear" w:color="000000" w:fill="DDEBF7"/>
            <w:noWrap/>
            <w:hideMark/>
          </w:tcPr>
          <w:p w14:paraId="5DA962B0" w14:textId="77777777" w:rsidR="007A2BE8" w:rsidRPr="009B62B0" w:rsidRDefault="007A2BE8" w:rsidP="007A2BE8">
            <w:pPr>
              <w:jc w:val="center"/>
              <w:rPr>
                <w:sz w:val="20"/>
              </w:rPr>
            </w:pPr>
            <w:r w:rsidRPr="009B62B0">
              <w:rPr>
                <w:sz w:val="20"/>
              </w:rPr>
              <w:t>3</w:t>
            </w:r>
          </w:p>
        </w:tc>
        <w:tc>
          <w:tcPr>
            <w:tcW w:w="723" w:type="dxa"/>
            <w:tcBorders>
              <w:top w:val="single" w:sz="4" w:space="0" w:color="auto"/>
              <w:left w:val="nil"/>
              <w:bottom w:val="single" w:sz="4" w:space="0" w:color="auto"/>
              <w:right w:val="single" w:sz="4" w:space="0" w:color="auto"/>
            </w:tcBorders>
            <w:shd w:val="clear" w:color="000000" w:fill="DDEBF7"/>
            <w:noWrap/>
            <w:hideMark/>
          </w:tcPr>
          <w:p w14:paraId="463BD6EC" w14:textId="77777777" w:rsidR="007A2BE8" w:rsidRPr="009B62B0" w:rsidRDefault="007A2BE8" w:rsidP="007A2BE8">
            <w:pPr>
              <w:jc w:val="center"/>
              <w:rPr>
                <w:color w:val="000000"/>
                <w:sz w:val="20"/>
              </w:rPr>
            </w:pPr>
            <w:r w:rsidRPr="009B62B0">
              <w:rPr>
                <w:color w:val="000000"/>
                <w:sz w:val="20"/>
              </w:rPr>
              <w:t>4</w:t>
            </w:r>
          </w:p>
        </w:tc>
        <w:tc>
          <w:tcPr>
            <w:tcW w:w="709" w:type="dxa"/>
            <w:tcBorders>
              <w:top w:val="single" w:sz="4" w:space="0" w:color="auto"/>
              <w:left w:val="nil"/>
              <w:bottom w:val="single" w:sz="4" w:space="0" w:color="auto"/>
              <w:right w:val="single" w:sz="4" w:space="0" w:color="auto"/>
            </w:tcBorders>
            <w:shd w:val="clear" w:color="000000" w:fill="DDEBF7"/>
            <w:noWrap/>
            <w:hideMark/>
          </w:tcPr>
          <w:p w14:paraId="00B1058A" w14:textId="77777777" w:rsidR="007A2BE8" w:rsidRPr="009B62B0" w:rsidRDefault="007A2BE8" w:rsidP="007A2BE8">
            <w:pPr>
              <w:jc w:val="center"/>
              <w:rPr>
                <w:color w:val="000000"/>
                <w:sz w:val="20"/>
              </w:rPr>
            </w:pPr>
            <w:r w:rsidRPr="009B62B0">
              <w:rPr>
                <w:color w:val="000000"/>
                <w:sz w:val="20"/>
              </w:rPr>
              <w:t>5</w:t>
            </w:r>
          </w:p>
        </w:tc>
        <w:tc>
          <w:tcPr>
            <w:tcW w:w="851" w:type="dxa"/>
            <w:tcBorders>
              <w:top w:val="single" w:sz="4" w:space="0" w:color="auto"/>
              <w:left w:val="nil"/>
              <w:bottom w:val="single" w:sz="4" w:space="0" w:color="auto"/>
              <w:right w:val="single" w:sz="4" w:space="0" w:color="auto"/>
            </w:tcBorders>
            <w:shd w:val="clear" w:color="000000" w:fill="DDEBF7"/>
            <w:noWrap/>
            <w:hideMark/>
          </w:tcPr>
          <w:p w14:paraId="222E1E88" w14:textId="77777777" w:rsidR="007A2BE8" w:rsidRPr="009B62B0" w:rsidRDefault="007A2BE8" w:rsidP="007A2BE8">
            <w:pPr>
              <w:jc w:val="center"/>
              <w:rPr>
                <w:sz w:val="20"/>
              </w:rPr>
            </w:pPr>
            <w:r w:rsidRPr="009B62B0">
              <w:rPr>
                <w:sz w:val="20"/>
              </w:rPr>
              <w:t>6</w:t>
            </w:r>
          </w:p>
        </w:tc>
        <w:tc>
          <w:tcPr>
            <w:tcW w:w="708" w:type="dxa"/>
            <w:tcBorders>
              <w:top w:val="single" w:sz="4" w:space="0" w:color="auto"/>
              <w:left w:val="nil"/>
              <w:bottom w:val="single" w:sz="4" w:space="0" w:color="auto"/>
              <w:right w:val="single" w:sz="4" w:space="0" w:color="auto"/>
            </w:tcBorders>
            <w:shd w:val="clear" w:color="000000" w:fill="DDEBF7"/>
            <w:noWrap/>
            <w:hideMark/>
          </w:tcPr>
          <w:p w14:paraId="5E55FF01" w14:textId="77777777" w:rsidR="007A2BE8" w:rsidRPr="009B62B0" w:rsidRDefault="007A2BE8" w:rsidP="007A2BE8">
            <w:pPr>
              <w:jc w:val="center"/>
              <w:rPr>
                <w:color w:val="000000"/>
                <w:sz w:val="20"/>
              </w:rPr>
            </w:pPr>
            <w:r w:rsidRPr="009B62B0">
              <w:rPr>
                <w:color w:val="000000"/>
                <w:sz w:val="20"/>
              </w:rPr>
              <w:t>7</w:t>
            </w:r>
          </w:p>
        </w:tc>
        <w:tc>
          <w:tcPr>
            <w:tcW w:w="852" w:type="dxa"/>
            <w:tcBorders>
              <w:top w:val="single" w:sz="4" w:space="0" w:color="auto"/>
              <w:left w:val="nil"/>
              <w:bottom w:val="single" w:sz="4" w:space="0" w:color="auto"/>
              <w:right w:val="single" w:sz="4" w:space="0" w:color="auto"/>
            </w:tcBorders>
            <w:shd w:val="clear" w:color="000000" w:fill="DDEBF7"/>
            <w:noWrap/>
            <w:hideMark/>
          </w:tcPr>
          <w:p w14:paraId="2424A62A" w14:textId="77777777" w:rsidR="007A2BE8" w:rsidRPr="009B62B0" w:rsidRDefault="007A2BE8" w:rsidP="007A2BE8">
            <w:pPr>
              <w:jc w:val="center"/>
              <w:rPr>
                <w:color w:val="000000"/>
                <w:sz w:val="20"/>
              </w:rPr>
            </w:pPr>
            <w:r w:rsidRPr="009B62B0">
              <w:rPr>
                <w:color w:val="000000"/>
                <w:sz w:val="20"/>
              </w:rPr>
              <w:t>8</w:t>
            </w:r>
          </w:p>
        </w:tc>
        <w:tc>
          <w:tcPr>
            <w:tcW w:w="708" w:type="dxa"/>
            <w:tcBorders>
              <w:top w:val="single" w:sz="4" w:space="0" w:color="auto"/>
              <w:left w:val="nil"/>
              <w:bottom w:val="single" w:sz="4" w:space="0" w:color="auto"/>
              <w:right w:val="single" w:sz="4" w:space="0" w:color="auto"/>
            </w:tcBorders>
            <w:shd w:val="clear" w:color="000000" w:fill="DDEBF7"/>
            <w:noWrap/>
            <w:hideMark/>
          </w:tcPr>
          <w:p w14:paraId="2D075E7E" w14:textId="77777777" w:rsidR="007A2BE8" w:rsidRPr="009B62B0" w:rsidRDefault="007A2BE8" w:rsidP="007A2BE8">
            <w:pPr>
              <w:jc w:val="center"/>
              <w:rPr>
                <w:sz w:val="20"/>
              </w:rPr>
            </w:pPr>
            <w:r w:rsidRPr="009B62B0">
              <w:rPr>
                <w:sz w:val="20"/>
              </w:rPr>
              <w:t>9</w:t>
            </w:r>
          </w:p>
        </w:tc>
      </w:tr>
      <w:tr w:rsidR="007A2BE8" w:rsidRPr="009B62B0" w14:paraId="58769764" w14:textId="77777777" w:rsidTr="007A2BE8">
        <w:trPr>
          <w:trHeight w:val="600"/>
        </w:trPr>
        <w:tc>
          <w:tcPr>
            <w:tcW w:w="562" w:type="dxa"/>
            <w:tcBorders>
              <w:top w:val="nil"/>
              <w:left w:val="single" w:sz="4" w:space="0" w:color="auto"/>
              <w:bottom w:val="nil"/>
              <w:right w:val="nil"/>
            </w:tcBorders>
            <w:shd w:val="clear" w:color="auto" w:fill="auto"/>
            <w:noWrap/>
            <w:hideMark/>
          </w:tcPr>
          <w:p w14:paraId="17AAA093" w14:textId="77777777" w:rsidR="007A2BE8" w:rsidRPr="009B62B0" w:rsidRDefault="007A2BE8" w:rsidP="007A2BE8">
            <w:pPr>
              <w:jc w:val="center"/>
              <w:rPr>
                <w:sz w:val="20"/>
              </w:rPr>
            </w:pPr>
          </w:p>
        </w:tc>
        <w:tc>
          <w:tcPr>
            <w:tcW w:w="695" w:type="dxa"/>
            <w:tcBorders>
              <w:top w:val="nil"/>
              <w:left w:val="single" w:sz="4" w:space="0" w:color="auto"/>
              <w:bottom w:val="single" w:sz="4" w:space="0" w:color="auto"/>
              <w:right w:val="single" w:sz="4" w:space="0" w:color="auto"/>
            </w:tcBorders>
            <w:shd w:val="clear" w:color="000000" w:fill="DDEBF7"/>
            <w:hideMark/>
          </w:tcPr>
          <w:p w14:paraId="07DEDB55" w14:textId="77777777" w:rsidR="007A2BE8" w:rsidRPr="009B62B0" w:rsidRDefault="007A2BE8" w:rsidP="007A2BE8">
            <w:pPr>
              <w:jc w:val="center"/>
              <w:rPr>
                <w:b/>
                <w:bCs/>
                <w:color w:val="000000"/>
                <w:sz w:val="20"/>
              </w:rPr>
            </w:pPr>
            <w:r w:rsidRPr="009B62B0">
              <w:rPr>
                <w:b/>
                <w:bCs/>
                <w:color w:val="000000"/>
                <w:sz w:val="20"/>
              </w:rPr>
              <w:t>Rodiklio kodas</w:t>
            </w:r>
          </w:p>
        </w:tc>
        <w:tc>
          <w:tcPr>
            <w:tcW w:w="3544" w:type="dxa"/>
            <w:tcBorders>
              <w:top w:val="nil"/>
              <w:left w:val="nil"/>
              <w:bottom w:val="single" w:sz="4" w:space="0" w:color="auto"/>
              <w:right w:val="single" w:sz="4" w:space="0" w:color="auto"/>
            </w:tcBorders>
            <w:shd w:val="clear" w:color="000000" w:fill="DDEBF7"/>
            <w:noWrap/>
            <w:hideMark/>
          </w:tcPr>
          <w:p w14:paraId="0B90FAA3" w14:textId="77777777" w:rsidR="007A2BE8" w:rsidRPr="009B62B0" w:rsidRDefault="007A2BE8" w:rsidP="007A2BE8">
            <w:pPr>
              <w:jc w:val="center"/>
              <w:rPr>
                <w:b/>
                <w:bCs/>
                <w:color w:val="000000"/>
                <w:sz w:val="20"/>
              </w:rPr>
            </w:pPr>
            <w:r w:rsidRPr="009B62B0">
              <w:rPr>
                <w:b/>
                <w:bCs/>
                <w:color w:val="000000"/>
                <w:sz w:val="20"/>
              </w:rPr>
              <w:t>Rodiklis</w:t>
            </w:r>
          </w:p>
        </w:tc>
        <w:tc>
          <w:tcPr>
            <w:tcW w:w="708" w:type="dxa"/>
            <w:tcBorders>
              <w:top w:val="nil"/>
              <w:left w:val="nil"/>
              <w:bottom w:val="single" w:sz="4" w:space="0" w:color="auto"/>
              <w:right w:val="single" w:sz="4" w:space="0" w:color="auto"/>
            </w:tcBorders>
            <w:shd w:val="clear" w:color="000000" w:fill="DDEBF7"/>
            <w:hideMark/>
          </w:tcPr>
          <w:p w14:paraId="53EBFFE1" w14:textId="77777777" w:rsidR="007A2BE8" w:rsidRPr="009B62B0" w:rsidRDefault="007A2BE8" w:rsidP="007A2BE8">
            <w:pPr>
              <w:jc w:val="center"/>
              <w:rPr>
                <w:b/>
                <w:bCs/>
                <w:color w:val="000000"/>
                <w:sz w:val="20"/>
              </w:rPr>
            </w:pPr>
            <w:r w:rsidRPr="009B62B0">
              <w:rPr>
                <w:b/>
                <w:bCs/>
                <w:color w:val="000000"/>
                <w:sz w:val="20"/>
              </w:rPr>
              <w:t>Iš viso</w:t>
            </w:r>
          </w:p>
        </w:tc>
        <w:tc>
          <w:tcPr>
            <w:tcW w:w="723" w:type="dxa"/>
            <w:tcBorders>
              <w:top w:val="nil"/>
              <w:left w:val="nil"/>
              <w:bottom w:val="single" w:sz="4" w:space="0" w:color="auto"/>
              <w:right w:val="single" w:sz="4" w:space="0" w:color="auto"/>
            </w:tcBorders>
            <w:shd w:val="clear" w:color="000000" w:fill="DDEBF7"/>
            <w:hideMark/>
          </w:tcPr>
          <w:p w14:paraId="1FC42B37" w14:textId="77777777" w:rsidR="007A2BE8" w:rsidRPr="009B62B0" w:rsidRDefault="007A2BE8" w:rsidP="007A2BE8">
            <w:pPr>
              <w:jc w:val="center"/>
              <w:rPr>
                <w:b/>
                <w:bCs/>
                <w:color w:val="000000"/>
                <w:sz w:val="20"/>
              </w:rPr>
            </w:pPr>
            <w:r w:rsidRPr="009B62B0">
              <w:rPr>
                <w:b/>
                <w:bCs/>
                <w:color w:val="000000"/>
                <w:sz w:val="20"/>
              </w:rPr>
              <w:t>2024 m.</w:t>
            </w:r>
          </w:p>
        </w:tc>
        <w:tc>
          <w:tcPr>
            <w:tcW w:w="709" w:type="dxa"/>
            <w:tcBorders>
              <w:top w:val="nil"/>
              <w:left w:val="nil"/>
              <w:bottom w:val="single" w:sz="4" w:space="0" w:color="auto"/>
              <w:right w:val="single" w:sz="4" w:space="0" w:color="auto"/>
            </w:tcBorders>
            <w:shd w:val="clear" w:color="000000" w:fill="DDEBF7"/>
            <w:hideMark/>
          </w:tcPr>
          <w:p w14:paraId="43BA939A" w14:textId="77777777" w:rsidR="007A2BE8" w:rsidRPr="009B62B0" w:rsidRDefault="007A2BE8" w:rsidP="007A2BE8">
            <w:pPr>
              <w:jc w:val="center"/>
              <w:rPr>
                <w:b/>
                <w:bCs/>
                <w:color w:val="000000"/>
                <w:sz w:val="20"/>
              </w:rPr>
            </w:pPr>
            <w:r w:rsidRPr="009B62B0">
              <w:rPr>
                <w:b/>
                <w:bCs/>
                <w:color w:val="000000"/>
                <w:sz w:val="20"/>
              </w:rPr>
              <w:t>2025 m.</w:t>
            </w:r>
          </w:p>
        </w:tc>
        <w:tc>
          <w:tcPr>
            <w:tcW w:w="851" w:type="dxa"/>
            <w:tcBorders>
              <w:top w:val="nil"/>
              <w:left w:val="nil"/>
              <w:bottom w:val="single" w:sz="4" w:space="0" w:color="auto"/>
              <w:right w:val="single" w:sz="4" w:space="0" w:color="auto"/>
            </w:tcBorders>
            <w:shd w:val="clear" w:color="000000" w:fill="DDEBF7"/>
            <w:hideMark/>
          </w:tcPr>
          <w:p w14:paraId="67BD64BE" w14:textId="77777777" w:rsidR="007A2BE8" w:rsidRPr="009B62B0" w:rsidRDefault="007A2BE8" w:rsidP="007A2BE8">
            <w:pPr>
              <w:jc w:val="center"/>
              <w:rPr>
                <w:b/>
                <w:bCs/>
                <w:color w:val="000000"/>
                <w:sz w:val="20"/>
              </w:rPr>
            </w:pPr>
            <w:r w:rsidRPr="009B62B0">
              <w:rPr>
                <w:b/>
                <w:bCs/>
                <w:color w:val="000000"/>
                <w:sz w:val="20"/>
              </w:rPr>
              <w:t>2026 m.</w:t>
            </w:r>
          </w:p>
        </w:tc>
        <w:tc>
          <w:tcPr>
            <w:tcW w:w="708" w:type="dxa"/>
            <w:tcBorders>
              <w:top w:val="nil"/>
              <w:left w:val="nil"/>
              <w:bottom w:val="single" w:sz="4" w:space="0" w:color="auto"/>
              <w:right w:val="single" w:sz="4" w:space="0" w:color="auto"/>
            </w:tcBorders>
            <w:shd w:val="clear" w:color="000000" w:fill="DDEBF7"/>
            <w:hideMark/>
          </w:tcPr>
          <w:p w14:paraId="67CEB925" w14:textId="77777777" w:rsidR="007A2BE8" w:rsidRPr="009B62B0" w:rsidRDefault="007A2BE8" w:rsidP="007A2BE8">
            <w:pPr>
              <w:jc w:val="center"/>
              <w:rPr>
                <w:b/>
                <w:bCs/>
                <w:color w:val="000000"/>
                <w:sz w:val="20"/>
              </w:rPr>
            </w:pPr>
            <w:r w:rsidRPr="009B62B0">
              <w:rPr>
                <w:b/>
                <w:bCs/>
                <w:color w:val="000000"/>
                <w:sz w:val="20"/>
              </w:rPr>
              <w:t>2027 m.</w:t>
            </w:r>
          </w:p>
        </w:tc>
        <w:tc>
          <w:tcPr>
            <w:tcW w:w="852" w:type="dxa"/>
            <w:tcBorders>
              <w:top w:val="nil"/>
              <w:left w:val="nil"/>
              <w:bottom w:val="single" w:sz="4" w:space="0" w:color="auto"/>
              <w:right w:val="single" w:sz="4" w:space="0" w:color="auto"/>
            </w:tcBorders>
            <w:shd w:val="clear" w:color="000000" w:fill="DDEBF7"/>
            <w:hideMark/>
          </w:tcPr>
          <w:p w14:paraId="00A19E68" w14:textId="77777777" w:rsidR="007A2BE8" w:rsidRPr="009B62B0" w:rsidRDefault="007A2BE8" w:rsidP="007A2BE8">
            <w:pPr>
              <w:jc w:val="center"/>
              <w:rPr>
                <w:b/>
                <w:bCs/>
                <w:color w:val="000000"/>
                <w:sz w:val="20"/>
              </w:rPr>
            </w:pPr>
            <w:r w:rsidRPr="009B62B0">
              <w:rPr>
                <w:b/>
                <w:bCs/>
                <w:color w:val="000000"/>
                <w:sz w:val="20"/>
              </w:rPr>
              <w:t>2028 m.</w:t>
            </w:r>
          </w:p>
        </w:tc>
        <w:tc>
          <w:tcPr>
            <w:tcW w:w="708" w:type="dxa"/>
            <w:tcBorders>
              <w:top w:val="nil"/>
              <w:left w:val="nil"/>
              <w:bottom w:val="single" w:sz="4" w:space="0" w:color="auto"/>
              <w:right w:val="single" w:sz="4" w:space="0" w:color="auto"/>
            </w:tcBorders>
            <w:shd w:val="clear" w:color="000000" w:fill="DDEBF7"/>
            <w:hideMark/>
          </w:tcPr>
          <w:p w14:paraId="5346A6B7" w14:textId="77777777" w:rsidR="007A2BE8" w:rsidRPr="009B62B0" w:rsidRDefault="007A2BE8" w:rsidP="007A2BE8">
            <w:pPr>
              <w:jc w:val="center"/>
              <w:rPr>
                <w:b/>
                <w:bCs/>
                <w:color w:val="000000"/>
                <w:sz w:val="20"/>
              </w:rPr>
            </w:pPr>
            <w:r w:rsidRPr="009B62B0">
              <w:rPr>
                <w:b/>
                <w:bCs/>
                <w:color w:val="000000"/>
                <w:sz w:val="20"/>
              </w:rPr>
              <w:t>2029 m.</w:t>
            </w:r>
          </w:p>
        </w:tc>
      </w:tr>
      <w:tr w:rsidR="007A2BE8" w:rsidRPr="009B62B0" w14:paraId="468BB13A" w14:textId="77777777" w:rsidTr="007A2BE8">
        <w:trPr>
          <w:trHeight w:val="600"/>
        </w:trPr>
        <w:tc>
          <w:tcPr>
            <w:tcW w:w="562" w:type="dxa"/>
            <w:tcBorders>
              <w:top w:val="nil"/>
              <w:left w:val="single" w:sz="4" w:space="0" w:color="auto"/>
              <w:bottom w:val="nil"/>
              <w:right w:val="nil"/>
            </w:tcBorders>
            <w:shd w:val="clear" w:color="auto" w:fill="auto"/>
            <w:noWrap/>
            <w:hideMark/>
          </w:tcPr>
          <w:p w14:paraId="589AC59F" w14:textId="77777777" w:rsidR="007A2BE8" w:rsidRPr="009B62B0" w:rsidRDefault="007A2BE8" w:rsidP="007A2BE8">
            <w:pPr>
              <w:ind w:left="-113"/>
              <w:rPr>
                <w:color w:val="000000"/>
                <w:sz w:val="20"/>
              </w:rPr>
            </w:pPr>
            <w:r w:rsidRPr="009B62B0">
              <w:rPr>
                <w:color w:val="000000"/>
                <w:sz w:val="20"/>
              </w:rPr>
              <w:t>11.5</w:t>
            </w:r>
          </w:p>
        </w:tc>
        <w:tc>
          <w:tcPr>
            <w:tcW w:w="695" w:type="dxa"/>
            <w:tcBorders>
              <w:top w:val="nil"/>
              <w:left w:val="single" w:sz="4" w:space="0" w:color="auto"/>
              <w:bottom w:val="single" w:sz="4" w:space="0" w:color="auto"/>
              <w:right w:val="single" w:sz="4" w:space="0" w:color="auto"/>
            </w:tcBorders>
            <w:shd w:val="clear" w:color="auto" w:fill="auto"/>
            <w:hideMark/>
          </w:tcPr>
          <w:p w14:paraId="449C4CFD" w14:textId="77777777" w:rsidR="007A2BE8" w:rsidRPr="009B62B0" w:rsidRDefault="007A2BE8" w:rsidP="007A2BE8">
            <w:pPr>
              <w:rPr>
                <w:color w:val="000000"/>
                <w:sz w:val="20"/>
              </w:rPr>
            </w:pPr>
            <w:r w:rsidRPr="009B62B0">
              <w:rPr>
                <w:color w:val="000000"/>
                <w:sz w:val="20"/>
              </w:rPr>
              <w:t>R.3</w:t>
            </w:r>
          </w:p>
        </w:tc>
        <w:tc>
          <w:tcPr>
            <w:tcW w:w="3544" w:type="dxa"/>
            <w:tcBorders>
              <w:top w:val="nil"/>
              <w:left w:val="nil"/>
              <w:bottom w:val="single" w:sz="4" w:space="0" w:color="auto"/>
              <w:right w:val="single" w:sz="4" w:space="0" w:color="auto"/>
            </w:tcBorders>
            <w:shd w:val="clear" w:color="auto" w:fill="auto"/>
            <w:hideMark/>
          </w:tcPr>
          <w:p w14:paraId="3B4252CA" w14:textId="77777777" w:rsidR="007A2BE8" w:rsidRPr="009B62B0" w:rsidRDefault="007A2BE8" w:rsidP="007A2BE8">
            <w:pPr>
              <w:rPr>
                <w:color w:val="000000"/>
                <w:sz w:val="20"/>
              </w:rPr>
            </w:pPr>
            <w:r w:rsidRPr="009B62B0">
              <w:rPr>
                <w:color w:val="000000"/>
                <w:sz w:val="20"/>
              </w:rPr>
              <w:t>Žemės ūkio sektoriaus skaitmeninimas. Ūkių, pagal BŽŪP gaunančių paramą skaitmeninėms ūkininkavimo technologijoms plėtoti, skaičius</w:t>
            </w:r>
          </w:p>
        </w:tc>
        <w:tc>
          <w:tcPr>
            <w:tcW w:w="708" w:type="dxa"/>
            <w:tcBorders>
              <w:top w:val="nil"/>
              <w:left w:val="nil"/>
              <w:bottom w:val="single" w:sz="4" w:space="0" w:color="auto"/>
              <w:right w:val="single" w:sz="4" w:space="0" w:color="auto"/>
            </w:tcBorders>
            <w:shd w:val="clear" w:color="auto" w:fill="auto"/>
            <w:noWrap/>
            <w:hideMark/>
          </w:tcPr>
          <w:p w14:paraId="7A6ED0CB" w14:textId="77777777" w:rsidR="007A2BE8" w:rsidRPr="009B62B0" w:rsidRDefault="007A2BE8" w:rsidP="007A2BE8">
            <w:pPr>
              <w:jc w:val="center"/>
              <w:rPr>
                <w:color w:val="000000"/>
                <w:sz w:val="20"/>
              </w:rPr>
            </w:pPr>
            <w:r w:rsidRPr="009B62B0">
              <w:rPr>
                <w:color w:val="000000"/>
                <w:sz w:val="20"/>
              </w:rPr>
              <w:t>0</w:t>
            </w:r>
          </w:p>
        </w:tc>
        <w:tc>
          <w:tcPr>
            <w:tcW w:w="723" w:type="dxa"/>
            <w:tcBorders>
              <w:top w:val="nil"/>
              <w:left w:val="nil"/>
              <w:bottom w:val="single" w:sz="4" w:space="0" w:color="auto"/>
              <w:right w:val="single" w:sz="4" w:space="0" w:color="auto"/>
            </w:tcBorders>
            <w:shd w:val="clear" w:color="auto" w:fill="auto"/>
            <w:noWrap/>
            <w:hideMark/>
          </w:tcPr>
          <w:p w14:paraId="084CEB8B" w14:textId="77777777" w:rsidR="007A2BE8" w:rsidRPr="009B62B0" w:rsidRDefault="007A2BE8" w:rsidP="007A2BE8">
            <w:pPr>
              <w:jc w:val="right"/>
              <w:rPr>
                <w:color w:val="000000"/>
                <w:sz w:val="20"/>
              </w:rPr>
            </w:pPr>
            <w:r w:rsidRPr="009B62B0">
              <w:rPr>
                <w:color w:val="000000"/>
                <w:sz w:val="20"/>
              </w:rPr>
              <w:t>0</w:t>
            </w:r>
          </w:p>
        </w:tc>
        <w:tc>
          <w:tcPr>
            <w:tcW w:w="709" w:type="dxa"/>
            <w:tcBorders>
              <w:top w:val="nil"/>
              <w:left w:val="nil"/>
              <w:bottom w:val="single" w:sz="4" w:space="0" w:color="auto"/>
              <w:right w:val="single" w:sz="4" w:space="0" w:color="auto"/>
            </w:tcBorders>
            <w:shd w:val="clear" w:color="auto" w:fill="auto"/>
            <w:noWrap/>
            <w:hideMark/>
          </w:tcPr>
          <w:p w14:paraId="09F4E746" w14:textId="77777777" w:rsidR="007A2BE8" w:rsidRPr="009B62B0" w:rsidRDefault="007A2BE8" w:rsidP="007A2BE8">
            <w:pPr>
              <w:jc w:val="right"/>
              <w:rPr>
                <w:color w:val="000000"/>
                <w:sz w:val="20"/>
              </w:rPr>
            </w:pPr>
            <w:r w:rsidRPr="009B62B0">
              <w:rPr>
                <w:color w:val="000000"/>
                <w:sz w:val="20"/>
              </w:rPr>
              <w:t>0</w:t>
            </w:r>
          </w:p>
        </w:tc>
        <w:tc>
          <w:tcPr>
            <w:tcW w:w="851" w:type="dxa"/>
            <w:tcBorders>
              <w:top w:val="nil"/>
              <w:left w:val="nil"/>
              <w:bottom w:val="single" w:sz="4" w:space="0" w:color="auto"/>
              <w:right w:val="single" w:sz="4" w:space="0" w:color="auto"/>
            </w:tcBorders>
            <w:shd w:val="clear" w:color="auto" w:fill="auto"/>
            <w:noWrap/>
            <w:hideMark/>
          </w:tcPr>
          <w:p w14:paraId="13592F9D" w14:textId="77777777" w:rsidR="007A2BE8" w:rsidRPr="009B62B0" w:rsidRDefault="007A2BE8" w:rsidP="007A2BE8">
            <w:pPr>
              <w:jc w:val="right"/>
              <w:rPr>
                <w:color w:val="000000"/>
                <w:sz w:val="20"/>
              </w:rPr>
            </w:pPr>
            <w:r w:rsidRPr="009B62B0">
              <w:rPr>
                <w:color w:val="000000"/>
                <w:sz w:val="20"/>
              </w:rPr>
              <w:t>0</w:t>
            </w:r>
          </w:p>
        </w:tc>
        <w:tc>
          <w:tcPr>
            <w:tcW w:w="708" w:type="dxa"/>
            <w:tcBorders>
              <w:top w:val="nil"/>
              <w:left w:val="nil"/>
              <w:bottom w:val="single" w:sz="4" w:space="0" w:color="auto"/>
              <w:right w:val="single" w:sz="4" w:space="0" w:color="auto"/>
            </w:tcBorders>
            <w:shd w:val="clear" w:color="auto" w:fill="auto"/>
            <w:noWrap/>
            <w:hideMark/>
          </w:tcPr>
          <w:p w14:paraId="5F8462F0" w14:textId="77777777" w:rsidR="007A2BE8" w:rsidRPr="009B62B0" w:rsidRDefault="007A2BE8" w:rsidP="007A2BE8">
            <w:pPr>
              <w:jc w:val="right"/>
              <w:rPr>
                <w:color w:val="000000"/>
                <w:sz w:val="20"/>
              </w:rPr>
            </w:pPr>
            <w:r w:rsidRPr="009B62B0">
              <w:rPr>
                <w:color w:val="000000"/>
                <w:sz w:val="20"/>
              </w:rPr>
              <w:t>0</w:t>
            </w:r>
          </w:p>
        </w:tc>
        <w:tc>
          <w:tcPr>
            <w:tcW w:w="852" w:type="dxa"/>
            <w:tcBorders>
              <w:top w:val="nil"/>
              <w:left w:val="nil"/>
              <w:bottom w:val="single" w:sz="4" w:space="0" w:color="auto"/>
              <w:right w:val="single" w:sz="4" w:space="0" w:color="auto"/>
            </w:tcBorders>
            <w:shd w:val="clear" w:color="auto" w:fill="auto"/>
            <w:noWrap/>
            <w:hideMark/>
          </w:tcPr>
          <w:p w14:paraId="74D48746" w14:textId="77777777" w:rsidR="007A2BE8" w:rsidRPr="009B62B0" w:rsidRDefault="007A2BE8" w:rsidP="007A2BE8">
            <w:pPr>
              <w:jc w:val="right"/>
              <w:rPr>
                <w:color w:val="000000"/>
                <w:sz w:val="20"/>
              </w:rPr>
            </w:pPr>
            <w:r w:rsidRPr="009B62B0">
              <w:rPr>
                <w:color w:val="000000"/>
                <w:sz w:val="20"/>
              </w:rPr>
              <w:t>0</w:t>
            </w:r>
          </w:p>
        </w:tc>
        <w:tc>
          <w:tcPr>
            <w:tcW w:w="708" w:type="dxa"/>
            <w:tcBorders>
              <w:top w:val="nil"/>
              <w:left w:val="nil"/>
              <w:bottom w:val="single" w:sz="4" w:space="0" w:color="auto"/>
              <w:right w:val="single" w:sz="4" w:space="0" w:color="auto"/>
            </w:tcBorders>
            <w:shd w:val="clear" w:color="auto" w:fill="auto"/>
            <w:noWrap/>
            <w:hideMark/>
          </w:tcPr>
          <w:p w14:paraId="18566C76" w14:textId="77777777" w:rsidR="007A2BE8" w:rsidRPr="009B62B0" w:rsidRDefault="007A2BE8" w:rsidP="007A2BE8">
            <w:pPr>
              <w:jc w:val="right"/>
              <w:rPr>
                <w:color w:val="000000"/>
                <w:sz w:val="20"/>
              </w:rPr>
            </w:pPr>
            <w:r w:rsidRPr="009B62B0">
              <w:rPr>
                <w:color w:val="000000"/>
                <w:sz w:val="20"/>
              </w:rPr>
              <w:t>0</w:t>
            </w:r>
          </w:p>
        </w:tc>
      </w:tr>
      <w:tr w:rsidR="007A2BE8" w:rsidRPr="009B62B0" w14:paraId="002BAFF9" w14:textId="77777777" w:rsidTr="007A2BE8">
        <w:trPr>
          <w:trHeight w:val="600"/>
        </w:trPr>
        <w:tc>
          <w:tcPr>
            <w:tcW w:w="562" w:type="dxa"/>
            <w:tcBorders>
              <w:top w:val="nil"/>
              <w:left w:val="single" w:sz="4" w:space="0" w:color="auto"/>
              <w:bottom w:val="nil"/>
              <w:right w:val="nil"/>
            </w:tcBorders>
            <w:shd w:val="clear" w:color="auto" w:fill="auto"/>
            <w:noWrap/>
            <w:hideMark/>
          </w:tcPr>
          <w:p w14:paraId="781AC70C" w14:textId="77777777" w:rsidR="007A2BE8" w:rsidRPr="009B62B0" w:rsidRDefault="007A2BE8" w:rsidP="007A2BE8">
            <w:pPr>
              <w:ind w:left="-113"/>
              <w:rPr>
                <w:color w:val="000000"/>
                <w:sz w:val="20"/>
              </w:rPr>
            </w:pPr>
            <w:r w:rsidRPr="009B62B0">
              <w:rPr>
                <w:color w:val="000000"/>
                <w:sz w:val="20"/>
              </w:rPr>
              <w:t>11.23</w:t>
            </w:r>
          </w:p>
        </w:tc>
        <w:tc>
          <w:tcPr>
            <w:tcW w:w="695" w:type="dxa"/>
            <w:tcBorders>
              <w:top w:val="nil"/>
              <w:left w:val="single" w:sz="4" w:space="0" w:color="auto"/>
              <w:bottom w:val="single" w:sz="4" w:space="0" w:color="auto"/>
              <w:right w:val="single" w:sz="4" w:space="0" w:color="auto"/>
            </w:tcBorders>
            <w:shd w:val="clear" w:color="auto" w:fill="auto"/>
            <w:hideMark/>
          </w:tcPr>
          <w:p w14:paraId="3653146A" w14:textId="77777777" w:rsidR="007A2BE8" w:rsidRPr="009B62B0" w:rsidRDefault="007A2BE8" w:rsidP="007A2BE8">
            <w:pPr>
              <w:rPr>
                <w:color w:val="000000"/>
                <w:sz w:val="20"/>
              </w:rPr>
            </w:pPr>
            <w:r w:rsidRPr="009B62B0">
              <w:rPr>
                <w:color w:val="000000"/>
                <w:sz w:val="20"/>
              </w:rPr>
              <w:t>R.37</w:t>
            </w:r>
          </w:p>
        </w:tc>
        <w:tc>
          <w:tcPr>
            <w:tcW w:w="3544" w:type="dxa"/>
            <w:tcBorders>
              <w:top w:val="nil"/>
              <w:left w:val="nil"/>
              <w:bottom w:val="single" w:sz="4" w:space="0" w:color="auto"/>
              <w:right w:val="single" w:sz="4" w:space="0" w:color="auto"/>
            </w:tcBorders>
            <w:shd w:val="clear" w:color="auto" w:fill="auto"/>
            <w:hideMark/>
          </w:tcPr>
          <w:p w14:paraId="2C43067E" w14:textId="77777777" w:rsidR="007A2BE8" w:rsidRPr="009B62B0" w:rsidRDefault="007A2BE8" w:rsidP="007A2BE8">
            <w:pPr>
              <w:rPr>
                <w:color w:val="000000"/>
                <w:sz w:val="20"/>
              </w:rPr>
            </w:pPr>
            <w:r w:rsidRPr="009B62B0">
              <w:rPr>
                <w:color w:val="000000"/>
                <w:sz w:val="20"/>
              </w:rPr>
              <w:t>Ekonomikos augimas ir darbo vietų kūrimas kaimo vietovėse. BŽŪP projektais remiamas naujų darbo vietų kūrimas</w:t>
            </w:r>
          </w:p>
        </w:tc>
        <w:tc>
          <w:tcPr>
            <w:tcW w:w="708" w:type="dxa"/>
            <w:tcBorders>
              <w:top w:val="nil"/>
              <w:left w:val="nil"/>
              <w:bottom w:val="single" w:sz="4" w:space="0" w:color="auto"/>
              <w:right w:val="single" w:sz="4" w:space="0" w:color="auto"/>
            </w:tcBorders>
            <w:shd w:val="clear" w:color="auto" w:fill="auto"/>
            <w:noWrap/>
            <w:hideMark/>
          </w:tcPr>
          <w:p w14:paraId="225CDD67" w14:textId="2888B31E" w:rsidR="007A2BE8" w:rsidRPr="009B62B0" w:rsidRDefault="00832BF8" w:rsidP="007A2BE8">
            <w:pPr>
              <w:jc w:val="center"/>
              <w:rPr>
                <w:color w:val="000000"/>
                <w:sz w:val="20"/>
              </w:rPr>
            </w:pPr>
            <w:r>
              <w:rPr>
                <w:color w:val="000000"/>
                <w:sz w:val="20"/>
              </w:rPr>
              <w:t>8,25</w:t>
            </w:r>
          </w:p>
        </w:tc>
        <w:tc>
          <w:tcPr>
            <w:tcW w:w="723" w:type="dxa"/>
            <w:tcBorders>
              <w:top w:val="nil"/>
              <w:left w:val="nil"/>
              <w:bottom w:val="single" w:sz="4" w:space="0" w:color="auto"/>
              <w:right w:val="single" w:sz="4" w:space="0" w:color="auto"/>
            </w:tcBorders>
            <w:shd w:val="clear" w:color="auto" w:fill="auto"/>
            <w:noWrap/>
            <w:hideMark/>
          </w:tcPr>
          <w:p w14:paraId="5FA672C9" w14:textId="77777777" w:rsidR="007A2BE8" w:rsidRPr="009B62B0" w:rsidRDefault="007A2BE8" w:rsidP="007A2BE8">
            <w:pPr>
              <w:jc w:val="right"/>
              <w:rPr>
                <w:color w:val="000000"/>
                <w:sz w:val="20"/>
              </w:rPr>
            </w:pPr>
            <w:r w:rsidRPr="009B62B0">
              <w:rPr>
                <w:color w:val="000000"/>
                <w:sz w:val="20"/>
              </w:rPr>
              <w:t>0,00</w:t>
            </w:r>
          </w:p>
        </w:tc>
        <w:tc>
          <w:tcPr>
            <w:tcW w:w="709" w:type="dxa"/>
            <w:tcBorders>
              <w:top w:val="nil"/>
              <w:left w:val="nil"/>
              <w:bottom w:val="single" w:sz="4" w:space="0" w:color="auto"/>
              <w:right w:val="single" w:sz="4" w:space="0" w:color="auto"/>
            </w:tcBorders>
            <w:shd w:val="clear" w:color="auto" w:fill="auto"/>
            <w:noWrap/>
            <w:hideMark/>
          </w:tcPr>
          <w:p w14:paraId="0F8E75F8" w14:textId="77777777" w:rsidR="007A2BE8" w:rsidRPr="009B62B0" w:rsidRDefault="007A2BE8" w:rsidP="007A2BE8">
            <w:pPr>
              <w:jc w:val="right"/>
              <w:rPr>
                <w:color w:val="000000"/>
                <w:sz w:val="20"/>
              </w:rPr>
            </w:pPr>
            <w:r w:rsidRPr="009B62B0">
              <w:rPr>
                <w:color w:val="000000"/>
                <w:sz w:val="20"/>
              </w:rPr>
              <w:t>0,00</w:t>
            </w:r>
          </w:p>
        </w:tc>
        <w:tc>
          <w:tcPr>
            <w:tcW w:w="851" w:type="dxa"/>
            <w:tcBorders>
              <w:top w:val="nil"/>
              <w:left w:val="nil"/>
              <w:bottom w:val="single" w:sz="4" w:space="0" w:color="auto"/>
              <w:right w:val="single" w:sz="4" w:space="0" w:color="auto"/>
            </w:tcBorders>
            <w:shd w:val="clear" w:color="auto" w:fill="auto"/>
            <w:noWrap/>
            <w:hideMark/>
          </w:tcPr>
          <w:p w14:paraId="6750629D" w14:textId="74D27D3C" w:rsidR="007A2BE8" w:rsidRPr="009B62B0" w:rsidRDefault="0084363D" w:rsidP="007A2BE8">
            <w:pPr>
              <w:jc w:val="right"/>
              <w:rPr>
                <w:color w:val="000000"/>
                <w:sz w:val="20"/>
              </w:rPr>
            </w:pPr>
            <w:r>
              <w:rPr>
                <w:color w:val="000000"/>
                <w:sz w:val="20"/>
              </w:rPr>
              <w:t>3</w:t>
            </w:r>
            <w:r w:rsidR="007A2BE8" w:rsidRPr="009B62B0">
              <w:rPr>
                <w:color w:val="000000"/>
                <w:sz w:val="20"/>
              </w:rPr>
              <w:t>,</w:t>
            </w:r>
            <w:r>
              <w:rPr>
                <w:color w:val="000000"/>
                <w:sz w:val="20"/>
              </w:rPr>
              <w:t>25</w:t>
            </w:r>
          </w:p>
        </w:tc>
        <w:tc>
          <w:tcPr>
            <w:tcW w:w="708" w:type="dxa"/>
            <w:tcBorders>
              <w:top w:val="nil"/>
              <w:left w:val="nil"/>
              <w:bottom w:val="single" w:sz="4" w:space="0" w:color="auto"/>
              <w:right w:val="single" w:sz="4" w:space="0" w:color="auto"/>
            </w:tcBorders>
            <w:shd w:val="clear" w:color="auto" w:fill="auto"/>
            <w:noWrap/>
            <w:hideMark/>
          </w:tcPr>
          <w:p w14:paraId="11E411BB" w14:textId="373760E6" w:rsidR="007A2BE8" w:rsidRPr="009B62B0" w:rsidRDefault="0084363D" w:rsidP="007A2BE8">
            <w:pPr>
              <w:jc w:val="right"/>
              <w:rPr>
                <w:color w:val="000000"/>
                <w:sz w:val="20"/>
              </w:rPr>
            </w:pPr>
            <w:r>
              <w:rPr>
                <w:color w:val="000000"/>
                <w:sz w:val="20"/>
              </w:rPr>
              <w:t>3,00</w:t>
            </w:r>
          </w:p>
        </w:tc>
        <w:tc>
          <w:tcPr>
            <w:tcW w:w="852" w:type="dxa"/>
            <w:tcBorders>
              <w:top w:val="nil"/>
              <w:left w:val="nil"/>
              <w:bottom w:val="single" w:sz="4" w:space="0" w:color="auto"/>
              <w:right w:val="single" w:sz="4" w:space="0" w:color="auto"/>
            </w:tcBorders>
            <w:shd w:val="clear" w:color="auto" w:fill="auto"/>
            <w:noWrap/>
            <w:hideMark/>
          </w:tcPr>
          <w:p w14:paraId="7588ED99" w14:textId="2C239D69" w:rsidR="007A2BE8" w:rsidRPr="009B62B0" w:rsidRDefault="0084363D" w:rsidP="007A2BE8">
            <w:pPr>
              <w:jc w:val="right"/>
              <w:rPr>
                <w:color w:val="000000"/>
                <w:sz w:val="20"/>
              </w:rPr>
            </w:pPr>
            <w:r>
              <w:rPr>
                <w:color w:val="000000"/>
                <w:sz w:val="20"/>
              </w:rPr>
              <w:t>2,00</w:t>
            </w:r>
          </w:p>
        </w:tc>
        <w:tc>
          <w:tcPr>
            <w:tcW w:w="708" w:type="dxa"/>
            <w:tcBorders>
              <w:top w:val="nil"/>
              <w:left w:val="nil"/>
              <w:bottom w:val="single" w:sz="4" w:space="0" w:color="auto"/>
              <w:right w:val="single" w:sz="4" w:space="0" w:color="auto"/>
            </w:tcBorders>
            <w:shd w:val="clear" w:color="auto" w:fill="auto"/>
            <w:noWrap/>
            <w:hideMark/>
          </w:tcPr>
          <w:p w14:paraId="21100F67" w14:textId="77777777" w:rsidR="007A2BE8" w:rsidRPr="009B62B0" w:rsidRDefault="007A2BE8" w:rsidP="007A2BE8">
            <w:pPr>
              <w:jc w:val="right"/>
              <w:rPr>
                <w:color w:val="000000"/>
                <w:sz w:val="20"/>
              </w:rPr>
            </w:pPr>
            <w:r w:rsidRPr="009B62B0">
              <w:rPr>
                <w:color w:val="000000"/>
                <w:sz w:val="20"/>
              </w:rPr>
              <w:t>0,00</w:t>
            </w:r>
          </w:p>
        </w:tc>
      </w:tr>
      <w:tr w:rsidR="007A2BE8" w:rsidRPr="009B62B0" w14:paraId="01B6DF9F" w14:textId="77777777" w:rsidTr="00E33BB1">
        <w:trPr>
          <w:trHeight w:val="600"/>
        </w:trPr>
        <w:tc>
          <w:tcPr>
            <w:tcW w:w="562" w:type="dxa"/>
            <w:tcBorders>
              <w:top w:val="nil"/>
              <w:left w:val="single" w:sz="4" w:space="0" w:color="auto"/>
              <w:bottom w:val="nil"/>
              <w:right w:val="nil"/>
            </w:tcBorders>
            <w:shd w:val="clear" w:color="auto" w:fill="auto"/>
            <w:noWrap/>
            <w:hideMark/>
          </w:tcPr>
          <w:p w14:paraId="270A96DC" w14:textId="77777777" w:rsidR="007A2BE8" w:rsidRPr="009B62B0" w:rsidRDefault="007A2BE8" w:rsidP="007A2BE8">
            <w:pPr>
              <w:ind w:left="-113"/>
              <w:rPr>
                <w:color w:val="000000"/>
                <w:sz w:val="20"/>
              </w:rPr>
            </w:pPr>
            <w:r w:rsidRPr="009B62B0">
              <w:rPr>
                <w:color w:val="000000"/>
                <w:sz w:val="20"/>
              </w:rPr>
              <w:t>11.39</w:t>
            </w:r>
          </w:p>
        </w:tc>
        <w:tc>
          <w:tcPr>
            <w:tcW w:w="695" w:type="dxa"/>
            <w:tcBorders>
              <w:top w:val="nil"/>
              <w:left w:val="single" w:sz="4" w:space="0" w:color="auto"/>
              <w:bottom w:val="single" w:sz="4" w:space="0" w:color="auto"/>
              <w:right w:val="single" w:sz="4" w:space="0" w:color="auto"/>
            </w:tcBorders>
            <w:shd w:val="clear" w:color="auto" w:fill="auto"/>
            <w:hideMark/>
          </w:tcPr>
          <w:p w14:paraId="5C4A40A0" w14:textId="77777777" w:rsidR="007A2BE8" w:rsidRPr="009B62B0" w:rsidRDefault="007A2BE8" w:rsidP="007A2BE8">
            <w:pPr>
              <w:rPr>
                <w:color w:val="000000"/>
                <w:sz w:val="20"/>
              </w:rPr>
            </w:pPr>
            <w:r w:rsidRPr="009B62B0">
              <w:rPr>
                <w:color w:val="000000"/>
                <w:sz w:val="20"/>
              </w:rPr>
              <w:t>R.39</w:t>
            </w:r>
          </w:p>
        </w:tc>
        <w:tc>
          <w:tcPr>
            <w:tcW w:w="3544" w:type="dxa"/>
            <w:tcBorders>
              <w:top w:val="nil"/>
              <w:left w:val="nil"/>
              <w:bottom w:val="single" w:sz="4" w:space="0" w:color="auto"/>
              <w:right w:val="single" w:sz="4" w:space="0" w:color="auto"/>
            </w:tcBorders>
            <w:shd w:val="clear" w:color="auto" w:fill="auto"/>
            <w:hideMark/>
          </w:tcPr>
          <w:p w14:paraId="279E2606" w14:textId="77777777" w:rsidR="007A2BE8" w:rsidRPr="009B62B0" w:rsidRDefault="007A2BE8" w:rsidP="007A2BE8">
            <w:pPr>
              <w:rPr>
                <w:color w:val="000000"/>
                <w:sz w:val="20"/>
              </w:rPr>
            </w:pPr>
            <w:r w:rsidRPr="009B62B0">
              <w:rPr>
                <w:color w:val="000000"/>
                <w:sz w:val="20"/>
              </w:rPr>
              <w:t>Kaimo ekonomikos plėtojimas. Kaimo verslo įmonių, įskaitant bioekonomikos įmones, kuriamų naudojantis pagal BŽŪP skiriama parama, skaičius</w:t>
            </w:r>
          </w:p>
        </w:tc>
        <w:tc>
          <w:tcPr>
            <w:tcW w:w="708" w:type="dxa"/>
            <w:tcBorders>
              <w:top w:val="nil"/>
              <w:left w:val="nil"/>
              <w:bottom w:val="single" w:sz="4" w:space="0" w:color="auto"/>
              <w:right w:val="single" w:sz="4" w:space="0" w:color="auto"/>
            </w:tcBorders>
            <w:shd w:val="clear" w:color="auto" w:fill="auto"/>
            <w:noWrap/>
            <w:hideMark/>
          </w:tcPr>
          <w:p w14:paraId="79257D3B" w14:textId="77777777" w:rsidR="007A2BE8" w:rsidRPr="009B62B0" w:rsidRDefault="007A2BE8" w:rsidP="007A2BE8">
            <w:pPr>
              <w:jc w:val="center"/>
              <w:rPr>
                <w:color w:val="000000"/>
                <w:sz w:val="20"/>
              </w:rPr>
            </w:pPr>
            <w:r w:rsidRPr="009B62B0">
              <w:rPr>
                <w:color w:val="000000"/>
                <w:sz w:val="20"/>
              </w:rPr>
              <w:t>9</w:t>
            </w:r>
          </w:p>
        </w:tc>
        <w:tc>
          <w:tcPr>
            <w:tcW w:w="723" w:type="dxa"/>
            <w:tcBorders>
              <w:top w:val="nil"/>
              <w:left w:val="nil"/>
              <w:bottom w:val="single" w:sz="4" w:space="0" w:color="auto"/>
              <w:right w:val="single" w:sz="4" w:space="0" w:color="auto"/>
            </w:tcBorders>
            <w:shd w:val="clear" w:color="auto" w:fill="auto"/>
            <w:noWrap/>
            <w:hideMark/>
          </w:tcPr>
          <w:p w14:paraId="2E424475" w14:textId="77777777" w:rsidR="007A2BE8" w:rsidRPr="009B62B0" w:rsidRDefault="007A2BE8" w:rsidP="007A2BE8">
            <w:pPr>
              <w:jc w:val="right"/>
              <w:rPr>
                <w:color w:val="000000"/>
                <w:sz w:val="20"/>
              </w:rPr>
            </w:pPr>
            <w:r w:rsidRPr="009B62B0">
              <w:rPr>
                <w:color w:val="000000"/>
                <w:sz w:val="20"/>
              </w:rPr>
              <w:t>0</w:t>
            </w:r>
          </w:p>
        </w:tc>
        <w:tc>
          <w:tcPr>
            <w:tcW w:w="709" w:type="dxa"/>
            <w:tcBorders>
              <w:top w:val="nil"/>
              <w:left w:val="nil"/>
              <w:bottom w:val="single" w:sz="4" w:space="0" w:color="auto"/>
              <w:right w:val="single" w:sz="4" w:space="0" w:color="auto"/>
            </w:tcBorders>
            <w:shd w:val="clear" w:color="auto" w:fill="auto"/>
            <w:noWrap/>
            <w:hideMark/>
          </w:tcPr>
          <w:p w14:paraId="3F491871" w14:textId="77777777" w:rsidR="007A2BE8" w:rsidRPr="009B62B0" w:rsidRDefault="007A2BE8" w:rsidP="007A2BE8">
            <w:pPr>
              <w:jc w:val="right"/>
              <w:rPr>
                <w:color w:val="000000"/>
                <w:sz w:val="20"/>
              </w:rPr>
            </w:pPr>
            <w:r w:rsidRPr="009B62B0">
              <w:rPr>
                <w:color w:val="000000"/>
                <w:sz w:val="20"/>
              </w:rPr>
              <w:t>0</w:t>
            </w:r>
          </w:p>
        </w:tc>
        <w:tc>
          <w:tcPr>
            <w:tcW w:w="851" w:type="dxa"/>
            <w:tcBorders>
              <w:top w:val="nil"/>
              <w:left w:val="nil"/>
              <w:bottom w:val="single" w:sz="4" w:space="0" w:color="auto"/>
              <w:right w:val="single" w:sz="4" w:space="0" w:color="auto"/>
            </w:tcBorders>
            <w:shd w:val="clear" w:color="auto" w:fill="auto"/>
            <w:noWrap/>
          </w:tcPr>
          <w:p w14:paraId="723B7C04" w14:textId="5532B744" w:rsidR="007A2BE8" w:rsidRPr="009B62B0" w:rsidRDefault="00E33BB1" w:rsidP="007A2BE8">
            <w:pPr>
              <w:jc w:val="right"/>
              <w:rPr>
                <w:color w:val="000000"/>
                <w:sz w:val="20"/>
              </w:rPr>
            </w:pPr>
            <w:r>
              <w:rPr>
                <w:color w:val="000000"/>
                <w:sz w:val="20"/>
              </w:rPr>
              <w:t>4</w:t>
            </w:r>
          </w:p>
        </w:tc>
        <w:tc>
          <w:tcPr>
            <w:tcW w:w="708" w:type="dxa"/>
            <w:tcBorders>
              <w:top w:val="nil"/>
              <w:left w:val="nil"/>
              <w:bottom w:val="single" w:sz="4" w:space="0" w:color="auto"/>
              <w:right w:val="single" w:sz="4" w:space="0" w:color="auto"/>
            </w:tcBorders>
            <w:shd w:val="clear" w:color="auto" w:fill="auto"/>
            <w:noWrap/>
          </w:tcPr>
          <w:p w14:paraId="6F11A4E7" w14:textId="15AD8B8A" w:rsidR="007A2BE8" w:rsidRPr="009B62B0" w:rsidRDefault="00E33BB1" w:rsidP="007A2BE8">
            <w:pPr>
              <w:jc w:val="right"/>
              <w:rPr>
                <w:color w:val="000000"/>
                <w:sz w:val="20"/>
              </w:rPr>
            </w:pPr>
            <w:r>
              <w:rPr>
                <w:color w:val="000000"/>
                <w:sz w:val="20"/>
              </w:rPr>
              <w:t>3</w:t>
            </w:r>
          </w:p>
        </w:tc>
        <w:tc>
          <w:tcPr>
            <w:tcW w:w="852" w:type="dxa"/>
            <w:tcBorders>
              <w:top w:val="nil"/>
              <w:left w:val="nil"/>
              <w:bottom w:val="single" w:sz="4" w:space="0" w:color="auto"/>
              <w:right w:val="single" w:sz="4" w:space="0" w:color="auto"/>
            </w:tcBorders>
            <w:shd w:val="clear" w:color="auto" w:fill="auto"/>
            <w:noWrap/>
          </w:tcPr>
          <w:p w14:paraId="12F03113" w14:textId="3DCEECD3" w:rsidR="007A2BE8" w:rsidRPr="009B62B0" w:rsidRDefault="00E33BB1" w:rsidP="007A2BE8">
            <w:pPr>
              <w:jc w:val="right"/>
              <w:rPr>
                <w:color w:val="000000"/>
                <w:sz w:val="20"/>
              </w:rPr>
            </w:pPr>
            <w:r>
              <w:rPr>
                <w:color w:val="000000"/>
                <w:sz w:val="20"/>
              </w:rPr>
              <w:t>2</w:t>
            </w:r>
          </w:p>
        </w:tc>
        <w:tc>
          <w:tcPr>
            <w:tcW w:w="708" w:type="dxa"/>
            <w:tcBorders>
              <w:top w:val="nil"/>
              <w:left w:val="nil"/>
              <w:bottom w:val="single" w:sz="4" w:space="0" w:color="auto"/>
              <w:right w:val="single" w:sz="4" w:space="0" w:color="auto"/>
            </w:tcBorders>
            <w:shd w:val="clear" w:color="auto" w:fill="auto"/>
            <w:noWrap/>
          </w:tcPr>
          <w:p w14:paraId="239762D2" w14:textId="46601D43" w:rsidR="007A2BE8" w:rsidRPr="009B62B0" w:rsidRDefault="00E33BB1" w:rsidP="007A2BE8">
            <w:pPr>
              <w:jc w:val="right"/>
              <w:rPr>
                <w:color w:val="000000"/>
                <w:sz w:val="20"/>
              </w:rPr>
            </w:pPr>
            <w:r>
              <w:rPr>
                <w:color w:val="000000"/>
                <w:sz w:val="20"/>
              </w:rPr>
              <w:t>0</w:t>
            </w:r>
          </w:p>
        </w:tc>
      </w:tr>
      <w:tr w:rsidR="007A2BE8" w:rsidRPr="009B62B0" w14:paraId="6C4BA4F5" w14:textId="77777777" w:rsidTr="007A2BE8">
        <w:trPr>
          <w:trHeight w:val="600"/>
        </w:trPr>
        <w:tc>
          <w:tcPr>
            <w:tcW w:w="562" w:type="dxa"/>
            <w:tcBorders>
              <w:top w:val="nil"/>
              <w:left w:val="single" w:sz="4" w:space="0" w:color="auto"/>
              <w:bottom w:val="nil"/>
              <w:right w:val="nil"/>
            </w:tcBorders>
            <w:shd w:val="clear" w:color="auto" w:fill="auto"/>
            <w:noWrap/>
            <w:hideMark/>
          </w:tcPr>
          <w:p w14:paraId="5FAD7542" w14:textId="77777777" w:rsidR="007A2BE8" w:rsidRPr="009B62B0" w:rsidRDefault="007A2BE8" w:rsidP="007A2BE8">
            <w:pPr>
              <w:ind w:left="-113"/>
              <w:rPr>
                <w:color w:val="000000"/>
                <w:sz w:val="20"/>
              </w:rPr>
            </w:pPr>
            <w:r w:rsidRPr="009B62B0">
              <w:rPr>
                <w:color w:val="000000"/>
                <w:sz w:val="20"/>
              </w:rPr>
              <w:t>11.55</w:t>
            </w:r>
          </w:p>
        </w:tc>
        <w:tc>
          <w:tcPr>
            <w:tcW w:w="695" w:type="dxa"/>
            <w:tcBorders>
              <w:top w:val="nil"/>
              <w:left w:val="single" w:sz="4" w:space="0" w:color="auto"/>
              <w:bottom w:val="single" w:sz="4" w:space="0" w:color="auto"/>
              <w:right w:val="single" w:sz="4" w:space="0" w:color="auto"/>
            </w:tcBorders>
            <w:shd w:val="clear" w:color="auto" w:fill="auto"/>
            <w:hideMark/>
          </w:tcPr>
          <w:p w14:paraId="1C783C0C" w14:textId="77777777" w:rsidR="007A2BE8" w:rsidRPr="009B62B0" w:rsidRDefault="007A2BE8" w:rsidP="007A2BE8">
            <w:pPr>
              <w:rPr>
                <w:color w:val="000000"/>
                <w:sz w:val="20"/>
              </w:rPr>
            </w:pPr>
            <w:r w:rsidRPr="009B62B0">
              <w:rPr>
                <w:color w:val="000000"/>
                <w:sz w:val="20"/>
              </w:rPr>
              <w:t>R.41</w:t>
            </w:r>
          </w:p>
        </w:tc>
        <w:tc>
          <w:tcPr>
            <w:tcW w:w="3544" w:type="dxa"/>
            <w:tcBorders>
              <w:top w:val="nil"/>
              <w:left w:val="nil"/>
              <w:bottom w:val="single" w:sz="4" w:space="0" w:color="auto"/>
              <w:right w:val="single" w:sz="4" w:space="0" w:color="auto"/>
            </w:tcBorders>
            <w:shd w:val="clear" w:color="auto" w:fill="auto"/>
            <w:hideMark/>
          </w:tcPr>
          <w:p w14:paraId="4BA46563" w14:textId="77777777" w:rsidR="007A2BE8" w:rsidRPr="009B62B0" w:rsidRDefault="007A2BE8" w:rsidP="007A2BE8">
            <w:pPr>
              <w:rPr>
                <w:color w:val="000000"/>
                <w:sz w:val="20"/>
              </w:rPr>
            </w:pPr>
            <w:r w:rsidRPr="009B62B0">
              <w:rPr>
                <w:color w:val="000000"/>
                <w:sz w:val="20"/>
              </w:rPr>
              <w:t>Europos kaimo tinklų kūrimas. Kaimo gyventojų, kuriems, naudojantis BŽŪP parama, sudarytos palankesnės sąlygos naudotis paslaugomis ir infrastruktūra, skaičius</w:t>
            </w:r>
          </w:p>
        </w:tc>
        <w:tc>
          <w:tcPr>
            <w:tcW w:w="708" w:type="dxa"/>
            <w:tcBorders>
              <w:top w:val="nil"/>
              <w:left w:val="nil"/>
              <w:bottom w:val="single" w:sz="4" w:space="0" w:color="auto"/>
              <w:right w:val="single" w:sz="4" w:space="0" w:color="auto"/>
            </w:tcBorders>
            <w:shd w:val="clear" w:color="auto" w:fill="auto"/>
            <w:noWrap/>
            <w:hideMark/>
          </w:tcPr>
          <w:p w14:paraId="7CD2564F" w14:textId="03E6EA2B" w:rsidR="007A2BE8" w:rsidRPr="009B62B0" w:rsidRDefault="007A2BE8" w:rsidP="007A2BE8">
            <w:pPr>
              <w:jc w:val="center"/>
              <w:rPr>
                <w:color w:val="000000"/>
                <w:sz w:val="20"/>
              </w:rPr>
            </w:pPr>
            <w:r w:rsidRPr="009B62B0">
              <w:rPr>
                <w:color w:val="000000"/>
                <w:sz w:val="20"/>
              </w:rPr>
              <w:t>6</w:t>
            </w:r>
            <w:r w:rsidR="00557777">
              <w:rPr>
                <w:color w:val="000000"/>
                <w:sz w:val="20"/>
              </w:rPr>
              <w:t>4</w:t>
            </w:r>
            <w:r w:rsidRPr="009B62B0">
              <w:rPr>
                <w:color w:val="000000"/>
                <w:sz w:val="20"/>
              </w:rPr>
              <w:t>0</w:t>
            </w:r>
          </w:p>
        </w:tc>
        <w:tc>
          <w:tcPr>
            <w:tcW w:w="723" w:type="dxa"/>
            <w:tcBorders>
              <w:top w:val="nil"/>
              <w:left w:val="nil"/>
              <w:bottom w:val="single" w:sz="4" w:space="0" w:color="auto"/>
              <w:right w:val="single" w:sz="4" w:space="0" w:color="auto"/>
            </w:tcBorders>
            <w:shd w:val="clear" w:color="auto" w:fill="auto"/>
            <w:noWrap/>
            <w:hideMark/>
          </w:tcPr>
          <w:p w14:paraId="2C46229D" w14:textId="77777777" w:rsidR="007A2BE8" w:rsidRPr="009B62B0" w:rsidRDefault="007A2BE8" w:rsidP="007A2BE8">
            <w:pPr>
              <w:jc w:val="right"/>
              <w:rPr>
                <w:color w:val="000000"/>
                <w:sz w:val="20"/>
              </w:rPr>
            </w:pPr>
            <w:r w:rsidRPr="009B62B0">
              <w:rPr>
                <w:color w:val="000000"/>
                <w:sz w:val="20"/>
              </w:rPr>
              <w:t>0</w:t>
            </w:r>
          </w:p>
        </w:tc>
        <w:tc>
          <w:tcPr>
            <w:tcW w:w="709" w:type="dxa"/>
            <w:tcBorders>
              <w:top w:val="nil"/>
              <w:left w:val="nil"/>
              <w:bottom w:val="single" w:sz="4" w:space="0" w:color="auto"/>
              <w:right w:val="single" w:sz="4" w:space="0" w:color="auto"/>
            </w:tcBorders>
            <w:shd w:val="clear" w:color="auto" w:fill="auto"/>
            <w:noWrap/>
            <w:hideMark/>
          </w:tcPr>
          <w:p w14:paraId="19AABC13" w14:textId="77777777" w:rsidR="007A2BE8" w:rsidRPr="009B62B0" w:rsidRDefault="007A2BE8" w:rsidP="007A2BE8">
            <w:pPr>
              <w:jc w:val="right"/>
              <w:rPr>
                <w:color w:val="000000"/>
                <w:sz w:val="20"/>
              </w:rPr>
            </w:pPr>
            <w:r w:rsidRPr="009B62B0">
              <w:rPr>
                <w:color w:val="000000"/>
                <w:sz w:val="20"/>
              </w:rPr>
              <w:t>0</w:t>
            </w:r>
          </w:p>
        </w:tc>
        <w:tc>
          <w:tcPr>
            <w:tcW w:w="851" w:type="dxa"/>
            <w:tcBorders>
              <w:top w:val="nil"/>
              <w:left w:val="nil"/>
              <w:bottom w:val="single" w:sz="4" w:space="0" w:color="auto"/>
              <w:right w:val="single" w:sz="4" w:space="0" w:color="auto"/>
            </w:tcBorders>
            <w:shd w:val="clear" w:color="auto" w:fill="auto"/>
            <w:noWrap/>
            <w:hideMark/>
          </w:tcPr>
          <w:p w14:paraId="45FDF2FA" w14:textId="190E7A8D" w:rsidR="007A2BE8" w:rsidRPr="009B62B0" w:rsidRDefault="00E33BB1" w:rsidP="007A2BE8">
            <w:pPr>
              <w:jc w:val="right"/>
              <w:rPr>
                <w:color w:val="000000"/>
                <w:sz w:val="20"/>
              </w:rPr>
            </w:pPr>
            <w:r>
              <w:rPr>
                <w:color w:val="000000"/>
                <w:sz w:val="20"/>
              </w:rPr>
              <w:t>40</w:t>
            </w:r>
          </w:p>
        </w:tc>
        <w:tc>
          <w:tcPr>
            <w:tcW w:w="708" w:type="dxa"/>
            <w:tcBorders>
              <w:top w:val="nil"/>
              <w:left w:val="nil"/>
              <w:bottom w:val="single" w:sz="4" w:space="0" w:color="auto"/>
              <w:right w:val="single" w:sz="4" w:space="0" w:color="auto"/>
            </w:tcBorders>
            <w:shd w:val="clear" w:color="auto" w:fill="auto"/>
            <w:noWrap/>
            <w:hideMark/>
          </w:tcPr>
          <w:p w14:paraId="3A5F4500" w14:textId="6717EAF9" w:rsidR="007A2BE8" w:rsidRPr="009B62B0" w:rsidRDefault="00E33BB1" w:rsidP="007A2BE8">
            <w:pPr>
              <w:jc w:val="right"/>
              <w:rPr>
                <w:color w:val="000000"/>
                <w:sz w:val="20"/>
              </w:rPr>
            </w:pPr>
            <w:r>
              <w:rPr>
                <w:color w:val="000000"/>
                <w:sz w:val="20"/>
              </w:rPr>
              <w:t>110</w:t>
            </w:r>
          </w:p>
        </w:tc>
        <w:tc>
          <w:tcPr>
            <w:tcW w:w="852" w:type="dxa"/>
            <w:tcBorders>
              <w:top w:val="nil"/>
              <w:left w:val="nil"/>
              <w:bottom w:val="single" w:sz="4" w:space="0" w:color="auto"/>
              <w:right w:val="single" w:sz="4" w:space="0" w:color="auto"/>
            </w:tcBorders>
            <w:shd w:val="clear" w:color="auto" w:fill="auto"/>
            <w:noWrap/>
            <w:hideMark/>
          </w:tcPr>
          <w:p w14:paraId="73E6E537" w14:textId="6CAB2DDB" w:rsidR="007A2BE8" w:rsidRPr="009B62B0" w:rsidRDefault="00E33BB1" w:rsidP="007A2BE8">
            <w:pPr>
              <w:jc w:val="right"/>
              <w:rPr>
                <w:color w:val="000000"/>
                <w:sz w:val="20"/>
              </w:rPr>
            </w:pPr>
            <w:r>
              <w:rPr>
                <w:color w:val="000000"/>
                <w:sz w:val="20"/>
              </w:rPr>
              <w:t>490</w:t>
            </w:r>
          </w:p>
        </w:tc>
        <w:tc>
          <w:tcPr>
            <w:tcW w:w="708" w:type="dxa"/>
            <w:tcBorders>
              <w:top w:val="nil"/>
              <w:left w:val="nil"/>
              <w:bottom w:val="single" w:sz="4" w:space="0" w:color="auto"/>
              <w:right w:val="single" w:sz="4" w:space="0" w:color="auto"/>
            </w:tcBorders>
            <w:shd w:val="clear" w:color="auto" w:fill="auto"/>
            <w:noWrap/>
            <w:hideMark/>
          </w:tcPr>
          <w:p w14:paraId="7BF47579" w14:textId="34DC8FB3" w:rsidR="007A2BE8" w:rsidRPr="009B62B0" w:rsidRDefault="00E33BB1" w:rsidP="007A2BE8">
            <w:pPr>
              <w:jc w:val="right"/>
              <w:rPr>
                <w:color w:val="000000"/>
                <w:sz w:val="20"/>
              </w:rPr>
            </w:pPr>
            <w:r>
              <w:rPr>
                <w:color w:val="000000"/>
                <w:sz w:val="20"/>
              </w:rPr>
              <w:t>0</w:t>
            </w:r>
          </w:p>
        </w:tc>
      </w:tr>
      <w:tr w:rsidR="007A2BE8" w:rsidRPr="009B62B0" w14:paraId="584248C7" w14:textId="77777777" w:rsidTr="007A2BE8">
        <w:trPr>
          <w:trHeight w:val="600"/>
        </w:trPr>
        <w:tc>
          <w:tcPr>
            <w:tcW w:w="562" w:type="dxa"/>
            <w:tcBorders>
              <w:top w:val="nil"/>
              <w:left w:val="single" w:sz="4" w:space="0" w:color="auto"/>
              <w:bottom w:val="single" w:sz="4" w:space="0" w:color="auto"/>
              <w:right w:val="nil"/>
            </w:tcBorders>
            <w:shd w:val="clear" w:color="auto" w:fill="auto"/>
            <w:noWrap/>
            <w:hideMark/>
          </w:tcPr>
          <w:p w14:paraId="2D042A8A" w14:textId="77777777" w:rsidR="007A2BE8" w:rsidRPr="009B62B0" w:rsidRDefault="007A2BE8" w:rsidP="007A2BE8">
            <w:pPr>
              <w:ind w:left="-113"/>
              <w:rPr>
                <w:color w:val="000000"/>
                <w:sz w:val="20"/>
              </w:rPr>
            </w:pPr>
            <w:r w:rsidRPr="009B62B0">
              <w:rPr>
                <w:color w:val="000000"/>
                <w:sz w:val="20"/>
              </w:rPr>
              <w:t>11.71</w:t>
            </w:r>
          </w:p>
        </w:tc>
        <w:tc>
          <w:tcPr>
            <w:tcW w:w="695" w:type="dxa"/>
            <w:tcBorders>
              <w:top w:val="nil"/>
              <w:left w:val="single" w:sz="4" w:space="0" w:color="auto"/>
              <w:bottom w:val="single" w:sz="4" w:space="0" w:color="auto"/>
              <w:right w:val="single" w:sz="4" w:space="0" w:color="auto"/>
            </w:tcBorders>
            <w:shd w:val="clear" w:color="auto" w:fill="auto"/>
            <w:hideMark/>
          </w:tcPr>
          <w:p w14:paraId="13E0BA64" w14:textId="77777777" w:rsidR="007A2BE8" w:rsidRPr="009B62B0" w:rsidRDefault="007A2BE8" w:rsidP="007A2BE8">
            <w:pPr>
              <w:rPr>
                <w:color w:val="000000"/>
                <w:sz w:val="20"/>
              </w:rPr>
            </w:pPr>
            <w:r w:rsidRPr="009B62B0">
              <w:rPr>
                <w:color w:val="000000"/>
                <w:sz w:val="20"/>
              </w:rPr>
              <w:t>R.42</w:t>
            </w:r>
          </w:p>
        </w:tc>
        <w:tc>
          <w:tcPr>
            <w:tcW w:w="3544" w:type="dxa"/>
            <w:tcBorders>
              <w:top w:val="nil"/>
              <w:left w:val="nil"/>
              <w:bottom w:val="single" w:sz="4" w:space="0" w:color="auto"/>
              <w:right w:val="single" w:sz="4" w:space="0" w:color="auto"/>
            </w:tcBorders>
            <w:shd w:val="clear" w:color="auto" w:fill="auto"/>
            <w:hideMark/>
          </w:tcPr>
          <w:p w14:paraId="2F5B4208" w14:textId="77777777" w:rsidR="007A2BE8" w:rsidRPr="009B62B0" w:rsidRDefault="007A2BE8" w:rsidP="007A2BE8">
            <w:pPr>
              <w:rPr>
                <w:color w:val="000000"/>
                <w:sz w:val="20"/>
              </w:rPr>
            </w:pPr>
            <w:r w:rsidRPr="009B62B0">
              <w:rPr>
                <w:color w:val="000000"/>
                <w:sz w:val="20"/>
              </w:rPr>
              <w:t>Socialinės įtraukties skatinimas. Asmenų, kuriems taikomi remiami socialinės įtraukties projektai, skaičius</w:t>
            </w:r>
          </w:p>
        </w:tc>
        <w:tc>
          <w:tcPr>
            <w:tcW w:w="708" w:type="dxa"/>
            <w:tcBorders>
              <w:top w:val="nil"/>
              <w:left w:val="nil"/>
              <w:bottom w:val="single" w:sz="4" w:space="0" w:color="auto"/>
              <w:right w:val="single" w:sz="4" w:space="0" w:color="auto"/>
            </w:tcBorders>
            <w:shd w:val="clear" w:color="auto" w:fill="auto"/>
            <w:noWrap/>
            <w:hideMark/>
          </w:tcPr>
          <w:p w14:paraId="5B00ED1E" w14:textId="77777777" w:rsidR="007A2BE8" w:rsidRPr="009B62B0" w:rsidRDefault="007A2BE8" w:rsidP="007A2BE8">
            <w:pPr>
              <w:jc w:val="center"/>
              <w:rPr>
                <w:color w:val="000000"/>
                <w:sz w:val="20"/>
              </w:rPr>
            </w:pPr>
            <w:r w:rsidRPr="009B62B0">
              <w:rPr>
                <w:color w:val="000000"/>
                <w:sz w:val="20"/>
              </w:rPr>
              <w:t>30</w:t>
            </w:r>
          </w:p>
        </w:tc>
        <w:tc>
          <w:tcPr>
            <w:tcW w:w="723" w:type="dxa"/>
            <w:tcBorders>
              <w:top w:val="nil"/>
              <w:left w:val="nil"/>
              <w:bottom w:val="single" w:sz="4" w:space="0" w:color="auto"/>
              <w:right w:val="single" w:sz="4" w:space="0" w:color="auto"/>
            </w:tcBorders>
            <w:shd w:val="clear" w:color="auto" w:fill="auto"/>
            <w:noWrap/>
            <w:hideMark/>
          </w:tcPr>
          <w:p w14:paraId="4D958B4A" w14:textId="77777777" w:rsidR="007A2BE8" w:rsidRPr="009B62B0" w:rsidRDefault="007A2BE8" w:rsidP="007A2BE8">
            <w:pPr>
              <w:jc w:val="right"/>
              <w:rPr>
                <w:color w:val="000000"/>
                <w:sz w:val="20"/>
              </w:rPr>
            </w:pPr>
            <w:r w:rsidRPr="009B62B0">
              <w:rPr>
                <w:color w:val="000000"/>
                <w:sz w:val="20"/>
              </w:rPr>
              <w:t>0</w:t>
            </w:r>
          </w:p>
        </w:tc>
        <w:tc>
          <w:tcPr>
            <w:tcW w:w="709" w:type="dxa"/>
            <w:tcBorders>
              <w:top w:val="nil"/>
              <w:left w:val="nil"/>
              <w:bottom w:val="single" w:sz="4" w:space="0" w:color="auto"/>
              <w:right w:val="single" w:sz="4" w:space="0" w:color="auto"/>
            </w:tcBorders>
            <w:shd w:val="clear" w:color="auto" w:fill="auto"/>
            <w:noWrap/>
            <w:hideMark/>
          </w:tcPr>
          <w:p w14:paraId="7D0D653A" w14:textId="77777777" w:rsidR="007A2BE8" w:rsidRPr="009B62B0" w:rsidRDefault="007A2BE8" w:rsidP="007A2BE8">
            <w:pPr>
              <w:jc w:val="right"/>
              <w:rPr>
                <w:color w:val="000000"/>
                <w:sz w:val="20"/>
              </w:rPr>
            </w:pPr>
            <w:r w:rsidRPr="009B62B0">
              <w:rPr>
                <w:color w:val="000000"/>
                <w:sz w:val="20"/>
              </w:rPr>
              <w:t>0</w:t>
            </w:r>
          </w:p>
        </w:tc>
        <w:tc>
          <w:tcPr>
            <w:tcW w:w="851" w:type="dxa"/>
            <w:tcBorders>
              <w:top w:val="nil"/>
              <w:left w:val="nil"/>
              <w:bottom w:val="single" w:sz="4" w:space="0" w:color="auto"/>
              <w:right w:val="single" w:sz="4" w:space="0" w:color="auto"/>
            </w:tcBorders>
            <w:shd w:val="clear" w:color="auto" w:fill="auto"/>
            <w:noWrap/>
            <w:hideMark/>
          </w:tcPr>
          <w:p w14:paraId="05F16FFD" w14:textId="77777777" w:rsidR="007A2BE8" w:rsidRPr="009B62B0" w:rsidRDefault="007A2BE8" w:rsidP="007A2BE8">
            <w:pPr>
              <w:jc w:val="right"/>
              <w:rPr>
                <w:color w:val="000000"/>
                <w:sz w:val="20"/>
              </w:rPr>
            </w:pPr>
            <w:r w:rsidRPr="009B62B0">
              <w:rPr>
                <w:color w:val="000000"/>
                <w:sz w:val="20"/>
              </w:rPr>
              <w:t>0</w:t>
            </w:r>
          </w:p>
        </w:tc>
        <w:tc>
          <w:tcPr>
            <w:tcW w:w="708" w:type="dxa"/>
            <w:tcBorders>
              <w:top w:val="nil"/>
              <w:left w:val="nil"/>
              <w:bottom w:val="single" w:sz="4" w:space="0" w:color="auto"/>
              <w:right w:val="single" w:sz="4" w:space="0" w:color="auto"/>
            </w:tcBorders>
            <w:shd w:val="clear" w:color="auto" w:fill="auto"/>
            <w:noWrap/>
            <w:hideMark/>
          </w:tcPr>
          <w:p w14:paraId="1A61F196" w14:textId="77777777" w:rsidR="007A2BE8" w:rsidRPr="009B62B0" w:rsidRDefault="007A2BE8" w:rsidP="007A2BE8">
            <w:pPr>
              <w:jc w:val="right"/>
              <w:rPr>
                <w:color w:val="000000"/>
                <w:sz w:val="20"/>
              </w:rPr>
            </w:pPr>
            <w:r w:rsidRPr="009B62B0">
              <w:rPr>
                <w:color w:val="000000"/>
                <w:sz w:val="20"/>
              </w:rPr>
              <w:t>0</w:t>
            </w:r>
          </w:p>
        </w:tc>
        <w:tc>
          <w:tcPr>
            <w:tcW w:w="852" w:type="dxa"/>
            <w:tcBorders>
              <w:top w:val="nil"/>
              <w:left w:val="nil"/>
              <w:bottom w:val="single" w:sz="4" w:space="0" w:color="auto"/>
              <w:right w:val="single" w:sz="4" w:space="0" w:color="auto"/>
            </w:tcBorders>
            <w:shd w:val="clear" w:color="auto" w:fill="auto"/>
            <w:noWrap/>
            <w:hideMark/>
          </w:tcPr>
          <w:p w14:paraId="3A7DD591" w14:textId="77777777" w:rsidR="007A2BE8" w:rsidRPr="009B62B0" w:rsidRDefault="007A2BE8" w:rsidP="007A2BE8">
            <w:pPr>
              <w:jc w:val="right"/>
              <w:rPr>
                <w:color w:val="000000"/>
                <w:sz w:val="20"/>
              </w:rPr>
            </w:pPr>
            <w:r w:rsidRPr="009B62B0">
              <w:rPr>
                <w:color w:val="000000"/>
                <w:sz w:val="20"/>
              </w:rPr>
              <w:t>30</w:t>
            </w:r>
          </w:p>
        </w:tc>
        <w:tc>
          <w:tcPr>
            <w:tcW w:w="708" w:type="dxa"/>
            <w:tcBorders>
              <w:top w:val="nil"/>
              <w:left w:val="nil"/>
              <w:bottom w:val="single" w:sz="4" w:space="0" w:color="auto"/>
              <w:right w:val="single" w:sz="4" w:space="0" w:color="auto"/>
            </w:tcBorders>
            <w:shd w:val="clear" w:color="auto" w:fill="auto"/>
            <w:noWrap/>
            <w:hideMark/>
          </w:tcPr>
          <w:p w14:paraId="0876FFDC" w14:textId="77777777" w:rsidR="007A2BE8" w:rsidRPr="009B62B0" w:rsidRDefault="007A2BE8" w:rsidP="007A2BE8">
            <w:pPr>
              <w:jc w:val="right"/>
              <w:rPr>
                <w:color w:val="000000"/>
                <w:sz w:val="20"/>
              </w:rPr>
            </w:pPr>
            <w:r w:rsidRPr="009B62B0">
              <w:rPr>
                <w:color w:val="000000"/>
                <w:sz w:val="20"/>
              </w:rPr>
              <w:t>0</w:t>
            </w:r>
          </w:p>
        </w:tc>
      </w:tr>
    </w:tbl>
    <w:p w14:paraId="01EEDA6E" w14:textId="77777777" w:rsidR="007A2BE8" w:rsidRDefault="007A2BE8" w:rsidP="00990982">
      <w:pPr>
        <w:rPr>
          <w:highlight w:val="yellow"/>
        </w:rPr>
      </w:pPr>
    </w:p>
    <w:p w14:paraId="433E6329" w14:textId="77777777" w:rsidR="002C13AB" w:rsidRPr="00C8590F" w:rsidRDefault="002C13AB" w:rsidP="00990982">
      <w:pPr>
        <w:rPr>
          <w:highlight w:val="yellow"/>
        </w:rPr>
      </w:pPr>
    </w:p>
    <w:p w14:paraId="4B6EF463" w14:textId="77777777" w:rsidR="00DC0B2A" w:rsidRPr="00C8590F" w:rsidRDefault="00DC0B2A">
      <w:pPr>
        <w:pStyle w:val="ListParagraph"/>
        <w:numPr>
          <w:ilvl w:val="0"/>
          <w:numId w:val="8"/>
        </w:numPr>
        <w:rPr>
          <w:b/>
          <w:bCs/>
        </w:rPr>
      </w:pPr>
      <w:r w:rsidRPr="00C8590F">
        <w:rPr>
          <w:b/>
          <w:bCs/>
        </w:rPr>
        <w:t>VPS rodikliai (produkto, rezultato):</w:t>
      </w:r>
    </w:p>
    <w:p w14:paraId="7AA2584C" w14:textId="77777777" w:rsidR="00342C1C" w:rsidRPr="00C8590F" w:rsidRDefault="00C31E18" w:rsidP="00342C1C">
      <w:pPr>
        <w:ind w:firstLine="709"/>
      </w:pPr>
      <w:sdt>
        <w:sdtPr>
          <w:id w:val="-1409229111"/>
        </w:sdtPr>
        <w:sdtEndPr/>
        <w:sdtContent>
          <w:r w:rsidR="004B25A4">
            <w:rPr>
              <w:rFonts w:ascii="MS Gothic" w:eastAsia="MS Gothic" w:hAnsi="MS Gothic" w:hint="eastAsia"/>
            </w:rPr>
            <w:t>☒</w:t>
          </w:r>
        </w:sdtContent>
      </w:sdt>
      <w:r w:rsidR="00342C1C" w:rsidRPr="00C8590F">
        <w:t xml:space="preserve"> Netaikoma</w:t>
      </w:r>
    </w:p>
    <w:p w14:paraId="41224FC0" w14:textId="77777777" w:rsidR="00342C1C" w:rsidRPr="00C8590F" w:rsidRDefault="00C31E18" w:rsidP="00342C1C">
      <w:pPr>
        <w:ind w:firstLine="709"/>
      </w:pPr>
      <w:sdt>
        <w:sdtPr>
          <w:id w:val="826868259"/>
        </w:sdtPr>
        <w:sdtEndPr/>
        <w:sdtContent>
          <w:r w:rsidR="00342C1C" w:rsidRPr="00C8590F">
            <w:rPr>
              <w:rFonts w:ascii="MS Gothic" w:eastAsia="MS Gothic" w:hAnsi="MS Gothic"/>
            </w:rPr>
            <w:t>☐</w:t>
          </w:r>
        </w:sdtContent>
      </w:sdt>
      <w:r w:rsidR="00342C1C" w:rsidRPr="00C8590F">
        <w:t xml:space="preserve"> Taikoma</w:t>
      </w:r>
    </w:p>
    <w:p w14:paraId="5C5A4134" w14:textId="77777777" w:rsidR="00342C1C" w:rsidRPr="00C8590F" w:rsidRDefault="00342C1C" w:rsidP="00990982"/>
    <w:p w14:paraId="0D845A89" w14:textId="77777777" w:rsidR="002C13AB" w:rsidRPr="00C8590F" w:rsidRDefault="00342C1C" w:rsidP="00990982">
      <w:pPr>
        <w:rPr>
          <w:highlight w:val="yellow"/>
        </w:rPr>
      </w:pPr>
      <w:r w:rsidRPr="00C8590F">
        <w:rPr>
          <w:highlight w:val="yellow"/>
        </w:rPr>
        <w:t xml:space="preserve">Jei taikoma, žr. VPS II dalies </w:t>
      </w:r>
      <w:r w:rsidR="002C13AB" w:rsidRPr="00C8590F">
        <w:rPr>
          <w:highlight w:val="yellow"/>
        </w:rPr>
        <w:t xml:space="preserve">11.1 lapą (4 lentelė). </w:t>
      </w:r>
    </w:p>
    <w:p w14:paraId="2991E9CD" w14:textId="77777777" w:rsidR="002C13AB" w:rsidRPr="00C8590F" w:rsidRDefault="002C13AB" w:rsidP="00990982"/>
    <w:p w14:paraId="5DC32182" w14:textId="77777777" w:rsidR="00DC0B2A" w:rsidRPr="00C8590F" w:rsidRDefault="00DC0B2A" w:rsidP="00990982"/>
    <w:p w14:paraId="21E94F5F" w14:textId="77777777" w:rsidR="00CB72AF" w:rsidRPr="00C8590F" w:rsidRDefault="00CB72AF" w:rsidP="00A23A54">
      <w:pPr>
        <w:sectPr w:rsidR="00CB72AF" w:rsidRPr="00C8590F" w:rsidSect="005728C4">
          <w:pgSz w:w="11906" w:h="16838"/>
          <w:pgMar w:top="1134" w:right="1134" w:bottom="1134" w:left="1134" w:header="567" w:footer="567" w:gutter="0"/>
          <w:cols w:space="1296"/>
          <w:formProt w:val="0"/>
          <w:titlePg/>
          <w:docGrid w:linePitch="360"/>
        </w:sectPr>
      </w:pPr>
    </w:p>
    <w:p w14:paraId="0E96AC82" w14:textId="77777777" w:rsidR="00A23A54" w:rsidRPr="00C8590F" w:rsidRDefault="00A23A54" w:rsidP="00BF56BF">
      <w:pPr>
        <w:pStyle w:val="Heading2"/>
        <w:numPr>
          <w:ilvl w:val="0"/>
          <w:numId w:val="1"/>
        </w:numPr>
      </w:pPr>
      <w:bookmarkStart w:id="30" w:name="_Toc119662882"/>
      <w:r w:rsidRPr="00C8590F">
        <w:lastRenderedPageBreak/>
        <w:t>Pokyčiai, kurių siekiama VVG teritorijoje (kiekybine išraiška)</w:t>
      </w:r>
      <w:bookmarkEnd w:id="30"/>
    </w:p>
    <w:p w14:paraId="4564A528" w14:textId="77777777" w:rsidR="00506D78" w:rsidRDefault="00887ED0" w:rsidP="00990982">
      <w:pPr>
        <w:rPr>
          <w:highlight w:val="yellow"/>
        </w:rPr>
      </w:pPr>
      <w:r w:rsidRPr="00C8590F">
        <w:rPr>
          <w:highlight w:val="yellow"/>
        </w:rPr>
        <w:t xml:space="preserve">Žr. VPS II dalies (Excel) 14 lapą. </w:t>
      </w:r>
    </w:p>
    <w:p w14:paraId="4120D6A2" w14:textId="77777777" w:rsidR="00234CC0" w:rsidRDefault="00234CC0" w:rsidP="00990982">
      <w:pPr>
        <w:rPr>
          <w:highlight w:val="yellow"/>
        </w:rPr>
      </w:pPr>
    </w:p>
    <w:tbl>
      <w:tblPr>
        <w:tblW w:w="15163" w:type="dxa"/>
        <w:tblLayout w:type="fixed"/>
        <w:tblLook w:val="04A0" w:firstRow="1" w:lastRow="0" w:firstColumn="1" w:lastColumn="0" w:noHBand="0" w:noVBand="1"/>
      </w:tblPr>
      <w:tblGrid>
        <w:gridCol w:w="704"/>
        <w:gridCol w:w="1134"/>
        <w:gridCol w:w="1843"/>
        <w:gridCol w:w="6379"/>
        <w:gridCol w:w="1559"/>
        <w:gridCol w:w="1559"/>
        <w:gridCol w:w="1985"/>
      </w:tblGrid>
      <w:tr w:rsidR="00234CC0" w:rsidRPr="00234CC0" w14:paraId="1757BDDD" w14:textId="77777777" w:rsidTr="00234CC0">
        <w:trPr>
          <w:trHeight w:val="375"/>
        </w:trPr>
        <w:tc>
          <w:tcPr>
            <w:tcW w:w="704" w:type="dxa"/>
            <w:tcBorders>
              <w:top w:val="single" w:sz="4" w:space="0" w:color="auto"/>
              <w:left w:val="single" w:sz="4" w:space="0" w:color="auto"/>
              <w:bottom w:val="nil"/>
              <w:right w:val="nil"/>
            </w:tcBorders>
            <w:shd w:val="clear" w:color="auto" w:fill="auto"/>
            <w:noWrap/>
            <w:hideMark/>
          </w:tcPr>
          <w:p w14:paraId="23D6DC4C" w14:textId="77777777" w:rsidR="00234CC0" w:rsidRPr="00234CC0" w:rsidRDefault="00234CC0" w:rsidP="00234CC0">
            <w:pPr>
              <w:rPr>
                <w:color w:val="000000"/>
                <w:sz w:val="20"/>
              </w:rPr>
            </w:pPr>
            <w:r w:rsidRPr="00234CC0">
              <w:rPr>
                <w:color w:val="000000"/>
                <w:sz w:val="20"/>
              </w:rPr>
              <w:t>14.</w:t>
            </w:r>
          </w:p>
        </w:tc>
        <w:tc>
          <w:tcPr>
            <w:tcW w:w="9356" w:type="dxa"/>
            <w:gridSpan w:val="3"/>
            <w:tcBorders>
              <w:top w:val="single" w:sz="4" w:space="0" w:color="auto"/>
              <w:left w:val="nil"/>
              <w:bottom w:val="nil"/>
              <w:right w:val="nil"/>
            </w:tcBorders>
            <w:shd w:val="clear" w:color="auto" w:fill="auto"/>
            <w:noWrap/>
            <w:hideMark/>
          </w:tcPr>
          <w:p w14:paraId="04CE021D" w14:textId="77777777" w:rsidR="00234CC0" w:rsidRPr="00234CC0" w:rsidRDefault="00234CC0" w:rsidP="00234CC0">
            <w:pPr>
              <w:rPr>
                <w:color w:val="000000"/>
                <w:sz w:val="20"/>
              </w:rPr>
            </w:pPr>
            <w:r w:rsidRPr="00234CC0">
              <w:rPr>
                <w:color w:val="000000"/>
                <w:sz w:val="20"/>
              </w:rPr>
              <w:t>Pokyčiai, kurių siekiama VVG teritorijoje (kiekybine išraiška)</w:t>
            </w:r>
          </w:p>
        </w:tc>
        <w:tc>
          <w:tcPr>
            <w:tcW w:w="1559" w:type="dxa"/>
            <w:tcBorders>
              <w:top w:val="single" w:sz="4" w:space="0" w:color="auto"/>
              <w:left w:val="nil"/>
              <w:bottom w:val="nil"/>
              <w:right w:val="nil"/>
            </w:tcBorders>
            <w:shd w:val="clear" w:color="auto" w:fill="auto"/>
            <w:noWrap/>
            <w:hideMark/>
          </w:tcPr>
          <w:p w14:paraId="6E33D658" w14:textId="77777777" w:rsidR="00234CC0" w:rsidRPr="00234CC0" w:rsidRDefault="00234CC0" w:rsidP="00234CC0">
            <w:pPr>
              <w:rPr>
                <w:color w:val="000000"/>
                <w:sz w:val="20"/>
              </w:rPr>
            </w:pPr>
          </w:p>
        </w:tc>
        <w:tc>
          <w:tcPr>
            <w:tcW w:w="1559" w:type="dxa"/>
            <w:tcBorders>
              <w:top w:val="single" w:sz="4" w:space="0" w:color="auto"/>
              <w:left w:val="nil"/>
              <w:bottom w:val="nil"/>
              <w:right w:val="nil"/>
            </w:tcBorders>
            <w:shd w:val="clear" w:color="auto" w:fill="auto"/>
            <w:noWrap/>
            <w:hideMark/>
          </w:tcPr>
          <w:p w14:paraId="55B2D691" w14:textId="77777777" w:rsidR="00234CC0" w:rsidRPr="00234CC0" w:rsidRDefault="00234CC0" w:rsidP="00234CC0">
            <w:pPr>
              <w:rPr>
                <w:sz w:val="20"/>
              </w:rPr>
            </w:pPr>
          </w:p>
        </w:tc>
        <w:tc>
          <w:tcPr>
            <w:tcW w:w="1985" w:type="dxa"/>
            <w:tcBorders>
              <w:top w:val="single" w:sz="4" w:space="0" w:color="auto"/>
              <w:left w:val="nil"/>
              <w:bottom w:val="nil"/>
              <w:right w:val="single" w:sz="4" w:space="0" w:color="auto"/>
            </w:tcBorders>
            <w:shd w:val="clear" w:color="auto" w:fill="auto"/>
            <w:noWrap/>
            <w:hideMark/>
          </w:tcPr>
          <w:p w14:paraId="48DE6865" w14:textId="77777777" w:rsidR="00234CC0" w:rsidRPr="00234CC0" w:rsidRDefault="00234CC0" w:rsidP="00234CC0">
            <w:pPr>
              <w:rPr>
                <w:sz w:val="20"/>
              </w:rPr>
            </w:pPr>
          </w:p>
        </w:tc>
      </w:tr>
      <w:tr w:rsidR="00234CC0" w:rsidRPr="00234CC0" w14:paraId="7D0C3A05" w14:textId="77777777" w:rsidTr="00234CC0">
        <w:trPr>
          <w:trHeight w:val="300"/>
        </w:trPr>
        <w:tc>
          <w:tcPr>
            <w:tcW w:w="704" w:type="dxa"/>
            <w:tcBorders>
              <w:top w:val="nil"/>
              <w:left w:val="single" w:sz="4" w:space="0" w:color="auto"/>
              <w:bottom w:val="nil"/>
              <w:right w:val="nil"/>
            </w:tcBorders>
            <w:shd w:val="clear" w:color="auto" w:fill="auto"/>
            <w:noWrap/>
            <w:hideMark/>
          </w:tcPr>
          <w:p w14:paraId="1C1B9297" w14:textId="77777777" w:rsidR="00234CC0" w:rsidRPr="00234CC0" w:rsidRDefault="00234CC0" w:rsidP="00234CC0">
            <w:pPr>
              <w:rPr>
                <w:sz w:val="20"/>
              </w:rPr>
            </w:pPr>
          </w:p>
        </w:tc>
        <w:tc>
          <w:tcPr>
            <w:tcW w:w="1134" w:type="dxa"/>
            <w:tcBorders>
              <w:top w:val="single" w:sz="4" w:space="0" w:color="auto"/>
              <w:left w:val="single" w:sz="4" w:space="0" w:color="auto"/>
              <w:bottom w:val="single" w:sz="4" w:space="0" w:color="auto"/>
              <w:right w:val="single" w:sz="4" w:space="0" w:color="auto"/>
            </w:tcBorders>
            <w:shd w:val="clear" w:color="000000" w:fill="DDEBF7"/>
            <w:noWrap/>
            <w:hideMark/>
          </w:tcPr>
          <w:p w14:paraId="68D37362" w14:textId="77777777" w:rsidR="00234CC0" w:rsidRPr="00234CC0" w:rsidRDefault="00234CC0" w:rsidP="00234CC0">
            <w:pPr>
              <w:rPr>
                <w:b/>
                <w:bCs/>
                <w:color w:val="000000"/>
                <w:sz w:val="20"/>
              </w:rPr>
            </w:pPr>
            <w:r w:rsidRPr="00234CC0">
              <w:rPr>
                <w:b/>
                <w:bCs/>
                <w:color w:val="000000"/>
                <w:sz w:val="20"/>
              </w:rPr>
              <w:t>VVG:</w:t>
            </w:r>
          </w:p>
        </w:tc>
        <w:tc>
          <w:tcPr>
            <w:tcW w:w="1843" w:type="dxa"/>
            <w:tcBorders>
              <w:top w:val="single" w:sz="4" w:space="0" w:color="auto"/>
              <w:left w:val="nil"/>
              <w:bottom w:val="single" w:sz="4" w:space="0" w:color="auto"/>
              <w:right w:val="single" w:sz="4" w:space="0" w:color="auto"/>
            </w:tcBorders>
            <w:shd w:val="clear" w:color="000000" w:fill="D9D9D9"/>
            <w:hideMark/>
          </w:tcPr>
          <w:p w14:paraId="12FE7037" w14:textId="77777777" w:rsidR="00234CC0" w:rsidRPr="00234CC0" w:rsidRDefault="00234CC0" w:rsidP="00234CC0">
            <w:pPr>
              <w:rPr>
                <w:color w:val="000000"/>
                <w:sz w:val="20"/>
              </w:rPr>
            </w:pPr>
            <w:r w:rsidRPr="00234CC0">
              <w:rPr>
                <w:color w:val="000000"/>
                <w:sz w:val="20"/>
              </w:rPr>
              <w:t>ŠIRV</w:t>
            </w:r>
          </w:p>
        </w:tc>
        <w:tc>
          <w:tcPr>
            <w:tcW w:w="6379" w:type="dxa"/>
            <w:tcBorders>
              <w:top w:val="nil"/>
              <w:left w:val="nil"/>
              <w:bottom w:val="nil"/>
              <w:right w:val="nil"/>
            </w:tcBorders>
            <w:shd w:val="clear" w:color="auto" w:fill="auto"/>
            <w:noWrap/>
            <w:hideMark/>
          </w:tcPr>
          <w:p w14:paraId="462399E3" w14:textId="77777777" w:rsidR="00234CC0" w:rsidRPr="00234CC0" w:rsidRDefault="00234CC0" w:rsidP="00234CC0">
            <w:pPr>
              <w:rPr>
                <w:color w:val="000000"/>
                <w:sz w:val="20"/>
              </w:rPr>
            </w:pPr>
          </w:p>
        </w:tc>
        <w:tc>
          <w:tcPr>
            <w:tcW w:w="1559" w:type="dxa"/>
            <w:tcBorders>
              <w:top w:val="nil"/>
              <w:left w:val="nil"/>
              <w:bottom w:val="nil"/>
              <w:right w:val="nil"/>
            </w:tcBorders>
            <w:shd w:val="clear" w:color="auto" w:fill="auto"/>
            <w:noWrap/>
            <w:hideMark/>
          </w:tcPr>
          <w:p w14:paraId="5ED3843C" w14:textId="77777777" w:rsidR="00234CC0" w:rsidRPr="00234CC0" w:rsidRDefault="00234CC0" w:rsidP="00234CC0">
            <w:pPr>
              <w:rPr>
                <w:sz w:val="20"/>
              </w:rPr>
            </w:pPr>
          </w:p>
        </w:tc>
        <w:tc>
          <w:tcPr>
            <w:tcW w:w="1559" w:type="dxa"/>
            <w:tcBorders>
              <w:top w:val="nil"/>
              <w:left w:val="nil"/>
              <w:bottom w:val="nil"/>
              <w:right w:val="nil"/>
            </w:tcBorders>
            <w:shd w:val="clear" w:color="auto" w:fill="auto"/>
            <w:noWrap/>
            <w:hideMark/>
          </w:tcPr>
          <w:p w14:paraId="7384EBC7" w14:textId="77777777" w:rsidR="00234CC0" w:rsidRPr="00234CC0" w:rsidRDefault="00234CC0" w:rsidP="00234CC0">
            <w:pPr>
              <w:rPr>
                <w:sz w:val="20"/>
              </w:rPr>
            </w:pPr>
          </w:p>
        </w:tc>
        <w:tc>
          <w:tcPr>
            <w:tcW w:w="1985" w:type="dxa"/>
            <w:tcBorders>
              <w:top w:val="nil"/>
              <w:left w:val="nil"/>
              <w:bottom w:val="nil"/>
              <w:right w:val="single" w:sz="4" w:space="0" w:color="auto"/>
            </w:tcBorders>
            <w:shd w:val="clear" w:color="auto" w:fill="auto"/>
            <w:noWrap/>
            <w:hideMark/>
          </w:tcPr>
          <w:p w14:paraId="4D562668" w14:textId="77777777" w:rsidR="00234CC0" w:rsidRPr="00234CC0" w:rsidRDefault="00234CC0" w:rsidP="00234CC0">
            <w:pPr>
              <w:rPr>
                <w:sz w:val="20"/>
              </w:rPr>
            </w:pPr>
          </w:p>
        </w:tc>
      </w:tr>
      <w:tr w:rsidR="00234CC0" w:rsidRPr="00234CC0" w14:paraId="094F1661" w14:textId="77777777" w:rsidTr="00234CC0">
        <w:trPr>
          <w:trHeight w:val="300"/>
        </w:trPr>
        <w:tc>
          <w:tcPr>
            <w:tcW w:w="704" w:type="dxa"/>
            <w:tcBorders>
              <w:top w:val="nil"/>
              <w:left w:val="single" w:sz="4" w:space="0" w:color="auto"/>
              <w:bottom w:val="nil"/>
              <w:right w:val="nil"/>
            </w:tcBorders>
            <w:shd w:val="clear" w:color="auto" w:fill="auto"/>
            <w:noWrap/>
            <w:hideMark/>
          </w:tcPr>
          <w:p w14:paraId="591AD4A4" w14:textId="77777777" w:rsidR="00234CC0" w:rsidRPr="00234CC0" w:rsidRDefault="00234CC0" w:rsidP="00234CC0">
            <w:pPr>
              <w:rPr>
                <w:sz w:val="20"/>
              </w:rPr>
            </w:pPr>
          </w:p>
        </w:tc>
        <w:tc>
          <w:tcPr>
            <w:tcW w:w="1134" w:type="dxa"/>
            <w:tcBorders>
              <w:top w:val="single" w:sz="8" w:space="0" w:color="auto"/>
              <w:left w:val="single" w:sz="8" w:space="0" w:color="auto"/>
              <w:bottom w:val="single" w:sz="4" w:space="0" w:color="auto"/>
              <w:right w:val="single" w:sz="4" w:space="0" w:color="auto"/>
            </w:tcBorders>
            <w:shd w:val="clear" w:color="000000" w:fill="DDEBF7"/>
            <w:noWrap/>
            <w:hideMark/>
          </w:tcPr>
          <w:p w14:paraId="755C771C" w14:textId="77777777" w:rsidR="00234CC0" w:rsidRPr="00234CC0" w:rsidRDefault="00234CC0" w:rsidP="00234CC0">
            <w:pPr>
              <w:jc w:val="center"/>
              <w:rPr>
                <w:color w:val="000000"/>
                <w:sz w:val="20"/>
              </w:rPr>
            </w:pPr>
            <w:r w:rsidRPr="00234CC0">
              <w:rPr>
                <w:color w:val="000000"/>
                <w:sz w:val="20"/>
              </w:rPr>
              <w:t>1</w:t>
            </w:r>
          </w:p>
        </w:tc>
        <w:tc>
          <w:tcPr>
            <w:tcW w:w="1843" w:type="dxa"/>
            <w:tcBorders>
              <w:top w:val="single" w:sz="8" w:space="0" w:color="auto"/>
              <w:left w:val="nil"/>
              <w:bottom w:val="single" w:sz="4" w:space="0" w:color="auto"/>
              <w:right w:val="single" w:sz="4" w:space="0" w:color="auto"/>
            </w:tcBorders>
            <w:shd w:val="clear" w:color="000000" w:fill="DDEBF7"/>
            <w:noWrap/>
            <w:hideMark/>
          </w:tcPr>
          <w:p w14:paraId="77525DB6" w14:textId="77777777" w:rsidR="00234CC0" w:rsidRPr="00234CC0" w:rsidRDefault="00234CC0" w:rsidP="00234CC0">
            <w:pPr>
              <w:jc w:val="center"/>
              <w:rPr>
                <w:color w:val="000000"/>
                <w:sz w:val="20"/>
              </w:rPr>
            </w:pPr>
            <w:r w:rsidRPr="00234CC0">
              <w:rPr>
                <w:color w:val="000000"/>
                <w:sz w:val="20"/>
              </w:rPr>
              <w:t>2</w:t>
            </w:r>
          </w:p>
        </w:tc>
        <w:tc>
          <w:tcPr>
            <w:tcW w:w="6379" w:type="dxa"/>
            <w:tcBorders>
              <w:top w:val="single" w:sz="8" w:space="0" w:color="auto"/>
              <w:left w:val="nil"/>
              <w:bottom w:val="single" w:sz="4" w:space="0" w:color="auto"/>
              <w:right w:val="single" w:sz="4" w:space="0" w:color="auto"/>
            </w:tcBorders>
            <w:shd w:val="clear" w:color="000000" w:fill="DDEBF7"/>
            <w:noWrap/>
            <w:hideMark/>
          </w:tcPr>
          <w:p w14:paraId="2DE208BA" w14:textId="77777777" w:rsidR="00234CC0" w:rsidRPr="00234CC0" w:rsidRDefault="00234CC0" w:rsidP="00234CC0">
            <w:pPr>
              <w:jc w:val="center"/>
              <w:rPr>
                <w:color w:val="000000"/>
                <w:sz w:val="20"/>
              </w:rPr>
            </w:pPr>
            <w:r w:rsidRPr="00234CC0">
              <w:rPr>
                <w:color w:val="000000"/>
                <w:sz w:val="20"/>
              </w:rPr>
              <w:t>3</w:t>
            </w:r>
          </w:p>
        </w:tc>
        <w:tc>
          <w:tcPr>
            <w:tcW w:w="1559" w:type="dxa"/>
            <w:tcBorders>
              <w:top w:val="single" w:sz="8" w:space="0" w:color="auto"/>
              <w:left w:val="nil"/>
              <w:bottom w:val="single" w:sz="4" w:space="0" w:color="auto"/>
              <w:right w:val="single" w:sz="4" w:space="0" w:color="auto"/>
            </w:tcBorders>
            <w:shd w:val="clear" w:color="000000" w:fill="DDEBF7"/>
            <w:noWrap/>
            <w:hideMark/>
          </w:tcPr>
          <w:p w14:paraId="537599EA" w14:textId="77777777" w:rsidR="00234CC0" w:rsidRPr="00234CC0" w:rsidRDefault="00234CC0" w:rsidP="00234CC0">
            <w:pPr>
              <w:jc w:val="center"/>
              <w:rPr>
                <w:color w:val="000000"/>
                <w:sz w:val="20"/>
              </w:rPr>
            </w:pPr>
            <w:r w:rsidRPr="00234CC0">
              <w:rPr>
                <w:color w:val="000000"/>
                <w:sz w:val="20"/>
              </w:rPr>
              <w:t>4</w:t>
            </w:r>
          </w:p>
        </w:tc>
        <w:tc>
          <w:tcPr>
            <w:tcW w:w="1559" w:type="dxa"/>
            <w:tcBorders>
              <w:top w:val="single" w:sz="8" w:space="0" w:color="auto"/>
              <w:left w:val="nil"/>
              <w:bottom w:val="single" w:sz="4" w:space="0" w:color="auto"/>
              <w:right w:val="single" w:sz="4" w:space="0" w:color="auto"/>
            </w:tcBorders>
            <w:shd w:val="clear" w:color="000000" w:fill="DDEBF7"/>
            <w:noWrap/>
            <w:hideMark/>
          </w:tcPr>
          <w:p w14:paraId="619E97BF" w14:textId="77777777" w:rsidR="00234CC0" w:rsidRPr="00234CC0" w:rsidRDefault="00234CC0" w:rsidP="00234CC0">
            <w:pPr>
              <w:jc w:val="center"/>
              <w:rPr>
                <w:color w:val="000000"/>
                <w:sz w:val="20"/>
              </w:rPr>
            </w:pPr>
            <w:r w:rsidRPr="00234CC0">
              <w:rPr>
                <w:color w:val="000000"/>
                <w:sz w:val="20"/>
              </w:rPr>
              <w:t>5</w:t>
            </w:r>
          </w:p>
        </w:tc>
        <w:tc>
          <w:tcPr>
            <w:tcW w:w="1985" w:type="dxa"/>
            <w:tcBorders>
              <w:top w:val="single" w:sz="8" w:space="0" w:color="auto"/>
              <w:left w:val="nil"/>
              <w:bottom w:val="single" w:sz="4" w:space="0" w:color="auto"/>
              <w:right w:val="single" w:sz="4" w:space="0" w:color="auto"/>
            </w:tcBorders>
            <w:shd w:val="clear" w:color="000000" w:fill="DDEBF7"/>
            <w:noWrap/>
            <w:hideMark/>
          </w:tcPr>
          <w:p w14:paraId="1C307040" w14:textId="77777777" w:rsidR="00234CC0" w:rsidRPr="00234CC0" w:rsidRDefault="00234CC0" w:rsidP="00234CC0">
            <w:pPr>
              <w:jc w:val="center"/>
              <w:rPr>
                <w:color w:val="000000"/>
                <w:sz w:val="20"/>
              </w:rPr>
            </w:pPr>
            <w:r w:rsidRPr="00234CC0">
              <w:rPr>
                <w:color w:val="000000"/>
                <w:sz w:val="20"/>
              </w:rPr>
              <w:t>6</w:t>
            </w:r>
          </w:p>
        </w:tc>
      </w:tr>
      <w:tr w:rsidR="00234CC0" w:rsidRPr="00234CC0" w14:paraId="3ADA5E8B" w14:textId="77777777" w:rsidTr="00234CC0">
        <w:trPr>
          <w:trHeight w:val="555"/>
        </w:trPr>
        <w:tc>
          <w:tcPr>
            <w:tcW w:w="704" w:type="dxa"/>
            <w:tcBorders>
              <w:top w:val="nil"/>
              <w:left w:val="single" w:sz="4" w:space="0" w:color="auto"/>
              <w:bottom w:val="nil"/>
              <w:right w:val="nil"/>
            </w:tcBorders>
            <w:shd w:val="clear" w:color="auto" w:fill="auto"/>
            <w:noWrap/>
            <w:hideMark/>
          </w:tcPr>
          <w:p w14:paraId="3A1A3386" w14:textId="77777777" w:rsidR="00234CC0" w:rsidRPr="00234CC0" w:rsidRDefault="00234CC0" w:rsidP="00234CC0">
            <w:pPr>
              <w:jc w:val="center"/>
              <w:rPr>
                <w:color w:val="000000"/>
                <w:sz w:val="20"/>
              </w:rPr>
            </w:pPr>
          </w:p>
        </w:tc>
        <w:tc>
          <w:tcPr>
            <w:tcW w:w="1134" w:type="dxa"/>
            <w:tcBorders>
              <w:top w:val="nil"/>
              <w:left w:val="single" w:sz="8" w:space="0" w:color="auto"/>
              <w:bottom w:val="single" w:sz="4" w:space="0" w:color="auto"/>
              <w:right w:val="single" w:sz="4" w:space="0" w:color="auto"/>
            </w:tcBorders>
            <w:shd w:val="clear" w:color="000000" w:fill="DDEBF7"/>
            <w:hideMark/>
          </w:tcPr>
          <w:p w14:paraId="1A375C92" w14:textId="77777777" w:rsidR="00234CC0" w:rsidRPr="00234CC0" w:rsidRDefault="00234CC0" w:rsidP="00234CC0">
            <w:pPr>
              <w:jc w:val="center"/>
              <w:rPr>
                <w:b/>
                <w:bCs/>
                <w:color w:val="000000"/>
                <w:sz w:val="20"/>
              </w:rPr>
            </w:pPr>
            <w:r w:rsidRPr="00234CC0">
              <w:rPr>
                <w:b/>
                <w:bCs/>
                <w:color w:val="000000"/>
                <w:sz w:val="20"/>
              </w:rPr>
              <w:t>VPS priemonės numeris</w:t>
            </w:r>
          </w:p>
        </w:tc>
        <w:tc>
          <w:tcPr>
            <w:tcW w:w="1843" w:type="dxa"/>
            <w:tcBorders>
              <w:top w:val="nil"/>
              <w:left w:val="nil"/>
              <w:bottom w:val="single" w:sz="4" w:space="0" w:color="auto"/>
              <w:right w:val="single" w:sz="4" w:space="0" w:color="auto"/>
            </w:tcBorders>
            <w:shd w:val="clear" w:color="000000" w:fill="DDEBF7"/>
            <w:noWrap/>
            <w:hideMark/>
          </w:tcPr>
          <w:p w14:paraId="58E70C0D" w14:textId="77777777" w:rsidR="00234CC0" w:rsidRPr="00234CC0" w:rsidRDefault="00234CC0" w:rsidP="00234CC0">
            <w:pPr>
              <w:jc w:val="center"/>
              <w:rPr>
                <w:b/>
                <w:bCs/>
                <w:color w:val="000000"/>
                <w:sz w:val="20"/>
              </w:rPr>
            </w:pPr>
            <w:r w:rsidRPr="00234CC0">
              <w:rPr>
                <w:b/>
                <w:bCs/>
                <w:color w:val="000000"/>
                <w:sz w:val="20"/>
              </w:rPr>
              <w:t>VPS turinio elementas</w:t>
            </w:r>
          </w:p>
        </w:tc>
        <w:tc>
          <w:tcPr>
            <w:tcW w:w="6379" w:type="dxa"/>
            <w:tcBorders>
              <w:top w:val="nil"/>
              <w:left w:val="nil"/>
              <w:bottom w:val="single" w:sz="4" w:space="0" w:color="auto"/>
              <w:right w:val="single" w:sz="4" w:space="0" w:color="auto"/>
            </w:tcBorders>
            <w:shd w:val="clear" w:color="000000" w:fill="DDEBF7"/>
            <w:hideMark/>
          </w:tcPr>
          <w:p w14:paraId="32C645B6" w14:textId="77777777" w:rsidR="00234CC0" w:rsidRPr="00234CC0" w:rsidRDefault="00234CC0" w:rsidP="00234CC0">
            <w:pPr>
              <w:jc w:val="center"/>
              <w:rPr>
                <w:b/>
                <w:bCs/>
                <w:color w:val="000000"/>
                <w:sz w:val="20"/>
              </w:rPr>
            </w:pPr>
            <w:r w:rsidRPr="00234CC0">
              <w:rPr>
                <w:b/>
                <w:bCs/>
                <w:color w:val="000000"/>
                <w:sz w:val="20"/>
              </w:rPr>
              <w:t>VPS priemonių pavadinimai, susiję poreikiai</w:t>
            </w:r>
          </w:p>
        </w:tc>
        <w:tc>
          <w:tcPr>
            <w:tcW w:w="1559" w:type="dxa"/>
            <w:tcBorders>
              <w:top w:val="nil"/>
              <w:left w:val="nil"/>
              <w:bottom w:val="single" w:sz="4" w:space="0" w:color="auto"/>
              <w:right w:val="nil"/>
            </w:tcBorders>
            <w:shd w:val="clear" w:color="000000" w:fill="DDEBF7"/>
            <w:hideMark/>
          </w:tcPr>
          <w:p w14:paraId="7B6D1BAC" w14:textId="77777777" w:rsidR="00234CC0" w:rsidRPr="00234CC0" w:rsidRDefault="00234CC0" w:rsidP="00234CC0">
            <w:pPr>
              <w:jc w:val="center"/>
              <w:rPr>
                <w:b/>
                <w:bCs/>
                <w:color w:val="000000"/>
                <w:sz w:val="20"/>
              </w:rPr>
            </w:pPr>
            <w:r w:rsidRPr="00234CC0">
              <w:rPr>
                <w:b/>
                <w:bCs/>
                <w:color w:val="000000"/>
                <w:sz w:val="20"/>
              </w:rPr>
              <w:t>Pokyčio rodiklio pradinė reikšmė</w:t>
            </w:r>
          </w:p>
        </w:tc>
        <w:tc>
          <w:tcPr>
            <w:tcW w:w="1559" w:type="dxa"/>
            <w:tcBorders>
              <w:top w:val="nil"/>
              <w:left w:val="nil"/>
              <w:bottom w:val="single" w:sz="4" w:space="0" w:color="auto"/>
              <w:right w:val="nil"/>
            </w:tcBorders>
            <w:shd w:val="clear" w:color="000000" w:fill="DDEBF7"/>
            <w:hideMark/>
          </w:tcPr>
          <w:p w14:paraId="23CB9D68" w14:textId="77777777" w:rsidR="00234CC0" w:rsidRPr="00234CC0" w:rsidRDefault="00234CC0" w:rsidP="00234CC0">
            <w:pPr>
              <w:jc w:val="center"/>
              <w:rPr>
                <w:b/>
                <w:bCs/>
                <w:color w:val="000000"/>
                <w:sz w:val="20"/>
              </w:rPr>
            </w:pPr>
            <w:r w:rsidRPr="00234CC0">
              <w:rPr>
                <w:b/>
                <w:bCs/>
                <w:color w:val="000000"/>
                <w:sz w:val="20"/>
              </w:rPr>
              <w:t>Pokyčio rodiklio pradinės reikšmės metai</w:t>
            </w:r>
          </w:p>
        </w:tc>
        <w:tc>
          <w:tcPr>
            <w:tcW w:w="1985" w:type="dxa"/>
            <w:tcBorders>
              <w:top w:val="nil"/>
              <w:left w:val="nil"/>
              <w:bottom w:val="single" w:sz="4" w:space="0" w:color="auto"/>
              <w:right w:val="single" w:sz="4" w:space="0" w:color="auto"/>
            </w:tcBorders>
            <w:shd w:val="clear" w:color="000000" w:fill="DDEBF7"/>
            <w:hideMark/>
          </w:tcPr>
          <w:p w14:paraId="55626570" w14:textId="77777777" w:rsidR="00234CC0" w:rsidRPr="00234CC0" w:rsidRDefault="00234CC0" w:rsidP="00234CC0">
            <w:pPr>
              <w:jc w:val="center"/>
              <w:rPr>
                <w:b/>
                <w:bCs/>
                <w:color w:val="000000"/>
                <w:sz w:val="20"/>
              </w:rPr>
            </w:pPr>
            <w:r w:rsidRPr="00234CC0">
              <w:rPr>
                <w:b/>
                <w:bCs/>
                <w:color w:val="000000"/>
                <w:sz w:val="20"/>
              </w:rPr>
              <w:t>Pokyčio rodiklio siekiama reikšmė 2029 m.</w:t>
            </w:r>
          </w:p>
        </w:tc>
      </w:tr>
      <w:tr w:rsidR="00234CC0" w:rsidRPr="00234CC0" w14:paraId="7882AF6E" w14:textId="77777777" w:rsidTr="00234CC0">
        <w:trPr>
          <w:trHeight w:val="300"/>
        </w:trPr>
        <w:tc>
          <w:tcPr>
            <w:tcW w:w="704" w:type="dxa"/>
            <w:tcBorders>
              <w:top w:val="nil"/>
              <w:left w:val="single" w:sz="4" w:space="0" w:color="auto"/>
              <w:bottom w:val="nil"/>
              <w:right w:val="nil"/>
            </w:tcBorders>
            <w:shd w:val="clear" w:color="auto" w:fill="auto"/>
            <w:noWrap/>
            <w:hideMark/>
          </w:tcPr>
          <w:p w14:paraId="6669C0B4" w14:textId="77777777" w:rsidR="00234CC0" w:rsidRPr="00234CC0" w:rsidRDefault="00234CC0" w:rsidP="00234CC0">
            <w:pPr>
              <w:rPr>
                <w:color w:val="000000"/>
                <w:sz w:val="20"/>
              </w:rPr>
            </w:pPr>
            <w:r w:rsidRPr="00234CC0">
              <w:rPr>
                <w:color w:val="000000"/>
                <w:sz w:val="20"/>
              </w:rPr>
              <w:t>14.1</w:t>
            </w:r>
          </w:p>
        </w:tc>
        <w:tc>
          <w:tcPr>
            <w:tcW w:w="1134" w:type="dxa"/>
            <w:tcBorders>
              <w:top w:val="nil"/>
              <w:left w:val="single" w:sz="8" w:space="0" w:color="auto"/>
              <w:bottom w:val="nil"/>
              <w:right w:val="single" w:sz="4" w:space="0" w:color="auto"/>
            </w:tcBorders>
            <w:shd w:val="clear" w:color="000000" w:fill="DDEBF7"/>
            <w:noWrap/>
            <w:hideMark/>
          </w:tcPr>
          <w:p w14:paraId="02129ACD" w14:textId="77777777" w:rsidR="00234CC0" w:rsidRPr="00234CC0" w:rsidRDefault="00234CC0" w:rsidP="00234CC0">
            <w:pPr>
              <w:rPr>
                <w:color w:val="000000"/>
                <w:sz w:val="20"/>
              </w:rPr>
            </w:pPr>
            <w:r w:rsidRPr="00234CC0">
              <w:rPr>
                <w:color w:val="000000"/>
                <w:sz w:val="20"/>
              </w:rPr>
              <w:t>1 priemonė</w:t>
            </w:r>
          </w:p>
        </w:tc>
        <w:tc>
          <w:tcPr>
            <w:tcW w:w="1843" w:type="dxa"/>
            <w:tcBorders>
              <w:top w:val="nil"/>
              <w:left w:val="nil"/>
              <w:bottom w:val="nil"/>
              <w:right w:val="single" w:sz="4" w:space="0" w:color="auto"/>
            </w:tcBorders>
            <w:shd w:val="clear" w:color="000000" w:fill="DDEBF7"/>
            <w:noWrap/>
            <w:hideMark/>
          </w:tcPr>
          <w:p w14:paraId="1EC9630C" w14:textId="77777777" w:rsidR="00234CC0" w:rsidRPr="00234CC0" w:rsidRDefault="00234CC0" w:rsidP="00234CC0">
            <w:pPr>
              <w:rPr>
                <w:color w:val="000000"/>
                <w:sz w:val="20"/>
              </w:rPr>
            </w:pPr>
            <w:r w:rsidRPr="00234CC0">
              <w:rPr>
                <w:color w:val="000000"/>
                <w:sz w:val="20"/>
              </w:rPr>
              <w:t>Priemonės pavadinimas</w:t>
            </w:r>
          </w:p>
        </w:tc>
        <w:tc>
          <w:tcPr>
            <w:tcW w:w="6379" w:type="dxa"/>
            <w:tcBorders>
              <w:top w:val="nil"/>
              <w:left w:val="nil"/>
              <w:bottom w:val="nil"/>
              <w:right w:val="single" w:sz="4" w:space="0" w:color="auto"/>
            </w:tcBorders>
            <w:shd w:val="clear" w:color="000000" w:fill="D9D9D9"/>
            <w:hideMark/>
          </w:tcPr>
          <w:p w14:paraId="2EE97C29" w14:textId="77777777" w:rsidR="00234CC0" w:rsidRPr="00234CC0" w:rsidRDefault="00234CC0" w:rsidP="00234CC0">
            <w:pPr>
              <w:rPr>
                <w:color w:val="000000"/>
                <w:sz w:val="20"/>
              </w:rPr>
            </w:pPr>
            <w:r w:rsidRPr="00234CC0">
              <w:rPr>
                <w:color w:val="000000"/>
                <w:sz w:val="20"/>
              </w:rPr>
              <w:t>Verslo pradžia ir plėtra</w:t>
            </w:r>
          </w:p>
        </w:tc>
        <w:tc>
          <w:tcPr>
            <w:tcW w:w="5103" w:type="dxa"/>
            <w:gridSpan w:val="3"/>
            <w:vMerge w:val="restart"/>
            <w:tcBorders>
              <w:top w:val="single" w:sz="4" w:space="0" w:color="auto"/>
              <w:left w:val="single" w:sz="4" w:space="0" w:color="auto"/>
              <w:bottom w:val="single" w:sz="4" w:space="0" w:color="000000"/>
              <w:right w:val="single" w:sz="4" w:space="0" w:color="auto"/>
            </w:tcBorders>
            <w:shd w:val="clear" w:color="000000" w:fill="D9D9D9"/>
            <w:hideMark/>
          </w:tcPr>
          <w:p w14:paraId="4E4CEF3C" w14:textId="77777777" w:rsidR="00234CC0" w:rsidRPr="00234CC0" w:rsidRDefault="00234CC0" w:rsidP="00234CC0">
            <w:pPr>
              <w:jc w:val="center"/>
              <w:rPr>
                <w:color w:val="000000"/>
                <w:sz w:val="20"/>
              </w:rPr>
            </w:pPr>
            <w:r w:rsidRPr="00234CC0">
              <w:rPr>
                <w:color w:val="000000"/>
                <w:sz w:val="20"/>
              </w:rPr>
              <w:t xml:space="preserve">Priemonės įgyvendinimas sudarys palankias sąlygas verslo plėtrai ir ekonomikos augimui, kartų kaitai ir naujakurių integracijai VVG teritorijoje. Bus aktyvinamos ir remiamos naujos verslo iniciatyvos, kurios užtikrins jas įgyvendinantiems asmenims užimtumo ir pajamų galimybes, taip pat galimybes įgyvendinti inovatyvaus verslo iniciatyvas ir  tvariai naudoti kultūros paveldo ir gamtos išteklius turistinėse vietovėse, prisitaikyti prie ES Žaliojo kurso įgyvendinimo reikalavimų.  </w:t>
            </w:r>
          </w:p>
        </w:tc>
      </w:tr>
      <w:tr w:rsidR="00234CC0" w:rsidRPr="00234CC0" w14:paraId="54E7AE91" w14:textId="77777777" w:rsidTr="00234CC0">
        <w:trPr>
          <w:trHeight w:val="300"/>
        </w:trPr>
        <w:tc>
          <w:tcPr>
            <w:tcW w:w="704" w:type="dxa"/>
            <w:tcBorders>
              <w:top w:val="nil"/>
              <w:left w:val="single" w:sz="4" w:space="0" w:color="auto"/>
              <w:bottom w:val="nil"/>
              <w:right w:val="nil"/>
            </w:tcBorders>
            <w:shd w:val="clear" w:color="auto" w:fill="auto"/>
            <w:noWrap/>
            <w:hideMark/>
          </w:tcPr>
          <w:p w14:paraId="4890F89C" w14:textId="77777777" w:rsidR="00234CC0" w:rsidRPr="00234CC0" w:rsidRDefault="00234CC0" w:rsidP="00234CC0">
            <w:pPr>
              <w:rPr>
                <w:color w:val="000000"/>
                <w:sz w:val="20"/>
              </w:rPr>
            </w:pPr>
            <w:r w:rsidRPr="00234CC0">
              <w:rPr>
                <w:color w:val="000000"/>
                <w:sz w:val="20"/>
              </w:rPr>
              <w:t>14.2</w:t>
            </w:r>
          </w:p>
        </w:tc>
        <w:tc>
          <w:tcPr>
            <w:tcW w:w="1134" w:type="dxa"/>
            <w:tcBorders>
              <w:top w:val="nil"/>
              <w:left w:val="single" w:sz="8" w:space="0" w:color="auto"/>
              <w:bottom w:val="nil"/>
              <w:right w:val="single" w:sz="4" w:space="0" w:color="auto"/>
            </w:tcBorders>
            <w:shd w:val="clear" w:color="000000" w:fill="DDEBF7"/>
            <w:noWrap/>
            <w:hideMark/>
          </w:tcPr>
          <w:p w14:paraId="7C9E5701" w14:textId="77777777" w:rsidR="00234CC0" w:rsidRPr="00234CC0" w:rsidRDefault="00234CC0" w:rsidP="00234CC0">
            <w:pPr>
              <w:rPr>
                <w:color w:val="000000"/>
                <w:sz w:val="20"/>
              </w:rPr>
            </w:pPr>
            <w:r w:rsidRPr="00234CC0">
              <w:rPr>
                <w:color w:val="000000"/>
                <w:sz w:val="20"/>
              </w:rPr>
              <w:t> </w:t>
            </w:r>
          </w:p>
        </w:tc>
        <w:tc>
          <w:tcPr>
            <w:tcW w:w="1843" w:type="dxa"/>
            <w:tcBorders>
              <w:top w:val="nil"/>
              <w:left w:val="nil"/>
              <w:bottom w:val="nil"/>
              <w:right w:val="single" w:sz="4" w:space="0" w:color="auto"/>
            </w:tcBorders>
            <w:shd w:val="clear" w:color="000000" w:fill="DDEBF7"/>
            <w:hideMark/>
          </w:tcPr>
          <w:p w14:paraId="617CB580" w14:textId="77777777" w:rsidR="00234CC0" w:rsidRPr="00234CC0" w:rsidRDefault="00234CC0" w:rsidP="00234CC0">
            <w:pPr>
              <w:rPr>
                <w:color w:val="000000"/>
                <w:sz w:val="20"/>
              </w:rPr>
            </w:pPr>
            <w:r w:rsidRPr="00234CC0">
              <w:rPr>
                <w:color w:val="000000"/>
                <w:sz w:val="20"/>
              </w:rPr>
              <w:t>Susijusių poreikių skaičius</w:t>
            </w:r>
          </w:p>
        </w:tc>
        <w:tc>
          <w:tcPr>
            <w:tcW w:w="6379" w:type="dxa"/>
            <w:tcBorders>
              <w:top w:val="nil"/>
              <w:left w:val="nil"/>
              <w:bottom w:val="nil"/>
              <w:right w:val="single" w:sz="4" w:space="0" w:color="auto"/>
            </w:tcBorders>
            <w:shd w:val="clear" w:color="000000" w:fill="D9D9D9"/>
            <w:hideMark/>
          </w:tcPr>
          <w:p w14:paraId="084BDE53" w14:textId="77777777" w:rsidR="00234CC0" w:rsidRPr="00234CC0" w:rsidRDefault="00234CC0" w:rsidP="00234CC0">
            <w:pPr>
              <w:jc w:val="center"/>
              <w:rPr>
                <w:color w:val="000000"/>
                <w:sz w:val="20"/>
              </w:rPr>
            </w:pPr>
            <w:r w:rsidRPr="00234CC0">
              <w:rPr>
                <w:color w:val="000000"/>
                <w:sz w:val="20"/>
              </w:rPr>
              <w:t>2</w:t>
            </w:r>
          </w:p>
        </w:tc>
        <w:tc>
          <w:tcPr>
            <w:tcW w:w="5103" w:type="dxa"/>
            <w:gridSpan w:val="3"/>
            <w:vMerge/>
            <w:tcBorders>
              <w:top w:val="nil"/>
              <w:left w:val="nil"/>
              <w:bottom w:val="nil"/>
              <w:right w:val="single" w:sz="4" w:space="0" w:color="auto"/>
            </w:tcBorders>
            <w:vAlign w:val="center"/>
            <w:hideMark/>
          </w:tcPr>
          <w:p w14:paraId="619CBC10" w14:textId="77777777" w:rsidR="00234CC0" w:rsidRPr="00234CC0" w:rsidRDefault="00234CC0" w:rsidP="00234CC0">
            <w:pPr>
              <w:rPr>
                <w:color w:val="000000"/>
                <w:sz w:val="20"/>
              </w:rPr>
            </w:pPr>
          </w:p>
        </w:tc>
      </w:tr>
      <w:tr w:rsidR="00234CC0" w:rsidRPr="00234CC0" w14:paraId="45702388" w14:textId="77777777" w:rsidTr="00234CC0">
        <w:trPr>
          <w:trHeight w:val="600"/>
        </w:trPr>
        <w:tc>
          <w:tcPr>
            <w:tcW w:w="704" w:type="dxa"/>
            <w:tcBorders>
              <w:top w:val="nil"/>
              <w:left w:val="single" w:sz="4" w:space="0" w:color="auto"/>
              <w:bottom w:val="nil"/>
              <w:right w:val="nil"/>
            </w:tcBorders>
            <w:shd w:val="clear" w:color="auto" w:fill="auto"/>
            <w:noWrap/>
            <w:hideMark/>
          </w:tcPr>
          <w:p w14:paraId="5720DB13" w14:textId="77777777" w:rsidR="00234CC0" w:rsidRPr="00234CC0" w:rsidRDefault="00234CC0" w:rsidP="00234CC0">
            <w:pPr>
              <w:rPr>
                <w:color w:val="000000"/>
                <w:sz w:val="20"/>
              </w:rPr>
            </w:pPr>
            <w:r w:rsidRPr="00234CC0">
              <w:rPr>
                <w:color w:val="000000"/>
                <w:sz w:val="20"/>
              </w:rPr>
              <w:t>14.3</w:t>
            </w:r>
          </w:p>
        </w:tc>
        <w:tc>
          <w:tcPr>
            <w:tcW w:w="1134" w:type="dxa"/>
            <w:tcBorders>
              <w:top w:val="nil"/>
              <w:left w:val="single" w:sz="8" w:space="0" w:color="auto"/>
              <w:bottom w:val="nil"/>
              <w:right w:val="single" w:sz="4" w:space="0" w:color="auto"/>
            </w:tcBorders>
            <w:shd w:val="clear" w:color="000000" w:fill="DDEBF7"/>
            <w:noWrap/>
            <w:hideMark/>
          </w:tcPr>
          <w:p w14:paraId="22813F0C" w14:textId="77777777" w:rsidR="00234CC0" w:rsidRPr="00234CC0" w:rsidRDefault="00234CC0" w:rsidP="00234CC0">
            <w:pPr>
              <w:rPr>
                <w:color w:val="000000"/>
                <w:sz w:val="20"/>
              </w:rPr>
            </w:pPr>
            <w:r w:rsidRPr="00234CC0">
              <w:rPr>
                <w:color w:val="000000"/>
                <w:sz w:val="20"/>
              </w:rPr>
              <w:t> </w:t>
            </w:r>
          </w:p>
        </w:tc>
        <w:tc>
          <w:tcPr>
            <w:tcW w:w="1843" w:type="dxa"/>
            <w:tcBorders>
              <w:top w:val="single" w:sz="4" w:space="0" w:color="auto"/>
              <w:left w:val="nil"/>
              <w:bottom w:val="nil"/>
              <w:right w:val="nil"/>
            </w:tcBorders>
            <w:shd w:val="clear" w:color="000000" w:fill="DDEBF7"/>
            <w:noWrap/>
            <w:hideMark/>
          </w:tcPr>
          <w:p w14:paraId="535C6C5A" w14:textId="77777777" w:rsidR="00234CC0" w:rsidRPr="00234CC0" w:rsidRDefault="00234CC0" w:rsidP="00234CC0">
            <w:pPr>
              <w:rPr>
                <w:color w:val="000000"/>
                <w:sz w:val="20"/>
              </w:rPr>
            </w:pPr>
            <w:r w:rsidRPr="00234CC0">
              <w:rPr>
                <w:color w:val="000000"/>
                <w:sz w:val="20"/>
              </w:rPr>
              <w:t>Susijęs poreikis 1</w:t>
            </w:r>
          </w:p>
        </w:tc>
        <w:tc>
          <w:tcPr>
            <w:tcW w:w="6379" w:type="dxa"/>
            <w:tcBorders>
              <w:top w:val="single" w:sz="4" w:space="0" w:color="auto"/>
              <w:left w:val="single" w:sz="4" w:space="0" w:color="auto"/>
              <w:bottom w:val="nil"/>
              <w:right w:val="single" w:sz="4" w:space="0" w:color="auto"/>
            </w:tcBorders>
            <w:shd w:val="clear" w:color="000000" w:fill="FFF2CC"/>
            <w:hideMark/>
          </w:tcPr>
          <w:p w14:paraId="1BB58CFE" w14:textId="77777777" w:rsidR="00234CC0" w:rsidRPr="00234CC0" w:rsidRDefault="00234CC0" w:rsidP="00234CC0">
            <w:pPr>
              <w:rPr>
                <w:color w:val="000000"/>
                <w:sz w:val="20"/>
              </w:rPr>
            </w:pPr>
            <w:r w:rsidRPr="00234CC0">
              <w:rPr>
                <w:color w:val="000000"/>
                <w:sz w:val="20"/>
              </w:rPr>
              <w:t>1 poreikis. Kurti darbo vietas ir sudaryti palankias sąlygas verslo plėtrai ir ekonomikos augimui VVG teritorijoje</w:t>
            </w:r>
          </w:p>
        </w:tc>
        <w:tc>
          <w:tcPr>
            <w:tcW w:w="5103" w:type="dxa"/>
            <w:gridSpan w:val="3"/>
            <w:vMerge/>
            <w:tcBorders>
              <w:top w:val="single" w:sz="4" w:space="0" w:color="auto"/>
              <w:left w:val="single" w:sz="4" w:space="0" w:color="auto"/>
              <w:bottom w:val="nil"/>
              <w:right w:val="single" w:sz="4" w:space="0" w:color="auto"/>
            </w:tcBorders>
            <w:vAlign w:val="center"/>
            <w:hideMark/>
          </w:tcPr>
          <w:p w14:paraId="1EEEAD04" w14:textId="77777777" w:rsidR="00234CC0" w:rsidRPr="00234CC0" w:rsidRDefault="00234CC0" w:rsidP="00234CC0">
            <w:pPr>
              <w:rPr>
                <w:color w:val="000000"/>
                <w:sz w:val="20"/>
              </w:rPr>
            </w:pPr>
          </w:p>
        </w:tc>
      </w:tr>
      <w:tr w:rsidR="00234CC0" w:rsidRPr="00234CC0" w14:paraId="0FF267C0" w14:textId="77777777" w:rsidTr="00031090">
        <w:trPr>
          <w:trHeight w:val="691"/>
        </w:trPr>
        <w:tc>
          <w:tcPr>
            <w:tcW w:w="704" w:type="dxa"/>
            <w:tcBorders>
              <w:top w:val="nil"/>
              <w:left w:val="single" w:sz="4" w:space="0" w:color="auto"/>
              <w:bottom w:val="nil"/>
              <w:right w:val="nil"/>
            </w:tcBorders>
            <w:shd w:val="clear" w:color="auto" w:fill="auto"/>
            <w:noWrap/>
            <w:hideMark/>
          </w:tcPr>
          <w:p w14:paraId="7A0FF145" w14:textId="77777777" w:rsidR="00234CC0" w:rsidRPr="00234CC0" w:rsidRDefault="00234CC0" w:rsidP="00234CC0">
            <w:pPr>
              <w:rPr>
                <w:color w:val="000000"/>
                <w:sz w:val="20"/>
              </w:rPr>
            </w:pPr>
            <w:r w:rsidRPr="00234CC0">
              <w:rPr>
                <w:color w:val="000000"/>
                <w:sz w:val="20"/>
              </w:rPr>
              <w:t>14.4</w:t>
            </w:r>
          </w:p>
        </w:tc>
        <w:tc>
          <w:tcPr>
            <w:tcW w:w="1134" w:type="dxa"/>
            <w:tcBorders>
              <w:top w:val="nil"/>
              <w:left w:val="single" w:sz="8" w:space="0" w:color="auto"/>
              <w:bottom w:val="nil"/>
              <w:right w:val="single" w:sz="4" w:space="0" w:color="auto"/>
            </w:tcBorders>
            <w:shd w:val="clear" w:color="000000" w:fill="DDEBF7"/>
            <w:noWrap/>
            <w:hideMark/>
          </w:tcPr>
          <w:p w14:paraId="50A7CE3D" w14:textId="77777777" w:rsidR="00234CC0" w:rsidRPr="00234CC0" w:rsidRDefault="00234CC0" w:rsidP="00234CC0">
            <w:pPr>
              <w:rPr>
                <w:color w:val="000000"/>
                <w:sz w:val="20"/>
              </w:rPr>
            </w:pPr>
            <w:r w:rsidRPr="00234CC0">
              <w:rPr>
                <w:color w:val="000000"/>
                <w:sz w:val="20"/>
              </w:rPr>
              <w:t> </w:t>
            </w:r>
          </w:p>
        </w:tc>
        <w:tc>
          <w:tcPr>
            <w:tcW w:w="1843" w:type="dxa"/>
            <w:tcBorders>
              <w:top w:val="nil"/>
              <w:left w:val="nil"/>
              <w:bottom w:val="nil"/>
              <w:right w:val="nil"/>
            </w:tcBorders>
            <w:shd w:val="clear" w:color="000000" w:fill="DDEBF7"/>
            <w:noWrap/>
            <w:hideMark/>
          </w:tcPr>
          <w:p w14:paraId="509FE2D6" w14:textId="77777777" w:rsidR="00234CC0" w:rsidRPr="00234CC0" w:rsidRDefault="00234CC0" w:rsidP="00234CC0">
            <w:pPr>
              <w:rPr>
                <w:color w:val="000000"/>
                <w:sz w:val="20"/>
              </w:rPr>
            </w:pPr>
            <w:r w:rsidRPr="00234CC0">
              <w:rPr>
                <w:color w:val="000000"/>
                <w:sz w:val="20"/>
              </w:rPr>
              <w:t>Susijęs poreikis 2</w:t>
            </w:r>
          </w:p>
        </w:tc>
        <w:tc>
          <w:tcPr>
            <w:tcW w:w="6379" w:type="dxa"/>
            <w:tcBorders>
              <w:top w:val="nil"/>
              <w:left w:val="single" w:sz="4" w:space="0" w:color="auto"/>
              <w:bottom w:val="nil"/>
              <w:right w:val="single" w:sz="4" w:space="0" w:color="auto"/>
            </w:tcBorders>
            <w:shd w:val="clear" w:color="000000" w:fill="FFF2CC"/>
            <w:hideMark/>
          </w:tcPr>
          <w:p w14:paraId="20CDFC11" w14:textId="77777777" w:rsidR="00234CC0" w:rsidRPr="00234CC0" w:rsidRDefault="00234CC0" w:rsidP="00234CC0">
            <w:pPr>
              <w:rPr>
                <w:color w:val="000000"/>
                <w:sz w:val="20"/>
              </w:rPr>
            </w:pPr>
            <w:r w:rsidRPr="00234CC0">
              <w:rPr>
                <w:color w:val="000000"/>
                <w:sz w:val="20"/>
              </w:rPr>
              <w:t>2 poreikis. Pritaikyti  VVG teritorijos kraštovaizdžius ir didelės vertės kultūros ir gamtos paveldą turizmo srautų didinimui, ekosisteminių paslaugų gerinimui</w:t>
            </w:r>
          </w:p>
        </w:tc>
        <w:tc>
          <w:tcPr>
            <w:tcW w:w="5103" w:type="dxa"/>
            <w:gridSpan w:val="3"/>
            <w:vMerge/>
            <w:tcBorders>
              <w:top w:val="nil"/>
              <w:left w:val="single" w:sz="4" w:space="0" w:color="auto"/>
              <w:bottom w:val="nil"/>
              <w:right w:val="single" w:sz="4" w:space="0" w:color="auto"/>
            </w:tcBorders>
            <w:vAlign w:val="center"/>
            <w:hideMark/>
          </w:tcPr>
          <w:p w14:paraId="194BE73A" w14:textId="77777777" w:rsidR="00234CC0" w:rsidRPr="00234CC0" w:rsidRDefault="00234CC0" w:rsidP="00234CC0">
            <w:pPr>
              <w:rPr>
                <w:color w:val="000000"/>
                <w:sz w:val="20"/>
              </w:rPr>
            </w:pPr>
          </w:p>
        </w:tc>
      </w:tr>
      <w:tr w:rsidR="00234CC0" w:rsidRPr="00234CC0" w14:paraId="384F68B3" w14:textId="77777777" w:rsidTr="00234CC0">
        <w:trPr>
          <w:trHeight w:val="300"/>
        </w:trPr>
        <w:tc>
          <w:tcPr>
            <w:tcW w:w="704" w:type="dxa"/>
            <w:tcBorders>
              <w:top w:val="nil"/>
              <w:left w:val="single" w:sz="4" w:space="0" w:color="auto"/>
              <w:bottom w:val="nil"/>
              <w:right w:val="nil"/>
            </w:tcBorders>
            <w:shd w:val="clear" w:color="auto" w:fill="auto"/>
            <w:noWrap/>
            <w:hideMark/>
          </w:tcPr>
          <w:p w14:paraId="6182F5C2" w14:textId="77777777" w:rsidR="00234CC0" w:rsidRPr="00234CC0" w:rsidRDefault="00234CC0" w:rsidP="00234CC0">
            <w:pPr>
              <w:rPr>
                <w:color w:val="000000"/>
                <w:sz w:val="20"/>
              </w:rPr>
            </w:pPr>
            <w:r w:rsidRPr="00234CC0">
              <w:rPr>
                <w:color w:val="000000"/>
                <w:sz w:val="20"/>
              </w:rPr>
              <w:t>14.5</w:t>
            </w:r>
          </w:p>
        </w:tc>
        <w:tc>
          <w:tcPr>
            <w:tcW w:w="1134" w:type="dxa"/>
            <w:tcBorders>
              <w:top w:val="nil"/>
              <w:left w:val="single" w:sz="8" w:space="0" w:color="auto"/>
              <w:bottom w:val="nil"/>
              <w:right w:val="single" w:sz="4" w:space="0" w:color="auto"/>
            </w:tcBorders>
            <w:shd w:val="clear" w:color="000000" w:fill="DDEBF7"/>
            <w:noWrap/>
            <w:hideMark/>
          </w:tcPr>
          <w:p w14:paraId="781AF87A" w14:textId="77777777" w:rsidR="00234CC0" w:rsidRPr="00234CC0" w:rsidRDefault="00234CC0" w:rsidP="00234CC0">
            <w:pPr>
              <w:rPr>
                <w:color w:val="000000"/>
                <w:sz w:val="20"/>
              </w:rPr>
            </w:pPr>
            <w:r w:rsidRPr="00234CC0">
              <w:rPr>
                <w:color w:val="000000"/>
                <w:sz w:val="20"/>
              </w:rPr>
              <w:t> </w:t>
            </w:r>
          </w:p>
        </w:tc>
        <w:tc>
          <w:tcPr>
            <w:tcW w:w="1843" w:type="dxa"/>
            <w:tcBorders>
              <w:top w:val="nil"/>
              <w:left w:val="nil"/>
              <w:bottom w:val="single" w:sz="4" w:space="0" w:color="auto"/>
              <w:right w:val="nil"/>
            </w:tcBorders>
            <w:shd w:val="clear" w:color="000000" w:fill="DDEBF7"/>
            <w:noWrap/>
            <w:hideMark/>
          </w:tcPr>
          <w:p w14:paraId="3DBB5AD4" w14:textId="77777777" w:rsidR="00234CC0" w:rsidRPr="00234CC0" w:rsidRDefault="00234CC0" w:rsidP="00234CC0">
            <w:pPr>
              <w:rPr>
                <w:color w:val="000000"/>
                <w:sz w:val="20"/>
              </w:rPr>
            </w:pPr>
            <w:r w:rsidRPr="00234CC0">
              <w:rPr>
                <w:color w:val="000000"/>
                <w:sz w:val="20"/>
              </w:rPr>
              <w:t>Susijęs poreikis 3</w:t>
            </w:r>
          </w:p>
        </w:tc>
        <w:tc>
          <w:tcPr>
            <w:tcW w:w="6379" w:type="dxa"/>
            <w:tcBorders>
              <w:top w:val="nil"/>
              <w:left w:val="single" w:sz="4" w:space="0" w:color="auto"/>
              <w:bottom w:val="single" w:sz="4" w:space="0" w:color="auto"/>
              <w:right w:val="single" w:sz="4" w:space="0" w:color="auto"/>
            </w:tcBorders>
            <w:shd w:val="clear" w:color="000000" w:fill="FFF2CC"/>
            <w:hideMark/>
          </w:tcPr>
          <w:p w14:paraId="57985041" w14:textId="77777777" w:rsidR="00234CC0" w:rsidRPr="00234CC0" w:rsidRDefault="00234CC0" w:rsidP="00234CC0">
            <w:pPr>
              <w:rPr>
                <w:color w:val="000000"/>
                <w:sz w:val="20"/>
              </w:rPr>
            </w:pPr>
            <w:r w:rsidRPr="00234CC0">
              <w:rPr>
                <w:color w:val="000000"/>
                <w:sz w:val="20"/>
              </w:rPr>
              <w:t>Pasirinkite</w:t>
            </w:r>
          </w:p>
        </w:tc>
        <w:tc>
          <w:tcPr>
            <w:tcW w:w="5103" w:type="dxa"/>
            <w:gridSpan w:val="3"/>
            <w:vMerge/>
            <w:tcBorders>
              <w:top w:val="nil"/>
              <w:left w:val="single" w:sz="4" w:space="0" w:color="auto"/>
              <w:bottom w:val="single" w:sz="4" w:space="0" w:color="auto"/>
              <w:right w:val="single" w:sz="4" w:space="0" w:color="auto"/>
            </w:tcBorders>
            <w:vAlign w:val="center"/>
            <w:hideMark/>
          </w:tcPr>
          <w:p w14:paraId="094BB445" w14:textId="77777777" w:rsidR="00234CC0" w:rsidRPr="00234CC0" w:rsidRDefault="00234CC0" w:rsidP="00234CC0">
            <w:pPr>
              <w:rPr>
                <w:color w:val="000000"/>
                <w:sz w:val="20"/>
              </w:rPr>
            </w:pPr>
          </w:p>
        </w:tc>
      </w:tr>
      <w:tr w:rsidR="00234CC0" w:rsidRPr="00234CC0" w14:paraId="34498D9D" w14:textId="77777777" w:rsidTr="00234CC0">
        <w:trPr>
          <w:trHeight w:val="600"/>
        </w:trPr>
        <w:tc>
          <w:tcPr>
            <w:tcW w:w="704" w:type="dxa"/>
            <w:tcBorders>
              <w:top w:val="nil"/>
              <w:left w:val="single" w:sz="4" w:space="0" w:color="auto"/>
              <w:bottom w:val="nil"/>
              <w:right w:val="nil"/>
            </w:tcBorders>
            <w:shd w:val="clear" w:color="auto" w:fill="auto"/>
            <w:noWrap/>
            <w:hideMark/>
          </w:tcPr>
          <w:p w14:paraId="59706641" w14:textId="77777777" w:rsidR="00234CC0" w:rsidRPr="00234CC0" w:rsidRDefault="00234CC0" w:rsidP="00234CC0">
            <w:pPr>
              <w:rPr>
                <w:color w:val="000000"/>
                <w:sz w:val="20"/>
              </w:rPr>
            </w:pPr>
            <w:r w:rsidRPr="00234CC0">
              <w:rPr>
                <w:color w:val="000000"/>
                <w:sz w:val="20"/>
              </w:rPr>
              <w:t>14.6</w:t>
            </w:r>
          </w:p>
        </w:tc>
        <w:tc>
          <w:tcPr>
            <w:tcW w:w="1134" w:type="dxa"/>
            <w:tcBorders>
              <w:top w:val="nil"/>
              <w:left w:val="single" w:sz="8" w:space="0" w:color="auto"/>
              <w:bottom w:val="nil"/>
              <w:right w:val="single" w:sz="4" w:space="0" w:color="auto"/>
            </w:tcBorders>
            <w:shd w:val="clear" w:color="000000" w:fill="DDEBF7"/>
            <w:noWrap/>
            <w:hideMark/>
          </w:tcPr>
          <w:p w14:paraId="480FB38A" w14:textId="77777777" w:rsidR="00234CC0" w:rsidRPr="00234CC0" w:rsidRDefault="00234CC0" w:rsidP="00234CC0">
            <w:pPr>
              <w:rPr>
                <w:color w:val="000000"/>
                <w:sz w:val="20"/>
              </w:rPr>
            </w:pPr>
            <w:r w:rsidRPr="00234CC0">
              <w:rPr>
                <w:color w:val="000000"/>
                <w:sz w:val="20"/>
              </w:rPr>
              <w:t> </w:t>
            </w:r>
          </w:p>
        </w:tc>
        <w:tc>
          <w:tcPr>
            <w:tcW w:w="1843" w:type="dxa"/>
            <w:tcBorders>
              <w:top w:val="nil"/>
              <w:left w:val="nil"/>
              <w:bottom w:val="nil"/>
              <w:right w:val="single" w:sz="4" w:space="0" w:color="auto"/>
            </w:tcBorders>
            <w:shd w:val="clear" w:color="000000" w:fill="DDEBF7"/>
            <w:noWrap/>
            <w:hideMark/>
          </w:tcPr>
          <w:p w14:paraId="1D678C80" w14:textId="77777777" w:rsidR="00234CC0" w:rsidRPr="00234CC0" w:rsidRDefault="00234CC0" w:rsidP="00234CC0">
            <w:pPr>
              <w:rPr>
                <w:color w:val="000000"/>
                <w:sz w:val="20"/>
              </w:rPr>
            </w:pPr>
            <w:r w:rsidRPr="00234CC0">
              <w:rPr>
                <w:color w:val="000000"/>
                <w:sz w:val="20"/>
              </w:rPr>
              <w:t>Pokytį pagrindžiantis rodiklis 1</w:t>
            </w:r>
          </w:p>
        </w:tc>
        <w:tc>
          <w:tcPr>
            <w:tcW w:w="6379" w:type="dxa"/>
            <w:tcBorders>
              <w:top w:val="nil"/>
              <w:left w:val="nil"/>
              <w:bottom w:val="nil"/>
              <w:right w:val="single" w:sz="4" w:space="0" w:color="auto"/>
            </w:tcBorders>
            <w:shd w:val="clear" w:color="auto" w:fill="auto"/>
            <w:hideMark/>
          </w:tcPr>
          <w:p w14:paraId="2885DC66" w14:textId="77777777" w:rsidR="00234CC0" w:rsidRPr="00234CC0" w:rsidRDefault="00234CC0" w:rsidP="00234CC0">
            <w:pPr>
              <w:rPr>
                <w:color w:val="000000"/>
                <w:sz w:val="20"/>
              </w:rPr>
            </w:pPr>
            <w:r w:rsidRPr="00234CC0">
              <w:rPr>
                <w:color w:val="000000"/>
                <w:sz w:val="20"/>
              </w:rPr>
              <w:t>Sukurtų produktų/plėtojamų paslaugų skaičius, vnt.  (VPS įgyvendinimo stebėsenos duomenimis)</w:t>
            </w:r>
          </w:p>
        </w:tc>
        <w:tc>
          <w:tcPr>
            <w:tcW w:w="1559" w:type="dxa"/>
            <w:tcBorders>
              <w:top w:val="nil"/>
              <w:left w:val="nil"/>
              <w:bottom w:val="nil"/>
              <w:right w:val="nil"/>
            </w:tcBorders>
            <w:shd w:val="clear" w:color="auto" w:fill="auto"/>
            <w:noWrap/>
            <w:hideMark/>
          </w:tcPr>
          <w:p w14:paraId="3264FCFD" w14:textId="77777777" w:rsidR="00234CC0" w:rsidRPr="00234CC0" w:rsidRDefault="00234CC0" w:rsidP="00234CC0">
            <w:pPr>
              <w:jc w:val="right"/>
              <w:rPr>
                <w:color w:val="000000"/>
                <w:sz w:val="20"/>
              </w:rPr>
            </w:pPr>
            <w:r w:rsidRPr="00234CC0">
              <w:rPr>
                <w:color w:val="000000"/>
                <w:sz w:val="20"/>
              </w:rPr>
              <w:t>0</w:t>
            </w:r>
          </w:p>
        </w:tc>
        <w:tc>
          <w:tcPr>
            <w:tcW w:w="1559" w:type="dxa"/>
            <w:tcBorders>
              <w:top w:val="nil"/>
              <w:left w:val="nil"/>
              <w:bottom w:val="nil"/>
              <w:right w:val="nil"/>
            </w:tcBorders>
            <w:shd w:val="clear" w:color="auto" w:fill="auto"/>
            <w:noWrap/>
            <w:hideMark/>
          </w:tcPr>
          <w:p w14:paraId="674A37C5" w14:textId="77777777" w:rsidR="00234CC0" w:rsidRPr="00234CC0" w:rsidRDefault="00234CC0" w:rsidP="00234CC0">
            <w:pPr>
              <w:jc w:val="right"/>
              <w:rPr>
                <w:color w:val="000000"/>
                <w:sz w:val="20"/>
              </w:rPr>
            </w:pPr>
            <w:r w:rsidRPr="00234CC0">
              <w:rPr>
                <w:color w:val="000000"/>
                <w:sz w:val="20"/>
              </w:rPr>
              <w:t>2021</w:t>
            </w:r>
          </w:p>
        </w:tc>
        <w:tc>
          <w:tcPr>
            <w:tcW w:w="1985" w:type="dxa"/>
            <w:tcBorders>
              <w:top w:val="nil"/>
              <w:left w:val="nil"/>
              <w:bottom w:val="nil"/>
              <w:right w:val="single" w:sz="4" w:space="0" w:color="auto"/>
            </w:tcBorders>
            <w:shd w:val="clear" w:color="auto" w:fill="auto"/>
            <w:noWrap/>
            <w:hideMark/>
          </w:tcPr>
          <w:p w14:paraId="254A73CF" w14:textId="69CC392A" w:rsidR="00234CC0" w:rsidRPr="00234CC0" w:rsidRDefault="00557777" w:rsidP="00234CC0">
            <w:pPr>
              <w:jc w:val="right"/>
              <w:rPr>
                <w:color w:val="000000"/>
                <w:sz w:val="20"/>
              </w:rPr>
            </w:pPr>
            <w:r>
              <w:rPr>
                <w:color w:val="000000"/>
                <w:sz w:val="20"/>
              </w:rPr>
              <w:t>7</w:t>
            </w:r>
          </w:p>
        </w:tc>
      </w:tr>
      <w:tr w:rsidR="00234CC0" w:rsidRPr="00234CC0" w14:paraId="5DA1FE9F" w14:textId="77777777" w:rsidTr="00031090">
        <w:trPr>
          <w:trHeight w:val="984"/>
        </w:trPr>
        <w:tc>
          <w:tcPr>
            <w:tcW w:w="704" w:type="dxa"/>
            <w:tcBorders>
              <w:top w:val="nil"/>
              <w:left w:val="single" w:sz="4" w:space="0" w:color="auto"/>
              <w:bottom w:val="nil"/>
              <w:right w:val="nil"/>
            </w:tcBorders>
            <w:shd w:val="clear" w:color="auto" w:fill="auto"/>
            <w:noWrap/>
            <w:hideMark/>
          </w:tcPr>
          <w:p w14:paraId="04CA8978" w14:textId="77777777" w:rsidR="00234CC0" w:rsidRPr="00234CC0" w:rsidRDefault="00234CC0" w:rsidP="00234CC0">
            <w:pPr>
              <w:rPr>
                <w:color w:val="000000"/>
                <w:sz w:val="20"/>
              </w:rPr>
            </w:pPr>
            <w:r w:rsidRPr="00234CC0">
              <w:rPr>
                <w:color w:val="000000"/>
                <w:sz w:val="20"/>
              </w:rPr>
              <w:t>14.7</w:t>
            </w:r>
          </w:p>
        </w:tc>
        <w:tc>
          <w:tcPr>
            <w:tcW w:w="1134" w:type="dxa"/>
            <w:tcBorders>
              <w:top w:val="nil"/>
              <w:left w:val="single" w:sz="8" w:space="0" w:color="auto"/>
              <w:bottom w:val="nil"/>
              <w:right w:val="single" w:sz="4" w:space="0" w:color="auto"/>
            </w:tcBorders>
            <w:shd w:val="clear" w:color="000000" w:fill="DDEBF7"/>
            <w:noWrap/>
            <w:hideMark/>
          </w:tcPr>
          <w:p w14:paraId="6908745E" w14:textId="77777777" w:rsidR="00234CC0" w:rsidRPr="00234CC0" w:rsidRDefault="00234CC0" w:rsidP="00234CC0">
            <w:pPr>
              <w:rPr>
                <w:color w:val="000000"/>
                <w:sz w:val="20"/>
              </w:rPr>
            </w:pPr>
            <w:r w:rsidRPr="00234CC0">
              <w:rPr>
                <w:color w:val="000000"/>
                <w:sz w:val="20"/>
              </w:rPr>
              <w:t> </w:t>
            </w:r>
          </w:p>
        </w:tc>
        <w:tc>
          <w:tcPr>
            <w:tcW w:w="1843" w:type="dxa"/>
            <w:tcBorders>
              <w:top w:val="nil"/>
              <w:left w:val="nil"/>
              <w:bottom w:val="nil"/>
              <w:right w:val="single" w:sz="4" w:space="0" w:color="auto"/>
            </w:tcBorders>
            <w:shd w:val="clear" w:color="000000" w:fill="DDEBF7"/>
            <w:noWrap/>
            <w:hideMark/>
          </w:tcPr>
          <w:p w14:paraId="046527B3" w14:textId="77777777" w:rsidR="00234CC0" w:rsidRPr="00234CC0" w:rsidRDefault="00234CC0" w:rsidP="00234CC0">
            <w:pPr>
              <w:rPr>
                <w:color w:val="000000"/>
                <w:sz w:val="20"/>
              </w:rPr>
            </w:pPr>
            <w:r w:rsidRPr="00234CC0">
              <w:rPr>
                <w:color w:val="000000"/>
                <w:sz w:val="20"/>
              </w:rPr>
              <w:t>Pokytį pagrindžiantis rodiklis 2</w:t>
            </w:r>
          </w:p>
        </w:tc>
        <w:tc>
          <w:tcPr>
            <w:tcW w:w="6379" w:type="dxa"/>
            <w:tcBorders>
              <w:top w:val="nil"/>
              <w:left w:val="nil"/>
              <w:bottom w:val="nil"/>
              <w:right w:val="single" w:sz="4" w:space="0" w:color="auto"/>
            </w:tcBorders>
            <w:shd w:val="clear" w:color="auto" w:fill="auto"/>
            <w:hideMark/>
          </w:tcPr>
          <w:p w14:paraId="37B0A092" w14:textId="77777777" w:rsidR="00234CC0" w:rsidRPr="00234CC0" w:rsidRDefault="00234CC0" w:rsidP="00234CC0">
            <w:pPr>
              <w:rPr>
                <w:color w:val="000000"/>
                <w:sz w:val="20"/>
              </w:rPr>
            </w:pPr>
            <w:r w:rsidRPr="00234CC0">
              <w:rPr>
                <w:color w:val="000000"/>
                <w:sz w:val="20"/>
              </w:rPr>
              <w:t>Sukurtų sumanių, tvarių, integruojančių sveikatos aspektus (mityba, fizinis aktyvumas, psichologinė sveikata ir kt.), pristatančių vietos gamtos ir kultūros išteklius turizmo paslaugų skaičius, vnt.  (VPS įgyvendinimo stebėsenos duomenimis)</w:t>
            </w:r>
          </w:p>
        </w:tc>
        <w:tc>
          <w:tcPr>
            <w:tcW w:w="1559" w:type="dxa"/>
            <w:tcBorders>
              <w:top w:val="nil"/>
              <w:left w:val="nil"/>
              <w:bottom w:val="nil"/>
              <w:right w:val="nil"/>
            </w:tcBorders>
            <w:shd w:val="clear" w:color="auto" w:fill="auto"/>
            <w:noWrap/>
            <w:hideMark/>
          </w:tcPr>
          <w:p w14:paraId="0E0CD0C4" w14:textId="77777777" w:rsidR="00234CC0" w:rsidRPr="00234CC0" w:rsidRDefault="00234CC0" w:rsidP="00234CC0">
            <w:pPr>
              <w:jc w:val="right"/>
              <w:rPr>
                <w:color w:val="000000"/>
                <w:sz w:val="20"/>
              </w:rPr>
            </w:pPr>
            <w:r w:rsidRPr="00234CC0">
              <w:rPr>
                <w:color w:val="000000"/>
                <w:sz w:val="20"/>
              </w:rPr>
              <w:t>0</w:t>
            </w:r>
          </w:p>
        </w:tc>
        <w:tc>
          <w:tcPr>
            <w:tcW w:w="1559" w:type="dxa"/>
            <w:tcBorders>
              <w:top w:val="nil"/>
              <w:left w:val="nil"/>
              <w:bottom w:val="nil"/>
              <w:right w:val="nil"/>
            </w:tcBorders>
            <w:shd w:val="clear" w:color="auto" w:fill="auto"/>
            <w:noWrap/>
            <w:hideMark/>
          </w:tcPr>
          <w:p w14:paraId="1CB1ACDF" w14:textId="77777777" w:rsidR="00234CC0" w:rsidRPr="00234CC0" w:rsidRDefault="00234CC0" w:rsidP="00234CC0">
            <w:pPr>
              <w:jc w:val="right"/>
              <w:rPr>
                <w:color w:val="000000"/>
                <w:sz w:val="20"/>
              </w:rPr>
            </w:pPr>
            <w:r w:rsidRPr="00234CC0">
              <w:rPr>
                <w:color w:val="000000"/>
                <w:sz w:val="20"/>
              </w:rPr>
              <w:t>2021</w:t>
            </w:r>
          </w:p>
        </w:tc>
        <w:tc>
          <w:tcPr>
            <w:tcW w:w="1985" w:type="dxa"/>
            <w:tcBorders>
              <w:top w:val="nil"/>
              <w:left w:val="nil"/>
              <w:bottom w:val="nil"/>
              <w:right w:val="single" w:sz="4" w:space="0" w:color="auto"/>
            </w:tcBorders>
            <w:shd w:val="clear" w:color="auto" w:fill="auto"/>
            <w:noWrap/>
            <w:hideMark/>
          </w:tcPr>
          <w:p w14:paraId="6741AD4B" w14:textId="77777777" w:rsidR="00234CC0" w:rsidRPr="00234CC0" w:rsidRDefault="00234CC0" w:rsidP="00234CC0">
            <w:pPr>
              <w:jc w:val="right"/>
              <w:rPr>
                <w:color w:val="000000"/>
                <w:sz w:val="20"/>
              </w:rPr>
            </w:pPr>
            <w:r w:rsidRPr="00234CC0">
              <w:rPr>
                <w:color w:val="000000"/>
                <w:sz w:val="20"/>
              </w:rPr>
              <w:t>2</w:t>
            </w:r>
          </w:p>
        </w:tc>
      </w:tr>
      <w:tr w:rsidR="00234CC0" w:rsidRPr="00234CC0" w14:paraId="0B817731" w14:textId="77777777" w:rsidTr="00234CC0">
        <w:trPr>
          <w:trHeight w:val="600"/>
        </w:trPr>
        <w:tc>
          <w:tcPr>
            <w:tcW w:w="704" w:type="dxa"/>
            <w:tcBorders>
              <w:top w:val="nil"/>
              <w:left w:val="single" w:sz="4" w:space="0" w:color="auto"/>
              <w:bottom w:val="nil"/>
              <w:right w:val="nil"/>
            </w:tcBorders>
            <w:shd w:val="clear" w:color="auto" w:fill="auto"/>
            <w:noWrap/>
            <w:hideMark/>
          </w:tcPr>
          <w:p w14:paraId="2AB1F494" w14:textId="77777777" w:rsidR="00234CC0" w:rsidRPr="00234CC0" w:rsidRDefault="00234CC0" w:rsidP="00234CC0">
            <w:pPr>
              <w:rPr>
                <w:color w:val="000000"/>
                <w:sz w:val="20"/>
              </w:rPr>
            </w:pPr>
            <w:r w:rsidRPr="00234CC0">
              <w:rPr>
                <w:color w:val="000000"/>
                <w:sz w:val="20"/>
              </w:rPr>
              <w:t>14.8</w:t>
            </w:r>
          </w:p>
        </w:tc>
        <w:tc>
          <w:tcPr>
            <w:tcW w:w="1134" w:type="dxa"/>
            <w:tcBorders>
              <w:top w:val="nil"/>
              <w:left w:val="single" w:sz="8" w:space="0" w:color="auto"/>
              <w:bottom w:val="single" w:sz="4" w:space="0" w:color="auto"/>
              <w:right w:val="single" w:sz="4" w:space="0" w:color="auto"/>
            </w:tcBorders>
            <w:shd w:val="clear" w:color="000000" w:fill="DDEBF7"/>
            <w:noWrap/>
            <w:hideMark/>
          </w:tcPr>
          <w:p w14:paraId="08008AF1" w14:textId="77777777" w:rsidR="00234CC0" w:rsidRPr="00234CC0" w:rsidRDefault="00234CC0" w:rsidP="00234CC0">
            <w:pPr>
              <w:rPr>
                <w:color w:val="000000"/>
                <w:sz w:val="20"/>
              </w:rPr>
            </w:pPr>
            <w:r w:rsidRPr="00234CC0">
              <w:rPr>
                <w:color w:val="000000"/>
                <w:sz w:val="20"/>
              </w:rPr>
              <w:t> </w:t>
            </w:r>
          </w:p>
        </w:tc>
        <w:tc>
          <w:tcPr>
            <w:tcW w:w="1843" w:type="dxa"/>
            <w:tcBorders>
              <w:top w:val="nil"/>
              <w:left w:val="nil"/>
              <w:bottom w:val="single" w:sz="4" w:space="0" w:color="auto"/>
              <w:right w:val="single" w:sz="4" w:space="0" w:color="auto"/>
            </w:tcBorders>
            <w:shd w:val="clear" w:color="000000" w:fill="DDEBF7"/>
            <w:noWrap/>
            <w:hideMark/>
          </w:tcPr>
          <w:p w14:paraId="17DEE35F" w14:textId="77777777" w:rsidR="00234CC0" w:rsidRPr="00234CC0" w:rsidRDefault="00234CC0" w:rsidP="00234CC0">
            <w:pPr>
              <w:rPr>
                <w:color w:val="000000"/>
                <w:sz w:val="20"/>
              </w:rPr>
            </w:pPr>
            <w:r w:rsidRPr="00234CC0">
              <w:rPr>
                <w:color w:val="000000"/>
                <w:sz w:val="20"/>
              </w:rPr>
              <w:t>Pokytį pagrindžiantis rodiklis 3</w:t>
            </w:r>
          </w:p>
        </w:tc>
        <w:tc>
          <w:tcPr>
            <w:tcW w:w="6379" w:type="dxa"/>
            <w:tcBorders>
              <w:top w:val="nil"/>
              <w:left w:val="nil"/>
              <w:bottom w:val="single" w:sz="4" w:space="0" w:color="auto"/>
              <w:right w:val="single" w:sz="4" w:space="0" w:color="auto"/>
            </w:tcBorders>
            <w:shd w:val="clear" w:color="auto" w:fill="auto"/>
            <w:hideMark/>
          </w:tcPr>
          <w:p w14:paraId="5CC5603E" w14:textId="77777777" w:rsidR="00234CC0" w:rsidRPr="00234CC0" w:rsidRDefault="00234CC0" w:rsidP="00234CC0">
            <w:pPr>
              <w:rPr>
                <w:color w:val="000000"/>
                <w:sz w:val="20"/>
              </w:rPr>
            </w:pPr>
            <w:r w:rsidRPr="00234CC0">
              <w:rPr>
                <w:color w:val="000000"/>
                <w:sz w:val="20"/>
              </w:rPr>
              <w:t>Paremtų verslo pradžios projektų skaičius, vnt.  (VPS įgyvendinimo stebėsenos duomenimis)</w:t>
            </w:r>
          </w:p>
        </w:tc>
        <w:tc>
          <w:tcPr>
            <w:tcW w:w="1559" w:type="dxa"/>
            <w:tcBorders>
              <w:top w:val="nil"/>
              <w:left w:val="nil"/>
              <w:bottom w:val="single" w:sz="4" w:space="0" w:color="auto"/>
              <w:right w:val="nil"/>
            </w:tcBorders>
            <w:shd w:val="clear" w:color="auto" w:fill="auto"/>
            <w:noWrap/>
            <w:hideMark/>
          </w:tcPr>
          <w:p w14:paraId="1B0A1539" w14:textId="77777777" w:rsidR="00234CC0" w:rsidRPr="00234CC0" w:rsidRDefault="00234CC0" w:rsidP="00234CC0">
            <w:pPr>
              <w:jc w:val="right"/>
              <w:rPr>
                <w:color w:val="000000"/>
                <w:sz w:val="20"/>
              </w:rPr>
            </w:pPr>
            <w:r w:rsidRPr="00234CC0">
              <w:rPr>
                <w:color w:val="000000"/>
                <w:sz w:val="20"/>
              </w:rPr>
              <w:t>0</w:t>
            </w:r>
          </w:p>
        </w:tc>
        <w:tc>
          <w:tcPr>
            <w:tcW w:w="1559" w:type="dxa"/>
            <w:tcBorders>
              <w:top w:val="nil"/>
              <w:left w:val="nil"/>
              <w:bottom w:val="single" w:sz="4" w:space="0" w:color="auto"/>
              <w:right w:val="nil"/>
            </w:tcBorders>
            <w:shd w:val="clear" w:color="auto" w:fill="auto"/>
            <w:noWrap/>
            <w:hideMark/>
          </w:tcPr>
          <w:p w14:paraId="6CDCF85B" w14:textId="77777777" w:rsidR="00234CC0" w:rsidRPr="00234CC0" w:rsidRDefault="00234CC0" w:rsidP="00234CC0">
            <w:pPr>
              <w:jc w:val="right"/>
              <w:rPr>
                <w:color w:val="000000"/>
                <w:sz w:val="20"/>
              </w:rPr>
            </w:pPr>
            <w:r w:rsidRPr="00234CC0">
              <w:rPr>
                <w:color w:val="000000"/>
                <w:sz w:val="20"/>
              </w:rPr>
              <w:t>2021</w:t>
            </w:r>
          </w:p>
        </w:tc>
        <w:tc>
          <w:tcPr>
            <w:tcW w:w="1985" w:type="dxa"/>
            <w:tcBorders>
              <w:top w:val="nil"/>
              <w:left w:val="nil"/>
              <w:bottom w:val="single" w:sz="4" w:space="0" w:color="auto"/>
              <w:right w:val="single" w:sz="4" w:space="0" w:color="auto"/>
            </w:tcBorders>
            <w:shd w:val="clear" w:color="auto" w:fill="auto"/>
            <w:noWrap/>
            <w:hideMark/>
          </w:tcPr>
          <w:p w14:paraId="7430B44A" w14:textId="77777777" w:rsidR="00234CC0" w:rsidRPr="00234CC0" w:rsidRDefault="00234CC0" w:rsidP="00234CC0">
            <w:pPr>
              <w:jc w:val="right"/>
              <w:rPr>
                <w:color w:val="000000"/>
                <w:sz w:val="20"/>
              </w:rPr>
            </w:pPr>
            <w:r w:rsidRPr="00234CC0">
              <w:rPr>
                <w:color w:val="000000"/>
                <w:sz w:val="20"/>
              </w:rPr>
              <w:t>2</w:t>
            </w:r>
          </w:p>
        </w:tc>
      </w:tr>
      <w:tr w:rsidR="00234CC0" w:rsidRPr="00234CC0" w14:paraId="2A2F516A" w14:textId="77777777" w:rsidTr="00234CC0">
        <w:trPr>
          <w:trHeight w:val="300"/>
        </w:trPr>
        <w:tc>
          <w:tcPr>
            <w:tcW w:w="704" w:type="dxa"/>
            <w:tcBorders>
              <w:top w:val="nil"/>
              <w:left w:val="single" w:sz="4" w:space="0" w:color="auto"/>
              <w:bottom w:val="nil"/>
              <w:right w:val="nil"/>
            </w:tcBorders>
            <w:shd w:val="clear" w:color="auto" w:fill="auto"/>
            <w:noWrap/>
            <w:hideMark/>
          </w:tcPr>
          <w:p w14:paraId="00C65378" w14:textId="77777777" w:rsidR="00234CC0" w:rsidRPr="00234CC0" w:rsidRDefault="00234CC0" w:rsidP="00234CC0">
            <w:pPr>
              <w:rPr>
                <w:color w:val="000000"/>
                <w:sz w:val="20"/>
              </w:rPr>
            </w:pPr>
            <w:r w:rsidRPr="00234CC0">
              <w:rPr>
                <w:color w:val="000000"/>
                <w:sz w:val="20"/>
              </w:rPr>
              <w:t>14.9</w:t>
            </w:r>
          </w:p>
        </w:tc>
        <w:tc>
          <w:tcPr>
            <w:tcW w:w="1134" w:type="dxa"/>
            <w:tcBorders>
              <w:top w:val="nil"/>
              <w:left w:val="single" w:sz="8" w:space="0" w:color="auto"/>
              <w:bottom w:val="nil"/>
              <w:right w:val="single" w:sz="4" w:space="0" w:color="auto"/>
            </w:tcBorders>
            <w:shd w:val="clear" w:color="000000" w:fill="DDEBF7"/>
            <w:noWrap/>
            <w:hideMark/>
          </w:tcPr>
          <w:p w14:paraId="537CCCB4" w14:textId="77777777" w:rsidR="00234CC0" w:rsidRPr="00234CC0" w:rsidRDefault="00234CC0" w:rsidP="00234CC0">
            <w:pPr>
              <w:rPr>
                <w:color w:val="000000"/>
                <w:sz w:val="20"/>
              </w:rPr>
            </w:pPr>
            <w:r w:rsidRPr="00234CC0">
              <w:rPr>
                <w:color w:val="000000"/>
                <w:sz w:val="20"/>
              </w:rPr>
              <w:t>2 priemonė</w:t>
            </w:r>
          </w:p>
        </w:tc>
        <w:tc>
          <w:tcPr>
            <w:tcW w:w="1843" w:type="dxa"/>
            <w:tcBorders>
              <w:top w:val="nil"/>
              <w:left w:val="nil"/>
              <w:bottom w:val="nil"/>
              <w:right w:val="single" w:sz="4" w:space="0" w:color="auto"/>
            </w:tcBorders>
            <w:shd w:val="clear" w:color="000000" w:fill="DDEBF7"/>
            <w:noWrap/>
            <w:hideMark/>
          </w:tcPr>
          <w:p w14:paraId="75C5F260" w14:textId="77777777" w:rsidR="00234CC0" w:rsidRPr="00234CC0" w:rsidRDefault="00234CC0" w:rsidP="00234CC0">
            <w:pPr>
              <w:rPr>
                <w:color w:val="000000"/>
                <w:sz w:val="20"/>
              </w:rPr>
            </w:pPr>
            <w:r w:rsidRPr="00234CC0">
              <w:rPr>
                <w:color w:val="000000"/>
                <w:sz w:val="20"/>
              </w:rPr>
              <w:t>Priemonės pavadinimas</w:t>
            </w:r>
          </w:p>
        </w:tc>
        <w:tc>
          <w:tcPr>
            <w:tcW w:w="6379" w:type="dxa"/>
            <w:tcBorders>
              <w:top w:val="nil"/>
              <w:left w:val="nil"/>
              <w:bottom w:val="nil"/>
              <w:right w:val="single" w:sz="4" w:space="0" w:color="auto"/>
            </w:tcBorders>
            <w:shd w:val="clear" w:color="000000" w:fill="D9D9D9"/>
            <w:hideMark/>
          </w:tcPr>
          <w:p w14:paraId="45F04223" w14:textId="77777777" w:rsidR="00234CC0" w:rsidRPr="00234CC0" w:rsidRDefault="00234CC0" w:rsidP="00234CC0">
            <w:pPr>
              <w:rPr>
                <w:color w:val="000000"/>
                <w:sz w:val="20"/>
              </w:rPr>
            </w:pPr>
            <w:r w:rsidRPr="00234CC0">
              <w:rPr>
                <w:color w:val="000000"/>
                <w:sz w:val="20"/>
              </w:rPr>
              <w:t>Kaimo bendruomenių ir NVO iniciatyvų įgyvendinimas</w:t>
            </w:r>
          </w:p>
        </w:tc>
        <w:tc>
          <w:tcPr>
            <w:tcW w:w="5103" w:type="dxa"/>
            <w:gridSpan w:val="3"/>
            <w:vMerge w:val="restart"/>
            <w:tcBorders>
              <w:top w:val="single" w:sz="4" w:space="0" w:color="auto"/>
              <w:left w:val="single" w:sz="4" w:space="0" w:color="auto"/>
              <w:bottom w:val="single" w:sz="4" w:space="0" w:color="000000"/>
              <w:right w:val="single" w:sz="4" w:space="0" w:color="auto"/>
            </w:tcBorders>
            <w:shd w:val="clear" w:color="000000" w:fill="D9D9D9"/>
            <w:hideMark/>
          </w:tcPr>
          <w:p w14:paraId="2D261CE5" w14:textId="77777777" w:rsidR="00234CC0" w:rsidRPr="00234CC0" w:rsidRDefault="00234CC0" w:rsidP="009B62B0">
            <w:pPr>
              <w:jc w:val="both"/>
              <w:rPr>
                <w:color w:val="000000"/>
                <w:sz w:val="20"/>
              </w:rPr>
            </w:pPr>
            <w:r w:rsidRPr="00234CC0">
              <w:rPr>
                <w:color w:val="000000"/>
                <w:sz w:val="20"/>
              </w:rPr>
              <w:t xml:space="preserve">Įgyvendinus priemonę, augs VVG teritorijos gyventojų susidomėjimas sveiku gyvenimo būdu, aplinkosauga, kultūra. Išaugs gyventojų sveikatos raštingumas ir atsparumas, atitinkamai tikėtina sumažės mirtingumo rodiklis. Augantis </w:t>
            </w:r>
            <w:r w:rsidRPr="00234CC0">
              <w:rPr>
                <w:color w:val="000000"/>
                <w:sz w:val="20"/>
              </w:rPr>
              <w:lastRenderedPageBreak/>
              <w:t>visuomenės susidomėjimas sveiku gyvenimo būdu, be kita ko, švelnins grėsmes gyventojų psichinei ir fizinei sveikatai, kylančias dėl šiuolaikinio gyvenimo būdo (spartus tempas, ištrintos darbo ir poilsio ribos), stiprins atsparumą pandemijos sukeltiems reiškiniams.</w:t>
            </w:r>
          </w:p>
        </w:tc>
      </w:tr>
      <w:tr w:rsidR="00234CC0" w:rsidRPr="00234CC0" w14:paraId="4FD55CD9" w14:textId="77777777" w:rsidTr="00234CC0">
        <w:trPr>
          <w:trHeight w:val="300"/>
        </w:trPr>
        <w:tc>
          <w:tcPr>
            <w:tcW w:w="704" w:type="dxa"/>
            <w:tcBorders>
              <w:top w:val="nil"/>
              <w:left w:val="single" w:sz="4" w:space="0" w:color="auto"/>
              <w:bottom w:val="nil"/>
              <w:right w:val="nil"/>
            </w:tcBorders>
            <w:shd w:val="clear" w:color="auto" w:fill="auto"/>
            <w:noWrap/>
            <w:hideMark/>
          </w:tcPr>
          <w:p w14:paraId="74530946" w14:textId="77777777" w:rsidR="00234CC0" w:rsidRPr="00234CC0" w:rsidRDefault="00234CC0" w:rsidP="00234CC0">
            <w:pPr>
              <w:rPr>
                <w:color w:val="000000"/>
                <w:sz w:val="20"/>
              </w:rPr>
            </w:pPr>
            <w:r w:rsidRPr="00234CC0">
              <w:rPr>
                <w:color w:val="000000"/>
                <w:sz w:val="20"/>
              </w:rPr>
              <w:t>14.10</w:t>
            </w:r>
          </w:p>
        </w:tc>
        <w:tc>
          <w:tcPr>
            <w:tcW w:w="1134" w:type="dxa"/>
            <w:tcBorders>
              <w:top w:val="nil"/>
              <w:left w:val="single" w:sz="8" w:space="0" w:color="auto"/>
              <w:bottom w:val="nil"/>
              <w:right w:val="single" w:sz="4" w:space="0" w:color="auto"/>
            </w:tcBorders>
            <w:shd w:val="clear" w:color="000000" w:fill="DDEBF7"/>
            <w:noWrap/>
            <w:hideMark/>
          </w:tcPr>
          <w:p w14:paraId="3097C45B" w14:textId="77777777" w:rsidR="00234CC0" w:rsidRPr="00234CC0" w:rsidRDefault="00234CC0" w:rsidP="00234CC0">
            <w:pPr>
              <w:rPr>
                <w:color w:val="000000"/>
                <w:sz w:val="20"/>
              </w:rPr>
            </w:pPr>
            <w:r w:rsidRPr="00234CC0">
              <w:rPr>
                <w:color w:val="000000"/>
                <w:sz w:val="20"/>
              </w:rPr>
              <w:t> </w:t>
            </w:r>
          </w:p>
        </w:tc>
        <w:tc>
          <w:tcPr>
            <w:tcW w:w="1843" w:type="dxa"/>
            <w:tcBorders>
              <w:top w:val="nil"/>
              <w:left w:val="nil"/>
              <w:bottom w:val="nil"/>
              <w:right w:val="single" w:sz="4" w:space="0" w:color="auto"/>
            </w:tcBorders>
            <w:shd w:val="clear" w:color="000000" w:fill="DDEBF7"/>
            <w:hideMark/>
          </w:tcPr>
          <w:p w14:paraId="4954AFB3" w14:textId="77777777" w:rsidR="00234CC0" w:rsidRPr="00234CC0" w:rsidRDefault="00234CC0" w:rsidP="00234CC0">
            <w:pPr>
              <w:rPr>
                <w:color w:val="000000"/>
                <w:sz w:val="20"/>
              </w:rPr>
            </w:pPr>
            <w:r w:rsidRPr="00234CC0">
              <w:rPr>
                <w:color w:val="000000"/>
                <w:sz w:val="20"/>
              </w:rPr>
              <w:t>Susijusių poreikių skaičius</w:t>
            </w:r>
          </w:p>
        </w:tc>
        <w:tc>
          <w:tcPr>
            <w:tcW w:w="6379" w:type="dxa"/>
            <w:tcBorders>
              <w:top w:val="nil"/>
              <w:left w:val="nil"/>
              <w:bottom w:val="nil"/>
              <w:right w:val="single" w:sz="4" w:space="0" w:color="auto"/>
            </w:tcBorders>
            <w:shd w:val="clear" w:color="000000" w:fill="D9D9D9"/>
            <w:hideMark/>
          </w:tcPr>
          <w:p w14:paraId="50E53B4C" w14:textId="77777777" w:rsidR="00234CC0" w:rsidRPr="00234CC0" w:rsidRDefault="00234CC0" w:rsidP="00234CC0">
            <w:pPr>
              <w:jc w:val="center"/>
              <w:rPr>
                <w:color w:val="000000"/>
                <w:sz w:val="20"/>
              </w:rPr>
            </w:pPr>
            <w:r w:rsidRPr="00234CC0">
              <w:rPr>
                <w:color w:val="000000"/>
                <w:sz w:val="20"/>
              </w:rPr>
              <w:t>1</w:t>
            </w:r>
          </w:p>
        </w:tc>
        <w:tc>
          <w:tcPr>
            <w:tcW w:w="5103" w:type="dxa"/>
            <w:gridSpan w:val="3"/>
            <w:vMerge/>
            <w:tcBorders>
              <w:top w:val="nil"/>
              <w:left w:val="nil"/>
              <w:bottom w:val="nil"/>
              <w:right w:val="single" w:sz="4" w:space="0" w:color="auto"/>
            </w:tcBorders>
            <w:vAlign w:val="center"/>
            <w:hideMark/>
          </w:tcPr>
          <w:p w14:paraId="0520A137" w14:textId="77777777" w:rsidR="00234CC0" w:rsidRPr="00234CC0" w:rsidRDefault="00234CC0" w:rsidP="00234CC0">
            <w:pPr>
              <w:rPr>
                <w:color w:val="000000"/>
                <w:sz w:val="20"/>
              </w:rPr>
            </w:pPr>
          </w:p>
        </w:tc>
      </w:tr>
      <w:tr w:rsidR="00234CC0" w:rsidRPr="00234CC0" w14:paraId="04267D61" w14:textId="77777777" w:rsidTr="00234CC0">
        <w:trPr>
          <w:trHeight w:val="600"/>
        </w:trPr>
        <w:tc>
          <w:tcPr>
            <w:tcW w:w="704" w:type="dxa"/>
            <w:tcBorders>
              <w:top w:val="nil"/>
              <w:left w:val="single" w:sz="4" w:space="0" w:color="auto"/>
              <w:bottom w:val="nil"/>
              <w:right w:val="nil"/>
            </w:tcBorders>
            <w:shd w:val="clear" w:color="auto" w:fill="auto"/>
            <w:noWrap/>
            <w:hideMark/>
          </w:tcPr>
          <w:p w14:paraId="4757CE91" w14:textId="77777777" w:rsidR="00234CC0" w:rsidRPr="00234CC0" w:rsidRDefault="00234CC0" w:rsidP="00234CC0">
            <w:pPr>
              <w:rPr>
                <w:color w:val="000000"/>
                <w:sz w:val="20"/>
              </w:rPr>
            </w:pPr>
            <w:r w:rsidRPr="00234CC0">
              <w:rPr>
                <w:color w:val="000000"/>
                <w:sz w:val="20"/>
              </w:rPr>
              <w:lastRenderedPageBreak/>
              <w:t>14.11</w:t>
            </w:r>
          </w:p>
        </w:tc>
        <w:tc>
          <w:tcPr>
            <w:tcW w:w="1134" w:type="dxa"/>
            <w:tcBorders>
              <w:top w:val="nil"/>
              <w:left w:val="single" w:sz="8" w:space="0" w:color="auto"/>
              <w:bottom w:val="nil"/>
              <w:right w:val="single" w:sz="4" w:space="0" w:color="auto"/>
            </w:tcBorders>
            <w:shd w:val="clear" w:color="000000" w:fill="DDEBF7"/>
            <w:noWrap/>
            <w:hideMark/>
          </w:tcPr>
          <w:p w14:paraId="0E9C736F" w14:textId="77777777" w:rsidR="00234CC0" w:rsidRPr="00234CC0" w:rsidRDefault="00234CC0" w:rsidP="00234CC0">
            <w:pPr>
              <w:rPr>
                <w:color w:val="000000"/>
                <w:sz w:val="20"/>
              </w:rPr>
            </w:pPr>
            <w:r w:rsidRPr="00234CC0">
              <w:rPr>
                <w:color w:val="000000"/>
                <w:sz w:val="20"/>
              </w:rPr>
              <w:t> </w:t>
            </w:r>
          </w:p>
        </w:tc>
        <w:tc>
          <w:tcPr>
            <w:tcW w:w="1843" w:type="dxa"/>
            <w:tcBorders>
              <w:top w:val="single" w:sz="4" w:space="0" w:color="auto"/>
              <w:left w:val="nil"/>
              <w:bottom w:val="nil"/>
              <w:right w:val="single" w:sz="4" w:space="0" w:color="auto"/>
            </w:tcBorders>
            <w:shd w:val="clear" w:color="000000" w:fill="DDEBF7"/>
            <w:noWrap/>
            <w:hideMark/>
          </w:tcPr>
          <w:p w14:paraId="23052C3D" w14:textId="77777777" w:rsidR="00234CC0" w:rsidRPr="00234CC0" w:rsidRDefault="00234CC0" w:rsidP="00234CC0">
            <w:pPr>
              <w:rPr>
                <w:color w:val="000000"/>
                <w:sz w:val="20"/>
              </w:rPr>
            </w:pPr>
            <w:r w:rsidRPr="00234CC0">
              <w:rPr>
                <w:color w:val="000000"/>
                <w:sz w:val="20"/>
              </w:rPr>
              <w:t>Susijęs poreikis 1</w:t>
            </w:r>
          </w:p>
        </w:tc>
        <w:tc>
          <w:tcPr>
            <w:tcW w:w="6379" w:type="dxa"/>
            <w:tcBorders>
              <w:top w:val="single" w:sz="4" w:space="0" w:color="auto"/>
              <w:left w:val="nil"/>
              <w:bottom w:val="nil"/>
              <w:right w:val="single" w:sz="4" w:space="0" w:color="auto"/>
            </w:tcBorders>
            <w:shd w:val="clear" w:color="000000" w:fill="FFF2CC"/>
            <w:hideMark/>
          </w:tcPr>
          <w:p w14:paraId="187EDB82" w14:textId="77777777" w:rsidR="00234CC0" w:rsidRPr="00234CC0" w:rsidRDefault="00234CC0" w:rsidP="00234CC0">
            <w:pPr>
              <w:rPr>
                <w:color w:val="000000"/>
                <w:sz w:val="20"/>
              </w:rPr>
            </w:pPr>
            <w:r w:rsidRPr="00234CC0">
              <w:rPr>
                <w:color w:val="000000"/>
                <w:sz w:val="20"/>
              </w:rPr>
              <w:t>4 poreikis. Didinti paslaugų prieinamumą socialiai pažeidžiamoms gyventojų grupėms, sudarant galimybes naujų socialinių paslaugų teikimui</w:t>
            </w:r>
          </w:p>
        </w:tc>
        <w:tc>
          <w:tcPr>
            <w:tcW w:w="5103" w:type="dxa"/>
            <w:gridSpan w:val="3"/>
            <w:vMerge/>
            <w:tcBorders>
              <w:top w:val="single" w:sz="4" w:space="0" w:color="auto"/>
              <w:left w:val="nil"/>
              <w:bottom w:val="nil"/>
              <w:right w:val="single" w:sz="4" w:space="0" w:color="auto"/>
            </w:tcBorders>
            <w:vAlign w:val="center"/>
            <w:hideMark/>
          </w:tcPr>
          <w:p w14:paraId="55B7B84E" w14:textId="77777777" w:rsidR="00234CC0" w:rsidRPr="00234CC0" w:rsidRDefault="00234CC0" w:rsidP="00234CC0">
            <w:pPr>
              <w:rPr>
                <w:color w:val="000000"/>
                <w:sz w:val="20"/>
              </w:rPr>
            </w:pPr>
          </w:p>
        </w:tc>
      </w:tr>
      <w:tr w:rsidR="00234CC0" w:rsidRPr="00234CC0" w14:paraId="156B10C0" w14:textId="77777777" w:rsidTr="00234CC0">
        <w:trPr>
          <w:trHeight w:val="660"/>
        </w:trPr>
        <w:tc>
          <w:tcPr>
            <w:tcW w:w="704" w:type="dxa"/>
            <w:tcBorders>
              <w:top w:val="nil"/>
              <w:left w:val="single" w:sz="4" w:space="0" w:color="auto"/>
              <w:bottom w:val="nil"/>
              <w:right w:val="nil"/>
            </w:tcBorders>
            <w:shd w:val="clear" w:color="auto" w:fill="auto"/>
            <w:noWrap/>
            <w:hideMark/>
          </w:tcPr>
          <w:p w14:paraId="53A49B13" w14:textId="77777777" w:rsidR="00234CC0" w:rsidRPr="00234CC0" w:rsidRDefault="00234CC0" w:rsidP="00234CC0">
            <w:pPr>
              <w:rPr>
                <w:color w:val="000000"/>
                <w:sz w:val="20"/>
              </w:rPr>
            </w:pPr>
            <w:r w:rsidRPr="00234CC0">
              <w:rPr>
                <w:color w:val="000000"/>
                <w:sz w:val="20"/>
              </w:rPr>
              <w:t>14.12</w:t>
            </w:r>
          </w:p>
        </w:tc>
        <w:tc>
          <w:tcPr>
            <w:tcW w:w="1134" w:type="dxa"/>
            <w:tcBorders>
              <w:top w:val="nil"/>
              <w:left w:val="single" w:sz="8" w:space="0" w:color="auto"/>
              <w:bottom w:val="nil"/>
              <w:right w:val="single" w:sz="4" w:space="0" w:color="auto"/>
            </w:tcBorders>
            <w:shd w:val="clear" w:color="000000" w:fill="DDEBF7"/>
            <w:noWrap/>
            <w:hideMark/>
          </w:tcPr>
          <w:p w14:paraId="6CDE0184" w14:textId="77777777" w:rsidR="00234CC0" w:rsidRPr="00234CC0" w:rsidRDefault="00234CC0" w:rsidP="00234CC0">
            <w:pPr>
              <w:rPr>
                <w:color w:val="000000"/>
                <w:sz w:val="20"/>
              </w:rPr>
            </w:pPr>
            <w:r w:rsidRPr="00234CC0">
              <w:rPr>
                <w:color w:val="000000"/>
                <w:sz w:val="20"/>
              </w:rPr>
              <w:t> </w:t>
            </w:r>
          </w:p>
        </w:tc>
        <w:tc>
          <w:tcPr>
            <w:tcW w:w="1843" w:type="dxa"/>
            <w:tcBorders>
              <w:top w:val="nil"/>
              <w:left w:val="nil"/>
              <w:bottom w:val="nil"/>
              <w:right w:val="single" w:sz="4" w:space="0" w:color="auto"/>
            </w:tcBorders>
            <w:shd w:val="clear" w:color="000000" w:fill="DDEBF7"/>
            <w:noWrap/>
            <w:hideMark/>
          </w:tcPr>
          <w:p w14:paraId="1BED0816" w14:textId="77777777" w:rsidR="00234CC0" w:rsidRPr="00234CC0" w:rsidRDefault="00234CC0" w:rsidP="00234CC0">
            <w:pPr>
              <w:rPr>
                <w:color w:val="000000"/>
                <w:sz w:val="20"/>
              </w:rPr>
            </w:pPr>
            <w:r w:rsidRPr="00234CC0">
              <w:rPr>
                <w:color w:val="000000"/>
                <w:sz w:val="20"/>
              </w:rPr>
              <w:t>Susijęs poreikis 2</w:t>
            </w:r>
          </w:p>
        </w:tc>
        <w:tc>
          <w:tcPr>
            <w:tcW w:w="6379" w:type="dxa"/>
            <w:tcBorders>
              <w:top w:val="nil"/>
              <w:left w:val="nil"/>
              <w:bottom w:val="nil"/>
              <w:right w:val="single" w:sz="4" w:space="0" w:color="auto"/>
            </w:tcBorders>
            <w:shd w:val="clear" w:color="000000" w:fill="FFF2CC"/>
            <w:hideMark/>
          </w:tcPr>
          <w:p w14:paraId="6F5BF374" w14:textId="77777777" w:rsidR="00234CC0" w:rsidRPr="00234CC0" w:rsidRDefault="00234CC0" w:rsidP="00234CC0">
            <w:pPr>
              <w:rPr>
                <w:color w:val="000000"/>
                <w:sz w:val="20"/>
              </w:rPr>
            </w:pPr>
            <w:r w:rsidRPr="00234CC0">
              <w:rPr>
                <w:color w:val="000000"/>
                <w:sz w:val="20"/>
              </w:rPr>
              <w:t xml:space="preserve">5 poreikis. Užtikrinti NVO iniciatyvų tęstinumą, sudarant galimybes skatinti verslumą, aplinkosauginės sąvimonės ugdymą, sveikos gyvensenos propagavimą   </w:t>
            </w:r>
          </w:p>
        </w:tc>
        <w:tc>
          <w:tcPr>
            <w:tcW w:w="5103" w:type="dxa"/>
            <w:gridSpan w:val="3"/>
            <w:vMerge/>
            <w:tcBorders>
              <w:top w:val="nil"/>
              <w:left w:val="nil"/>
              <w:bottom w:val="nil"/>
              <w:right w:val="single" w:sz="4" w:space="0" w:color="auto"/>
            </w:tcBorders>
            <w:vAlign w:val="center"/>
            <w:hideMark/>
          </w:tcPr>
          <w:p w14:paraId="3597A393" w14:textId="77777777" w:rsidR="00234CC0" w:rsidRPr="00234CC0" w:rsidRDefault="00234CC0" w:rsidP="00234CC0">
            <w:pPr>
              <w:rPr>
                <w:color w:val="000000"/>
                <w:sz w:val="20"/>
              </w:rPr>
            </w:pPr>
          </w:p>
        </w:tc>
      </w:tr>
      <w:tr w:rsidR="00234CC0" w:rsidRPr="00234CC0" w14:paraId="3315B6DB" w14:textId="77777777" w:rsidTr="00234CC0">
        <w:trPr>
          <w:trHeight w:val="300"/>
        </w:trPr>
        <w:tc>
          <w:tcPr>
            <w:tcW w:w="704" w:type="dxa"/>
            <w:tcBorders>
              <w:top w:val="nil"/>
              <w:left w:val="single" w:sz="4" w:space="0" w:color="auto"/>
              <w:bottom w:val="nil"/>
              <w:right w:val="nil"/>
            </w:tcBorders>
            <w:shd w:val="clear" w:color="auto" w:fill="auto"/>
            <w:noWrap/>
            <w:hideMark/>
          </w:tcPr>
          <w:p w14:paraId="476E6121" w14:textId="77777777" w:rsidR="00234CC0" w:rsidRPr="00234CC0" w:rsidRDefault="00234CC0" w:rsidP="00234CC0">
            <w:pPr>
              <w:rPr>
                <w:color w:val="000000"/>
                <w:sz w:val="20"/>
              </w:rPr>
            </w:pPr>
            <w:r w:rsidRPr="00234CC0">
              <w:rPr>
                <w:color w:val="000000"/>
                <w:sz w:val="20"/>
              </w:rPr>
              <w:t>14.13</w:t>
            </w:r>
          </w:p>
        </w:tc>
        <w:tc>
          <w:tcPr>
            <w:tcW w:w="1134" w:type="dxa"/>
            <w:tcBorders>
              <w:top w:val="nil"/>
              <w:left w:val="single" w:sz="8" w:space="0" w:color="auto"/>
              <w:bottom w:val="nil"/>
              <w:right w:val="single" w:sz="4" w:space="0" w:color="auto"/>
            </w:tcBorders>
            <w:shd w:val="clear" w:color="000000" w:fill="DDEBF7"/>
            <w:noWrap/>
            <w:hideMark/>
          </w:tcPr>
          <w:p w14:paraId="7090FE7C" w14:textId="77777777" w:rsidR="00234CC0" w:rsidRPr="00234CC0" w:rsidRDefault="00234CC0" w:rsidP="00234CC0">
            <w:pPr>
              <w:rPr>
                <w:color w:val="000000"/>
                <w:sz w:val="20"/>
              </w:rPr>
            </w:pPr>
            <w:r w:rsidRPr="00234CC0">
              <w:rPr>
                <w:color w:val="000000"/>
                <w:sz w:val="20"/>
              </w:rPr>
              <w:t> </w:t>
            </w:r>
          </w:p>
        </w:tc>
        <w:tc>
          <w:tcPr>
            <w:tcW w:w="1843" w:type="dxa"/>
            <w:tcBorders>
              <w:top w:val="nil"/>
              <w:left w:val="nil"/>
              <w:bottom w:val="single" w:sz="4" w:space="0" w:color="auto"/>
              <w:right w:val="single" w:sz="4" w:space="0" w:color="auto"/>
            </w:tcBorders>
            <w:shd w:val="clear" w:color="000000" w:fill="DDEBF7"/>
            <w:noWrap/>
            <w:hideMark/>
          </w:tcPr>
          <w:p w14:paraId="057FD08A" w14:textId="77777777" w:rsidR="00234CC0" w:rsidRPr="00234CC0" w:rsidRDefault="00234CC0" w:rsidP="00234CC0">
            <w:pPr>
              <w:rPr>
                <w:color w:val="000000"/>
                <w:sz w:val="20"/>
              </w:rPr>
            </w:pPr>
            <w:r w:rsidRPr="00234CC0">
              <w:rPr>
                <w:color w:val="000000"/>
                <w:sz w:val="20"/>
              </w:rPr>
              <w:t>Susijęs poreikis 3</w:t>
            </w:r>
          </w:p>
        </w:tc>
        <w:tc>
          <w:tcPr>
            <w:tcW w:w="6379" w:type="dxa"/>
            <w:tcBorders>
              <w:top w:val="nil"/>
              <w:left w:val="nil"/>
              <w:bottom w:val="single" w:sz="4" w:space="0" w:color="auto"/>
              <w:right w:val="single" w:sz="4" w:space="0" w:color="auto"/>
            </w:tcBorders>
            <w:shd w:val="clear" w:color="000000" w:fill="FFF2CC"/>
            <w:hideMark/>
          </w:tcPr>
          <w:p w14:paraId="136FEA6B" w14:textId="77777777" w:rsidR="00234CC0" w:rsidRPr="00234CC0" w:rsidRDefault="00234CC0" w:rsidP="00234CC0">
            <w:pPr>
              <w:rPr>
                <w:color w:val="000000"/>
                <w:sz w:val="20"/>
              </w:rPr>
            </w:pPr>
            <w:r w:rsidRPr="00234CC0">
              <w:rPr>
                <w:color w:val="000000"/>
                <w:sz w:val="20"/>
              </w:rPr>
              <w:t> </w:t>
            </w:r>
          </w:p>
        </w:tc>
        <w:tc>
          <w:tcPr>
            <w:tcW w:w="5103" w:type="dxa"/>
            <w:gridSpan w:val="3"/>
            <w:vMerge/>
            <w:tcBorders>
              <w:top w:val="nil"/>
              <w:left w:val="nil"/>
              <w:bottom w:val="single" w:sz="4" w:space="0" w:color="auto"/>
              <w:right w:val="single" w:sz="4" w:space="0" w:color="auto"/>
            </w:tcBorders>
            <w:vAlign w:val="center"/>
            <w:hideMark/>
          </w:tcPr>
          <w:p w14:paraId="4780CBC2" w14:textId="77777777" w:rsidR="00234CC0" w:rsidRPr="00234CC0" w:rsidRDefault="00234CC0" w:rsidP="00234CC0">
            <w:pPr>
              <w:rPr>
                <w:color w:val="000000"/>
                <w:sz w:val="20"/>
              </w:rPr>
            </w:pPr>
          </w:p>
        </w:tc>
      </w:tr>
      <w:tr w:rsidR="00234CC0" w:rsidRPr="00234CC0" w14:paraId="5D43173B" w14:textId="77777777" w:rsidTr="00234CC0">
        <w:trPr>
          <w:trHeight w:val="865"/>
        </w:trPr>
        <w:tc>
          <w:tcPr>
            <w:tcW w:w="704" w:type="dxa"/>
            <w:tcBorders>
              <w:top w:val="nil"/>
              <w:left w:val="single" w:sz="4" w:space="0" w:color="auto"/>
              <w:bottom w:val="nil"/>
              <w:right w:val="nil"/>
            </w:tcBorders>
            <w:shd w:val="clear" w:color="auto" w:fill="auto"/>
            <w:noWrap/>
            <w:hideMark/>
          </w:tcPr>
          <w:p w14:paraId="6314C02E" w14:textId="77777777" w:rsidR="00234CC0" w:rsidRPr="00234CC0" w:rsidRDefault="00234CC0" w:rsidP="00234CC0">
            <w:pPr>
              <w:rPr>
                <w:color w:val="000000"/>
                <w:sz w:val="20"/>
              </w:rPr>
            </w:pPr>
            <w:r w:rsidRPr="00234CC0">
              <w:rPr>
                <w:color w:val="000000"/>
                <w:sz w:val="20"/>
              </w:rPr>
              <w:t>14.14</w:t>
            </w:r>
          </w:p>
        </w:tc>
        <w:tc>
          <w:tcPr>
            <w:tcW w:w="1134" w:type="dxa"/>
            <w:tcBorders>
              <w:top w:val="nil"/>
              <w:left w:val="single" w:sz="8" w:space="0" w:color="auto"/>
              <w:bottom w:val="nil"/>
              <w:right w:val="single" w:sz="4" w:space="0" w:color="auto"/>
            </w:tcBorders>
            <w:shd w:val="clear" w:color="000000" w:fill="DDEBF7"/>
            <w:noWrap/>
            <w:hideMark/>
          </w:tcPr>
          <w:p w14:paraId="2E1D8FA3" w14:textId="77777777" w:rsidR="00234CC0" w:rsidRPr="00234CC0" w:rsidRDefault="00234CC0" w:rsidP="00234CC0">
            <w:pPr>
              <w:rPr>
                <w:color w:val="000000"/>
                <w:sz w:val="20"/>
              </w:rPr>
            </w:pPr>
            <w:r w:rsidRPr="00234CC0">
              <w:rPr>
                <w:color w:val="000000"/>
                <w:sz w:val="20"/>
              </w:rPr>
              <w:t> </w:t>
            </w:r>
          </w:p>
        </w:tc>
        <w:tc>
          <w:tcPr>
            <w:tcW w:w="1843" w:type="dxa"/>
            <w:tcBorders>
              <w:top w:val="nil"/>
              <w:left w:val="nil"/>
              <w:bottom w:val="nil"/>
              <w:right w:val="single" w:sz="4" w:space="0" w:color="auto"/>
            </w:tcBorders>
            <w:shd w:val="clear" w:color="000000" w:fill="DDEBF7"/>
            <w:noWrap/>
            <w:hideMark/>
          </w:tcPr>
          <w:p w14:paraId="3F1C1B69" w14:textId="77777777" w:rsidR="00234CC0" w:rsidRPr="00234CC0" w:rsidRDefault="00234CC0" w:rsidP="00234CC0">
            <w:pPr>
              <w:rPr>
                <w:color w:val="000000"/>
                <w:sz w:val="20"/>
              </w:rPr>
            </w:pPr>
            <w:r w:rsidRPr="00234CC0">
              <w:rPr>
                <w:color w:val="000000"/>
                <w:sz w:val="20"/>
              </w:rPr>
              <w:t>Pokytį pagrindžiantis rodiklis 1</w:t>
            </w:r>
          </w:p>
        </w:tc>
        <w:tc>
          <w:tcPr>
            <w:tcW w:w="6379" w:type="dxa"/>
            <w:tcBorders>
              <w:top w:val="nil"/>
              <w:left w:val="nil"/>
              <w:bottom w:val="nil"/>
              <w:right w:val="single" w:sz="4" w:space="0" w:color="auto"/>
            </w:tcBorders>
            <w:shd w:val="clear" w:color="auto" w:fill="auto"/>
            <w:hideMark/>
          </w:tcPr>
          <w:p w14:paraId="345451A7" w14:textId="77777777" w:rsidR="00234CC0" w:rsidRPr="00234CC0" w:rsidRDefault="00234CC0" w:rsidP="00234CC0">
            <w:pPr>
              <w:rPr>
                <w:color w:val="000000"/>
                <w:sz w:val="20"/>
              </w:rPr>
            </w:pPr>
            <w:r w:rsidRPr="00234CC0">
              <w:rPr>
                <w:color w:val="000000"/>
                <w:sz w:val="20"/>
              </w:rPr>
              <w:t>Į socialinius kontaktus ir ryšius stiprinančių veiklų (aplinkosauginės savimonės ugdymas, sveikos gyvensenos propagavimą ir kt.) įgyvendinimą įsitraukusių kaimo bendruomenių ir NVO skaičius, vnt.  (VPS įgyvendinimo stebėsenos duomenimis)</w:t>
            </w:r>
          </w:p>
        </w:tc>
        <w:tc>
          <w:tcPr>
            <w:tcW w:w="1559" w:type="dxa"/>
            <w:tcBorders>
              <w:top w:val="nil"/>
              <w:left w:val="nil"/>
              <w:bottom w:val="nil"/>
              <w:right w:val="nil"/>
            </w:tcBorders>
            <w:shd w:val="clear" w:color="auto" w:fill="auto"/>
            <w:noWrap/>
            <w:hideMark/>
          </w:tcPr>
          <w:p w14:paraId="21CD4A96" w14:textId="77777777" w:rsidR="00234CC0" w:rsidRPr="00234CC0" w:rsidRDefault="00234CC0" w:rsidP="00234CC0">
            <w:pPr>
              <w:jc w:val="right"/>
              <w:rPr>
                <w:color w:val="000000"/>
                <w:sz w:val="20"/>
              </w:rPr>
            </w:pPr>
            <w:r w:rsidRPr="00234CC0">
              <w:rPr>
                <w:color w:val="000000"/>
                <w:sz w:val="20"/>
              </w:rPr>
              <w:t>0</w:t>
            </w:r>
          </w:p>
        </w:tc>
        <w:tc>
          <w:tcPr>
            <w:tcW w:w="1559" w:type="dxa"/>
            <w:tcBorders>
              <w:top w:val="nil"/>
              <w:left w:val="nil"/>
              <w:bottom w:val="nil"/>
              <w:right w:val="nil"/>
            </w:tcBorders>
            <w:shd w:val="clear" w:color="auto" w:fill="auto"/>
            <w:noWrap/>
            <w:hideMark/>
          </w:tcPr>
          <w:p w14:paraId="5BB32AF1" w14:textId="77777777" w:rsidR="00234CC0" w:rsidRPr="00234CC0" w:rsidRDefault="00234CC0" w:rsidP="00234CC0">
            <w:pPr>
              <w:jc w:val="right"/>
              <w:rPr>
                <w:color w:val="000000"/>
                <w:sz w:val="20"/>
              </w:rPr>
            </w:pPr>
            <w:r w:rsidRPr="00234CC0">
              <w:rPr>
                <w:color w:val="000000"/>
                <w:sz w:val="20"/>
              </w:rPr>
              <w:t>2021</w:t>
            </w:r>
          </w:p>
        </w:tc>
        <w:tc>
          <w:tcPr>
            <w:tcW w:w="1985" w:type="dxa"/>
            <w:tcBorders>
              <w:top w:val="nil"/>
              <w:left w:val="nil"/>
              <w:bottom w:val="nil"/>
              <w:right w:val="single" w:sz="4" w:space="0" w:color="auto"/>
            </w:tcBorders>
            <w:shd w:val="clear" w:color="auto" w:fill="auto"/>
            <w:noWrap/>
            <w:hideMark/>
          </w:tcPr>
          <w:p w14:paraId="03834036" w14:textId="77777777" w:rsidR="00234CC0" w:rsidRPr="00234CC0" w:rsidRDefault="00234CC0" w:rsidP="00234CC0">
            <w:pPr>
              <w:jc w:val="right"/>
              <w:rPr>
                <w:color w:val="000000"/>
                <w:sz w:val="20"/>
              </w:rPr>
            </w:pPr>
            <w:r w:rsidRPr="00234CC0">
              <w:rPr>
                <w:color w:val="000000"/>
                <w:sz w:val="20"/>
              </w:rPr>
              <w:t>5</w:t>
            </w:r>
          </w:p>
        </w:tc>
      </w:tr>
      <w:tr w:rsidR="00234CC0" w:rsidRPr="00234CC0" w14:paraId="1D18ACAD" w14:textId="77777777" w:rsidTr="00234CC0">
        <w:trPr>
          <w:trHeight w:val="600"/>
        </w:trPr>
        <w:tc>
          <w:tcPr>
            <w:tcW w:w="704" w:type="dxa"/>
            <w:tcBorders>
              <w:top w:val="nil"/>
              <w:left w:val="single" w:sz="4" w:space="0" w:color="auto"/>
              <w:bottom w:val="nil"/>
              <w:right w:val="nil"/>
            </w:tcBorders>
            <w:shd w:val="clear" w:color="auto" w:fill="auto"/>
            <w:noWrap/>
            <w:hideMark/>
          </w:tcPr>
          <w:p w14:paraId="71DF1470" w14:textId="77777777" w:rsidR="00234CC0" w:rsidRPr="00234CC0" w:rsidRDefault="00234CC0" w:rsidP="00234CC0">
            <w:pPr>
              <w:rPr>
                <w:color w:val="000000"/>
                <w:sz w:val="20"/>
              </w:rPr>
            </w:pPr>
            <w:r w:rsidRPr="00234CC0">
              <w:rPr>
                <w:color w:val="000000"/>
                <w:sz w:val="20"/>
              </w:rPr>
              <w:t>14.15</w:t>
            </w:r>
          </w:p>
        </w:tc>
        <w:tc>
          <w:tcPr>
            <w:tcW w:w="1134" w:type="dxa"/>
            <w:tcBorders>
              <w:top w:val="nil"/>
              <w:left w:val="single" w:sz="8" w:space="0" w:color="auto"/>
              <w:bottom w:val="nil"/>
              <w:right w:val="single" w:sz="4" w:space="0" w:color="auto"/>
            </w:tcBorders>
            <w:shd w:val="clear" w:color="000000" w:fill="DDEBF7"/>
            <w:noWrap/>
            <w:hideMark/>
          </w:tcPr>
          <w:p w14:paraId="161FFD02" w14:textId="77777777" w:rsidR="00234CC0" w:rsidRPr="00234CC0" w:rsidRDefault="00234CC0" w:rsidP="00234CC0">
            <w:pPr>
              <w:rPr>
                <w:color w:val="000000"/>
                <w:sz w:val="20"/>
              </w:rPr>
            </w:pPr>
            <w:r w:rsidRPr="00234CC0">
              <w:rPr>
                <w:color w:val="000000"/>
                <w:sz w:val="20"/>
              </w:rPr>
              <w:t> </w:t>
            </w:r>
          </w:p>
        </w:tc>
        <w:tc>
          <w:tcPr>
            <w:tcW w:w="1843" w:type="dxa"/>
            <w:tcBorders>
              <w:top w:val="nil"/>
              <w:left w:val="nil"/>
              <w:bottom w:val="nil"/>
              <w:right w:val="single" w:sz="4" w:space="0" w:color="auto"/>
            </w:tcBorders>
            <w:shd w:val="clear" w:color="000000" w:fill="DDEBF7"/>
            <w:noWrap/>
            <w:hideMark/>
          </w:tcPr>
          <w:p w14:paraId="6439F3FD" w14:textId="77777777" w:rsidR="00234CC0" w:rsidRPr="00234CC0" w:rsidRDefault="00234CC0" w:rsidP="00234CC0">
            <w:pPr>
              <w:rPr>
                <w:color w:val="000000"/>
                <w:sz w:val="20"/>
              </w:rPr>
            </w:pPr>
            <w:r w:rsidRPr="00234CC0">
              <w:rPr>
                <w:color w:val="000000"/>
                <w:sz w:val="20"/>
              </w:rPr>
              <w:t>Pokytį pagrindžiantis rodiklis 2</w:t>
            </w:r>
          </w:p>
        </w:tc>
        <w:tc>
          <w:tcPr>
            <w:tcW w:w="6379" w:type="dxa"/>
            <w:tcBorders>
              <w:top w:val="nil"/>
              <w:left w:val="nil"/>
              <w:bottom w:val="nil"/>
              <w:right w:val="single" w:sz="4" w:space="0" w:color="auto"/>
            </w:tcBorders>
            <w:shd w:val="clear" w:color="auto" w:fill="auto"/>
            <w:hideMark/>
          </w:tcPr>
          <w:p w14:paraId="1E522EF1" w14:textId="77777777" w:rsidR="00234CC0" w:rsidRPr="00234CC0" w:rsidRDefault="00234CC0" w:rsidP="00234CC0">
            <w:pPr>
              <w:rPr>
                <w:color w:val="000000"/>
                <w:sz w:val="20"/>
              </w:rPr>
            </w:pPr>
            <w:r w:rsidRPr="00234CC0">
              <w:rPr>
                <w:color w:val="000000"/>
                <w:sz w:val="20"/>
              </w:rPr>
              <w:t>Sukurtų naujų paslaugų skaičius, vnt.  (VPS įgyvendinimo stebėsenos duomenimis)</w:t>
            </w:r>
          </w:p>
        </w:tc>
        <w:tc>
          <w:tcPr>
            <w:tcW w:w="1559" w:type="dxa"/>
            <w:tcBorders>
              <w:top w:val="nil"/>
              <w:left w:val="nil"/>
              <w:bottom w:val="nil"/>
              <w:right w:val="nil"/>
            </w:tcBorders>
            <w:shd w:val="clear" w:color="auto" w:fill="auto"/>
            <w:noWrap/>
            <w:hideMark/>
          </w:tcPr>
          <w:p w14:paraId="51DF9AF5" w14:textId="77777777" w:rsidR="00234CC0" w:rsidRPr="00234CC0" w:rsidRDefault="00234CC0" w:rsidP="00234CC0">
            <w:pPr>
              <w:jc w:val="right"/>
              <w:rPr>
                <w:color w:val="000000"/>
                <w:sz w:val="20"/>
              </w:rPr>
            </w:pPr>
            <w:r w:rsidRPr="00234CC0">
              <w:rPr>
                <w:color w:val="000000"/>
                <w:sz w:val="20"/>
              </w:rPr>
              <w:t>0</w:t>
            </w:r>
          </w:p>
        </w:tc>
        <w:tc>
          <w:tcPr>
            <w:tcW w:w="1559" w:type="dxa"/>
            <w:tcBorders>
              <w:top w:val="nil"/>
              <w:left w:val="nil"/>
              <w:bottom w:val="nil"/>
              <w:right w:val="nil"/>
            </w:tcBorders>
            <w:shd w:val="clear" w:color="auto" w:fill="auto"/>
            <w:noWrap/>
            <w:hideMark/>
          </w:tcPr>
          <w:p w14:paraId="0A4886D1" w14:textId="77777777" w:rsidR="00234CC0" w:rsidRPr="00234CC0" w:rsidRDefault="00234CC0" w:rsidP="00234CC0">
            <w:pPr>
              <w:jc w:val="right"/>
              <w:rPr>
                <w:color w:val="000000"/>
                <w:sz w:val="20"/>
              </w:rPr>
            </w:pPr>
            <w:r w:rsidRPr="00234CC0">
              <w:rPr>
                <w:color w:val="000000"/>
                <w:sz w:val="20"/>
              </w:rPr>
              <w:t>2021</w:t>
            </w:r>
          </w:p>
        </w:tc>
        <w:tc>
          <w:tcPr>
            <w:tcW w:w="1985" w:type="dxa"/>
            <w:tcBorders>
              <w:top w:val="nil"/>
              <w:left w:val="nil"/>
              <w:bottom w:val="nil"/>
              <w:right w:val="single" w:sz="4" w:space="0" w:color="auto"/>
            </w:tcBorders>
            <w:shd w:val="clear" w:color="auto" w:fill="auto"/>
            <w:noWrap/>
            <w:hideMark/>
          </w:tcPr>
          <w:p w14:paraId="1B68C34A" w14:textId="77777777" w:rsidR="00234CC0" w:rsidRPr="00234CC0" w:rsidRDefault="00234CC0" w:rsidP="00234CC0">
            <w:pPr>
              <w:jc w:val="right"/>
              <w:rPr>
                <w:color w:val="000000"/>
                <w:sz w:val="20"/>
              </w:rPr>
            </w:pPr>
            <w:r w:rsidRPr="00234CC0">
              <w:rPr>
                <w:color w:val="000000"/>
                <w:sz w:val="20"/>
              </w:rPr>
              <w:t>2</w:t>
            </w:r>
          </w:p>
        </w:tc>
      </w:tr>
      <w:tr w:rsidR="00234CC0" w:rsidRPr="00234CC0" w14:paraId="1E756AC2" w14:textId="77777777" w:rsidTr="00234CC0">
        <w:trPr>
          <w:trHeight w:val="300"/>
        </w:trPr>
        <w:tc>
          <w:tcPr>
            <w:tcW w:w="704" w:type="dxa"/>
            <w:tcBorders>
              <w:top w:val="nil"/>
              <w:left w:val="single" w:sz="4" w:space="0" w:color="auto"/>
              <w:bottom w:val="nil"/>
              <w:right w:val="nil"/>
            </w:tcBorders>
            <w:shd w:val="clear" w:color="auto" w:fill="auto"/>
            <w:noWrap/>
            <w:hideMark/>
          </w:tcPr>
          <w:p w14:paraId="56A52490" w14:textId="77777777" w:rsidR="00234CC0" w:rsidRPr="00234CC0" w:rsidRDefault="00234CC0" w:rsidP="00234CC0">
            <w:pPr>
              <w:rPr>
                <w:color w:val="000000"/>
                <w:sz w:val="20"/>
              </w:rPr>
            </w:pPr>
            <w:r w:rsidRPr="00234CC0">
              <w:rPr>
                <w:color w:val="000000"/>
                <w:sz w:val="20"/>
              </w:rPr>
              <w:t>14.16</w:t>
            </w:r>
          </w:p>
        </w:tc>
        <w:tc>
          <w:tcPr>
            <w:tcW w:w="1134" w:type="dxa"/>
            <w:tcBorders>
              <w:top w:val="nil"/>
              <w:left w:val="single" w:sz="8" w:space="0" w:color="auto"/>
              <w:bottom w:val="single" w:sz="4" w:space="0" w:color="auto"/>
              <w:right w:val="single" w:sz="4" w:space="0" w:color="auto"/>
            </w:tcBorders>
            <w:shd w:val="clear" w:color="000000" w:fill="DDEBF7"/>
            <w:noWrap/>
            <w:hideMark/>
          </w:tcPr>
          <w:p w14:paraId="18789F9A" w14:textId="77777777" w:rsidR="00234CC0" w:rsidRPr="00234CC0" w:rsidRDefault="00234CC0" w:rsidP="00234CC0">
            <w:pPr>
              <w:rPr>
                <w:color w:val="000000"/>
                <w:sz w:val="20"/>
              </w:rPr>
            </w:pPr>
            <w:r w:rsidRPr="00234CC0">
              <w:rPr>
                <w:color w:val="000000"/>
                <w:sz w:val="20"/>
              </w:rPr>
              <w:t> </w:t>
            </w:r>
          </w:p>
        </w:tc>
        <w:tc>
          <w:tcPr>
            <w:tcW w:w="1843" w:type="dxa"/>
            <w:tcBorders>
              <w:top w:val="nil"/>
              <w:left w:val="nil"/>
              <w:bottom w:val="single" w:sz="4" w:space="0" w:color="auto"/>
              <w:right w:val="single" w:sz="4" w:space="0" w:color="auto"/>
            </w:tcBorders>
            <w:shd w:val="clear" w:color="000000" w:fill="DDEBF7"/>
            <w:noWrap/>
            <w:hideMark/>
          </w:tcPr>
          <w:p w14:paraId="668F9103" w14:textId="77777777" w:rsidR="00234CC0" w:rsidRPr="00234CC0" w:rsidRDefault="00234CC0" w:rsidP="00234CC0">
            <w:pPr>
              <w:rPr>
                <w:color w:val="000000"/>
                <w:sz w:val="20"/>
              </w:rPr>
            </w:pPr>
            <w:r w:rsidRPr="00234CC0">
              <w:rPr>
                <w:color w:val="000000"/>
                <w:sz w:val="20"/>
              </w:rPr>
              <w:t>Pokytį pagrindžiantis rodiklis 3</w:t>
            </w:r>
          </w:p>
        </w:tc>
        <w:tc>
          <w:tcPr>
            <w:tcW w:w="6379" w:type="dxa"/>
            <w:tcBorders>
              <w:top w:val="nil"/>
              <w:left w:val="nil"/>
              <w:bottom w:val="single" w:sz="4" w:space="0" w:color="auto"/>
              <w:right w:val="single" w:sz="4" w:space="0" w:color="auto"/>
            </w:tcBorders>
            <w:shd w:val="clear" w:color="auto" w:fill="auto"/>
            <w:hideMark/>
          </w:tcPr>
          <w:p w14:paraId="2CBB1787" w14:textId="77777777" w:rsidR="00234CC0" w:rsidRPr="00234CC0" w:rsidRDefault="00234CC0" w:rsidP="00234CC0">
            <w:pPr>
              <w:rPr>
                <w:color w:val="000000"/>
                <w:sz w:val="20"/>
              </w:rPr>
            </w:pPr>
            <w:r w:rsidRPr="00234CC0">
              <w:rPr>
                <w:color w:val="000000"/>
                <w:sz w:val="20"/>
              </w:rPr>
              <w:t> </w:t>
            </w:r>
          </w:p>
        </w:tc>
        <w:tc>
          <w:tcPr>
            <w:tcW w:w="1559" w:type="dxa"/>
            <w:tcBorders>
              <w:top w:val="nil"/>
              <w:left w:val="nil"/>
              <w:bottom w:val="single" w:sz="4" w:space="0" w:color="auto"/>
              <w:right w:val="nil"/>
            </w:tcBorders>
            <w:shd w:val="clear" w:color="auto" w:fill="auto"/>
            <w:noWrap/>
            <w:hideMark/>
          </w:tcPr>
          <w:p w14:paraId="20825E0D" w14:textId="77777777" w:rsidR="00234CC0" w:rsidRPr="00234CC0" w:rsidRDefault="00234CC0" w:rsidP="00234CC0">
            <w:pPr>
              <w:rPr>
                <w:color w:val="000000"/>
                <w:sz w:val="20"/>
              </w:rPr>
            </w:pPr>
            <w:r w:rsidRPr="00234CC0">
              <w:rPr>
                <w:color w:val="000000"/>
                <w:sz w:val="20"/>
              </w:rPr>
              <w:t> </w:t>
            </w:r>
          </w:p>
        </w:tc>
        <w:tc>
          <w:tcPr>
            <w:tcW w:w="1559" w:type="dxa"/>
            <w:tcBorders>
              <w:top w:val="nil"/>
              <w:left w:val="nil"/>
              <w:bottom w:val="single" w:sz="4" w:space="0" w:color="auto"/>
              <w:right w:val="nil"/>
            </w:tcBorders>
            <w:shd w:val="clear" w:color="auto" w:fill="auto"/>
            <w:noWrap/>
            <w:hideMark/>
          </w:tcPr>
          <w:p w14:paraId="445EE18E" w14:textId="77777777" w:rsidR="00234CC0" w:rsidRPr="00234CC0" w:rsidRDefault="00234CC0" w:rsidP="00234CC0">
            <w:pPr>
              <w:rPr>
                <w:color w:val="000000"/>
                <w:sz w:val="20"/>
              </w:rPr>
            </w:pPr>
            <w:r w:rsidRPr="00234CC0">
              <w:rPr>
                <w:color w:val="000000"/>
                <w:sz w:val="20"/>
              </w:rPr>
              <w:t> </w:t>
            </w:r>
          </w:p>
        </w:tc>
        <w:tc>
          <w:tcPr>
            <w:tcW w:w="1985" w:type="dxa"/>
            <w:tcBorders>
              <w:top w:val="nil"/>
              <w:left w:val="nil"/>
              <w:bottom w:val="single" w:sz="4" w:space="0" w:color="auto"/>
              <w:right w:val="single" w:sz="4" w:space="0" w:color="auto"/>
            </w:tcBorders>
            <w:shd w:val="clear" w:color="auto" w:fill="auto"/>
            <w:noWrap/>
            <w:hideMark/>
          </w:tcPr>
          <w:p w14:paraId="06FFCD58" w14:textId="77777777" w:rsidR="00234CC0" w:rsidRPr="00234CC0" w:rsidRDefault="00234CC0" w:rsidP="00234CC0">
            <w:pPr>
              <w:rPr>
                <w:color w:val="000000"/>
                <w:sz w:val="20"/>
              </w:rPr>
            </w:pPr>
            <w:r w:rsidRPr="00234CC0">
              <w:rPr>
                <w:color w:val="000000"/>
                <w:sz w:val="20"/>
              </w:rPr>
              <w:t> </w:t>
            </w:r>
          </w:p>
        </w:tc>
      </w:tr>
      <w:tr w:rsidR="00234CC0" w:rsidRPr="00234CC0" w14:paraId="341B0CE1" w14:textId="77777777" w:rsidTr="00234CC0">
        <w:trPr>
          <w:trHeight w:val="300"/>
        </w:trPr>
        <w:tc>
          <w:tcPr>
            <w:tcW w:w="704" w:type="dxa"/>
            <w:tcBorders>
              <w:top w:val="nil"/>
              <w:left w:val="single" w:sz="4" w:space="0" w:color="auto"/>
              <w:bottom w:val="nil"/>
              <w:right w:val="nil"/>
            </w:tcBorders>
            <w:shd w:val="clear" w:color="auto" w:fill="auto"/>
            <w:noWrap/>
            <w:hideMark/>
          </w:tcPr>
          <w:p w14:paraId="198D5A63" w14:textId="77777777" w:rsidR="00234CC0" w:rsidRPr="00234CC0" w:rsidRDefault="00234CC0" w:rsidP="00234CC0">
            <w:pPr>
              <w:rPr>
                <w:color w:val="000000"/>
                <w:sz w:val="20"/>
              </w:rPr>
            </w:pPr>
            <w:r w:rsidRPr="00234CC0">
              <w:rPr>
                <w:color w:val="000000"/>
                <w:sz w:val="20"/>
              </w:rPr>
              <w:t>14.17</w:t>
            </w:r>
          </w:p>
        </w:tc>
        <w:tc>
          <w:tcPr>
            <w:tcW w:w="1134" w:type="dxa"/>
            <w:tcBorders>
              <w:top w:val="nil"/>
              <w:left w:val="single" w:sz="8" w:space="0" w:color="auto"/>
              <w:bottom w:val="nil"/>
              <w:right w:val="single" w:sz="4" w:space="0" w:color="auto"/>
            </w:tcBorders>
            <w:shd w:val="clear" w:color="000000" w:fill="DDEBF7"/>
            <w:noWrap/>
            <w:hideMark/>
          </w:tcPr>
          <w:p w14:paraId="5ED14D7F" w14:textId="77777777" w:rsidR="00234CC0" w:rsidRPr="00234CC0" w:rsidRDefault="00234CC0" w:rsidP="00234CC0">
            <w:pPr>
              <w:rPr>
                <w:color w:val="000000"/>
                <w:sz w:val="20"/>
              </w:rPr>
            </w:pPr>
            <w:r w:rsidRPr="00234CC0">
              <w:rPr>
                <w:color w:val="000000"/>
                <w:sz w:val="20"/>
              </w:rPr>
              <w:t>3 priemonė</w:t>
            </w:r>
          </w:p>
        </w:tc>
        <w:tc>
          <w:tcPr>
            <w:tcW w:w="1843" w:type="dxa"/>
            <w:tcBorders>
              <w:top w:val="nil"/>
              <w:left w:val="nil"/>
              <w:bottom w:val="nil"/>
              <w:right w:val="single" w:sz="4" w:space="0" w:color="auto"/>
            </w:tcBorders>
            <w:shd w:val="clear" w:color="000000" w:fill="DDEBF7"/>
            <w:noWrap/>
            <w:hideMark/>
          </w:tcPr>
          <w:p w14:paraId="1E96F08F" w14:textId="77777777" w:rsidR="00234CC0" w:rsidRPr="00234CC0" w:rsidRDefault="00234CC0" w:rsidP="00234CC0">
            <w:pPr>
              <w:rPr>
                <w:color w:val="000000"/>
                <w:sz w:val="20"/>
              </w:rPr>
            </w:pPr>
            <w:r w:rsidRPr="00234CC0">
              <w:rPr>
                <w:color w:val="000000"/>
                <w:sz w:val="20"/>
              </w:rPr>
              <w:t>Priemonės pavadinimas</w:t>
            </w:r>
          </w:p>
        </w:tc>
        <w:tc>
          <w:tcPr>
            <w:tcW w:w="6379" w:type="dxa"/>
            <w:tcBorders>
              <w:top w:val="nil"/>
              <w:left w:val="nil"/>
              <w:bottom w:val="nil"/>
              <w:right w:val="single" w:sz="4" w:space="0" w:color="auto"/>
            </w:tcBorders>
            <w:shd w:val="clear" w:color="000000" w:fill="D9D9D9"/>
            <w:hideMark/>
          </w:tcPr>
          <w:p w14:paraId="1F975540" w14:textId="77777777" w:rsidR="00234CC0" w:rsidRPr="00234CC0" w:rsidRDefault="00234CC0" w:rsidP="00234CC0">
            <w:pPr>
              <w:rPr>
                <w:color w:val="000000"/>
                <w:sz w:val="20"/>
              </w:rPr>
            </w:pPr>
            <w:r w:rsidRPr="00234CC0">
              <w:rPr>
                <w:color w:val="000000"/>
                <w:sz w:val="20"/>
              </w:rPr>
              <w:t>Socialinio verslo kūrimas ir plėtra</w:t>
            </w:r>
          </w:p>
        </w:tc>
        <w:tc>
          <w:tcPr>
            <w:tcW w:w="5103" w:type="dxa"/>
            <w:gridSpan w:val="3"/>
            <w:vMerge w:val="restart"/>
            <w:tcBorders>
              <w:top w:val="single" w:sz="4" w:space="0" w:color="auto"/>
              <w:left w:val="single" w:sz="4" w:space="0" w:color="auto"/>
              <w:bottom w:val="single" w:sz="4" w:space="0" w:color="000000"/>
              <w:right w:val="single" w:sz="4" w:space="0" w:color="auto"/>
            </w:tcBorders>
            <w:shd w:val="clear" w:color="000000" w:fill="D9D9D9"/>
            <w:hideMark/>
          </w:tcPr>
          <w:p w14:paraId="0BAE2DAD" w14:textId="77777777" w:rsidR="00234CC0" w:rsidRPr="00234CC0" w:rsidRDefault="00234CC0" w:rsidP="009B62B0">
            <w:pPr>
              <w:jc w:val="both"/>
              <w:rPr>
                <w:color w:val="000000"/>
                <w:sz w:val="20"/>
              </w:rPr>
            </w:pPr>
            <w:r w:rsidRPr="00234CC0">
              <w:rPr>
                <w:color w:val="000000"/>
                <w:sz w:val="20"/>
              </w:rPr>
              <w:t xml:space="preserve">Įgyvendinus priemonę, augs socialinė įtrauktis, kartu mažės socialinė atskirtis, bus sudarytos galimybės tenkinti socialiai pažeidžiamų gyventojų grupių būtiniausius ir specialiuosius socialinius ir psichologinius poreikius. Augs socialinių paslaugų preinamumas, pasiekiamumas, kokybė, įvairovė bei jų aprėptis, o tuo pačiu ir socialinis gyventojų saugumas, psichologinė gerovė.  Bus sumažintas kokybiškų, prieinamų socialinių paslaugų, teikiamų ne tik įstaigose, bet ir namuose, trūkumas.   </w:t>
            </w:r>
          </w:p>
        </w:tc>
      </w:tr>
      <w:tr w:rsidR="00234CC0" w:rsidRPr="00234CC0" w14:paraId="554FB9AA" w14:textId="77777777" w:rsidTr="00234CC0">
        <w:trPr>
          <w:trHeight w:val="300"/>
        </w:trPr>
        <w:tc>
          <w:tcPr>
            <w:tcW w:w="704" w:type="dxa"/>
            <w:tcBorders>
              <w:top w:val="nil"/>
              <w:left w:val="single" w:sz="4" w:space="0" w:color="auto"/>
              <w:bottom w:val="nil"/>
              <w:right w:val="nil"/>
            </w:tcBorders>
            <w:shd w:val="clear" w:color="auto" w:fill="auto"/>
            <w:noWrap/>
            <w:hideMark/>
          </w:tcPr>
          <w:p w14:paraId="0CC9F513" w14:textId="77777777" w:rsidR="00234CC0" w:rsidRPr="00234CC0" w:rsidRDefault="00234CC0" w:rsidP="00234CC0">
            <w:pPr>
              <w:rPr>
                <w:color w:val="000000"/>
                <w:sz w:val="20"/>
              </w:rPr>
            </w:pPr>
            <w:r w:rsidRPr="00234CC0">
              <w:rPr>
                <w:color w:val="000000"/>
                <w:sz w:val="20"/>
              </w:rPr>
              <w:t>14.18</w:t>
            </w:r>
          </w:p>
        </w:tc>
        <w:tc>
          <w:tcPr>
            <w:tcW w:w="1134" w:type="dxa"/>
            <w:tcBorders>
              <w:top w:val="nil"/>
              <w:left w:val="single" w:sz="8" w:space="0" w:color="auto"/>
              <w:bottom w:val="nil"/>
              <w:right w:val="single" w:sz="4" w:space="0" w:color="auto"/>
            </w:tcBorders>
            <w:shd w:val="clear" w:color="000000" w:fill="DDEBF7"/>
            <w:noWrap/>
            <w:hideMark/>
          </w:tcPr>
          <w:p w14:paraId="3ACB8B81" w14:textId="77777777" w:rsidR="00234CC0" w:rsidRPr="00234CC0" w:rsidRDefault="00234CC0" w:rsidP="00234CC0">
            <w:pPr>
              <w:rPr>
                <w:color w:val="000000"/>
                <w:sz w:val="20"/>
              </w:rPr>
            </w:pPr>
            <w:r w:rsidRPr="00234CC0">
              <w:rPr>
                <w:color w:val="000000"/>
                <w:sz w:val="20"/>
              </w:rPr>
              <w:t> </w:t>
            </w:r>
          </w:p>
        </w:tc>
        <w:tc>
          <w:tcPr>
            <w:tcW w:w="1843" w:type="dxa"/>
            <w:tcBorders>
              <w:top w:val="nil"/>
              <w:left w:val="nil"/>
              <w:bottom w:val="nil"/>
              <w:right w:val="single" w:sz="4" w:space="0" w:color="auto"/>
            </w:tcBorders>
            <w:shd w:val="clear" w:color="000000" w:fill="DDEBF7"/>
            <w:hideMark/>
          </w:tcPr>
          <w:p w14:paraId="2DB3B725" w14:textId="77777777" w:rsidR="00234CC0" w:rsidRPr="00234CC0" w:rsidRDefault="00234CC0" w:rsidP="00234CC0">
            <w:pPr>
              <w:rPr>
                <w:color w:val="000000"/>
                <w:sz w:val="20"/>
              </w:rPr>
            </w:pPr>
            <w:r w:rsidRPr="00234CC0">
              <w:rPr>
                <w:color w:val="000000"/>
                <w:sz w:val="20"/>
              </w:rPr>
              <w:t>Susijusių poreikių skaičius</w:t>
            </w:r>
          </w:p>
        </w:tc>
        <w:tc>
          <w:tcPr>
            <w:tcW w:w="6379" w:type="dxa"/>
            <w:tcBorders>
              <w:top w:val="nil"/>
              <w:left w:val="nil"/>
              <w:bottom w:val="nil"/>
              <w:right w:val="single" w:sz="4" w:space="0" w:color="auto"/>
            </w:tcBorders>
            <w:shd w:val="clear" w:color="000000" w:fill="D9D9D9"/>
            <w:hideMark/>
          </w:tcPr>
          <w:p w14:paraId="6285D3C4" w14:textId="77777777" w:rsidR="00234CC0" w:rsidRPr="00234CC0" w:rsidRDefault="00234CC0" w:rsidP="00234CC0">
            <w:pPr>
              <w:jc w:val="center"/>
              <w:rPr>
                <w:color w:val="000000"/>
                <w:sz w:val="20"/>
              </w:rPr>
            </w:pPr>
            <w:r w:rsidRPr="00234CC0">
              <w:rPr>
                <w:color w:val="000000"/>
                <w:sz w:val="20"/>
              </w:rPr>
              <w:t>1</w:t>
            </w:r>
          </w:p>
        </w:tc>
        <w:tc>
          <w:tcPr>
            <w:tcW w:w="5103" w:type="dxa"/>
            <w:gridSpan w:val="3"/>
            <w:vMerge/>
            <w:tcBorders>
              <w:top w:val="nil"/>
              <w:left w:val="nil"/>
              <w:bottom w:val="nil"/>
              <w:right w:val="single" w:sz="4" w:space="0" w:color="auto"/>
            </w:tcBorders>
            <w:vAlign w:val="center"/>
            <w:hideMark/>
          </w:tcPr>
          <w:p w14:paraId="4319F16D" w14:textId="77777777" w:rsidR="00234CC0" w:rsidRPr="00234CC0" w:rsidRDefault="00234CC0" w:rsidP="00234CC0">
            <w:pPr>
              <w:rPr>
                <w:color w:val="000000"/>
                <w:sz w:val="20"/>
              </w:rPr>
            </w:pPr>
          </w:p>
        </w:tc>
      </w:tr>
      <w:tr w:rsidR="00234CC0" w:rsidRPr="00234CC0" w14:paraId="25E7A978" w14:textId="77777777" w:rsidTr="00234CC0">
        <w:trPr>
          <w:trHeight w:val="600"/>
        </w:trPr>
        <w:tc>
          <w:tcPr>
            <w:tcW w:w="704" w:type="dxa"/>
            <w:tcBorders>
              <w:top w:val="nil"/>
              <w:left w:val="single" w:sz="4" w:space="0" w:color="auto"/>
              <w:bottom w:val="nil"/>
              <w:right w:val="nil"/>
            </w:tcBorders>
            <w:shd w:val="clear" w:color="auto" w:fill="auto"/>
            <w:noWrap/>
            <w:hideMark/>
          </w:tcPr>
          <w:p w14:paraId="6E928B24" w14:textId="77777777" w:rsidR="00234CC0" w:rsidRPr="00234CC0" w:rsidRDefault="00234CC0" w:rsidP="00234CC0">
            <w:pPr>
              <w:rPr>
                <w:color w:val="000000"/>
                <w:sz w:val="20"/>
              </w:rPr>
            </w:pPr>
            <w:r w:rsidRPr="00234CC0">
              <w:rPr>
                <w:color w:val="000000"/>
                <w:sz w:val="20"/>
              </w:rPr>
              <w:t>14.19</w:t>
            </w:r>
          </w:p>
        </w:tc>
        <w:tc>
          <w:tcPr>
            <w:tcW w:w="1134" w:type="dxa"/>
            <w:tcBorders>
              <w:top w:val="nil"/>
              <w:left w:val="single" w:sz="8" w:space="0" w:color="auto"/>
              <w:bottom w:val="nil"/>
              <w:right w:val="single" w:sz="4" w:space="0" w:color="auto"/>
            </w:tcBorders>
            <w:shd w:val="clear" w:color="000000" w:fill="DDEBF7"/>
            <w:noWrap/>
            <w:hideMark/>
          </w:tcPr>
          <w:p w14:paraId="06F0E2DC" w14:textId="77777777" w:rsidR="00234CC0" w:rsidRPr="00234CC0" w:rsidRDefault="00234CC0" w:rsidP="00234CC0">
            <w:pPr>
              <w:rPr>
                <w:color w:val="000000"/>
                <w:sz w:val="20"/>
              </w:rPr>
            </w:pPr>
            <w:r w:rsidRPr="00234CC0">
              <w:rPr>
                <w:color w:val="000000"/>
                <w:sz w:val="20"/>
              </w:rPr>
              <w:t> </w:t>
            </w:r>
          </w:p>
        </w:tc>
        <w:tc>
          <w:tcPr>
            <w:tcW w:w="1843" w:type="dxa"/>
            <w:tcBorders>
              <w:top w:val="single" w:sz="4" w:space="0" w:color="auto"/>
              <w:left w:val="nil"/>
              <w:bottom w:val="nil"/>
              <w:right w:val="single" w:sz="4" w:space="0" w:color="auto"/>
            </w:tcBorders>
            <w:shd w:val="clear" w:color="000000" w:fill="DDEBF7"/>
            <w:noWrap/>
            <w:hideMark/>
          </w:tcPr>
          <w:p w14:paraId="623BD249" w14:textId="77777777" w:rsidR="00234CC0" w:rsidRPr="00234CC0" w:rsidRDefault="00234CC0" w:rsidP="00234CC0">
            <w:pPr>
              <w:rPr>
                <w:color w:val="000000"/>
                <w:sz w:val="20"/>
              </w:rPr>
            </w:pPr>
            <w:r w:rsidRPr="00234CC0">
              <w:rPr>
                <w:color w:val="000000"/>
                <w:sz w:val="20"/>
              </w:rPr>
              <w:t>Susijęs poreikis 1</w:t>
            </w:r>
          </w:p>
        </w:tc>
        <w:tc>
          <w:tcPr>
            <w:tcW w:w="6379" w:type="dxa"/>
            <w:tcBorders>
              <w:top w:val="single" w:sz="4" w:space="0" w:color="auto"/>
              <w:left w:val="nil"/>
              <w:bottom w:val="nil"/>
              <w:right w:val="single" w:sz="4" w:space="0" w:color="auto"/>
            </w:tcBorders>
            <w:shd w:val="clear" w:color="000000" w:fill="FFF2CC"/>
            <w:hideMark/>
          </w:tcPr>
          <w:p w14:paraId="2BFF157C" w14:textId="77777777" w:rsidR="00234CC0" w:rsidRPr="00234CC0" w:rsidRDefault="00234CC0" w:rsidP="00234CC0">
            <w:pPr>
              <w:rPr>
                <w:color w:val="000000"/>
                <w:sz w:val="20"/>
              </w:rPr>
            </w:pPr>
            <w:r w:rsidRPr="00234CC0">
              <w:rPr>
                <w:color w:val="000000"/>
                <w:sz w:val="20"/>
              </w:rPr>
              <w:t>4 poreikis. Didinti paslaugų prieinamumą socialiai pažeidžiamoms gyventojų grupėms, sudarant galimybes naujų socialinių paslaugų teikimui</w:t>
            </w:r>
          </w:p>
        </w:tc>
        <w:tc>
          <w:tcPr>
            <w:tcW w:w="5103" w:type="dxa"/>
            <w:gridSpan w:val="3"/>
            <w:vMerge/>
            <w:tcBorders>
              <w:top w:val="single" w:sz="4" w:space="0" w:color="auto"/>
              <w:left w:val="nil"/>
              <w:bottom w:val="nil"/>
              <w:right w:val="single" w:sz="4" w:space="0" w:color="auto"/>
            </w:tcBorders>
            <w:vAlign w:val="center"/>
            <w:hideMark/>
          </w:tcPr>
          <w:p w14:paraId="73E7FD27" w14:textId="77777777" w:rsidR="00234CC0" w:rsidRPr="00234CC0" w:rsidRDefault="00234CC0" w:rsidP="00234CC0">
            <w:pPr>
              <w:rPr>
                <w:color w:val="000000"/>
                <w:sz w:val="20"/>
              </w:rPr>
            </w:pPr>
          </w:p>
        </w:tc>
      </w:tr>
      <w:tr w:rsidR="00234CC0" w:rsidRPr="00234CC0" w14:paraId="7811A93F" w14:textId="77777777" w:rsidTr="00234CC0">
        <w:trPr>
          <w:trHeight w:val="300"/>
        </w:trPr>
        <w:tc>
          <w:tcPr>
            <w:tcW w:w="704" w:type="dxa"/>
            <w:tcBorders>
              <w:top w:val="nil"/>
              <w:left w:val="single" w:sz="4" w:space="0" w:color="auto"/>
              <w:bottom w:val="nil"/>
              <w:right w:val="nil"/>
            </w:tcBorders>
            <w:shd w:val="clear" w:color="auto" w:fill="auto"/>
            <w:noWrap/>
            <w:hideMark/>
          </w:tcPr>
          <w:p w14:paraId="435D3470" w14:textId="77777777" w:rsidR="00234CC0" w:rsidRPr="00234CC0" w:rsidRDefault="00234CC0" w:rsidP="00234CC0">
            <w:pPr>
              <w:rPr>
                <w:color w:val="000000"/>
                <w:sz w:val="20"/>
              </w:rPr>
            </w:pPr>
            <w:r w:rsidRPr="00234CC0">
              <w:rPr>
                <w:color w:val="000000"/>
                <w:sz w:val="20"/>
              </w:rPr>
              <w:t>14.20</w:t>
            </w:r>
          </w:p>
        </w:tc>
        <w:tc>
          <w:tcPr>
            <w:tcW w:w="1134" w:type="dxa"/>
            <w:tcBorders>
              <w:top w:val="nil"/>
              <w:left w:val="single" w:sz="8" w:space="0" w:color="auto"/>
              <w:bottom w:val="nil"/>
              <w:right w:val="single" w:sz="4" w:space="0" w:color="auto"/>
            </w:tcBorders>
            <w:shd w:val="clear" w:color="000000" w:fill="DDEBF7"/>
            <w:noWrap/>
            <w:hideMark/>
          </w:tcPr>
          <w:p w14:paraId="69B19057" w14:textId="77777777" w:rsidR="00234CC0" w:rsidRPr="00234CC0" w:rsidRDefault="00234CC0" w:rsidP="00234CC0">
            <w:pPr>
              <w:rPr>
                <w:color w:val="000000"/>
                <w:sz w:val="20"/>
              </w:rPr>
            </w:pPr>
            <w:r w:rsidRPr="00234CC0">
              <w:rPr>
                <w:color w:val="000000"/>
                <w:sz w:val="20"/>
              </w:rPr>
              <w:t> </w:t>
            </w:r>
          </w:p>
        </w:tc>
        <w:tc>
          <w:tcPr>
            <w:tcW w:w="1843" w:type="dxa"/>
            <w:tcBorders>
              <w:top w:val="nil"/>
              <w:left w:val="nil"/>
              <w:bottom w:val="nil"/>
              <w:right w:val="single" w:sz="4" w:space="0" w:color="auto"/>
            </w:tcBorders>
            <w:shd w:val="clear" w:color="000000" w:fill="DDEBF7"/>
            <w:noWrap/>
            <w:hideMark/>
          </w:tcPr>
          <w:p w14:paraId="5BFB49C6" w14:textId="77777777" w:rsidR="00234CC0" w:rsidRPr="00234CC0" w:rsidRDefault="00234CC0" w:rsidP="00234CC0">
            <w:pPr>
              <w:rPr>
                <w:color w:val="000000"/>
                <w:sz w:val="20"/>
              </w:rPr>
            </w:pPr>
            <w:r w:rsidRPr="00234CC0">
              <w:rPr>
                <w:color w:val="000000"/>
                <w:sz w:val="20"/>
              </w:rPr>
              <w:t>Susijęs poreikis 2</w:t>
            </w:r>
          </w:p>
        </w:tc>
        <w:tc>
          <w:tcPr>
            <w:tcW w:w="6379" w:type="dxa"/>
            <w:tcBorders>
              <w:top w:val="nil"/>
              <w:left w:val="nil"/>
              <w:bottom w:val="nil"/>
              <w:right w:val="single" w:sz="4" w:space="0" w:color="auto"/>
            </w:tcBorders>
            <w:shd w:val="clear" w:color="000000" w:fill="FFF2CC"/>
            <w:hideMark/>
          </w:tcPr>
          <w:p w14:paraId="524A078C" w14:textId="77777777" w:rsidR="00234CC0" w:rsidRPr="00234CC0" w:rsidRDefault="00234CC0" w:rsidP="00234CC0">
            <w:pPr>
              <w:rPr>
                <w:color w:val="000000"/>
                <w:sz w:val="20"/>
              </w:rPr>
            </w:pPr>
            <w:r w:rsidRPr="00234CC0">
              <w:rPr>
                <w:color w:val="000000"/>
                <w:sz w:val="20"/>
              </w:rPr>
              <w:t> </w:t>
            </w:r>
          </w:p>
        </w:tc>
        <w:tc>
          <w:tcPr>
            <w:tcW w:w="5103" w:type="dxa"/>
            <w:gridSpan w:val="3"/>
            <w:vMerge/>
            <w:tcBorders>
              <w:top w:val="nil"/>
              <w:left w:val="nil"/>
              <w:bottom w:val="nil"/>
              <w:right w:val="single" w:sz="4" w:space="0" w:color="auto"/>
            </w:tcBorders>
            <w:vAlign w:val="center"/>
            <w:hideMark/>
          </w:tcPr>
          <w:p w14:paraId="7D105ECC" w14:textId="77777777" w:rsidR="00234CC0" w:rsidRPr="00234CC0" w:rsidRDefault="00234CC0" w:rsidP="00234CC0">
            <w:pPr>
              <w:rPr>
                <w:color w:val="000000"/>
                <w:sz w:val="20"/>
              </w:rPr>
            </w:pPr>
          </w:p>
        </w:tc>
      </w:tr>
      <w:tr w:rsidR="00234CC0" w:rsidRPr="00234CC0" w14:paraId="41046611" w14:textId="77777777" w:rsidTr="00234CC0">
        <w:trPr>
          <w:trHeight w:val="300"/>
        </w:trPr>
        <w:tc>
          <w:tcPr>
            <w:tcW w:w="704" w:type="dxa"/>
            <w:tcBorders>
              <w:top w:val="nil"/>
              <w:left w:val="single" w:sz="4" w:space="0" w:color="auto"/>
              <w:bottom w:val="nil"/>
              <w:right w:val="nil"/>
            </w:tcBorders>
            <w:shd w:val="clear" w:color="auto" w:fill="auto"/>
            <w:noWrap/>
            <w:hideMark/>
          </w:tcPr>
          <w:p w14:paraId="5896E0E1" w14:textId="77777777" w:rsidR="00234CC0" w:rsidRPr="00234CC0" w:rsidRDefault="00234CC0" w:rsidP="00234CC0">
            <w:pPr>
              <w:rPr>
                <w:color w:val="000000"/>
                <w:sz w:val="20"/>
              </w:rPr>
            </w:pPr>
            <w:r w:rsidRPr="00234CC0">
              <w:rPr>
                <w:color w:val="000000"/>
                <w:sz w:val="20"/>
              </w:rPr>
              <w:t>14.21</w:t>
            </w:r>
          </w:p>
        </w:tc>
        <w:tc>
          <w:tcPr>
            <w:tcW w:w="1134" w:type="dxa"/>
            <w:tcBorders>
              <w:top w:val="nil"/>
              <w:left w:val="single" w:sz="8" w:space="0" w:color="auto"/>
              <w:bottom w:val="nil"/>
              <w:right w:val="single" w:sz="4" w:space="0" w:color="auto"/>
            </w:tcBorders>
            <w:shd w:val="clear" w:color="000000" w:fill="DDEBF7"/>
            <w:noWrap/>
            <w:hideMark/>
          </w:tcPr>
          <w:p w14:paraId="2F3DEF7B" w14:textId="77777777" w:rsidR="00234CC0" w:rsidRPr="00234CC0" w:rsidRDefault="00234CC0" w:rsidP="00234CC0">
            <w:pPr>
              <w:rPr>
                <w:color w:val="000000"/>
                <w:sz w:val="20"/>
              </w:rPr>
            </w:pPr>
            <w:r w:rsidRPr="00234CC0">
              <w:rPr>
                <w:color w:val="000000"/>
                <w:sz w:val="20"/>
              </w:rPr>
              <w:t> </w:t>
            </w:r>
          </w:p>
        </w:tc>
        <w:tc>
          <w:tcPr>
            <w:tcW w:w="1843" w:type="dxa"/>
            <w:tcBorders>
              <w:top w:val="nil"/>
              <w:left w:val="nil"/>
              <w:bottom w:val="single" w:sz="4" w:space="0" w:color="auto"/>
              <w:right w:val="single" w:sz="4" w:space="0" w:color="auto"/>
            </w:tcBorders>
            <w:shd w:val="clear" w:color="000000" w:fill="DDEBF7"/>
            <w:noWrap/>
            <w:hideMark/>
          </w:tcPr>
          <w:p w14:paraId="7619100E" w14:textId="77777777" w:rsidR="00234CC0" w:rsidRPr="00234CC0" w:rsidRDefault="00234CC0" w:rsidP="00234CC0">
            <w:pPr>
              <w:rPr>
                <w:color w:val="000000"/>
                <w:sz w:val="20"/>
              </w:rPr>
            </w:pPr>
            <w:r w:rsidRPr="00234CC0">
              <w:rPr>
                <w:color w:val="000000"/>
                <w:sz w:val="20"/>
              </w:rPr>
              <w:t>Susijęs poreikis 3</w:t>
            </w:r>
          </w:p>
        </w:tc>
        <w:tc>
          <w:tcPr>
            <w:tcW w:w="6379" w:type="dxa"/>
            <w:tcBorders>
              <w:top w:val="nil"/>
              <w:left w:val="nil"/>
              <w:bottom w:val="single" w:sz="4" w:space="0" w:color="auto"/>
              <w:right w:val="single" w:sz="4" w:space="0" w:color="auto"/>
            </w:tcBorders>
            <w:shd w:val="clear" w:color="000000" w:fill="FFF2CC"/>
            <w:hideMark/>
          </w:tcPr>
          <w:p w14:paraId="3A89E924" w14:textId="77777777" w:rsidR="00234CC0" w:rsidRPr="00234CC0" w:rsidRDefault="00234CC0" w:rsidP="00234CC0">
            <w:pPr>
              <w:rPr>
                <w:color w:val="000000"/>
                <w:sz w:val="20"/>
              </w:rPr>
            </w:pPr>
            <w:r w:rsidRPr="00234CC0">
              <w:rPr>
                <w:color w:val="000000"/>
                <w:sz w:val="20"/>
              </w:rPr>
              <w:t> </w:t>
            </w:r>
          </w:p>
        </w:tc>
        <w:tc>
          <w:tcPr>
            <w:tcW w:w="5103" w:type="dxa"/>
            <w:gridSpan w:val="3"/>
            <w:vMerge/>
            <w:tcBorders>
              <w:top w:val="nil"/>
              <w:left w:val="nil"/>
              <w:bottom w:val="single" w:sz="4" w:space="0" w:color="auto"/>
              <w:right w:val="single" w:sz="4" w:space="0" w:color="auto"/>
            </w:tcBorders>
            <w:vAlign w:val="center"/>
            <w:hideMark/>
          </w:tcPr>
          <w:p w14:paraId="57C1CDE3" w14:textId="77777777" w:rsidR="00234CC0" w:rsidRPr="00234CC0" w:rsidRDefault="00234CC0" w:rsidP="00234CC0">
            <w:pPr>
              <w:rPr>
                <w:color w:val="000000"/>
                <w:sz w:val="20"/>
              </w:rPr>
            </w:pPr>
          </w:p>
        </w:tc>
      </w:tr>
      <w:tr w:rsidR="00234CC0" w:rsidRPr="00234CC0" w14:paraId="7550BC8A" w14:textId="77777777" w:rsidTr="00234CC0">
        <w:trPr>
          <w:trHeight w:val="663"/>
        </w:trPr>
        <w:tc>
          <w:tcPr>
            <w:tcW w:w="704" w:type="dxa"/>
            <w:tcBorders>
              <w:top w:val="nil"/>
              <w:left w:val="single" w:sz="4" w:space="0" w:color="auto"/>
              <w:bottom w:val="nil"/>
              <w:right w:val="nil"/>
            </w:tcBorders>
            <w:shd w:val="clear" w:color="auto" w:fill="auto"/>
            <w:noWrap/>
            <w:hideMark/>
          </w:tcPr>
          <w:p w14:paraId="60CC6387" w14:textId="77777777" w:rsidR="00234CC0" w:rsidRPr="00234CC0" w:rsidRDefault="00234CC0" w:rsidP="00234CC0">
            <w:pPr>
              <w:rPr>
                <w:color w:val="000000"/>
                <w:sz w:val="20"/>
              </w:rPr>
            </w:pPr>
            <w:r w:rsidRPr="00234CC0">
              <w:rPr>
                <w:color w:val="000000"/>
                <w:sz w:val="20"/>
              </w:rPr>
              <w:t>14.22</w:t>
            </w:r>
          </w:p>
        </w:tc>
        <w:tc>
          <w:tcPr>
            <w:tcW w:w="1134" w:type="dxa"/>
            <w:tcBorders>
              <w:top w:val="nil"/>
              <w:left w:val="single" w:sz="8" w:space="0" w:color="auto"/>
              <w:bottom w:val="nil"/>
              <w:right w:val="single" w:sz="4" w:space="0" w:color="auto"/>
            </w:tcBorders>
            <w:shd w:val="clear" w:color="000000" w:fill="DDEBF7"/>
            <w:noWrap/>
            <w:hideMark/>
          </w:tcPr>
          <w:p w14:paraId="1C132B94" w14:textId="77777777" w:rsidR="00234CC0" w:rsidRPr="00234CC0" w:rsidRDefault="00234CC0" w:rsidP="00234CC0">
            <w:pPr>
              <w:rPr>
                <w:color w:val="000000"/>
                <w:sz w:val="20"/>
              </w:rPr>
            </w:pPr>
            <w:r w:rsidRPr="00234CC0">
              <w:rPr>
                <w:color w:val="000000"/>
                <w:sz w:val="20"/>
              </w:rPr>
              <w:t> </w:t>
            </w:r>
          </w:p>
        </w:tc>
        <w:tc>
          <w:tcPr>
            <w:tcW w:w="1843" w:type="dxa"/>
            <w:tcBorders>
              <w:top w:val="nil"/>
              <w:left w:val="nil"/>
              <w:bottom w:val="nil"/>
              <w:right w:val="single" w:sz="4" w:space="0" w:color="auto"/>
            </w:tcBorders>
            <w:shd w:val="clear" w:color="000000" w:fill="DDEBF7"/>
            <w:noWrap/>
            <w:hideMark/>
          </w:tcPr>
          <w:p w14:paraId="267B9812" w14:textId="77777777" w:rsidR="00234CC0" w:rsidRPr="00234CC0" w:rsidRDefault="00234CC0" w:rsidP="00234CC0">
            <w:pPr>
              <w:rPr>
                <w:color w:val="000000"/>
                <w:sz w:val="20"/>
              </w:rPr>
            </w:pPr>
            <w:r w:rsidRPr="00234CC0">
              <w:rPr>
                <w:color w:val="000000"/>
                <w:sz w:val="20"/>
              </w:rPr>
              <w:t>Pokytį pagrindžiantis rodiklis 1</w:t>
            </w:r>
          </w:p>
        </w:tc>
        <w:tc>
          <w:tcPr>
            <w:tcW w:w="6379" w:type="dxa"/>
            <w:tcBorders>
              <w:top w:val="nil"/>
              <w:left w:val="nil"/>
              <w:bottom w:val="nil"/>
              <w:right w:val="single" w:sz="4" w:space="0" w:color="auto"/>
            </w:tcBorders>
            <w:shd w:val="clear" w:color="auto" w:fill="auto"/>
            <w:hideMark/>
          </w:tcPr>
          <w:p w14:paraId="6E85B311" w14:textId="77777777" w:rsidR="00234CC0" w:rsidRPr="00234CC0" w:rsidRDefault="00234CC0" w:rsidP="00234CC0">
            <w:pPr>
              <w:rPr>
                <w:color w:val="000000"/>
                <w:sz w:val="20"/>
              </w:rPr>
            </w:pPr>
            <w:r w:rsidRPr="00234CC0">
              <w:rPr>
                <w:color w:val="000000"/>
                <w:sz w:val="20"/>
              </w:rPr>
              <w:t>Sukurtų paslaugų, sprendžiančių socialines (asmeninės pagalbos, priežiūros, pavėžėjimo ir kt.) socialiai pažeidžiamų gyventojų grupių problemas, skaičius, vnt.  (VPS įgyvendinimo stebėsenos duomenimis)</w:t>
            </w:r>
          </w:p>
        </w:tc>
        <w:tc>
          <w:tcPr>
            <w:tcW w:w="1559" w:type="dxa"/>
            <w:tcBorders>
              <w:top w:val="nil"/>
              <w:left w:val="nil"/>
              <w:bottom w:val="nil"/>
              <w:right w:val="nil"/>
            </w:tcBorders>
            <w:shd w:val="clear" w:color="auto" w:fill="auto"/>
            <w:noWrap/>
            <w:hideMark/>
          </w:tcPr>
          <w:p w14:paraId="1A338CC9" w14:textId="77777777" w:rsidR="00234CC0" w:rsidRPr="00234CC0" w:rsidRDefault="00234CC0" w:rsidP="00234CC0">
            <w:pPr>
              <w:jc w:val="right"/>
              <w:rPr>
                <w:color w:val="000000"/>
                <w:sz w:val="20"/>
              </w:rPr>
            </w:pPr>
            <w:r w:rsidRPr="00234CC0">
              <w:rPr>
                <w:color w:val="000000"/>
                <w:sz w:val="20"/>
              </w:rPr>
              <w:t>0</w:t>
            </w:r>
          </w:p>
        </w:tc>
        <w:tc>
          <w:tcPr>
            <w:tcW w:w="1559" w:type="dxa"/>
            <w:tcBorders>
              <w:top w:val="nil"/>
              <w:left w:val="nil"/>
              <w:bottom w:val="nil"/>
              <w:right w:val="nil"/>
            </w:tcBorders>
            <w:shd w:val="clear" w:color="auto" w:fill="auto"/>
            <w:noWrap/>
            <w:hideMark/>
          </w:tcPr>
          <w:p w14:paraId="46ACCD5E" w14:textId="77777777" w:rsidR="00234CC0" w:rsidRPr="00234CC0" w:rsidRDefault="00234CC0" w:rsidP="00234CC0">
            <w:pPr>
              <w:jc w:val="right"/>
              <w:rPr>
                <w:color w:val="000000"/>
                <w:sz w:val="20"/>
              </w:rPr>
            </w:pPr>
            <w:r w:rsidRPr="00234CC0">
              <w:rPr>
                <w:color w:val="000000"/>
                <w:sz w:val="20"/>
              </w:rPr>
              <w:t>2021</w:t>
            </w:r>
          </w:p>
        </w:tc>
        <w:tc>
          <w:tcPr>
            <w:tcW w:w="1985" w:type="dxa"/>
            <w:tcBorders>
              <w:top w:val="nil"/>
              <w:left w:val="nil"/>
              <w:bottom w:val="nil"/>
              <w:right w:val="single" w:sz="4" w:space="0" w:color="auto"/>
            </w:tcBorders>
            <w:shd w:val="clear" w:color="auto" w:fill="auto"/>
            <w:noWrap/>
            <w:hideMark/>
          </w:tcPr>
          <w:p w14:paraId="6E4F5A86" w14:textId="77777777" w:rsidR="00234CC0" w:rsidRPr="00234CC0" w:rsidRDefault="00234CC0" w:rsidP="00234CC0">
            <w:pPr>
              <w:jc w:val="right"/>
              <w:rPr>
                <w:color w:val="000000"/>
                <w:sz w:val="20"/>
              </w:rPr>
            </w:pPr>
            <w:r w:rsidRPr="00234CC0">
              <w:rPr>
                <w:color w:val="000000"/>
                <w:sz w:val="20"/>
              </w:rPr>
              <w:t>2</w:t>
            </w:r>
          </w:p>
        </w:tc>
      </w:tr>
      <w:tr w:rsidR="00234CC0" w:rsidRPr="00234CC0" w14:paraId="0449158A" w14:textId="77777777" w:rsidTr="00234CC0">
        <w:trPr>
          <w:trHeight w:val="300"/>
        </w:trPr>
        <w:tc>
          <w:tcPr>
            <w:tcW w:w="704" w:type="dxa"/>
            <w:tcBorders>
              <w:top w:val="nil"/>
              <w:left w:val="single" w:sz="4" w:space="0" w:color="auto"/>
              <w:bottom w:val="nil"/>
              <w:right w:val="nil"/>
            </w:tcBorders>
            <w:shd w:val="clear" w:color="auto" w:fill="auto"/>
            <w:noWrap/>
            <w:hideMark/>
          </w:tcPr>
          <w:p w14:paraId="355DEFB2" w14:textId="77777777" w:rsidR="00234CC0" w:rsidRPr="00234CC0" w:rsidRDefault="00234CC0" w:rsidP="00234CC0">
            <w:pPr>
              <w:rPr>
                <w:color w:val="000000"/>
                <w:sz w:val="20"/>
              </w:rPr>
            </w:pPr>
            <w:r w:rsidRPr="00234CC0">
              <w:rPr>
                <w:color w:val="000000"/>
                <w:sz w:val="20"/>
              </w:rPr>
              <w:t>14.23</w:t>
            </w:r>
          </w:p>
        </w:tc>
        <w:tc>
          <w:tcPr>
            <w:tcW w:w="1134" w:type="dxa"/>
            <w:tcBorders>
              <w:top w:val="nil"/>
              <w:left w:val="single" w:sz="8" w:space="0" w:color="auto"/>
              <w:bottom w:val="nil"/>
              <w:right w:val="single" w:sz="4" w:space="0" w:color="auto"/>
            </w:tcBorders>
            <w:shd w:val="clear" w:color="000000" w:fill="DDEBF7"/>
            <w:noWrap/>
            <w:hideMark/>
          </w:tcPr>
          <w:p w14:paraId="6FC1595A" w14:textId="77777777" w:rsidR="00234CC0" w:rsidRPr="00234CC0" w:rsidRDefault="00234CC0" w:rsidP="00234CC0">
            <w:pPr>
              <w:rPr>
                <w:color w:val="000000"/>
                <w:sz w:val="20"/>
              </w:rPr>
            </w:pPr>
            <w:r w:rsidRPr="00234CC0">
              <w:rPr>
                <w:color w:val="000000"/>
                <w:sz w:val="20"/>
              </w:rPr>
              <w:t> </w:t>
            </w:r>
          </w:p>
        </w:tc>
        <w:tc>
          <w:tcPr>
            <w:tcW w:w="1843" w:type="dxa"/>
            <w:tcBorders>
              <w:top w:val="nil"/>
              <w:left w:val="nil"/>
              <w:bottom w:val="nil"/>
              <w:right w:val="single" w:sz="4" w:space="0" w:color="auto"/>
            </w:tcBorders>
            <w:shd w:val="clear" w:color="000000" w:fill="DDEBF7"/>
            <w:noWrap/>
            <w:hideMark/>
          </w:tcPr>
          <w:p w14:paraId="678DBBCB" w14:textId="77777777" w:rsidR="00234CC0" w:rsidRPr="00234CC0" w:rsidRDefault="00234CC0" w:rsidP="00234CC0">
            <w:pPr>
              <w:rPr>
                <w:color w:val="000000"/>
                <w:sz w:val="20"/>
              </w:rPr>
            </w:pPr>
            <w:r w:rsidRPr="00234CC0">
              <w:rPr>
                <w:color w:val="000000"/>
                <w:sz w:val="20"/>
              </w:rPr>
              <w:t>Pokytį pagrindžiantis rodiklis 2</w:t>
            </w:r>
          </w:p>
        </w:tc>
        <w:tc>
          <w:tcPr>
            <w:tcW w:w="6379" w:type="dxa"/>
            <w:tcBorders>
              <w:top w:val="nil"/>
              <w:left w:val="nil"/>
              <w:bottom w:val="nil"/>
              <w:right w:val="single" w:sz="4" w:space="0" w:color="auto"/>
            </w:tcBorders>
            <w:shd w:val="clear" w:color="auto" w:fill="auto"/>
            <w:hideMark/>
          </w:tcPr>
          <w:p w14:paraId="436A3C61" w14:textId="77777777" w:rsidR="00234CC0" w:rsidRPr="00234CC0" w:rsidRDefault="00234CC0" w:rsidP="00234CC0">
            <w:pPr>
              <w:rPr>
                <w:color w:val="000000"/>
                <w:sz w:val="20"/>
              </w:rPr>
            </w:pPr>
            <w:r w:rsidRPr="00234CC0">
              <w:rPr>
                <w:color w:val="000000"/>
                <w:sz w:val="20"/>
              </w:rPr>
              <w:t> </w:t>
            </w:r>
          </w:p>
        </w:tc>
        <w:tc>
          <w:tcPr>
            <w:tcW w:w="1559" w:type="dxa"/>
            <w:tcBorders>
              <w:top w:val="nil"/>
              <w:left w:val="nil"/>
              <w:bottom w:val="nil"/>
              <w:right w:val="nil"/>
            </w:tcBorders>
            <w:shd w:val="clear" w:color="auto" w:fill="auto"/>
            <w:noWrap/>
            <w:hideMark/>
          </w:tcPr>
          <w:p w14:paraId="5D9B22B6" w14:textId="77777777" w:rsidR="00234CC0" w:rsidRPr="00234CC0" w:rsidRDefault="00234CC0" w:rsidP="00234CC0">
            <w:pPr>
              <w:rPr>
                <w:color w:val="000000"/>
                <w:sz w:val="20"/>
              </w:rPr>
            </w:pPr>
          </w:p>
        </w:tc>
        <w:tc>
          <w:tcPr>
            <w:tcW w:w="1559" w:type="dxa"/>
            <w:tcBorders>
              <w:top w:val="nil"/>
              <w:left w:val="nil"/>
              <w:bottom w:val="nil"/>
              <w:right w:val="nil"/>
            </w:tcBorders>
            <w:shd w:val="clear" w:color="auto" w:fill="auto"/>
            <w:noWrap/>
            <w:hideMark/>
          </w:tcPr>
          <w:p w14:paraId="238F9947" w14:textId="77777777" w:rsidR="00234CC0" w:rsidRPr="00234CC0" w:rsidRDefault="00234CC0" w:rsidP="00234CC0">
            <w:pPr>
              <w:rPr>
                <w:sz w:val="20"/>
              </w:rPr>
            </w:pPr>
          </w:p>
        </w:tc>
        <w:tc>
          <w:tcPr>
            <w:tcW w:w="1985" w:type="dxa"/>
            <w:tcBorders>
              <w:top w:val="nil"/>
              <w:left w:val="nil"/>
              <w:bottom w:val="nil"/>
              <w:right w:val="single" w:sz="4" w:space="0" w:color="auto"/>
            </w:tcBorders>
            <w:shd w:val="clear" w:color="auto" w:fill="auto"/>
            <w:noWrap/>
            <w:hideMark/>
          </w:tcPr>
          <w:p w14:paraId="56F8079E" w14:textId="77777777" w:rsidR="00234CC0" w:rsidRPr="00234CC0" w:rsidRDefault="00234CC0" w:rsidP="00234CC0">
            <w:pPr>
              <w:rPr>
                <w:color w:val="000000"/>
                <w:sz w:val="20"/>
              </w:rPr>
            </w:pPr>
            <w:r w:rsidRPr="00234CC0">
              <w:rPr>
                <w:color w:val="000000"/>
                <w:sz w:val="20"/>
              </w:rPr>
              <w:t> </w:t>
            </w:r>
          </w:p>
        </w:tc>
      </w:tr>
      <w:tr w:rsidR="00234CC0" w:rsidRPr="00234CC0" w14:paraId="2B0A1AA8" w14:textId="77777777" w:rsidTr="00234CC0">
        <w:trPr>
          <w:trHeight w:val="300"/>
        </w:trPr>
        <w:tc>
          <w:tcPr>
            <w:tcW w:w="704" w:type="dxa"/>
            <w:tcBorders>
              <w:top w:val="nil"/>
              <w:left w:val="single" w:sz="4" w:space="0" w:color="auto"/>
              <w:bottom w:val="nil"/>
              <w:right w:val="nil"/>
            </w:tcBorders>
            <w:shd w:val="clear" w:color="auto" w:fill="auto"/>
            <w:noWrap/>
            <w:hideMark/>
          </w:tcPr>
          <w:p w14:paraId="02CBFA25" w14:textId="77777777" w:rsidR="00234CC0" w:rsidRPr="00234CC0" w:rsidRDefault="00234CC0" w:rsidP="00234CC0">
            <w:pPr>
              <w:rPr>
                <w:color w:val="000000"/>
                <w:sz w:val="20"/>
              </w:rPr>
            </w:pPr>
            <w:r w:rsidRPr="00234CC0">
              <w:rPr>
                <w:color w:val="000000"/>
                <w:sz w:val="20"/>
              </w:rPr>
              <w:t>14.24</w:t>
            </w:r>
          </w:p>
        </w:tc>
        <w:tc>
          <w:tcPr>
            <w:tcW w:w="1134" w:type="dxa"/>
            <w:tcBorders>
              <w:top w:val="nil"/>
              <w:left w:val="single" w:sz="8" w:space="0" w:color="auto"/>
              <w:bottom w:val="single" w:sz="4" w:space="0" w:color="auto"/>
              <w:right w:val="single" w:sz="4" w:space="0" w:color="auto"/>
            </w:tcBorders>
            <w:shd w:val="clear" w:color="000000" w:fill="DDEBF7"/>
            <w:noWrap/>
            <w:hideMark/>
          </w:tcPr>
          <w:p w14:paraId="66481AF5" w14:textId="77777777" w:rsidR="00234CC0" w:rsidRPr="00234CC0" w:rsidRDefault="00234CC0" w:rsidP="00234CC0">
            <w:pPr>
              <w:rPr>
                <w:color w:val="000000"/>
                <w:sz w:val="20"/>
              </w:rPr>
            </w:pPr>
            <w:r w:rsidRPr="00234CC0">
              <w:rPr>
                <w:color w:val="000000"/>
                <w:sz w:val="20"/>
              </w:rPr>
              <w:t> </w:t>
            </w:r>
          </w:p>
        </w:tc>
        <w:tc>
          <w:tcPr>
            <w:tcW w:w="1843" w:type="dxa"/>
            <w:tcBorders>
              <w:top w:val="nil"/>
              <w:left w:val="nil"/>
              <w:bottom w:val="single" w:sz="4" w:space="0" w:color="auto"/>
              <w:right w:val="single" w:sz="4" w:space="0" w:color="auto"/>
            </w:tcBorders>
            <w:shd w:val="clear" w:color="000000" w:fill="DDEBF7"/>
            <w:noWrap/>
            <w:hideMark/>
          </w:tcPr>
          <w:p w14:paraId="773F07B6" w14:textId="77777777" w:rsidR="00234CC0" w:rsidRPr="00234CC0" w:rsidRDefault="00234CC0" w:rsidP="00234CC0">
            <w:pPr>
              <w:rPr>
                <w:color w:val="000000"/>
                <w:sz w:val="20"/>
              </w:rPr>
            </w:pPr>
            <w:r w:rsidRPr="00234CC0">
              <w:rPr>
                <w:color w:val="000000"/>
                <w:sz w:val="20"/>
              </w:rPr>
              <w:t>Pokytį pagrindžiantis rodiklis 3</w:t>
            </w:r>
          </w:p>
        </w:tc>
        <w:tc>
          <w:tcPr>
            <w:tcW w:w="6379" w:type="dxa"/>
            <w:tcBorders>
              <w:top w:val="nil"/>
              <w:left w:val="nil"/>
              <w:bottom w:val="single" w:sz="4" w:space="0" w:color="auto"/>
              <w:right w:val="single" w:sz="4" w:space="0" w:color="auto"/>
            </w:tcBorders>
            <w:shd w:val="clear" w:color="auto" w:fill="auto"/>
            <w:hideMark/>
          </w:tcPr>
          <w:p w14:paraId="4817D8BD" w14:textId="77777777" w:rsidR="00234CC0" w:rsidRPr="00234CC0" w:rsidRDefault="00234CC0" w:rsidP="00234CC0">
            <w:pPr>
              <w:rPr>
                <w:color w:val="000000"/>
                <w:sz w:val="20"/>
              </w:rPr>
            </w:pPr>
            <w:r w:rsidRPr="00234CC0">
              <w:rPr>
                <w:color w:val="000000"/>
                <w:sz w:val="20"/>
              </w:rPr>
              <w:t> </w:t>
            </w:r>
          </w:p>
        </w:tc>
        <w:tc>
          <w:tcPr>
            <w:tcW w:w="1559" w:type="dxa"/>
            <w:tcBorders>
              <w:top w:val="nil"/>
              <w:left w:val="nil"/>
              <w:bottom w:val="single" w:sz="4" w:space="0" w:color="auto"/>
              <w:right w:val="nil"/>
            </w:tcBorders>
            <w:shd w:val="clear" w:color="auto" w:fill="auto"/>
            <w:noWrap/>
            <w:hideMark/>
          </w:tcPr>
          <w:p w14:paraId="55E29BCE" w14:textId="77777777" w:rsidR="00234CC0" w:rsidRPr="00234CC0" w:rsidRDefault="00234CC0" w:rsidP="00234CC0">
            <w:pPr>
              <w:rPr>
                <w:color w:val="000000"/>
                <w:sz w:val="20"/>
              </w:rPr>
            </w:pPr>
            <w:r w:rsidRPr="00234CC0">
              <w:rPr>
                <w:color w:val="000000"/>
                <w:sz w:val="20"/>
              </w:rPr>
              <w:t> </w:t>
            </w:r>
          </w:p>
        </w:tc>
        <w:tc>
          <w:tcPr>
            <w:tcW w:w="1559" w:type="dxa"/>
            <w:tcBorders>
              <w:top w:val="nil"/>
              <w:left w:val="nil"/>
              <w:bottom w:val="single" w:sz="4" w:space="0" w:color="auto"/>
              <w:right w:val="nil"/>
            </w:tcBorders>
            <w:shd w:val="clear" w:color="auto" w:fill="auto"/>
            <w:noWrap/>
            <w:hideMark/>
          </w:tcPr>
          <w:p w14:paraId="7180232C" w14:textId="77777777" w:rsidR="00234CC0" w:rsidRPr="00234CC0" w:rsidRDefault="00234CC0" w:rsidP="00234CC0">
            <w:pPr>
              <w:rPr>
                <w:color w:val="000000"/>
                <w:sz w:val="20"/>
              </w:rPr>
            </w:pPr>
            <w:r w:rsidRPr="00234CC0">
              <w:rPr>
                <w:color w:val="000000"/>
                <w:sz w:val="20"/>
              </w:rPr>
              <w:t> </w:t>
            </w:r>
          </w:p>
        </w:tc>
        <w:tc>
          <w:tcPr>
            <w:tcW w:w="1985" w:type="dxa"/>
            <w:tcBorders>
              <w:top w:val="nil"/>
              <w:left w:val="nil"/>
              <w:bottom w:val="single" w:sz="4" w:space="0" w:color="auto"/>
              <w:right w:val="single" w:sz="4" w:space="0" w:color="auto"/>
            </w:tcBorders>
            <w:shd w:val="clear" w:color="auto" w:fill="auto"/>
            <w:noWrap/>
            <w:hideMark/>
          </w:tcPr>
          <w:p w14:paraId="5BD23A0E" w14:textId="77777777" w:rsidR="00234CC0" w:rsidRPr="00234CC0" w:rsidRDefault="00234CC0" w:rsidP="00234CC0">
            <w:pPr>
              <w:rPr>
                <w:color w:val="000000"/>
                <w:sz w:val="20"/>
              </w:rPr>
            </w:pPr>
            <w:r w:rsidRPr="00234CC0">
              <w:rPr>
                <w:color w:val="000000"/>
                <w:sz w:val="20"/>
              </w:rPr>
              <w:t> </w:t>
            </w:r>
          </w:p>
        </w:tc>
      </w:tr>
      <w:tr w:rsidR="00234CC0" w:rsidRPr="00234CC0" w14:paraId="5C70C02E" w14:textId="77777777" w:rsidTr="00234CC0">
        <w:trPr>
          <w:trHeight w:val="415"/>
        </w:trPr>
        <w:tc>
          <w:tcPr>
            <w:tcW w:w="704" w:type="dxa"/>
            <w:tcBorders>
              <w:top w:val="nil"/>
              <w:left w:val="single" w:sz="4" w:space="0" w:color="auto"/>
              <w:bottom w:val="nil"/>
              <w:right w:val="nil"/>
            </w:tcBorders>
            <w:shd w:val="clear" w:color="auto" w:fill="auto"/>
            <w:noWrap/>
            <w:hideMark/>
          </w:tcPr>
          <w:p w14:paraId="3DAD6444" w14:textId="77777777" w:rsidR="00234CC0" w:rsidRPr="00234CC0" w:rsidRDefault="00234CC0" w:rsidP="00234CC0">
            <w:pPr>
              <w:rPr>
                <w:color w:val="000000"/>
                <w:sz w:val="20"/>
              </w:rPr>
            </w:pPr>
            <w:r w:rsidRPr="00234CC0">
              <w:rPr>
                <w:color w:val="000000"/>
                <w:sz w:val="20"/>
              </w:rPr>
              <w:t>14.25</w:t>
            </w:r>
          </w:p>
        </w:tc>
        <w:tc>
          <w:tcPr>
            <w:tcW w:w="1134" w:type="dxa"/>
            <w:tcBorders>
              <w:top w:val="nil"/>
              <w:left w:val="single" w:sz="8" w:space="0" w:color="auto"/>
              <w:bottom w:val="nil"/>
              <w:right w:val="single" w:sz="4" w:space="0" w:color="auto"/>
            </w:tcBorders>
            <w:shd w:val="clear" w:color="000000" w:fill="DDEBF7"/>
            <w:noWrap/>
            <w:hideMark/>
          </w:tcPr>
          <w:p w14:paraId="3FEC5840" w14:textId="77777777" w:rsidR="00234CC0" w:rsidRPr="00234CC0" w:rsidRDefault="00234CC0" w:rsidP="00234CC0">
            <w:pPr>
              <w:rPr>
                <w:color w:val="000000"/>
                <w:sz w:val="20"/>
              </w:rPr>
            </w:pPr>
            <w:r w:rsidRPr="00234CC0">
              <w:rPr>
                <w:color w:val="000000"/>
                <w:sz w:val="20"/>
              </w:rPr>
              <w:t>4 priemonė</w:t>
            </w:r>
          </w:p>
        </w:tc>
        <w:tc>
          <w:tcPr>
            <w:tcW w:w="1843" w:type="dxa"/>
            <w:tcBorders>
              <w:top w:val="nil"/>
              <w:left w:val="nil"/>
              <w:bottom w:val="nil"/>
              <w:right w:val="single" w:sz="4" w:space="0" w:color="auto"/>
            </w:tcBorders>
            <w:shd w:val="clear" w:color="000000" w:fill="DDEBF7"/>
            <w:noWrap/>
            <w:hideMark/>
          </w:tcPr>
          <w:p w14:paraId="69025707" w14:textId="77777777" w:rsidR="00234CC0" w:rsidRPr="00234CC0" w:rsidRDefault="00234CC0" w:rsidP="00234CC0">
            <w:pPr>
              <w:rPr>
                <w:color w:val="000000"/>
                <w:sz w:val="20"/>
              </w:rPr>
            </w:pPr>
            <w:r w:rsidRPr="00234CC0">
              <w:rPr>
                <w:color w:val="000000"/>
                <w:sz w:val="20"/>
              </w:rPr>
              <w:t>Priemonės pavadinimas</w:t>
            </w:r>
          </w:p>
        </w:tc>
        <w:tc>
          <w:tcPr>
            <w:tcW w:w="6379" w:type="dxa"/>
            <w:tcBorders>
              <w:top w:val="nil"/>
              <w:left w:val="nil"/>
              <w:bottom w:val="nil"/>
              <w:right w:val="single" w:sz="4" w:space="0" w:color="auto"/>
            </w:tcBorders>
            <w:shd w:val="clear" w:color="000000" w:fill="D9D9D9"/>
            <w:hideMark/>
          </w:tcPr>
          <w:p w14:paraId="19D1A833" w14:textId="77777777" w:rsidR="00234CC0" w:rsidRPr="00234CC0" w:rsidRDefault="00234CC0" w:rsidP="00234CC0">
            <w:pPr>
              <w:rPr>
                <w:color w:val="000000"/>
                <w:sz w:val="20"/>
              </w:rPr>
            </w:pPr>
            <w:r w:rsidRPr="00234CC0">
              <w:rPr>
                <w:color w:val="000000"/>
                <w:sz w:val="20"/>
              </w:rPr>
              <w:t>Infrastruktūros gerinimas, kuriant patrauklią aplinką paslaugoms teikti</w:t>
            </w:r>
          </w:p>
        </w:tc>
        <w:tc>
          <w:tcPr>
            <w:tcW w:w="5103" w:type="dxa"/>
            <w:gridSpan w:val="3"/>
            <w:vMerge w:val="restart"/>
            <w:tcBorders>
              <w:top w:val="single" w:sz="4" w:space="0" w:color="auto"/>
              <w:left w:val="single" w:sz="4" w:space="0" w:color="auto"/>
              <w:bottom w:val="single" w:sz="4" w:space="0" w:color="000000"/>
              <w:right w:val="single" w:sz="4" w:space="0" w:color="auto"/>
            </w:tcBorders>
            <w:shd w:val="clear" w:color="000000" w:fill="D9D9D9"/>
            <w:hideMark/>
          </w:tcPr>
          <w:p w14:paraId="1B2E5B49" w14:textId="77777777" w:rsidR="00234CC0" w:rsidRPr="00234CC0" w:rsidRDefault="00234CC0" w:rsidP="009B62B0">
            <w:pPr>
              <w:jc w:val="both"/>
              <w:rPr>
                <w:color w:val="000000"/>
                <w:sz w:val="20"/>
              </w:rPr>
            </w:pPr>
            <w:r w:rsidRPr="00234CC0">
              <w:rPr>
                <w:color w:val="000000"/>
                <w:sz w:val="20"/>
              </w:rPr>
              <w:t>Įgyvendinus priemonę, bus išspręsti iššūkiai kylantys dėl viešosios infrastruktūros prieinamumo ir kokybės bei jos pritaikymo gyventojų sveikatingumui ir laisvalaikiui skirto</w:t>
            </w:r>
            <w:r w:rsidR="009B62B0">
              <w:rPr>
                <w:color w:val="000000"/>
                <w:sz w:val="20"/>
              </w:rPr>
              <w:t>ms veikloms. Atnaujinta/pr</w:t>
            </w:r>
            <w:r w:rsidRPr="00234CC0">
              <w:rPr>
                <w:color w:val="000000"/>
                <w:sz w:val="20"/>
              </w:rPr>
              <w:t xml:space="preserve">itaikyta infrastruktūra bus tvari t.y. </w:t>
            </w:r>
            <w:r w:rsidRPr="00234CC0">
              <w:rPr>
                <w:color w:val="000000"/>
                <w:sz w:val="20"/>
              </w:rPr>
              <w:lastRenderedPageBreak/>
              <w:t xml:space="preserve">atitinkanti gyventojų poreikius, teigiamai įtakojanti VVG teritorijos patrauklumą ir gyvybingumą, tausojanti aplinką ir nedaranti neigiamos įtakos klimato kaitai.  Infrastruktūra bus gerinama ją išlaikant kaip natūralią ekosistemą. </w:t>
            </w:r>
          </w:p>
        </w:tc>
      </w:tr>
      <w:tr w:rsidR="00234CC0" w:rsidRPr="00234CC0" w14:paraId="0698684D" w14:textId="77777777" w:rsidTr="00234CC0">
        <w:trPr>
          <w:trHeight w:val="300"/>
        </w:trPr>
        <w:tc>
          <w:tcPr>
            <w:tcW w:w="704" w:type="dxa"/>
            <w:tcBorders>
              <w:top w:val="nil"/>
              <w:left w:val="single" w:sz="4" w:space="0" w:color="auto"/>
              <w:bottom w:val="nil"/>
              <w:right w:val="nil"/>
            </w:tcBorders>
            <w:shd w:val="clear" w:color="auto" w:fill="auto"/>
            <w:noWrap/>
            <w:hideMark/>
          </w:tcPr>
          <w:p w14:paraId="6C899B8B" w14:textId="77777777" w:rsidR="00234CC0" w:rsidRPr="00234CC0" w:rsidRDefault="00234CC0" w:rsidP="00234CC0">
            <w:pPr>
              <w:rPr>
                <w:color w:val="000000"/>
                <w:sz w:val="20"/>
              </w:rPr>
            </w:pPr>
            <w:r w:rsidRPr="00234CC0">
              <w:rPr>
                <w:color w:val="000000"/>
                <w:sz w:val="20"/>
              </w:rPr>
              <w:t>14.26</w:t>
            </w:r>
          </w:p>
        </w:tc>
        <w:tc>
          <w:tcPr>
            <w:tcW w:w="1134" w:type="dxa"/>
            <w:tcBorders>
              <w:top w:val="nil"/>
              <w:left w:val="single" w:sz="8" w:space="0" w:color="auto"/>
              <w:bottom w:val="nil"/>
              <w:right w:val="single" w:sz="4" w:space="0" w:color="auto"/>
            </w:tcBorders>
            <w:shd w:val="clear" w:color="000000" w:fill="DDEBF7"/>
            <w:noWrap/>
            <w:hideMark/>
          </w:tcPr>
          <w:p w14:paraId="762126D8" w14:textId="77777777" w:rsidR="00234CC0" w:rsidRPr="00234CC0" w:rsidRDefault="00234CC0" w:rsidP="00234CC0">
            <w:pPr>
              <w:rPr>
                <w:color w:val="000000"/>
                <w:sz w:val="20"/>
              </w:rPr>
            </w:pPr>
            <w:r w:rsidRPr="00234CC0">
              <w:rPr>
                <w:color w:val="000000"/>
                <w:sz w:val="20"/>
              </w:rPr>
              <w:t> </w:t>
            </w:r>
          </w:p>
        </w:tc>
        <w:tc>
          <w:tcPr>
            <w:tcW w:w="1843" w:type="dxa"/>
            <w:tcBorders>
              <w:top w:val="nil"/>
              <w:left w:val="nil"/>
              <w:bottom w:val="nil"/>
              <w:right w:val="single" w:sz="4" w:space="0" w:color="auto"/>
            </w:tcBorders>
            <w:shd w:val="clear" w:color="000000" w:fill="DDEBF7"/>
            <w:hideMark/>
          </w:tcPr>
          <w:p w14:paraId="70DC1657" w14:textId="77777777" w:rsidR="00234CC0" w:rsidRPr="00234CC0" w:rsidRDefault="00234CC0" w:rsidP="00234CC0">
            <w:pPr>
              <w:rPr>
                <w:color w:val="000000"/>
                <w:sz w:val="20"/>
              </w:rPr>
            </w:pPr>
            <w:r w:rsidRPr="00234CC0">
              <w:rPr>
                <w:color w:val="000000"/>
                <w:sz w:val="20"/>
              </w:rPr>
              <w:t>Susijusių poreikių skaičius</w:t>
            </w:r>
          </w:p>
        </w:tc>
        <w:tc>
          <w:tcPr>
            <w:tcW w:w="6379" w:type="dxa"/>
            <w:tcBorders>
              <w:top w:val="nil"/>
              <w:left w:val="nil"/>
              <w:bottom w:val="nil"/>
              <w:right w:val="single" w:sz="4" w:space="0" w:color="auto"/>
            </w:tcBorders>
            <w:shd w:val="clear" w:color="000000" w:fill="D9D9D9"/>
            <w:hideMark/>
          </w:tcPr>
          <w:p w14:paraId="4651FAC5" w14:textId="77777777" w:rsidR="00234CC0" w:rsidRPr="00234CC0" w:rsidRDefault="00234CC0" w:rsidP="00234CC0">
            <w:pPr>
              <w:jc w:val="center"/>
              <w:rPr>
                <w:color w:val="000000"/>
                <w:sz w:val="20"/>
              </w:rPr>
            </w:pPr>
            <w:r w:rsidRPr="00234CC0">
              <w:rPr>
                <w:color w:val="000000"/>
                <w:sz w:val="20"/>
              </w:rPr>
              <w:t>1</w:t>
            </w:r>
          </w:p>
        </w:tc>
        <w:tc>
          <w:tcPr>
            <w:tcW w:w="5103" w:type="dxa"/>
            <w:gridSpan w:val="3"/>
            <w:vMerge/>
            <w:tcBorders>
              <w:top w:val="nil"/>
              <w:left w:val="nil"/>
              <w:bottom w:val="nil"/>
              <w:right w:val="single" w:sz="4" w:space="0" w:color="auto"/>
            </w:tcBorders>
            <w:vAlign w:val="center"/>
            <w:hideMark/>
          </w:tcPr>
          <w:p w14:paraId="520E3873" w14:textId="77777777" w:rsidR="00234CC0" w:rsidRPr="00234CC0" w:rsidRDefault="00234CC0" w:rsidP="00234CC0">
            <w:pPr>
              <w:rPr>
                <w:color w:val="000000"/>
                <w:sz w:val="20"/>
              </w:rPr>
            </w:pPr>
          </w:p>
        </w:tc>
      </w:tr>
      <w:tr w:rsidR="00234CC0" w:rsidRPr="00234CC0" w14:paraId="621AD1B5" w14:textId="77777777" w:rsidTr="00234CC0">
        <w:trPr>
          <w:trHeight w:val="600"/>
        </w:trPr>
        <w:tc>
          <w:tcPr>
            <w:tcW w:w="704" w:type="dxa"/>
            <w:tcBorders>
              <w:top w:val="nil"/>
              <w:left w:val="single" w:sz="4" w:space="0" w:color="auto"/>
              <w:bottom w:val="nil"/>
              <w:right w:val="nil"/>
            </w:tcBorders>
            <w:shd w:val="clear" w:color="auto" w:fill="auto"/>
            <w:noWrap/>
            <w:hideMark/>
          </w:tcPr>
          <w:p w14:paraId="1FE60141" w14:textId="77777777" w:rsidR="00234CC0" w:rsidRPr="00234CC0" w:rsidRDefault="00234CC0" w:rsidP="00234CC0">
            <w:pPr>
              <w:rPr>
                <w:color w:val="000000"/>
                <w:sz w:val="20"/>
              </w:rPr>
            </w:pPr>
            <w:r w:rsidRPr="00234CC0">
              <w:rPr>
                <w:color w:val="000000"/>
                <w:sz w:val="20"/>
              </w:rPr>
              <w:lastRenderedPageBreak/>
              <w:t>14.27</w:t>
            </w:r>
          </w:p>
        </w:tc>
        <w:tc>
          <w:tcPr>
            <w:tcW w:w="1134" w:type="dxa"/>
            <w:tcBorders>
              <w:top w:val="nil"/>
              <w:left w:val="single" w:sz="8" w:space="0" w:color="auto"/>
              <w:bottom w:val="nil"/>
              <w:right w:val="single" w:sz="4" w:space="0" w:color="auto"/>
            </w:tcBorders>
            <w:shd w:val="clear" w:color="000000" w:fill="DDEBF7"/>
            <w:noWrap/>
            <w:hideMark/>
          </w:tcPr>
          <w:p w14:paraId="55CAE5B1" w14:textId="77777777" w:rsidR="00234CC0" w:rsidRPr="00234CC0" w:rsidRDefault="00234CC0" w:rsidP="00234CC0">
            <w:pPr>
              <w:rPr>
                <w:color w:val="000000"/>
                <w:sz w:val="20"/>
              </w:rPr>
            </w:pPr>
            <w:r w:rsidRPr="00234CC0">
              <w:rPr>
                <w:color w:val="000000"/>
                <w:sz w:val="20"/>
              </w:rPr>
              <w:t> </w:t>
            </w:r>
          </w:p>
        </w:tc>
        <w:tc>
          <w:tcPr>
            <w:tcW w:w="1843" w:type="dxa"/>
            <w:tcBorders>
              <w:top w:val="single" w:sz="4" w:space="0" w:color="auto"/>
              <w:left w:val="nil"/>
              <w:bottom w:val="nil"/>
              <w:right w:val="single" w:sz="4" w:space="0" w:color="auto"/>
            </w:tcBorders>
            <w:shd w:val="clear" w:color="000000" w:fill="DDEBF7"/>
            <w:noWrap/>
            <w:hideMark/>
          </w:tcPr>
          <w:p w14:paraId="63DA914A" w14:textId="77777777" w:rsidR="00234CC0" w:rsidRPr="00234CC0" w:rsidRDefault="00234CC0" w:rsidP="00234CC0">
            <w:pPr>
              <w:rPr>
                <w:color w:val="000000"/>
                <w:sz w:val="20"/>
              </w:rPr>
            </w:pPr>
            <w:r w:rsidRPr="00234CC0">
              <w:rPr>
                <w:color w:val="000000"/>
                <w:sz w:val="20"/>
              </w:rPr>
              <w:t>Susijęs poreikis 1</w:t>
            </w:r>
          </w:p>
        </w:tc>
        <w:tc>
          <w:tcPr>
            <w:tcW w:w="6379" w:type="dxa"/>
            <w:tcBorders>
              <w:top w:val="single" w:sz="4" w:space="0" w:color="auto"/>
              <w:left w:val="nil"/>
              <w:bottom w:val="nil"/>
              <w:right w:val="single" w:sz="4" w:space="0" w:color="auto"/>
            </w:tcBorders>
            <w:shd w:val="clear" w:color="000000" w:fill="FFF2CC"/>
            <w:hideMark/>
          </w:tcPr>
          <w:p w14:paraId="5304A37E" w14:textId="77777777" w:rsidR="00234CC0" w:rsidRPr="00234CC0" w:rsidRDefault="00234CC0" w:rsidP="00234CC0">
            <w:pPr>
              <w:rPr>
                <w:color w:val="000000"/>
                <w:sz w:val="20"/>
              </w:rPr>
            </w:pPr>
            <w:r w:rsidRPr="00234CC0">
              <w:rPr>
                <w:color w:val="000000"/>
                <w:sz w:val="20"/>
              </w:rPr>
              <w:t xml:space="preserve">3 poreikis. Gerinti viešosios infrastruktūros prieinamumą ir kokybę bei jos pritaikymą gyventojų sveikatingumui ir laisvalaikiui skirtoms veikloms </w:t>
            </w:r>
          </w:p>
        </w:tc>
        <w:tc>
          <w:tcPr>
            <w:tcW w:w="5103" w:type="dxa"/>
            <w:gridSpan w:val="3"/>
            <w:vMerge/>
            <w:tcBorders>
              <w:top w:val="single" w:sz="4" w:space="0" w:color="auto"/>
              <w:left w:val="nil"/>
              <w:bottom w:val="nil"/>
              <w:right w:val="single" w:sz="4" w:space="0" w:color="auto"/>
            </w:tcBorders>
            <w:vAlign w:val="center"/>
            <w:hideMark/>
          </w:tcPr>
          <w:p w14:paraId="7400E9EB" w14:textId="77777777" w:rsidR="00234CC0" w:rsidRPr="00234CC0" w:rsidRDefault="00234CC0" w:rsidP="00234CC0">
            <w:pPr>
              <w:rPr>
                <w:color w:val="000000"/>
                <w:sz w:val="20"/>
              </w:rPr>
            </w:pPr>
          </w:p>
        </w:tc>
      </w:tr>
      <w:tr w:rsidR="00234CC0" w:rsidRPr="00234CC0" w14:paraId="2A14B218" w14:textId="77777777" w:rsidTr="00234CC0">
        <w:trPr>
          <w:trHeight w:val="300"/>
        </w:trPr>
        <w:tc>
          <w:tcPr>
            <w:tcW w:w="704" w:type="dxa"/>
            <w:tcBorders>
              <w:top w:val="nil"/>
              <w:left w:val="single" w:sz="4" w:space="0" w:color="auto"/>
              <w:bottom w:val="nil"/>
              <w:right w:val="nil"/>
            </w:tcBorders>
            <w:shd w:val="clear" w:color="auto" w:fill="auto"/>
            <w:noWrap/>
            <w:hideMark/>
          </w:tcPr>
          <w:p w14:paraId="39EBF7FA" w14:textId="77777777" w:rsidR="00234CC0" w:rsidRPr="00234CC0" w:rsidRDefault="00234CC0" w:rsidP="00234CC0">
            <w:pPr>
              <w:rPr>
                <w:color w:val="000000"/>
                <w:sz w:val="20"/>
              </w:rPr>
            </w:pPr>
            <w:r w:rsidRPr="00234CC0">
              <w:rPr>
                <w:color w:val="000000"/>
                <w:sz w:val="20"/>
              </w:rPr>
              <w:t>14.28</w:t>
            </w:r>
          </w:p>
        </w:tc>
        <w:tc>
          <w:tcPr>
            <w:tcW w:w="1134" w:type="dxa"/>
            <w:tcBorders>
              <w:top w:val="nil"/>
              <w:left w:val="single" w:sz="8" w:space="0" w:color="auto"/>
              <w:bottom w:val="nil"/>
              <w:right w:val="single" w:sz="4" w:space="0" w:color="auto"/>
            </w:tcBorders>
            <w:shd w:val="clear" w:color="000000" w:fill="DDEBF7"/>
            <w:noWrap/>
            <w:hideMark/>
          </w:tcPr>
          <w:p w14:paraId="2C9508E3" w14:textId="77777777" w:rsidR="00234CC0" w:rsidRPr="00234CC0" w:rsidRDefault="00234CC0" w:rsidP="00234CC0">
            <w:pPr>
              <w:rPr>
                <w:color w:val="000000"/>
                <w:sz w:val="20"/>
              </w:rPr>
            </w:pPr>
            <w:r w:rsidRPr="00234CC0">
              <w:rPr>
                <w:color w:val="000000"/>
                <w:sz w:val="20"/>
              </w:rPr>
              <w:t> </w:t>
            </w:r>
          </w:p>
        </w:tc>
        <w:tc>
          <w:tcPr>
            <w:tcW w:w="1843" w:type="dxa"/>
            <w:tcBorders>
              <w:top w:val="nil"/>
              <w:left w:val="nil"/>
              <w:bottom w:val="nil"/>
              <w:right w:val="single" w:sz="4" w:space="0" w:color="auto"/>
            </w:tcBorders>
            <w:shd w:val="clear" w:color="000000" w:fill="DDEBF7"/>
            <w:noWrap/>
            <w:hideMark/>
          </w:tcPr>
          <w:p w14:paraId="6C82C8D9" w14:textId="77777777" w:rsidR="00234CC0" w:rsidRPr="00234CC0" w:rsidRDefault="00234CC0" w:rsidP="00234CC0">
            <w:pPr>
              <w:rPr>
                <w:color w:val="000000"/>
                <w:sz w:val="20"/>
              </w:rPr>
            </w:pPr>
            <w:r w:rsidRPr="00234CC0">
              <w:rPr>
                <w:color w:val="000000"/>
                <w:sz w:val="20"/>
              </w:rPr>
              <w:t>Susijęs poreikis 2</w:t>
            </w:r>
          </w:p>
        </w:tc>
        <w:tc>
          <w:tcPr>
            <w:tcW w:w="6379" w:type="dxa"/>
            <w:tcBorders>
              <w:top w:val="nil"/>
              <w:left w:val="nil"/>
              <w:bottom w:val="nil"/>
              <w:right w:val="single" w:sz="4" w:space="0" w:color="auto"/>
            </w:tcBorders>
            <w:shd w:val="clear" w:color="000000" w:fill="FFF2CC"/>
            <w:hideMark/>
          </w:tcPr>
          <w:p w14:paraId="70602B9C" w14:textId="77777777" w:rsidR="00234CC0" w:rsidRPr="00234CC0" w:rsidRDefault="00234CC0" w:rsidP="00234CC0">
            <w:pPr>
              <w:rPr>
                <w:color w:val="000000"/>
                <w:sz w:val="20"/>
              </w:rPr>
            </w:pPr>
            <w:r w:rsidRPr="00234CC0">
              <w:rPr>
                <w:color w:val="000000"/>
                <w:sz w:val="20"/>
              </w:rPr>
              <w:t> </w:t>
            </w:r>
          </w:p>
        </w:tc>
        <w:tc>
          <w:tcPr>
            <w:tcW w:w="5103" w:type="dxa"/>
            <w:gridSpan w:val="3"/>
            <w:vMerge/>
            <w:tcBorders>
              <w:top w:val="nil"/>
              <w:left w:val="nil"/>
              <w:bottom w:val="nil"/>
              <w:right w:val="single" w:sz="4" w:space="0" w:color="auto"/>
            </w:tcBorders>
            <w:vAlign w:val="center"/>
            <w:hideMark/>
          </w:tcPr>
          <w:p w14:paraId="3475E666" w14:textId="77777777" w:rsidR="00234CC0" w:rsidRPr="00234CC0" w:rsidRDefault="00234CC0" w:rsidP="00234CC0">
            <w:pPr>
              <w:rPr>
                <w:color w:val="000000"/>
                <w:sz w:val="20"/>
              </w:rPr>
            </w:pPr>
          </w:p>
        </w:tc>
      </w:tr>
      <w:tr w:rsidR="00234CC0" w:rsidRPr="00234CC0" w14:paraId="1D6A1B2D" w14:textId="77777777" w:rsidTr="00234CC0">
        <w:trPr>
          <w:trHeight w:val="300"/>
        </w:trPr>
        <w:tc>
          <w:tcPr>
            <w:tcW w:w="704" w:type="dxa"/>
            <w:tcBorders>
              <w:top w:val="nil"/>
              <w:left w:val="single" w:sz="4" w:space="0" w:color="auto"/>
              <w:bottom w:val="nil"/>
              <w:right w:val="nil"/>
            </w:tcBorders>
            <w:shd w:val="clear" w:color="auto" w:fill="auto"/>
            <w:noWrap/>
            <w:hideMark/>
          </w:tcPr>
          <w:p w14:paraId="770110CA" w14:textId="77777777" w:rsidR="00234CC0" w:rsidRPr="00234CC0" w:rsidRDefault="00234CC0" w:rsidP="00234CC0">
            <w:pPr>
              <w:rPr>
                <w:color w:val="000000"/>
                <w:sz w:val="20"/>
              </w:rPr>
            </w:pPr>
            <w:r w:rsidRPr="00234CC0">
              <w:rPr>
                <w:color w:val="000000"/>
                <w:sz w:val="20"/>
              </w:rPr>
              <w:t>14.29</w:t>
            </w:r>
          </w:p>
        </w:tc>
        <w:tc>
          <w:tcPr>
            <w:tcW w:w="1134" w:type="dxa"/>
            <w:tcBorders>
              <w:top w:val="nil"/>
              <w:left w:val="single" w:sz="8" w:space="0" w:color="auto"/>
              <w:bottom w:val="nil"/>
              <w:right w:val="single" w:sz="4" w:space="0" w:color="auto"/>
            </w:tcBorders>
            <w:shd w:val="clear" w:color="000000" w:fill="DDEBF7"/>
            <w:noWrap/>
            <w:hideMark/>
          </w:tcPr>
          <w:p w14:paraId="7EEE1FEC" w14:textId="77777777" w:rsidR="00234CC0" w:rsidRPr="00234CC0" w:rsidRDefault="00234CC0" w:rsidP="00234CC0">
            <w:pPr>
              <w:rPr>
                <w:color w:val="000000"/>
                <w:sz w:val="20"/>
              </w:rPr>
            </w:pPr>
            <w:r w:rsidRPr="00234CC0">
              <w:rPr>
                <w:color w:val="000000"/>
                <w:sz w:val="20"/>
              </w:rPr>
              <w:t> </w:t>
            </w:r>
          </w:p>
        </w:tc>
        <w:tc>
          <w:tcPr>
            <w:tcW w:w="1843" w:type="dxa"/>
            <w:tcBorders>
              <w:top w:val="nil"/>
              <w:left w:val="nil"/>
              <w:bottom w:val="single" w:sz="4" w:space="0" w:color="auto"/>
              <w:right w:val="single" w:sz="4" w:space="0" w:color="auto"/>
            </w:tcBorders>
            <w:shd w:val="clear" w:color="000000" w:fill="DDEBF7"/>
            <w:noWrap/>
            <w:hideMark/>
          </w:tcPr>
          <w:p w14:paraId="104B9B65" w14:textId="77777777" w:rsidR="00234CC0" w:rsidRPr="00234CC0" w:rsidRDefault="00234CC0" w:rsidP="00234CC0">
            <w:pPr>
              <w:rPr>
                <w:color w:val="000000"/>
                <w:sz w:val="20"/>
              </w:rPr>
            </w:pPr>
            <w:r w:rsidRPr="00234CC0">
              <w:rPr>
                <w:color w:val="000000"/>
                <w:sz w:val="20"/>
              </w:rPr>
              <w:t>Susijęs poreikis 3</w:t>
            </w:r>
          </w:p>
        </w:tc>
        <w:tc>
          <w:tcPr>
            <w:tcW w:w="6379" w:type="dxa"/>
            <w:tcBorders>
              <w:top w:val="nil"/>
              <w:left w:val="nil"/>
              <w:bottom w:val="single" w:sz="4" w:space="0" w:color="auto"/>
              <w:right w:val="single" w:sz="4" w:space="0" w:color="auto"/>
            </w:tcBorders>
            <w:shd w:val="clear" w:color="000000" w:fill="FFF2CC"/>
            <w:hideMark/>
          </w:tcPr>
          <w:p w14:paraId="3F953281" w14:textId="77777777" w:rsidR="00234CC0" w:rsidRPr="00234CC0" w:rsidRDefault="00234CC0" w:rsidP="00234CC0">
            <w:pPr>
              <w:rPr>
                <w:color w:val="000000"/>
                <w:sz w:val="20"/>
              </w:rPr>
            </w:pPr>
            <w:r w:rsidRPr="00234CC0">
              <w:rPr>
                <w:color w:val="000000"/>
                <w:sz w:val="20"/>
              </w:rPr>
              <w:t> </w:t>
            </w:r>
          </w:p>
        </w:tc>
        <w:tc>
          <w:tcPr>
            <w:tcW w:w="5103" w:type="dxa"/>
            <w:gridSpan w:val="3"/>
            <w:vMerge/>
            <w:tcBorders>
              <w:top w:val="nil"/>
              <w:left w:val="nil"/>
              <w:bottom w:val="single" w:sz="4" w:space="0" w:color="auto"/>
              <w:right w:val="single" w:sz="4" w:space="0" w:color="auto"/>
            </w:tcBorders>
            <w:vAlign w:val="center"/>
            <w:hideMark/>
          </w:tcPr>
          <w:p w14:paraId="59BF5D46" w14:textId="77777777" w:rsidR="00234CC0" w:rsidRPr="00234CC0" w:rsidRDefault="00234CC0" w:rsidP="00234CC0">
            <w:pPr>
              <w:rPr>
                <w:color w:val="000000"/>
                <w:sz w:val="20"/>
              </w:rPr>
            </w:pPr>
          </w:p>
        </w:tc>
      </w:tr>
      <w:tr w:rsidR="00234CC0" w:rsidRPr="00234CC0" w14:paraId="13533D92" w14:textId="77777777" w:rsidTr="00234CC0">
        <w:trPr>
          <w:trHeight w:val="615"/>
        </w:trPr>
        <w:tc>
          <w:tcPr>
            <w:tcW w:w="704" w:type="dxa"/>
            <w:tcBorders>
              <w:top w:val="nil"/>
              <w:left w:val="single" w:sz="4" w:space="0" w:color="auto"/>
              <w:bottom w:val="nil"/>
              <w:right w:val="nil"/>
            </w:tcBorders>
            <w:shd w:val="clear" w:color="auto" w:fill="auto"/>
            <w:noWrap/>
            <w:hideMark/>
          </w:tcPr>
          <w:p w14:paraId="0AA15189" w14:textId="77777777" w:rsidR="00234CC0" w:rsidRPr="00234CC0" w:rsidRDefault="00234CC0" w:rsidP="00234CC0">
            <w:pPr>
              <w:rPr>
                <w:color w:val="000000"/>
                <w:sz w:val="20"/>
              </w:rPr>
            </w:pPr>
            <w:r w:rsidRPr="00234CC0">
              <w:rPr>
                <w:color w:val="000000"/>
                <w:sz w:val="20"/>
              </w:rPr>
              <w:t>14.30</w:t>
            </w:r>
          </w:p>
        </w:tc>
        <w:tc>
          <w:tcPr>
            <w:tcW w:w="1134" w:type="dxa"/>
            <w:tcBorders>
              <w:top w:val="nil"/>
              <w:left w:val="single" w:sz="8" w:space="0" w:color="auto"/>
              <w:bottom w:val="nil"/>
              <w:right w:val="single" w:sz="4" w:space="0" w:color="auto"/>
            </w:tcBorders>
            <w:shd w:val="clear" w:color="000000" w:fill="DDEBF7"/>
            <w:noWrap/>
            <w:hideMark/>
          </w:tcPr>
          <w:p w14:paraId="69C1B37B" w14:textId="77777777" w:rsidR="00234CC0" w:rsidRPr="00234CC0" w:rsidRDefault="00234CC0" w:rsidP="00234CC0">
            <w:pPr>
              <w:rPr>
                <w:color w:val="000000"/>
                <w:sz w:val="20"/>
              </w:rPr>
            </w:pPr>
            <w:r w:rsidRPr="00234CC0">
              <w:rPr>
                <w:color w:val="000000"/>
                <w:sz w:val="20"/>
              </w:rPr>
              <w:t> </w:t>
            </w:r>
          </w:p>
        </w:tc>
        <w:tc>
          <w:tcPr>
            <w:tcW w:w="1843" w:type="dxa"/>
            <w:tcBorders>
              <w:top w:val="nil"/>
              <w:left w:val="nil"/>
              <w:bottom w:val="nil"/>
              <w:right w:val="single" w:sz="4" w:space="0" w:color="auto"/>
            </w:tcBorders>
            <w:shd w:val="clear" w:color="000000" w:fill="DDEBF7"/>
            <w:noWrap/>
            <w:hideMark/>
          </w:tcPr>
          <w:p w14:paraId="470F7729" w14:textId="77777777" w:rsidR="00234CC0" w:rsidRPr="00234CC0" w:rsidRDefault="00234CC0" w:rsidP="00234CC0">
            <w:pPr>
              <w:rPr>
                <w:color w:val="000000"/>
                <w:sz w:val="20"/>
              </w:rPr>
            </w:pPr>
            <w:r w:rsidRPr="00234CC0">
              <w:rPr>
                <w:color w:val="000000"/>
                <w:sz w:val="20"/>
              </w:rPr>
              <w:t>Pokytį pagrindžiantis rodiklis 1</w:t>
            </w:r>
          </w:p>
        </w:tc>
        <w:tc>
          <w:tcPr>
            <w:tcW w:w="6379" w:type="dxa"/>
            <w:tcBorders>
              <w:top w:val="nil"/>
              <w:left w:val="nil"/>
              <w:bottom w:val="nil"/>
              <w:right w:val="single" w:sz="4" w:space="0" w:color="auto"/>
            </w:tcBorders>
            <w:shd w:val="clear" w:color="auto" w:fill="auto"/>
            <w:hideMark/>
          </w:tcPr>
          <w:p w14:paraId="375B34F0" w14:textId="77777777" w:rsidR="00234CC0" w:rsidRPr="00234CC0" w:rsidRDefault="00234CC0" w:rsidP="00234CC0">
            <w:pPr>
              <w:rPr>
                <w:color w:val="000000"/>
                <w:sz w:val="20"/>
              </w:rPr>
            </w:pPr>
            <w:r w:rsidRPr="00234CC0">
              <w:rPr>
                <w:color w:val="000000"/>
                <w:sz w:val="20"/>
              </w:rPr>
              <w:t>Rekreacinei ir turizmo, įskaitant sveikatinimą ir laisvalaikį,  paskirčiai pritaikyti infrastruktūros objektai/elementai, vnt. (VPS įgyvendinimo stebėsenos duomenimis)</w:t>
            </w:r>
          </w:p>
        </w:tc>
        <w:tc>
          <w:tcPr>
            <w:tcW w:w="1559" w:type="dxa"/>
            <w:tcBorders>
              <w:top w:val="nil"/>
              <w:left w:val="nil"/>
              <w:bottom w:val="nil"/>
              <w:right w:val="nil"/>
            </w:tcBorders>
            <w:shd w:val="clear" w:color="auto" w:fill="auto"/>
            <w:noWrap/>
            <w:hideMark/>
          </w:tcPr>
          <w:p w14:paraId="410ABB3F" w14:textId="77777777" w:rsidR="00234CC0" w:rsidRPr="00234CC0" w:rsidRDefault="00234CC0" w:rsidP="00234CC0">
            <w:pPr>
              <w:jc w:val="right"/>
              <w:rPr>
                <w:color w:val="000000"/>
                <w:sz w:val="20"/>
              </w:rPr>
            </w:pPr>
            <w:r w:rsidRPr="00234CC0">
              <w:rPr>
                <w:color w:val="000000"/>
                <w:sz w:val="20"/>
              </w:rPr>
              <w:t>0</w:t>
            </w:r>
          </w:p>
        </w:tc>
        <w:tc>
          <w:tcPr>
            <w:tcW w:w="1559" w:type="dxa"/>
            <w:tcBorders>
              <w:top w:val="nil"/>
              <w:left w:val="nil"/>
              <w:bottom w:val="nil"/>
              <w:right w:val="nil"/>
            </w:tcBorders>
            <w:shd w:val="clear" w:color="auto" w:fill="auto"/>
            <w:noWrap/>
            <w:hideMark/>
          </w:tcPr>
          <w:p w14:paraId="53BE347B" w14:textId="77777777" w:rsidR="00234CC0" w:rsidRPr="00234CC0" w:rsidRDefault="00234CC0" w:rsidP="00234CC0">
            <w:pPr>
              <w:jc w:val="right"/>
              <w:rPr>
                <w:color w:val="000000"/>
                <w:sz w:val="20"/>
              </w:rPr>
            </w:pPr>
            <w:r w:rsidRPr="00234CC0">
              <w:rPr>
                <w:color w:val="000000"/>
                <w:sz w:val="20"/>
              </w:rPr>
              <w:t>2021</w:t>
            </w:r>
          </w:p>
        </w:tc>
        <w:tc>
          <w:tcPr>
            <w:tcW w:w="1985" w:type="dxa"/>
            <w:tcBorders>
              <w:top w:val="nil"/>
              <w:left w:val="nil"/>
              <w:bottom w:val="nil"/>
              <w:right w:val="single" w:sz="4" w:space="0" w:color="auto"/>
            </w:tcBorders>
            <w:shd w:val="clear" w:color="auto" w:fill="auto"/>
            <w:noWrap/>
            <w:hideMark/>
          </w:tcPr>
          <w:p w14:paraId="42F02F4C" w14:textId="77777777" w:rsidR="00234CC0" w:rsidRPr="00234CC0" w:rsidRDefault="00234CC0" w:rsidP="00234CC0">
            <w:pPr>
              <w:jc w:val="right"/>
              <w:rPr>
                <w:color w:val="000000"/>
                <w:sz w:val="20"/>
              </w:rPr>
            </w:pPr>
            <w:r w:rsidRPr="00234CC0">
              <w:rPr>
                <w:color w:val="000000"/>
                <w:sz w:val="20"/>
              </w:rPr>
              <w:t>2</w:t>
            </w:r>
          </w:p>
        </w:tc>
      </w:tr>
      <w:tr w:rsidR="00234CC0" w:rsidRPr="00234CC0" w14:paraId="0189BC5E" w14:textId="77777777" w:rsidTr="00234CC0">
        <w:trPr>
          <w:trHeight w:val="600"/>
        </w:trPr>
        <w:tc>
          <w:tcPr>
            <w:tcW w:w="704" w:type="dxa"/>
            <w:tcBorders>
              <w:top w:val="nil"/>
              <w:left w:val="single" w:sz="4" w:space="0" w:color="auto"/>
              <w:bottom w:val="nil"/>
              <w:right w:val="nil"/>
            </w:tcBorders>
            <w:shd w:val="clear" w:color="auto" w:fill="auto"/>
            <w:noWrap/>
            <w:hideMark/>
          </w:tcPr>
          <w:p w14:paraId="7B6DBE09" w14:textId="77777777" w:rsidR="00234CC0" w:rsidRPr="00234CC0" w:rsidRDefault="00234CC0" w:rsidP="00234CC0">
            <w:pPr>
              <w:rPr>
                <w:color w:val="000000"/>
                <w:sz w:val="20"/>
              </w:rPr>
            </w:pPr>
            <w:r w:rsidRPr="00234CC0">
              <w:rPr>
                <w:color w:val="000000"/>
                <w:sz w:val="20"/>
              </w:rPr>
              <w:t>14.31</w:t>
            </w:r>
          </w:p>
        </w:tc>
        <w:tc>
          <w:tcPr>
            <w:tcW w:w="1134" w:type="dxa"/>
            <w:tcBorders>
              <w:top w:val="nil"/>
              <w:left w:val="single" w:sz="8" w:space="0" w:color="auto"/>
              <w:bottom w:val="nil"/>
              <w:right w:val="single" w:sz="4" w:space="0" w:color="auto"/>
            </w:tcBorders>
            <w:shd w:val="clear" w:color="000000" w:fill="DDEBF7"/>
            <w:noWrap/>
            <w:hideMark/>
          </w:tcPr>
          <w:p w14:paraId="3C2061B8" w14:textId="77777777" w:rsidR="00234CC0" w:rsidRPr="00234CC0" w:rsidRDefault="00234CC0" w:rsidP="00234CC0">
            <w:pPr>
              <w:rPr>
                <w:color w:val="000000"/>
                <w:sz w:val="20"/>
              </w:rPr>
            </w:pPr>
            <w:r w:rsidRPr="00234CC0">
              <w:rPr>
                <w:color w:val="000000"/>
                <w:sz w:val="20"/>
              </w:rPr>
              <w:t> </w:t>
            </w:r>
          </w:p>
        </w:tc>
        <w:tc>
          <w:tcPr>
            <w:tcW w:w="1843" w:type="dxa"/>
            <w:tcBorders>
              <w:top w:val="nil"/>
              <w:left w:val="nil"/>
              <w:bottom w:val="nil"/>
              <w:right w:val="single" w:sz="4" w:space="0" w:color="auto"/>
            </w:tcBorders>
            <w:shd w:val="clear" w:color="000000" w:fill="DDEBF7"/>
            <w:noWrap/>
            <w:hideMark/>
          </w:tcPr>
          <w:p w14:paraId="4151B2D3" w14:textId="77777777" w:rsidR="00234CC0" w:rsidRPr="00234CC0" w:rsidRDefault="00234CC0" w:rsidP="00234CC0">
            <w:pPr>
              <w:rPr>
                <w:color w:val="000000"/>
                <w:sz w:val="20"/>
              </w:rPr>
            </w:pPr>
            <w:r w:rsidRPr="00234CC0">
              <w:rPr>
                <w:color w:val="000000"/>
                <w:sz w:val="20"/>
              </w:rPr>
              <w:t>Pokytį pagrindžiantis rodiklis 2</w:t>
            </w:r>
          </w:p>
        </w:tc>
        <w:tc>
          <w:tcPr>
            <w:tcW w:w="6379" w:type="dxa"/>
            <w:tcBorders>
              <w:top w:val="nil"/>
              <w:left w:val="nil"/>
              <w:bottom w:val="nil"/>
              <w:right w:val="single" w:sz="4" w:space="0" w:color="auto"/>
            </w:tcBorders>
            <w:shd w:val="clear" w:color="auto" w:fill="auto"/>
            <w:hideMark/>
          </w:tcPr>
          <w:p w14:paraId="76462077" w14:textId="77777777" w:rsidR="00234CC0" w:rsidRPr="00234CC0" w:rsidRDefault="00234CC0" w:rsidP="00234CC0">
            <w:pPr>
              <w:rPr>
                <w:color w:val="000000"/>
                <w:sz w:val="20"/>
              </w:rPr>
            </w:pPr>
            <w:r w:rsidRPr="00234CC0">
              <w:rPr>
                <w:color w:val="000000"/>
                <w:sz w:val="20"/>
              </w:rPr>
              <w:t>Pagerintoje infrastruktūroje įgyvendinamų veiklų skaičius, vnt.  (VPS įgyvendinimo stebėsenos duomenimis)</w:t>
            </w:r>
          </w:p>
        </w:tc>
        <w:tc>
          <w:tcPr>
            <w:tcW w:w="1559" w:type="dxa"/>
            <w:tcBorders>
              <w:top w:val="nil"/>
              <w:left w:val="nil"/>
              <w:bottom w:val="nil"/>
              <w:right w:val="nil"/>
            </w:tcBorders>
            <w:shd w:val="clear" w:color="auto" w:fill="auto"/>
            <w:noWrap/>
            <w:hideMark/>
          </w:tcPr>
          <w:p w14:paraId="7B5870EF" w14:textId="77777777" w:rsidR="00234CC0" w:rsidRPr="00234CC0" w:rsidRDefault="00234CC0" w:rsidP="00234CC0">
            <w:pPr>
              <w:jc w:val="right"/>
              <w:rPr>
                <w:color w:val="000000"/>
                <w:sz w:val="20"/>
              </w:rPr>
            </w:pPr>
            <w:r w:rsidRPr="00234CC0">
              <w:rPr>
                <w:color w:val="000000"/>
                <w:sz w:val="20"/>
              </w:rPr>
              <w:t>0</w:t>
            </w:r>
          </w:p>
        </w:tc>
        <w:tc>
          <w:tcPr>
            <w:tcW w:w="1559" w:type="dxa"/>
            <w:tcBorders>
              <w:top w:val="nil"/>
              <w:left w:val="nil"/>
              <w:bottom w:val="nil"/>
              <w:right w:val="nil"/>
            </w:tcBorders>
            <w:shd w:val="clear" w:color="auto" w:fill="auto"/>
            <w:noWrap/>
            <w:hideMark/>
          </w:tcPr>
          <w:p w14:paraId="0AF17CD6" w14:textId="77777777" w:rsidR="00234CC0" w:rsidRPr="00234CC0" w:rsidRDefault="00234CC0" w:rsidP="00234CC0">
            <w:pPr>
              <w:jc w:val="right"/>
              <w:rPr>
                <w:color w:val="000000"/>
                <w:sz w:val="20"/>
              </w:rPr>
            </w:pPr>
            <w:r w:rsidRPr="00234CC0">
              <w:rPr>
                <w:color w:val="000000"/>
                <w:sz w:val="20"/>
              </w:rPr>
              <w:t>2021</w:t>
            </w:r>
          </w:p>
        </w:tc>
        <w:tc>
          <w:tcPr>
            <w:tcW w:w="1985" w:type="dxa"/>
            <w:tcBorders>
              <w:top w:val="nil"/>
              <w:left w:val="nil"/>
              <w:bottom w:val="nil"/>
              <w:right w:val="single" w:sz="4" w:space="0" w:color="auto"/>
            </w:tcBorders>
            <w:shd w:val="clear" w:color="auto" w:fill="auto"/>
            <w:noWrap/>
            <w:hideMark/>
          </w:tcPr>
          <w:p w14:paraId="6D4EC288" w14:textId="77777777" w:rsidR="00234CC0" w:rsidRPr="00234CC0" w:rsidRDefault="00234CC0" w:rsidP="00234CC0">
            <w:pPr>
              <w:jc w:val="right"/>
              <w:rPr>
                <w:color w:val="000000"/>
                <w:sz w:val="20"/>
              </w:rPr>
            </w:pPr>
            <w:r w:rsidRPr="00234CC0">
              <w:rPr>
                <w:color w:val="000000"/>
                <w:sz w:val="20"/>
              </w:rPr>
              <w:t>2</w:t>
            </w:r>
          </w:p>
        </w:tc>
      </w:tr>
      <w:tr w:rsidR="00234CC0" w:rsidRPr="00234CC0" w14:paraId="02BD7FBA" w14:textId="77777777" w:rsidTr="00234CC0">
        <w:trPr>
          <w:trHeight w:val="300"/>
        </w:trPr>
        <w:tc>
          <w:tcPr>
            <w:tcW w:w="704" w:type="dxa"/>
            <w:tcBorders>
              <w:top w:val="nil"/>
              <w:left w:val="single" w:sz="4" w:space="0" w:color="auto"/>
              <w:bottom w:val="single" w:sz="4" w:space="0" w:color="auto"/>
              <w:right w:val="nil"/>
            </w:tcBorders>
            <w:shd w:val="clear" w:color="auto" w:fill="auto"/>
            <w:noWrap/>
            <w:hideMark/>
          </w:tcPr>
          <w:p w14:paraId="1C0C176D" w14:textId="77777777" w:rsidR="00234CC0" w:rsidRPr="00234CC0" w:rsidRDefault="00234CC0" w:rsidP="00234CC0">
            <w:pPr>
              <w:rPr>
                <w:color w:val="000000"/>
                <w:sz w:val="20"/>
              </w:rPr>
            </w:pPr>
            <w:r w:rsidRPr="00234CC0">
              <w:rPr>
                <w:color w:val="000000"/>
                <w:sz w:val="20"/>
              </w:rPr>
              <w:t>14.32</w:t>
            </w:r>
          </w:p>
        </w:tc>
        <w:tc>
          <w:tcPr>
            <w:tcW w:w="1134" w:type="dxa"/>
            <w:tcBorders>
              <w:top w:val="nil"/>
              <w:left w:val="single" w:sz="8" w:space="0" w:color="auto"/>
              <w:bottom w:val="single" w:sz="4" w:space="0" w:color="auto"/>
              <w:right w:val="single" w:sz="4" w:space="0" w:color="auto"/>
            </w:tcBorders>
            <w:shd w:val="clear" w:color="000000" w:fill="DDEBF7"/>
            <w:noWrap/>
            <w:hideMark/>
          </w:tcPr>
          <w:p w14:paraId="16EB69B2" w14:textId="77777777" w:rsidR="00234CC0" w:rsidRPr="00234CC0" w:rsidRDefault="00234CC0" w:rsidP="00234CC0">
            <w:pPr>
              <w:rPr>
                <w:color w:val="000000"/>
                <w:sz w:val="20"/>
              </w:rPr>
            </w:pPr>
            <w:r w:rsidRPr="00234CC0">
              <w:rPr>
                <w:color w:val="000000"/>
                <w:sz w:val="20"/>
              </w:rPr>
              <w:t> </w:t>
            </w:r>
          </w:p>
        </w:tc>
        <w:tc>
          <w:tcPr>
            <w:tcW w:w="1843" w:type="dxa"/>
            <w:tcBorders>
              <w:top w:val="nil"/>
              <w:left w:val="nil"/>
              <w:bottom w:val="single" w:sz="4" w:space="0" w:color="auto"/>
              <w:right w:val="single" w:sz="4" w:space="0" w:color="auto"/>
            </w:tcBorders>
            <w:shd w:val="clear" w:color="000000" w:fill="DDEBF7"/>
            <w:noWrap/>
            <w:hideMark/>
          </w:tcPr>
          <w:p w14:paraId="6042A060" w14:textId="77777777" w:rsidR="00234CC0" w:rsidRPr="00234CC0" w:rsidRDefault="00234CC0" w:rsidP="00234CC0">
            <w:pPr>
              <w:rPr>
                <w:color w:val="000000"/>
                <w:sz w:val="20"/>
              </w:rPr>
            </w:pPr>
            <w:r w:rsidRPr="00234CC0">
              <w:rPr>
                <w:color w:val="000000"/>
                <w:sz w:val="20"/>
              </w:rPr>
              <w:t>Pokytį pagrindžiantis rodiklis 3</w:t>
            </w:r>
          </w:p>
        </w:tc>
        <w:tc>
          <w:tcPr>
            <w:tcW w:w="6379" w:type="dxa"/>
            <w:tcBorders>
              <w:top w:val="nil"/>
              <w:left w:val="nil"/>
              <w:bottom w:val="single" w:sz="4" w:space="0" w:color="auto"/>
              <w:right w:val="single" w:sz="4" w:space="0" w:color="auto"/>
            </w:tcBorders>
            <w:shd w:val="clear" w:color="auto" w:fill="auto"/>
            <w:hideMark/>
          </w:tcPr>
          <w:p w14:paraId="770F68BD" w14:textId="77777777" w:rsidR="00234CC0" w:rsidRPr="00234CC0" w:rsidRDefault="00234CC0" w:rsidP="00234CC0">
            <w:pPr>
              <w:rPr>
                <w:color w:val="000000"/>
                <w:sz w:val="20"/>
              </w:rPr>
            </w:pPr>
            <w:r w:rsidRPr="00234CC0">
              <w:rPr>
                <w:color w:val="000000"/>
                <w:sz w:val="20"/>
              </w:rPr>
              <w:t> </w:t>
            </w:r>
          </w:p>
        </w:tc>
        <w:tc>
          <w:tcPr>
            <w:tcW w:w="1559" w:type="dxa"/>
            <w:tcBorders>
              <w:top w:val="nil"/>
              <w:left w:val="nil"/>
              <w:bottom w:val="single" w:sz="4" w:space="0" w:color="auto"/>
              <w:right w:val="nil"/>
            </w:tcBorders>
            <w:shd w:val="clear" w:color="auto" w:fill="auto"/>
            <w:noWrap/>
            <w:hideMark/>
          </w:tcPr>
          <w:p w14:paraId="2532055C" w14:textId="77777777" w:rsidR="00234CC0" w:rsidRPr="00234CC0" w:rsidRDefault="00234CC0" w:rsidP="00234CC0">
            <w:pPr>
              <w:rPr>
                <w:color w:val="000000"/>
                <w:sz w:val="20"/>
              </w:rPr>
            </w:pPr>
            <w:r w:rsidRPr="00234CC0">
              <w:rPr>
                <w:color w:val="000000"/>
                <w:sz w:val="20"/>
              </w:rPr>
              <w:t> </w:t>
            </w:r>
          </w:p>
        </w:tc>
        <w:tc>
          <w:tcPr>
            <w:tcW w:w="1559" w:type="dxa"/>
            <w:tcBorders>
              <w:top w:val="nil"/>
              <w:left w:val="nil"/>
              <w:bottom w:val="single" w:sz="4" w:space="0" w:color="auto"/>
              <w:right w:val="nil"/>
            </w:tcBorders>
            <w:shd w:val="clear" w:color="auto" w:fill="auto"/>
            <w:noWrap/>
            <w:hideMark/>
          </w:tcPr>
          <w:p w14:paraId="0B046714" w14:textId="77777777" w:rsidR="00234CC0" w:rsidRPr="00234CC0" w:rsidRDefault="00234CC0" w:rsidP="00234CC0">
            <w:pPr>
              <w:rPr>
                <w:color w:val="000000"/>
                <w:sz w:val="20"/>
              </w:rPr>
            </w:pPr>
            <w:r w:rsidRPr="00234CC0">
              <w:rPr>
                <w:color w:val="000000"/>
                <w:sz w:val="20"/>
              </w:rPr>
              <w:t> </w:t>
            </w:r>
          </w:p>
        </w:tc>
        <w:tc>
          <w:tcPr>
            <w:tcW w:w="1985" w:type="dxa"/>
            <w:tcBorders>
              <w:top w:val="nil"/>
              <w:left w:val="nil"/>
              <w:bottom w:val="single" w:sz="4" w:space="0" w:color="auto"/>
              <w:right w:val="single" w:sz="4" w:space="0" w:color="auto"/>
            </w:tcBorders>
            <w:shd w:val="clear" w:color="auto" w:fill="auto"/>
            <w:noWrap/>
            <w:hideMark/>
          </w:tcPr>
          <w:p w14:paraId="42F316C6" w14:textId="77777777" w:rsidR="00234CC0" w:rsidRPr="00234CC0" w:rsidRDefault="00234CC0" w:rsidP="00234CC0">
            <w:pPr>
              <w:rPr>
                <w:color w:val="000000"/>
                <w:sz w:val="20"/>
              </w:rPr>
            </w:pPr>
            <w:r w:rsidRPr="00234CC0">
              <w:rPr>
                <w:color w:val="000000"/>
                <w:sz w:val="20"/>
              </w:rPr>
              <w:t> </w:t>
            </w:r>
          </w:p>
        </w:tc>
      </w:tr>
    </w:tbl>
    <w:p w14:paraId="3AD9B539" w14:textId="77777777" w:rsidR="00234CC0" w:rsidRPr="00C8590F" w:rsidRDefault="00234CC0" w:rsidP="00990982">
      <w:pPr>
        <w:rPr>
          <w:highlight w:val="yellow"/>
        </w:rPr>
      </w:pPr>
    </w:p>
    <w:p w14:paraId="4D0A1D75" w14:textId="77777777" w:rsidR="00C11412" w:rsidRPr="00C8590F" w:rsidRDefault="00C11412" w:rsidP="00BF380E"/>
    <w:p w14:paraId="1818E281" w14:textId="77777777" w:rsidR="006D2550" w:rsidRPr="00C8590F" w:rsidRDefault="006D2550" w:rsidP="00BF380E"/>
    <w:p w14:paraId="0DB62FE8" w14:textId="77777777" w:rsidR="00B43609" w:rsidRPr="00C8590F" w:rsidRDefault="00B43609" w:rsidP="00887ED0">
      <w:pPr>
        <w:sectPr w:rsidR="00B43609" w:rsidRPr="00C8590F" w:rsidSect="00F3436D">
          <w:pgSz w:w="16838" w:h="11906" w:orient="landscape"/>
          <w:pgMar w:top="1134" w:right="1134" w:bottom="1134" w:left="1134" w:header="567" w:footer="567" w:gutter="0"/>
          <w:cols w:space="1296"/>
          <w:formProt w:val="0"/>
          <w:titlePg/>
          <w:docGrid w:linePitch="360"/>
        </w:sectPr>
      </w:pPr>
    </w:p>
    <w:p w14:paraId="21587DDF" w14:textId="77777777" w:rsidR="00B43609" w:rsidRPr="00C8590F" w:rsidRDefault="00B43609" w:rsidP="00BF56BF">
      <w:pPr>
        <w:pStyle w:val="Heading2"/>
        <w:numPr>
          <w:ilvl w:val="0"/>
          <w:numId w:val="1"/>
        </w:numPr>
      </w:pPr>
      <w:bookmarkStart w:id="31" w:name="_Toc119662883"/>
      <w:r w:rsidRPr="00C8590F">
        <w:lastRenderedPageBreak/>
        <w:t>Apibendrinta informacija apie VPS</w:t>
      </w:r>
      <w:bookmarkEnd w:id="31"/>
    </w:p>
    <w:p w14:paraId="5AE19C64" w14:textId="77777777" w:rsidR="00B43609" w:rsidRDefault="00B43609" w:rsidP="00990982">
      <w:pPr>
        <w:rPr>
          <w:highlight w:val="yellow"/>
        </w:rPr>
      </w:pPr>
      <w:r w:rsidRPr="00C8590F">
        <w:rPr>
          <w:highlight w:val="yellow"/>
        </w:rPr>
        <w:t xml:space="preserve">Žr. VPS II dalies (Excel) 1 lapą. </w:t>
      </w:r>
    </w:p>
    <w:p w14:paraId="1C399401" w14:textId="77777777" w:rsidR="008531BC" w:rsidRDefault="008531BC" w:rsidP="00990982">
      <w:pPr>
        <w:rPr>
          <w:highlight w:val="yellow"/>
        </w:rPr>
      </w:pPr>
    </w:p>
    <w:tbl>
      <w:tblPr>
        <w:tblW w:w="10329" w:type="dxa"/>
        <w:tblLook w:val="04A0" w:firstRow="1" w:lastRow="0" w:firstColumn="1" w:lastColumn="0" w:noHBand="0" w:noVBand="1"/>
      </w:tblPr>
      <w:tblGrid>
        <w:gridCol w:w="716"/>
        <w:gridCol w:w="4666"/>
        <w:gridCol w:w="3827"/>
        <w:gridCol w:w="1120"/>
      </w:tblGrid>
      <w:tr w:rsidR="008531BC" w:rsidRPr="008531BC" w14:paraId="5B0F1AC6" w14:textId="77777777" w:rsidTr="008531BC">
        <w:trPr>
          <w:trHeight w:val="420"/>
        </w:trPr>
        <w:tc>
          <w:tcPr>
            <w:tcW w:w="716" w:type="dxa"/>
            <w:tcBorders>
              <w:top w:val="single" w:sz="4" w:space="0" w:color="auto"/>
              <w:left w:val="single" w:sz="4" w:space="0" w:color="auto"/>
              <w:bottom w:val="nil"/>
              <w:right w:val="nil"/>
            </w:tcBorders>
            <w:shd w:val="clear" w:color="auto" w:fill="auto"/>
            <w:noWrap/>
            <w:vAlign w:val="bottom"/>
            <w:hideMark/>
          </w:tcPr>
          <w:p w14:paraId="67EF9E83" w14:textId="77777777" w:rsidR="008531BC" w:rsidRPr="008531BC" w:rsidRDefault="008531BC" w:rsidP="008531BC">
            <w:pPr>
              <w:rPr>
                <w:color w:val="000000"/>
                <w:sz w:val="20"/>
              </w:rPr>
            </w:pPr>
            <w:r w:rsidRPr="008531BC">
              <w:rPr>
                <w:color w:val="000000"/>
                <w:sz w:val="20"/>
              </w:rPr>
              <w:t>1.</w:t>
            </w:r>
          </w:p>
        </w:tc>
        <w:tc>
          <w:tcPr>
            <w:tcW w:w="8493" w:type="dxa"/>
            <w:gridSpan w:val="2"/>
            <w:tcBorders>
              <w:top w:val="single" w:sz="4" w:space="0" w:color="auto"/>
              <w:left w:val="nil"/>
              <w:bottom w:val="nil"/>
              <w:right w:val="nil"/>
            </w:tcBorders>
            <w:shd w:val="clear" w:color="auto" w:fill="auto"/>
            <w:noWrap/>
            <w:vAlign w:val="bottom"/>
            <w:hideMark/>
          </w:tcPr>
          <w:p w14:paraId="6EA0F19C" w14:textId="77777777" w:rsidR="008531BC" w:rsidRPr="008531BC" w:rsidRDefault="008531BC" w:rsidP="008531BC">
            <w:pPr>
              <w:rPr>
                <w:color w:val="000000"/>
                <w:sz w:val="20"/>
              </w:rPr>
            </w:pPr>
            <w:r w:rsidRPr="008531BC">
              <w:rPr>
                <w:color w:val="000000"/>
                <w:sz w:val="20"/>
              </w:rPr>
              <w:t>Apibendrinta informacija apie VVG teritoriją, VPS turinį ir rezultatus</w:t>
            </w:r>
          </w:p>
        </w:tc>
        <w:tc>
          <w:tcPr>
            <w:tcW w:w="1120" w:type="dxa"/>
            <w:tcBorders>
              <w:top w:val="single" w:sz="4" w:space="0" w:color="auto"/>
              <w:left w:val="nil"/>
              <w:bottom w:val="nil"/>
              <w:right w:val="single" w:sz="4" w:space="0" w:color="auto"/>
            </w:tcBorders>
            <w:shd w:val="clear" w:color="auto" w:fill="auto"/>
            <w:noWrap/>
            <w:vAlign w:val="bottom"/>
            <w:hideMark/>
          </w:tcPr>
          <w:p w14:paraId="2F61EEB3" w14:textId="77777777" w:rsidR="008531BC" w:rsidRPr="008531BC" w:rsidRDefault="008531BC" w:rsidP="008531BC">
            <w:pPr>
              <w:rPr>
                <w:color w:val="000000"/>
                <w:sz w:val="20"/>
              </w:rPr>
            </w:pPr>
          </w:p>
        </w:tc>
      </w:tr>
      <w:tr w:rsidR="008531BC" w:rsidRPr="008531BC" w14:paraId="3C007486" w14:textId="77777777" w:rsidTr="008531BC">
        <w:trPr>
          <w:trHeight w:val="300"/>
        </w:trPr>
        <w:tc>
          <w:tcPr>
            <w:tcW w:w="716" w:type="dxa"/>
            <w:tcBorders>
              <w:top w:val="nil"/>
              <w:left w:val="single" w:sz="4" w:space="0" w:color="auto"/>
              <w:bottom w:val="nil"/>
              <w:right w:val="nil"/>
            </w:tcBorders>
            <w:shd w:val="clear" w:color="auto" w:fill="auto"/>
            <w:noWrap/>
            <w:vAlign w:val="bottom"/>
            <w:hideMark/>
          </w:tcPr>
          <w:p w14:paraId="6D82FE49" w14:textId="77777777" w:rsidR="008531BC" w:rsidRPr="008531BC" w:rsidRDefault="008531BC" w:rsidP="008531BC">
            <w:pPr>
              <w:rPr>
                <w:sz w:val="20"/>
              </w:rPr>
            </w:pPr>
          </w:p>
        </w:tc>
        <w:tc>
          <w:tcPr>
            <w:tcW w:w="4666" w:type="dxa"/>
            <w:tcBorders>
              <w:top w:val="nil"/>
              <w:left w:val="nil"/>
              <w:bottom w:val="nil"/>
              <w:right w:val="nil"/>
            </w:tcBorders>
            <w:shd w:val="clear" w:color="auto" w:fill="auto"/>
            <w:noWrap/>
            <w:vAlign w:val="bottom"/>
            <w:hideMark/>
          </w:tcPr>
          <w:p w14:paraId="556226FC" w14:textId="77777777" w:rsidR="008531BC" w:rsidRPr="008531BC" w:rsidRDefault="008531BC" w:rsidP="008531BC">
            <w:pPr>
              <w:rPr>
                <w:sz w:val="20"/>
              </w:rPr>
            </w:pPr>
          </w:p>
        </w:tc>
        <w:tc>
          <w:tcPr>
            <w:tcW w:w="3827" w:type="dxa"/>
            <w:tcBorders>
              <w:top w:val="nil"/>
              <w:left w:val="nil"/>
              <w:bottom w:val="nil"/>
              <w:right w:val="nil"/>
            </w:tcBorders>
            <w:shd w:val="clear" w:color="auto" w:fill="auto"/>
            <w:noWrap/>
            <w:vAlign w:val="bottom"/>
            <w:hideMark/>
          </w:tcPr>
          <w:p w14:paraId="317E841D" w14:textId="77777777" w:rsidR="008531BC" w:rsidRPr="008531BC" w:rsidRDefault="008531BC" w:rsidP="008531BC">
            <w:pPr>
              <w:rPr>
                <w:sz w:val="20"/>
              </w:rPr>
            </w:pPr>
          </w:p>
        </w:tc>
        <w:tc>
          <w:tcPr>
            <w:tcW w:w="1120" w:type="dxa"/>
            <w:tcBorders>
              <w:top w:val="nil"/>
              <w:left w:val="nil"/>
              <w:bottom w:val="nil"/>
              <w:right w:val="single" w:sz="4" w:space="0" w:color="auto"/>
            </w:tcBorders>
            <w:shd w:val="clear" w:color="auto" w:fill="auto"/>
            <w:noWrap/>
            <w:vAlign w:val="bottom"/>
            <w:hideMark/>
          </w:tcPr>
          <w:p w14:paraId="5D9F1BF5" w14:textId="77777777" w:rsidR="008531BC" w:rsidRPr="008531BC" w:rsidRDefault="008531BC" w:rsidP="008531BC">
            <w:pPr>
              <w:jc w:val="center"/>
              <w:rPr>
                <w:sz w:val="20"/>
              </w:rPr>
            </w:pPr>
          </w:p>
        </w:tc>
      </w:tr>
      <w:tr w:rsidR="008531BC" w:rsidRPr="008531BC" w14:paraId="296DDC0B" w14:textId="77777777" w:rsidTr="008531BC">
        <w:trPr>
          <w:trHeight w:val="300"/>
        </w:trPr>
        <w:tc>
          <w:tcPr>
            <w:tcW w:w="716" w:type="dxa"/>
            <w:tcBorders>
              <w:top w:val="nil"/>
              <w:left w:val="single" w:sz="4" w:space="0" w:color="auto"/>
              <w:bottom w:val="nil"/>
              <w:right w:val="nil"/>
            </w:tcBorders>
            <w:shd w:val="clear" w:color="auto" w:fill="auto"/>
            <w:noWrap/>
            <w:vAlign w:val="bottom"/>
            <w:hideMark/>
          </w:tcPr>
          <w:p w14:paraId="78830F72" w14:textId="77777777" w:rsidR="008531BC" w:rsidRPr="008531BC" w:rsidRDefault="008531BC" w:rsidP="008531BC">
            <w:pPr>
              <w:rPr>
                <w:color w:val="000000"/>
                <w:sz w:val="20"/>
              </w:rPr>
            </w:pPr>
            <w:r w:rsidRPr="008531BC">
              <w:rPr>
                <w:color w:val="000000"/>
                <w:sz w:val="20"/>
              </w:rPr>
              <w:t>1.1</w:t>
            </w:r>
          </w:p>
        </w:tc>
        <w:tc>
          <w:tcPr>
            <w:tcW w:w="4666" w:type="dxa"/>
            <w:tcBorders>
              <w:top w:val="single" w:sz="4" w:space="0" w:color="auto"/>
              <w:left w:val="single" w:sz="4" w:space="0" w:color="auto"/>
              <w:bottom w:val="nil"/>
              <w:right w:val="single" w:sz="4" w:space="0" w:color="auto"/>
            </w:tcBorders>
            <w:shd w:val="clear" w:color="000000" w:fill="DDEBF7"/>
            <w:noWrap/>
            <w:vAlign w:val="bottom"/>
            <w:hideMark/>
          </w:tcPr>
          <w:p w14:paraId="56F46F4A" w14:textId="77777777" w:rsidR="008531BC" w:rsidRPr="008531BC" w:rsidRDefault="008531BC" w:rsidP="008531BC">
            <w:pPr>
              <w:rPr>
                <w:color w:val="000000"/>
                <w:sz w:val="20"/>
              </w:rPr>
            </w:pPr>
            <w:r w:rsidRPr="008531BC">
              <w:rPr>
                <w:color w:val="000000"/>
                <w:sz w:val="20"/>
              </w:rPr>
              <w:t>VVG pavadinimas</w:t>
            </w:r>
          </w:p>
        </w:tc>
        <w:tc>
          <w:tcPr>
            <w:tcW w:w="3827" w:type="dxa"/>
            <w:tcBorders>
              <w:top w:val="single" w:sz="4" w:space="0" w:color="auto"/>
              <w:left w:val="nil"/>
              <w:bottom w:val="nil"/>
              <w:right w:val="single" w:sz="4" w:space="0" w:color="auto"/>
            </w:tcBorders>
            <w:shd w:val="clear" w:color="auto" w:fill="auto"/>
            <w:vAlign w:val="bottom"/>
            <w:hideMark/>
          </w:tcPr>
          <w:p w14:paraId="7A5E52DB" w14:textId="77777777" w:rsidR="008531BC" w:rsidRPr="008531BC" w:rsidRDefault="008531BC" w:rsidP="008531BC">
            <w:pPr>
              <w:jc w:val="center"/>
              <w:rPr>
                <w:sz w:val="20"/>
              </w:rPr>
            </w:pPr>
            <w:r w:rsidRPr="008531BC">
              <w:rPr>
                <w:sz w:val="20"/>
              </w:rPr>
              <w:t>Širvintų rajono vietos veiklos grupė</w:t>
            </w:r>
          </w:p>
        </w:tc>
        <w:tc>
          <w:tcPr>
            <w:tcW w:w="1120" w:type="dxa"/>
            <w:tcBorders>
              <w:top w:val="nil"/>
              <w:left w:val="nil"/>
              <w:bottom w:val="nil"/>
              <w:right w:val="single" w:sz="4" w:space="0" w:color="auto"/>
            </w:tcBorders>
            <w:shd w:val="clear" w:color="auto" w:fill="auto"/>
            <w:noWrap/>
            <w:vAlign w:val="bottom"/>
            <w:hideMark/>
          </w:tcPr>
          <w:p w14:paraId="0F9D87C2" w14:textId="77777777" w:rsidR="008531BC" w:rsidRPr="008531BC" w:rsidRDefault="008531BC" w:rsidP="008531BC">
            <w:pPr>
              <w:jc w:val="center"/>
              <w:rPr>
                <w:sz w:val="20"/>
              </w:rPr>
            </w:pPr>
          </w:p>
        </w:tc>
      </w:tr>
      <w:tr w:rsidR="008531BC" w:rsidRPr="008531BC" w14:paraId="20B6AEF2" w14:textId="77777777" w:rsidTr="008531BC">
        <w:trPr>
          <w:trHeight w:val="300"/>
        </w:trPr>
        <w:tc>
          <w:tcPr>
            <w:tcW w:w="716" w:type="dxa"/>
            <w:tcBorders>
              <w:top w:val="nil"/>
              <w:left w:val="single" w:sz="4" w:space="0" w:color="auto"/>
              <w:bottom w:val="nil"/>
              <w:right w:val="nil"/>
            </w:tcBorders>
            <w:shd w:val="clear" w:color="auto" w:fill="auto"/>
            <w:noWrap/>
            <w:vAlign w:val="bottom"/>
            <w:hideMark/>
          </w:tcPr>
          <w:p w14:paraId="769F5F2B" w14:textId="77777777" w:rsidR="008531BC" w:rsidRPr="008531BC" w:rsidRDefault="008531BC" w:rsidP="008531BC">
            <w:pPr>
              <w:rPr>
                <w:color w:val="000000"/>
                <w:sz w:val="20"/>
              </w:rPr>
            </w:pPr>
            <w:r w:rsidRPr="008531BC">
              <w:rPr>
                <w:color w:val="000000"/>
                <w:sz w:val="20"/>
              </w:rPr>
              <w:t>1.2</w:t>
            </w:r>
          </w:p>
        </w:tc>
        <w:tc>
          <w:tcPr>
            <w:tcW w:w="4666" w:type="dxa"/>
            <w:tcBorders>
              <w:top w:val="nil"/>
              <w:left w:val="single" w:sz="4" w:space="0" w:color="auto"/>
              <w:bottom w:val="nil"/>
              <w:right w:val="single" w:sz="4" w:space="0" w:color="auto"/>
            </w:tcBorders>
            <w:shd w:val="clear" w:color="000000" w:fill="DDEBF7"/>
            <w:noWrap/>
            <w:vAlign w:val="bottom"/>
            <w:hideMark/>
          </w:tcPr>
          <w:p w14:paraId="5B12F845" w14:textId="77777777" w:rsidR="008531BC" w:rsidRPr="008531BC" w:rsidRDefault="008531BC" w:rsidP="008531BC">
            <w:pPr>
              <w:rPr>
                <w:color w:val="000000"/>
                <w:sz w:val="20"/>
              </w:rPr>
            </w:pPr>
            <w:r w:rsidRPr="008531BC">
              <w:rPr>
                <w:color w:val="000000"/>
                <w:sz w:val="20"/>
              </w:rPr>
              <w:t>VVG kodas (4 didžiosios raidės)</w:t>
            </w:r>
          </w:p>
        </w:tc>
        <w:tc>
          <w:tcPr>
            <w:tcW w:w="3827" w:type="dxa"/>
            <w:tcBorders>
              <w:top w:val="nil"/>
              <w:left w:val="nil"/>
              <w:bottom w:val="nil"/>
              <w:right w:val="single" w:sz="4" w:space="0" w:color="auto"/>
            </w:tcBorders>
            <w:shd w:val="clear" w:color="auto" w:fill="auto"/>
            <w:noWrap/>
            <w:vAlign w:val="bottom"/>
            <w:hideMark/>
          </w:tcPr>
          <w:p w14:paraId="01CB4E74" w14:textId="77777777" w:rsidR="008531BC" w:rsidRPr="008531BC" w:rsidRDefault="008531BC" w:rsidP="008531BC">
            <w:pPr>
              <w:jc w:val="center"/>
              <w:rPr>
                <w:sz w:val="20"/>
              </w:rPr>
            </w:pPr>
            <w:r w:rsidRPr="008531BC">
              <w:rPr>
                <w:sz w:val="20"/>
              </w:rPr>
              <w:t>ŠIRV</w:t>
            </w:r>
          </w:p>
        </w:tc>
        <w:tc>
          <w:tcPr>
            <w:tcW w:w="1120" w:type="dxa"/>
            <w:tcBorders>
              <w:top w:val="nil"/>
              <w:left w:val="nil"/>
              <w:bottom w:val="nil"/>
              <w:right w:val="single" w:sz="4" w:space="0" w:color="auto"/>
            </w:tcBorders>
            <w:shd w:val="clear" w:color="auto" w:fill="auto"/>
            <w:noWrap/>
            <w:vAlign w:val="bottom"/>
            <w:hideMark/>
          </w:tcPr>
          <w:p w14:paraId="6F8D7461" w14:textId="77777777" w:rsidR="008531BC" w:rsidRPr="008531BC" w:rsidRDefault="008531BC" w:rsidP="008531BC">
            <w:pPr>
              <w:jc w:val="center"/>
              <w:rPr>
                <w:sz w:val="20"/>
              </w:rPr>
            </w:pPr>
          </w:p>
        </w:tc>
      </w:tr>
      <w:tr w:rsidR="008531BC" w:rsidRPr="008531BC" w14:paraId="7C87032D" w14:textId="77777777" w:rsidTr="008531BC">
        <w:trPr>
          <w:trHeight w:val="300"/>
        </w:trPr>
        <w:tc>
          <w:tcPr>
            <w:tcW w:w="716" w:type="dxa"/>
            <w:tcBorders>
              <w:top w:val="nil"/>
              <w:left w:val="single" w:sz="4" w:space="0" w:color="auto"/>
              <w:bottom w:val="nil"/>
              <w:right w:val="nil"/>
            </w:tcBorders>
            <w:shd w:val="clear" w:color="auto" w:fill="auto"/>
            <w:noWrap/>
            <w:vAlign w:val="bottom"/>
            <w:hideMark/>
          </w:tcPr>
          <w:p w14:paraId="1B622E24" w14:textId="77777777" w:rsidR="008531BC" w:rsidRPr="008531BC" w:rsidRDefault="008531BC" w:rsidP="008531BC">
            <w:pPr>
              <w:rPr>
                <w:color w:val="000000"/>
                <w:sz w:val="20"/>
              </w:rPr>
            </w:pPr>
            <w:r w:rsidRPr="008531BC">
              <w:rPr>
                <w:color w:val="000000"/>
                <w:sz w:val="20"/>
              </w:rPr>
              <w:t>1.3</w:t>
            </w:r>
          </w:p>
        </w:tc>
        <w:tc>
          <w:tcPr>
            <w:tcW w:w="4666" w:type="dxa"/>
            <w:tcBorders>
              <w:top w:val="nil"/>
              <w:left w:val="single" w:sz="4" w:space="0" w:color="auto"/>
              <w:bottom w:val="nil"/>
              <w:right w:val="single" w:sz="4" w:space="0" w:color="auto"/>
            </w:tcBorders>
            <w:shd w:val="clear" w:color="000000" w:fill="DDEBF7"/>
            <w:noWrap/>
            <w:vAlign w:val="bottom"/>
            <w:hideMark/>
          </w:tcPr>
          <w:p w14:paraId="2090E5B5" w14:textId="77777777" w:rsidR="008531BC" w:rsidRPr="008531BC" w:rsidRDefault="008531BC" w:rsidP="008531BC">
            <w:pPr>
              <w:rPr>
                <w:color w:val="000000"/>
                <w:sz w:val="20"/>
              </w:rPr>
            </w:pPr>
            <w:r w:rsidRPr="008531BC">
              <w:rPr>
                <w:color w:val="000000"/>
                <w:sz w:val="20"/>
              </w:rPr>
              <w:t>VVG teritorijos seniūnijų skaičius</w:t>
            </w:r>
          </w:p>
        </w:tc>
        <w:tc>
          <w:tcPr>
            <w:tcW w:w="3827" w:type="dxa"/>
            <w:tcBorders>
              <w:top w:val="nil"/>
              <w:left w:val="nil"/>
              <w:bottom w:val="nil"/>
              <w:right w:val="single" w:sz="4" w:space="0" w:color="auto"/>
            </w:tcBorders>
            <w:shd w:val="clear" w:color="auto" w:fill="auto"/>
            <w:noWrap/>
            <w:vAlign w:val="bottom"/>
            <w:hideMark/>
          </w:tcPr>
          <w:p w14:paraId="71C9274B" w14:textId="77777777" w:rsidR="008531BC" w:rsidRPr="008531BC" w:rsidRDefault="008531BC" w:rsidP="008531BC">
            <w:pPr>
              <w:jc w:val="center"/>
              <w:rPr>
                <w:sz w:val="20"/>
              </w:rPr>
            </w:pPr>
            <w:r w:rsidRPr="008531BC">
              <w:rPr>
                <w:sz w:val="20"/>
              </w:rPr>
              <w:t>8</w:t>
            </w:r>
          </w:p>
        </w:tc>
        <w:tc>
          <w:tcPr>
            <w:tcW w:w="1120" w:type="dxa"/>
            <w:tcBorders>
              <w:top w:val="nil"/>
              <w:left w:val="nil"/>
              <w:bottom w:val="nil"/>
              <w:right w:val="single" w:sz="4" w:space="0" w:color="auto"/>
            </w:tcBorders>
            <w:shd w:val="clear" w:color="auto" w:fill="auto"/>
            <w:noWrap/>
            <w:vAlign w:val="bottom"/>
            <w:hideMark/>
          </w:tcPr>
          <w:p w14:paraId="4CF56095" w14:textId="77777777" w:rsidR="008531BC" w:rsidRPr="008531BC" w:rsidRDefault="008531BC" w:rsidP="008531BC">
            <w:pPr>
              <w:jc w:val="center"/>
              <w:rPr>
                <w:sz w:val="20"/>
              </w:rPr>
            </w:pPr>
          </w:p>
        </w:tc>
      </w:tr>
      <w:tr w:rsidR="008531BC" w:rsidRPr="008531BC" w14:paraId="1849017B" w14:textId="77777777" w:rsidTr="008531BC">
        <w:trPr>
          <w:trHeight w:val="300"/>
        </w:trPr>
        <w:tc>
          <w:tcPr>
            <w:tcW w:w="716" w:type="dxa"/>
            <w:tcBorders>
              <w:top w:val="nil"/>
              <w:left w:val="single" w:sz="4" w:space="0" w:color="auto"/>
              <w:bottom w:val="nil"/>
              <w:right w:val="nil"/>
            </w:tcBorders>
            <w:shd w:val="clear" w:color="auto" w:fill="auto"/>
            <w:noWrap/>
            <w:vAlign w:val="bottom"/>
            <w:hideMark/>
          </w:tcPr>
          <w:p w14:paraId="6291C763" w14:textId="77777777" w:rsidR="008531BC" w:rsidRPr="008531BC" w:rsidRDefault="008531BC" w:rsidP="008531BC">
            <w:pPr>
              <w:rPr>
                <w:color w:val="000000"/>
                <w:sz w:val="20"/>
              </w:rPr>
            </w:pPr>
            <w:r w:rsidRPr="008531BC">
              <w:rPr>
                <w:color w:val="000000"/>
                <w:sz w:val="20"/>
              </w:rPr>
              <w:t>1.4</w:t>
            </w:r>
          </w:p>
        </w:tc>
        <w:tc>
          <w:tcPr>
            <w:tcW w:w="4666" w:type="dxa"/>
            <w:tcBorders>
              <w:top w:val="nil"/>
              <w:left w:val="single" w:sz="4" w:space="0" w:color="auto"/>
              <w:bottom w:val="single" w:sz="4" w:space="0" w:color="auto"/>
              <w:right w:val="single" w:sz="4" w:space="0" w:color="auto"/>
            </w:tcBorders>
            <w:shd w:val="clear" w:color="000000" w:fill="DDEBF7"/>
            <w:noWrap/>
            <w:vAlign w:val="bottom"/>
            <w:hideMark/>
          </w:tcPr>
          <w:p w14:paraId="0D9B0C7E" w14:textId="77777777" w:rsidR="008531BC" w:rsidRPr="008531BC" w:rsidRDefault="008531BC" w:rsidP="008531BC">
            <w:pPr>
              <w:rPr>
                <w:color w:val="000000"/>
                <w:sz w:val="20"/>
              </w:rPr>
            </w:pPr>
            <w:r w:rsidRPr="008531BC">
              <w:rPr>
                <w:color w:val="000000"/>
                <w:sz w:val="20"/>
              </w:rPr>
              <w:t>VVG teritorijos kaimo gyvenamųjų vietovių skaičius</w:t>
            </w:r>
          </w:p>
        </w:tc>
        <w:tc>
          <w:tcPr>
            <w:tcW w:w="3827" w:type="dxa"/>
            <w:tcBorders>
              <w:top w:val="nil"/>
              <w:left w:val="nil"/>
              <w:bottom w:val="single" w:sz="4" w:space="0" w:color="auto"/>
              <w:right w:val="single" w:sz="4" w:space="0" w:color="auto"/>
            </w:tcBorders>
            <w:shd w:val="clear" w:color="auto" w:fill="auto"/>
            <w:noWrap/>
            <w:vAlign w:val="bottom"/>
            <w:hideMark/>
          </w:tcPr>
          <w:p w14:paraId="103AE3FD" w14:textId="77777777" w:rsidR="008531BC" w:rsidRPr="008531BC" w:rsidRDefault="008531BC" w:rsidP="008531BC">
            <w:pPr>
              <w:jc w:val="center"/>
              <w:rPr>
                <w:sz w:val="20"/>
              </w:rPr>
            </w:pPr>
            <w:r w:rsidRPr="008531BC">
              <w:rPr>
                <w:sz w:val="20"/>
              </w:rPr>
              <w:t>347</w:t>
            </w:r>
          </w:p>
        </w:tc>
        <w:tc>
          <w:tcPr>
            <w:tcW w:w="1120" w:type="dxa"/>
            <w:tcBorders>
              <w:top w:val="nil"/>
              <w:left w:val="nil"/>
              <w:bottom w:val="nil"/>
              <w:right w:val="single" w:sz="4" w:space="0" w:color="auto"/>
            </w:tcBorders>
            <w:shd w:val="clear" w:color="auto" w:fill="auto"/>
            <w:noWrap/>
            <w:vAlign w:val="bottom"/>
            <w:hideMark/>
          </w:tcPr>
          <w:p w14:paraId="3E492CD0" w14:textId="77777777" w:rsidR="008531BC" w:rsidRPr="008531BC" w:rsidRDefault="008531BC" w:rsidP="008531BC">
            <w:pPr>
              <w:jc w:val="center"/>
              <w:rPr>
                <w:sz w:val="20"/>
              </w:rPr>
            </w:pPr>
          </w:p>
        </w:tc>
      </w:tr>
      <w:tr w:rsidR="008531BC" w:rsidRPr="008531BC" w14:paraId="59622844" w14:textId="77777777" w:rsidTr="008531BC">
        <w:trPr>
          <w:trHeight w:val="315"/>
        </w:trPr>
        <w:tc>
          <w:tcPr>
            <w:tcW w:w="716" w:type="dxa"/>
            <w:tcBorders>
              <w:top w:val="nil"/>
              <w:left w:val="single" w:sz="4" w:space="0" w:color="auto"/>
              <w:bottom w:val="nil"/>
              <w:right w:val="nil"/>
            </w:tcBorders>
            <w:shd w:val="clear" w:color="auto" w:fill="auto"/>
            <w:noWrap/>
            <w:vAlign w:val="bottom"/>
            <w:hideMark/>
          </w:tcPr>
          <w:p w14:paraId="43CA7DF6" w14:textId="77777777" w:rsidR="008531BC" w:rsidRPr="008531BC" w:rsidRDefault="008531BC" w:rsidP="008531BC">
            <w:pPr>
              <w:rPr>
                <w:sz w:val="20"/>
              </w:rPr>
            </w:pPr>
          </w:p>
        </w:tc>
        <w:tc>
          <w:tcPr>
            <w:tcW w:w="4666" w:type="dxa"/>
            <w:tcBorders>
              <w:top w:val="nil"/>
              <w:left w:val="nil"/>
              <w:bottom w:val="nil"/>
              <w:right w:val="nil"/>
            </w:tcBorders>
            <w:shd w:val="clear" w:color="auto" w:fill="auto"/>
            <w:noWrap/>
            <w:vAlign w:val="bottom"/>
            <w:hideMark/>
          </w:tcPr>
          <w:p w14:paraId="4A4F1BA3" w14:textId="77777777" w:rsidR="008531BC" w:rsidRPr="008531BC" w:rsidRDefault="008531BC" w:rsidP="008531BC">
            <w:pPr>
              <w:rPr>
                <w:sz w:val="20"/>
              </w:rPr>
            </w:pPr>
          </w:p>
        </w:tc>
        <w:tc>
          <w:tcPr>
            <w:tcW w:w="3827" w:type="dxa"/>
            <w:tcBorders>
              <w:top w:val="nil"/>
              <w:left w:val="nil"/>
              <w:bottom w:val="nil"/>
              <w:right w:val="nil"/>
            </w:tcBorders>
            <w:shd w:val="clear" w:color="auto" w:fill="auto"/>
            <w:noWrap/>
            <w:vAlign w:val="bottom"/>
            <w:hideMark/>
          </w:tcPr>
          <w:p w14:paraId="57E40AD0" w14:textId="77777777" w:rsidR="008531BC" w:rsidRPr="008531BC" w:rsidRDefault="008531BC" w:rsidP="008531BC">
            <w:pPr>
              <w:rPr>
                <w:sz w:val="20"/>
              </w:rPr>
            </w:pPr>
          </w:p>
        </w:tc>
        <w:tc>
          <w:tcPr>
            <w:tcW w:w="1120" w:type="dxa"/>
            <w:tcBorders>
              <w:top w:val="nil"/>
              <w:left w:val="nil"/>
              <w:bottom w:val="nil"/>
              <w:right w:val="single" w:sz="4" w:space="0" w:color="auto"/>
            </w:tcBorders>
            <w:shd w:val="clear" w:color="auto" w:fill="auto"/>
            <w:noWrap/>
            <w:vAlign w:val="bottom"/>
            <w:hideMark/>
          </w:tcPr>
          <w:p w14:paraId="627FBC28" w14:textId="77777777" w:rsidR="008531BC" w:rsidRPr="008531BC" w:rsidRDefault="008531BC" w:rsidP="008531BC">
            <w:pPr>
              <w:jc w:val="center"/>
              <w:rPr>
                <w:sz w:val="20"/>
              </w:rPr>
            </w:pPr>
          </w:p>
        </w:tc>
      </w:tr>
      <w:tr w:rsidR="008531BC" w:rsidRPr="008531BC" w14:paraId="3C44FC17" w14:textId="77777777" w:rsidTr="008531BC">
        <w:trPr>
          <w:trHeight w:val="300"/>
        </w:trPr>
        <w:tc>
          <w:tcPr>
            <w:tcW w:w="716" w:type="dxa"/>
            <w:tcBorders>
              <w:top w:val="nil"/>
              <w:left w:val="single" w:sz="4" w:space="0" w:color="auto"/>
              <w:bottom w:val="nil"/>
              <w:right w:val="nil"/>
            </w:tcBorders>
            <w:shd w:val="clear" w:color="auto" w:fill="auto"/>
            <w:noWrap/>
            <w:vAlign w:val="bottom"/>
            <w:hideMark/>
          </w:tcPr>
          <w:p w14:paraId="25AF9B76" w14:textId="77777777" w:rsidR="008531BC" w:rsidRPr="008531BC" w:rsidRDefault="008531BC" w:rsidP="008531BC">
            <w:pPr>
              <w:rPr>
                <w:color w:val="000000"/>
                <w:sz w:val="20"/>
              </w:rPr>
            </w:pPr>
            <w:r w:rsidRPr="008531BC">
              <w:rPr>
                <w:color w:val="000000"/>
                <w:sz w:val="20"/>
              </w:rPr>
              <w:t>1.5</w:t>
            </w:r>
          </w:p>
        </w:tc>
        <w:tc>
          <w:tcPr>
            <w:tcW w:w="4666" w:type="dxa"/>
            <w:tcBorders>
              <w:top w:val="single" w:sz="8" w:space="0" w:color="auto"/>
              <w:left w:val="single" w:sz="8" w:space="0" w:color="auto"/>
              <w:bottom w:val="nil"/>
              <w:right w:val="single" w:sz="4" w:space="0" w:color="auto"/>
            </w:tcBorders>
            <w:shd w:val="clear" w:color="000000" w:fill="DDEBF7"/>
            <w:noWrap/>
            <w:vAlign w:val="bottom"/>
            <w:hideMark/>
          </w:tcPr>
          <w:p w14:paraId="5CEBC0C7" w14:textId="77777777" w:rsidR="008531BC" w:rsidRPr="008531BC" w:rsidRDefault="008531BC" w:rsidP="008531BC">
            <w:pPr>
              <w:rPr>
                <w:color w:val="000000"/>
                <w:sz w:val="20"/>
              </w:rPr>
            </w:pPr>
            <w:r w:rsidRPr="008531BC">
              <w:rPr>
                <w:color w:val="000000"/>
                <w:sz w:val="20"/>
              </w:rPr>
              <w:t>Parengta Vietos plėtros strategija (VPS) yra teminė</w:t>
            </w:r>
          </w:p>
        </w:tc>
        <w:tc>
          <w:tcPr>
            <w:tcW w:w="3827" w:type="dxa"/>
            <w:tcBorders>
              <w:top w:val="single" w:sz="8" w:space="0" w:color="auto"/>
              <w:left w:val="nil"/>
              <w:bottom w:val="nil"/>
              <w:right w:val="single" w:sz="8" w:space="0" w:color="auto"/>
            </w:tcBorders>
            <w:shd w:val="clear" w:color="000000" w:fill="FFF2CC"/>
            <w:noWrap/>
            <w:vAlign w:val="bottom"/>
            <w:hideMark/>
          </w:tcPr>
          <w:p w14:paraId="5B4F7400" w14:textId="77777777" w:rsidR="008531BC" w:rsidRPr="008531BC" w:rsidRDefault="008531BC" w:rsidP="008531BC">
            <w:pPr>
              <w:jc w:val="center"/>
              <w:rPr>
                <w:color w:val="000000"/>
                <w:sz w:val="20"/>
              </w:rPr>
            </w:pPr>
            <w:r w:rsidRPr="008531BC">
              <w:rPr>
                <w:color w:val="000000"/>
                <w:sz w:val="20"/>
              </w:rPr>
              <w:t>Taip</w:t>
            </w:r>
          </w:p>
        </w:tc>
        <w:tc>
          <w:tcPr>
            <w:tcW w:w="1120" w:type="dxa"/>
            <w:tcBorders>
              <w:top w:val="nil"/>
              <w:left w:val="nil"/>
              <w:bottom w:val="nil"/>
              <w:right w:val="single" w:sz="4" w:space="0" w:color="auto"/>
            </w:tcBorders>
            <w:shd w:val="clear" w:color="auto" w:fill="auto"/>
            <w:noWrap/>
            <w:vAlign w:val="bottom"/>
            <w:hideMark/>
          </w:tcPr>
          <w:p w14:paraId="1221F873" w14:textId="77777777" w:rsidR="008531BC" w:rsidRPr="008531BC" w:rsidRDefault="008531BC" w:rsidP="008531BC">
            <w:pPr>
              <w:jc w:val="center"/>
              <w:rPr>
                <w:color w:val="000000"/>
                <w:sz w:val="20"/>
              </w:rPr>
            </w:pPr>
          </w:p>
        </w:tc>
      </w:tr>
      <w:tr w:rsidR="008531BC" w:rsidRPr="008531BC" w14:paraId="2640771F" w14:textId="77777777" w:rsidTr="008531BC">
        <w:trPr>
          <w:trHeight w:val="300"/>
        </w:trPr>
        <w:tc>
          <w:tcPr>
            <w:tcW w:w="716" w:type="dxa"/>
            <w:tcBorders>
              <w:top w:val="nil"/>
              <w:left w:val="single" w:sz="4" w:space="0" w:color="auto"/>
              <w:bottom w:val="nil"/>
              <w:right w:val="nil"/>
            </w:tcBorders>
            <w:shd w:val="clear" w:color="auto" w:fill="auto"/>
            <w:noWrap/>
            <w:vAlign w:val="bottom"/>
            <w:hideMark/>
          </w:tcPr>
          <w:p w14:paraId="3D87CD8E" w14:textId="77777777" w:rsidR="008531BC" w:rsidRPr="008531BC" w:rsidRDefault="008531BC" w:rsidP="008531BC">
            <w:pPr>
              <w:rPr>
                <w:color w:val="000000"/>
                <w:sz w:val="20"/>
              </w:rPr>
            </w:pPr>
            <w:r w:rsidRPr="008531BC">
              <w:rPr>
                <w:color w:val="000000"/>
                <w:sz w:val="20"/>
              </w:rPr>
              <w:t>1.6</w:t>
            </w:r>
          </w:p>
        </w:tc>
        <w:tc>
          <w:tcPr>
            <w:tcW w:w="4666" w:type="dxa"/>
            <w:tcBorders>
              <w:top w:val="nil"/>
              <w:left w:val="single" w:sz="8" w:space="0" w:color="auto"/>
              <w:bottom w:val="nil"/>
              <w:right w:val="single" w:sz="4" w:space="0" w:color="auto"/>
            </w:tcBorders>
            <w:shd w:val="clear" w:color="000000" w:fill="DDEBF7"/>
            <w:noWrap/>
            <w:vAlign w:val="bottom"/>
            <w:hideMark/>
          </w:tcPr>
          <w:p w14:paraId="1DE59A34" w14:textId="77777777" w:rsidR="008531BC" w:rsidRPr="008531BC" w:rsidRDefault="008531BC" w:rsidP="008531BC">
            <w:pPr>
              <w:rPr>
                <w:color w:val="000000"/>
                <w:sz w:val="20"/>
              </w:rPr>
            </w:pPr>
            <w:r w:rsidRPr="008531BC">
              <w:rPr>
                <w:color w:val="000000"/>
                <w:sz w:val="20"/>
              </w:rPr>
              <w:t>VVG teritorijos poreikių skaičius</w:t>
            </w:r>
          </w:p>
        </w:tc>
        <w:tc>
          <w:tcPr>
            <w:tcW w:w="3827" w:type="dxa"/>
            <w:tcBorders>
              <w:top w:val="nil"/>
              <w:left w:val="nil"/>
              <w:bottom w:val="nil"/>
              <w:right w:val="single" w:sz="8" w:space="0" w:color="auto"/>
            </w:tcBorders>
            <w:shd w:val="clear" w:color="000000" w:fill="D9D9D9"/>
            <w:noWrap/>
            <w:vAlign w:val="bottom"/>
            <w:hideMark/>
          </w:tcPr>
          <w:p w14:paraId="0C5979A9" w14:textId="77777777" w:rsidR="008531BC" w:rsidRPr="008531BC" w:rsidRDefault="008531BC" w:rsidP="008531BC">
            <w:pPr>
              <w:jc w:val="center"/>
              <w:rPr>
                <w:color w:val="000000"/>
                <w:sz w:val="20"/>
              </w:rPr>
            </w:pPr>
            <w:r w:rsidRPr="008531BC">
              <w:rPr>
                <w:color w:val="000000"/>
                <w:sz w:val="20"/>
              </w:rPr>
              <w:t>5</w:t>
            </w:r>
          </w:p>
        </w:tc>
        <w:tc>
          <w:tcPr>
            <w:tcW w:w="1120" w:type="dxa"/>
            <w:tcBorders>
              <w:top w:val="nil"/>
              <w:left w:val="nil"/>
              <w:bottom w:val="nil"/>
              <w:right w:val="single" w:sz="4" w:space="0" w:color="auto"/>
            </w:tcBorders>
            <w:shd w:val="clear" w:color="auto" w:fill="auto"/>
            <w:noWrap/>
            <w:vAlign w:val="bottom"/>
            <w:hideMark/>
          </w:tcPr>
          <w:p w14:paraId="5F9D07C8" w14:textId="77777777" w:rsidR="008531BC" w:rsidRPr="008531BC" w:rsidRDefault="008531BC" w:rsidP="008531BC">
            <w:pPr>
              <w:jc w:val="center"/>
              <w:rPr>
                <w:color w:val="000000"/>
                <w:sz w:val="20"/>
              </w:rPr>
            </w:pPr>
          </w:p>
        </w:tc>
      </w:tr>
      <w:tr w:rsidR="008531BC" w:rsidRPr="008531BC" w14:paraId="0F90E954" w14:textId="77777777" w:rsidTr="008531BC">
        <w:trPr>
          <w:trHeight w:val="300"/>
        </w:trPr>
        <w:tc>
          <w:tcPr>
            <w:tcW w:w="716" w:type="dxa"/>
            <w:tcBorders>
              <w:top w:val="nil"/>
              <w:left w:val="single" w:sz="4" w:space="0" w:color="auto"/>
              <w:bottom w:val="nil"/>
              <w:right w:val="nil"/>
            </w:tcBorders>
            <w:shd w:val="clear" w:color="auto" w:fill="auto"/>
            <w:noWrap/>
            <w:vAlign w:val="bottom"/>
            <w:hideMark/>
          </w:tcPr>
          <w:p w14:paraId="1226B695" w14:textId="77777777" w:rsidR="008531BC" w:rsidRPr="008531BC" w:rsidRDefault="008531BC" w:rsidP="008531BC">
            <w:pPr>
              <w:rPr>
                <w:color w:val="000000"/>
                <w:sz w:val="20"/>
              </w:rPr>
            </w:pPr>
            <w:r w:rsidRPr="008531BC">
              <w:rPr>
                <w:color w:val="000000"/>
                <w:sz w:val="20"/>
              </w:rPr>
              <w:t>1.7</w:t>
            </w:r>
          </w:p>
        </w:tc>
        <w:tc>
          <w:tcPr>
            <w:tcW w:w="4666" w:type="dxa"/>
            <w:tcBorders>
              <w:top w:val="nil"/>
              <w:left w:val="single" w:sz="8" w:space="0" w:color="auto"/>
              <w:bottom w:val="nil"/>
              <w:right w:val="single" w:sz="4" w:space="0" w:color="auto"/>
            </w:tcBorders>
            <w:shd w:val="clear" w:color="000000" w:fill="DDEBF7"/>
            <w:noWrap/>
            <w:vAlign w:val="bottom"/>
            <w:hideMark/>
          </w:tcPr>
          <w:p w14:paraId="72372F31" w14:textId="77777777" w:rsidR="008531BC" w:rsidRPr="008531BC" w:rsidRDefault="008531BC" w:rsidP="008531BC">
            <w:pPr>
              <w:rPr>
                <w:color w:val="000000"/>
                <w:sz w:val="20"/>
              </w:rPr>
            </w:pPr>
            <w:r w:rsidRPr="008531BC">
              <w:rPr>
                <w:color w:val="000000"/>
                <w:sz w:val="20"/>
              </w:rPr>
              <w:t>VVG teritorijai aktualių BŽŪP tikslų skaičius</w:t>
            </w:r>
          </w:p>
        </w:tc>
        <w:tc>
          <w:tcPr>
            <w:tcW w:w="3827" w:type="dxa"/>
            <w:tcBorders>
              <w:top w:val="nil"/>
              <w:left w:val="nil"/>
              <w:bottom w:val="nil"/>
              <w:right w:val="single" w:sz="8" w:space="0" w:color="auto"/>
            </w:tcBorders>
            <w:shd w:val="clear" w:color="000000" w:fill="D9D9D9"/>
            <w:noWrap/>
            <w:vAlign w:val="bottom"/>
            <w:hideMark/>
          </w:tcPr>
          <w:p w14:paraId="4A1A6C6D" w14:textId="77777777" w:rsidR="008531BC" w:rsidRPr="008531BC" w:rsidRDefault="008531BC" w:rsidP="008531BC">
            <w:pPr>
              <w:jc w:val="center"/>
              <w:rPr>
                <w:color w:val="000000"/>
                <w:sz w:val="20"/>
              </w:rPr>
            </w:pPr>
            <w:r w:rsidRPr="008531BC">
              <w:rPr>
                <w:color w:val="000000"/>
                <w:sz w:val="20"/>
              </w:rPr>
              <w:t>3</w:t>
            </w:r>
          </w:p>
        </w:tc>
        <w:tc>
          <w:tcPr>
            <w:tcW w:w="1120" w:type="dxa"/>
            <w:tcBorders>
              <w:top w:val="nil"/>
              <w:left w:val="nil"/>
              <w:bottom w:val="nil"/>
              <w:right w:val="single" w:sz="4" w:space="0" w:color="auto"/>
            </w:tcBorders>
            <w:shd w:val="clear" w:color="auto" w:fill="auto"/>
            <w:noWrap/>
            <w:vAlign w:val="bottom"/>
            <w:hideMark/>
          </w:tcPr>
          <w:p w14:paraId="72BE74BA" w14:textId="77777777" w:rsidR="008531BC" w:rsidRPr="008531BC" w:rsidRDefault="008531BC" w:rsidP="008531BC">
            <w:pPr>
              <w:jc w:val="center"/>
              <w:rPr>
                <w:color w:val="000000"/>
                <w:sz w:val="20"/>
              </w:rPr>
            </w:pPr>
          </w:p>
        </w:tc>
      </w:tr>
      <w:tr w:rsidR="008531BC" w:rsidRPr="008531BC" w14:paraId="54354813" w14:textId="77777777" w:rsidTr="008531BC">
        <w:trPr>
          <w:trHeight w:val="300"/>
        </w:trPr>
        <w:tc>
          <w:tcPr>
            <w:tcW w:w="716" w:type="dxa"/>
            <w:tcBorders>
              <w:top w:val="nil"/>
              <w:left w:val="single" w:sz="4" w:space="0" w:color="auto"/>
              <w:bottom w:val="nil"/>
              <w:right w:val="nil"/>
            </w:tcBorders>
            <w:shd w:val="clear" w:color="auto" w:fill="auto"/>
            <w:noWrap/>
            <w:vAlign w:val="bottom"/>
            <w:hideMark/>
          </w:tcPr>
          <w:p w14:paraId="4553E267" w14:textId="77777777" w:rsidR="008531BC" w:rsidRPr="008531BC" w:rsidRDefault="008531BC" w:rsidP="008531BC">
            <w:pPr>
              <w:rPr>
                <w:color w:val="000000"/>
                <w:sz w:val="20"/>
              </w:rPr>
            </w:pPr>
            <w:r w:rsidRPr="008531BC">
              <w:rPr>
                <w:color w:val="000000"/>
                <w:sz w:val="20"/>
              </w:rPr>
              <w:t>1.8</w:t>
            </w:r>
          </w:p>
        </w:tc>
        <w:tc>
          <w:tcPr>
            <w:tcW w:w="4666" w:type="dxa"/>
            <w:tcBorders>
              <w:top w:val="nil"/>
              <w:left w:val="single" w:sz="8" w:space="0" w:color="auto"/>
              <w:bottom w:val="single" w:sz="4" w:space="0" w:color="auto"/>
              <w:right w:val="single" w:sz="4" w:space="0" w:color="auto"/>
            </w:tcBorders>
            <w:shd w:val="clear" w:color="000000" w:fill="DDEBF7"/>
            <w:noWrap/>
            <w:vAlign w:val="bottom"/>
            <w:hideMark/>
          </w:tcPr>
          <w:p w14:paraId="3E216DAC" w14:textId="77777777" w:rsidR="008531BC" w:rsidRPr="008531BC" w:rsidRDefault="008531BC" w:rsidP="008531BC">
            <w:pPr>
              <w:rPr>
                <w:color w:val="000000"/>
                <w:sz w:val="20"/>
              </w:rPr>
            </w:pPr>
            <w:r w:rsidRPr="008531BC">
              <w:rPr>
                <w:color w:val="000000"/>
                <w:sz w:val="20"/>
              </w:rPr>
              <w:t>VPS priemonių skaičius</w:t>
            </w:r>
          </w:p>
        </w:tc>
        <w:tc>
          <w:tcPr>
            <w:tcW w:w="3827" w:type="dxa"/>
            <w:tcBorders>
              <w:top w:val="nil"/>
              <w:left w:val="nil"/>
              <w:bottom w:val="single" w:sz="4" w:space="0" w:color="auto"/>
              <w:right w:val="single" w:sz="8" w:space="0" w:color="auto"/>
            </w:tcBorders>
            <w:shd w:val="clear" w:color="000000" w:fill="D9D9D9"/>
            <w:noWrap/>
            <w:vAlign w:val="bottom"/>
            <w:hideMark/>
          </w:tcPr>
          <w:p w14:paraId="23793AAD" w14:textId="77777777" w:rsidR="008531BC" w:rsidRPr="008531BC" w:rsidRDefault="008531BC" w:rsidP="008531BC">
            <w:pPr>
              <w:jc w:val="center"/>
              <w:rPr>
                <w:color w:val="000000"/>
                <w:sz w:val="20"/>
              </w:rPr>
            </w:pPr>
            <w:r w:rsidRPr="008531BC">
              <w:rPr>
                <w:color w:val="000000"/>
                <w:sz w:val="20"/>
              </w:rPr>
              <w:t>4</w:t>
            </w:r>
          </w:p>
        </w:tc>
        <w:tc>
          <w:tcPr>
            <w:tcW w:w="1120" w:type="dxa"/>
            <w:tcBorders>
              <w:top w:val="nil"/>
              <w:left w:val="nil"/>
              <w:bottom w:val="nil"/>
              <w:right w:val="single" w:sz="4" w:space="0" w:color="auto"/>
            </w:tcBorders>
            <w:shd w:val="clear" w:color="auto" w:fill="auto"/>
            <w:noWrap/>
            <w:vAlign w:val="bottom"/>
            <w:hideMark/>
          </w:tcPr>
          <w:p w14:paraId="7CCCB47E" w14:textId="77777777" w:rsidR="008531BC" w:rsidRPr="008531BC" w:rsidRDefault="008531BC" w:rsidP="008531BC">
            <w:pPr>
              <w:jc w:val="center"/>
              <w:rPr>
                <w:color w:val="000000"/>
                <w:sz w:val="20"/>
              </w:rPr>
            </w:pPr>
          </w:p>
        </w:tc>
      </w:tr>
      <w:tr w:rsidR="008531BC" w:rsidRPr="008531BC" w14:paraId="6DD05E11" w14:textId="77777777" w:rsidTr="008531BC">
        <w:trPr>
          <w:trHeight w:val="300"/>
        </w:trPr>
        <w:tc>
          <w:tcPr>
            <w:tcW w:w="716" w:type="dxa"/>
            <w:tcBorders>
              <w:top w:val="nil"/>
              <w:left w:val="single" w:sz="4" w:space="0" w:color="auto"/>
              <w:bottom w:val="nil"/>
              <w:right w:val="nil"/>
            </w:tcBorders>
            <w:shd w:val="clear" w:color="auto" w:fill="auto"/>
            <w:noWrap/>
            <w:vAlign w:val="bottom"/>
            <w:hideMark/>
          </w:tcPr>
          <w:p w14:paraId="1B1AD5F3" w14:textId="77777777" w:rsidR="008531BC" w:rsidRPr="008531BC" w:rsidRDefault="008531BC" w:rsidP="008531BC">
            <w:pPr>
              <w:rPr>
                <w:sz w:val="20"/>
              </w:rPr>
            </w:pPr>
          </w:p>
        </w:tc>
        <w:tc>
          <w:tcPr>
            <w:tcW w:w="4666" w:type="dxa"/>
            <w:tcBorders>
              <w:top w:val="nil"/>
              <w:left w:val="single" w:sz="8" w:space="0" w:color="auto"/>
              <w:bottom w:val="nil"/>
              <w:right w:val="nil"/>
            </w:tcBorders>
            <w:shd w:val="clear" w:color="auto" w:fill="auto"/>
            <w:noWrap/>
            <w:vAlign w:val="bottom"/>
            <w:hideMark/>
          </w:tcPr>
          <w:p w14:paraId="6F8E84F8" w14:textId="77777777" w:rsidR="008531BC" w:rsidRPr="008531BC" w:rsidRDefault="008531BC" w:rsidP="008531BC">
            <w:pPr>
              <w:rPr>
                <w:color w:val="000000"/>
                <w:sz w:val="20"/>
              </w:rPr>
            </w:pPr>
            <w:r w:rsidRPr="008531BC">
              <w:rPr>
                <w:color w:val="000000"/>
                <w:sz w:val="20"/>
              </w:rPr>
              <w:t> </w:t>
            </w:r>
          </w:p>
        </w:tc>
        <w:tc>
          <w:tcPr>
            <w:tcW w:w="3827" w:type="dxa"/>
            <w:tcBorders>
              <w:top w:val="nil"/>
              <w:left w:val="nil"/>
              <w:bottom w:val="nil"/>
              <w:right w:val="single" w:sz="8" w:space="0" w:color="auto"/>
            </w:tcBorders>
            <w:shd w:val="clear" w:color="auto" w:fill="auto"/>
            <w:noWrap/>
            <w:vAlign w:val="bottom"/>
            <w:hideMark/>
          </w:tcPr>
          <w:p w14:paraId="4990190D" w14:textId="77777777" w:rsidR="008531BC" w:rsidRPr="008531BC" w:rsidRDefault="008531BC" w:rsidP="008531BC">
            <w:pPr>
              <w:jc w:val="center"/>
              <w:rPr>
                <w:color w:val="000000"/>
                <w:sz w:val="20"/>
              </w:rPr>
            </w:pPr>
            <w:r w:rsidRPr="008531BC">
              <w:rPr>
                <w:color w:val="000000"/>
                <w:sz w:val="20"/>
              </w:rPr>
              <w:t> </w:t>
            </w:r>
          </w:p>
        </w:tc>
        <w:tc>
          <w:tcPr>
            <w:tcW w:w="1120" w:type="dxa"/>
            <w:tcBorders>
              <w:top w:val="nil"/>
              <w:left w:val="nil"/>
              <w:bottom w:val="nil"/>
              <w:right w:val="single" w:sz="4" w:space="0" w:color="auto"/>
            </w:tcBorders>
            <w:shd w:val="clear" w:color="auto" w:fill="auto"/>
            <w:noWrap/>
            <w:vAlign w:val="bottom"/>
            <w:hideMark/>
          </w:tcPr>
          <w:p w14:paraId="381DE469" w14:textId="77777777" w:rsidR="008531BC" w:rsidRPr="008531BC" w:rsidRDefault="008531BC" w:rsidP="008531BC">
            <w:pPr>
              <w:jc w:val="center"/>
              <w:rPr>
                <w:color w:val="000000"/>
                <w:sz w:val="20"/>
              </w:rPr>
            </w:pPr>
          </w:p>
        </w:tc>
      </w:tr>
      <w:tr w:rsidR="008531BC" w:rsidRPr="008531BC" w14:paraId="147D2F38" w14:textId="77777777" w:rsidTr="008531BC">
        <w:trPr>
          <w:trHeight w:val="300"/>
        </w:trPr>
        <w:tc>
          <w:tcPr>
            <w:tcW w:w="716" w:type="dxa"/>
            <w:tcBorders>
              <w:top w:val="nil"/>
              <w:left w:val="single" w:sz="4" w:space="0" w:color="auto"/>
              <w:bottom w:val="nil"/>
              <w:right w:val="nil"/>
            </w:tcBorders>
            <w:shd w:val="clear" w:color="auto" w:fill="auto"/>
            <w:noWrap/>
            <w:vAlign w:val="bottom"/>
            <w:hideMark/>
          </w:tcPr>
          <w:p w14:paraId="6DB5AEC7" w14:textId="77777777" w:rsidR="008531BC" w:rsidRPr="008531BC" w:rsidRDefault="008531BC" w:rsidP="008531BC">
            <w:pPr>
              <w:rPr>
                <w:color w:val="000000"/>
                <w:sz w:val="20"/>
              </w:rPr>
            </w:pPr>
            <w:r w:rsidRPr="008531BC">
              <w:rPr>
                <w:color w:val="000000"/>
                <w:sz w:val="20"/>
              </w:rPr>
              <w:t>1.9</w:t>
            </w:r>
          </w:p>
        </w:tc>
        <w:tc>
          <w:tcPr>
            <w:tcW w:w="4666" w:type="dxa"/>
            <w:tcBorders>
              <w:top w:val="single" w:sz="4" w:space="0" w:color="auto"/>
              <w:left w:val="single" w:sz="8" w:space="0" w:color="auto"/>
              <w:bottom w:val="single" w:sz="4" w:space="0" w:color="auto"/>
              <w:right w:val="single" w:sz="4" w:space="0" w:color="auto"/>
            </w:tcBorders>
            <w:shd w:val="clear" w:color="000000" w:fill="DDEBF7"/>
            <w:noWrap/>
            <w:vAlign w:val="bottom"/>
            <w:hideMark/>
          </w:tcPr>
          <w:p w14:paraId="6DFF0B31" w14:textId="77777777" w:rsidR="008531BC" w:rsidRPr="008531BC" w:rsidRDefault="008531BC" w:rsidP="008531BC">
            <w:pPr>
              <w:rPr>
                <w:b/>
                <w:bCs/>
                <w:color w:val="000000"/>
                <w:sz w:val="20"/>
              </w:rPr>
            </w:pPr>
            <w:r w:rsidRPr="008531BC">
              <w:rPr>
                <w:b/>
                <w:bCs/>
                <w:color w:val="000000"/>
                <w:sz w:val="20"/>
              </w:rPr>
              <w:t>Pagrindiniai rezultatai:</w:t>
            </w:r>
          </w:p>
        </w:tc>
        <w:tc>
          <w:tcPr>
            <w:tcW w:w="3827" w:type="dxa"/>
            <w:tcBorders>
              <w:top w:val="single" w:sz="4" w:space="0" w:color="auto"/>
              <w:left w:val="nil"/>
              <w:bottom w:val="single" w:sz="4" w:space="0" w:color="auto"/>
              <w:right w:val="single" w:sz="8" w:space="0" w:color="auto"/>
            </w:tcBorders>
            <w:shd w:val="clear" w:color="000000" w:fill="DDEBF7"/>
            <w:noWrap/>
            <w:vAlign w:val="bottom"/>
            <w:hideMark/>
          </w:tcPr>
          <w:p w14:paraId="6C5D3D3A" w14:textId="77777777" w:rsidR="008531BC" w:rsidRPr="008531BC" w:rsidRDefault="008531BC" w:rsidP="008531BC">
            <w:pPr>
              <w:jc w:val="center"/>
              <w:rPr>
                <w:color w:val="000000"/>
                <w:sz w:val="20"/>
              </w:rPr>
            </w:pPr>
            <w:r w:rsidRPr="008531BC">
              <w:rPr>
                <w:color w:val="000000"/>
                <w:sz w:val="20"/>
              </w:rPr>
              <w:t>Planuojama rodiklio reikšmė</w:t>
            </w:r>
          </w:p>
        </w:tc>
        <w:tc>
          <w:tcPr>
            <w:tcW w:w="1120" w:type="dxa"/>
            <w:tcBorders>
              <w:top w:val="nil"/>
              <w:left w:val="nil"/>
              <w:bottom w:val="nil"/>
              <w:right w:val="single" w:sz="4" w:space="0" w:color="auto"/>
            </w:tcBorders>
            <w:shd w:val="clear" w:color="auto" w:fill="auto"/>
            <w:noWrap/>
            <w:vAlign w:val="bottom"/>
            <w:hideMark/>
          </w:tcPr>
          <w:p w14:paraId="5002BF99" w14:textId="77777777" w:rsidR="008531BC" w:rsidRPr="008531BC" w:rsidRDefault="008531BC" w:rsidP="008531BC">
            <w:pPr>
              <w:jc w:val="center"/>
              <w:rPr>
                <w:color w:val="000000"/>
                <w:sz w:val="20"/>
              </w:rPr>
            </w:pPr>
          </w:p>
        </w:tc>
      </w:tr>
      <w:tr w:rsidR="008531BC" w:rsidRPr="008531BC" w14:paraId="1B5C4501" w14:textId="77777777" w:rsidTr="008531BC">
        <w:trPr>
          <w:trHeight w:val="900"/>
        </w:trPr>
        <w:tc>
          <w:tcPr>
            <w:tcW w:w="716" w:type="dxa"/>
            <w:tcBorders>
              <w:top w:val="nil"/>
              <w:left w:val="single" w:sz="4" w:space="0" w:color="auto"/>
              <w:bottom w:val="nil"/>
              <w:right w:val="nil"/>
            </w:tcBorders>
            <w:shd w:val="clear" w:color="auto" w:fill="auto"/>
            <w:noWrap/>
            <w:vAlign w:val="bottom"/>
            <w:hideMark/>
          </w:tcPr>
          <w:p w14:paraId="21893AA2" w14:textId="77777777" w:rsidR="008531BC" w:rsidRPr="008531BC" w:rsidRDefault="008531BC" w:rsidP="008531BC">
            <w:pPr>
              <w:rPr>
                <w:color w:val="000000"/>
                <w:sz w:val="20"/>
              </w:rPr>
            </w:pPr>
            <w:r w:rsidRPr="008531BC">
              <w:rPr>
                <w:color w:val="000000"/>
                <w:sz w:val="20"/>
              </w:rPr>
              <w:t>1.9.1</w:t>
            </w:r>
          </w:p>
        </w:tc>
        <w:tc>
          <w:tcPr>
            <w:tcW w:w="4666" w:type="dxa"/>
            <w:tcBorders>
              <w:top w:val="nil"/>
              <w:left w:val="single" w:sz="8" w:space="0" w:color="auto"/>
              <w:bottom w:val="nil"/>
              <w:right w:val="single" w:sz="4" w:space="0" w:color="auto"/>
            </w:tcBorders>
            <w:shd w:val="clear" w:color="000000" w:fill="DDEBF7"/>
            <w:vAlign w:val="bottom"/>
            <w:hideMark/>
          </w:tcPr>
          <w:p w14:paraId="289B10AD" w14:textId="77777777" w:rsidR="008531BC" w:rsidRPr="008531BC" w:rsidRDefault="008531BC" w:rsidP="008531BC">
            <w:pPr>
              <w:rPr>
                <w:color w:val="000000"/>
                <w:sz w:val="20"/>
              </w:rPr>
            </w:pPr>
            <w:r w:rsidRPr="008531BC">
              <w:rPr>
                <w:color w:val="000000"/>
                <w:sz w:val="20"/>
              </w:rPr>
              <w:t>Žemės ūkio sektoriaus skaitmeninimas. Ūkių, pagal BŽŪP gaunančių paramą skaitmeninėms ūkininkavimo technologijoms plėtoti, skaičius</w:t>
            </w:r>
          </w:p>
        </w:tc>
        <w:tc>
          <w:tcPr>
            <w:tcW w:w="3827" w:type="dxa"/>
            <w:tcBorders>
              <w:top w:val="nil"/>
              <w:left w:val="nil"/>
              <w:bottom w:val="nil"/>
              <w:right w:val="single" w:sz="8" w:space="0" w:color="auto"/>
            </w:tcBorders>
            <w:shd w:val="clear" w:color="000000" w:fill="D9D9D9"/>
            <w:noWrap/>
            <w:vAlign w:val="center"/>
            <w:hideMark/>
          </w:tcPr>
          <w:p w14:paraId="5FDB7CAF" w14:textId="77777777" w:rsidR="008531BC" w:rsidRPr="008531BC" w:rsidRDefault="008531BC" w:rsidP="008531BC">
            <w:pPr>
              <w:jc w:val="center"/>
              <w:rPr>
                <w:color w:val="000000"/>
                <w:sz w:val="20"/>
              </w:rPr>
            </w:pPr>
            <w:r w:rsidRPr="008531BC">
              <w:rPr>
                <w:color w:val="000000"/>
                <w:sz w:val="20"/>
              </w:rPr>
              <w:t>0</w:t>
            </w:r>
          </w:p>
        </w:tc>
        <w:tc>
          <w:tcPr>
            <w:tcW w:w="1120" w:type="dxa"/>
            <w:tcBorders>
              <w:top w:val="nil"/>
              <w:left w:val="nil"/>
              <w:bottom w:val="nil"/>
              <w:right w:val="single" w:sz="4" w:space="0" w:color="auto"/>
            </w:tcBorders>
            <w:shd w:val="clear" w:color="auto" w:fill="auto"/>
            <w:noWrap/>
            <w:vAlign w:val="bottom"/>
            <w:hideMark/>
          </w:tcPr>
          <w:p w14:paraId="024B3C7D" w14:textId="77777777" w:rsidR="008531BC" w:rsidRPr="008531BC" w:rsidRDefault="008531BC" w:rsidP="008531BC">
            <w:pPr>
              <w:jc w:val="center"/>
              <w:rPr>
                <w:color w:val="000000"/>
                <w:sz w:val="20"/>
              </w:rPr>
            </w:pPr>
          </w:p>
        </w:tc>
      </w:tr>
      <w:tr w:rsidR="008531BC" w:rsidRPr="008531BC" w14:paraId="38BE6385" w14:textId="77777777" w:rsidTr="008531BC">
        <w:trPr>
          <w:trHeight w:val="300"/>
        </w:trPr>
        <w:tc>
          <w:tcPr>
            <w:tcW w:w="716" w:type="dxa"/>
            <w:tcBorders>
              <w:top w:val="nil"/>
              <w:left w:val="single" w:sz="4" w:space="0" w:color="auto"/>
              <w:bottom w:val="nil"/>
              <w:right w:val="nil"/>
            </w:tcBorders>
            <w:shd w:val="clear" w:color="auto" w:fill="auto"/>
            <w:noWrap/>
            <w:vAlign w:val="bottom"/>
            <w:hideMark/>
          </w:tcPr>
          <w:p w14:paraId="3DCFF6AE" w14:textId="77777777" w:rsidR="008531BC" w:rsidRPr="008531BC" w:rsidRDefault="008531BC" w:rsidP="008531BC">
            <w:pPr>
              <w:rPr>
                <w:color w:val="000000"/>
                <w:sz w:val="20"/>
              </w:rPr>
            </w:pPr>
            <w:r w:rsidRPr="008531BC">
              <w:rPr>
                <w:color w:val="000000"/>
                <w:sz w:val="20"/>
              </w:rPr>
              <w:t>1.9.2</w:t>
            </w:r>
          </w:p>
        </w:tc>
        <w:tc>
          <w:tcPr>
            <w:tcW w:w="4666" w:type="dxa"/>
            <w:tcBorders>
              <w:top w:val="nil"/>
              <w:left w:val="single" w:sz="8" w:space="0" w:color="auto"/>
              <w:bottom w:val="single" w:sz="4" w:space="0" w:color="auto"/>
              <w:right w:val="single" w:sz="4" w:space="0" w:color="auto"/>
            </w:tcBorders>
            <w:shd w:val="clear" w:color="000000" w:fill="DDEBF7"/>
            <w:vAlign w:val="bottom"/>
            <w:hideMark/>
          </w:tcPr>
          <w:p w14:paraId="6E374E58" w14:textId="77777777" w:rsidR="008531BC" w:rsidRPr="008531BC" w:rsidRDefault="008531BC" w:rsidP="008531BC">
            <w:pPr>
              <w:rPr>
                <w:color w:val="000000"/>
                <w:sz w:val="20"/>
              </w:rPr>
            </w:pPr>
            <w:r w:rsidRPr="008531BC">
              <w:rPr>
                <w:color w:val="000000"/>
                <w:sz w:val="20"/>
              </w:rPr>
              <w:t>Dalis nuo visų ūkių VVG teritorijoje, proc.</w:t>
            </w:r>
          </w:p>
        </w:tc>
        <w:tc>
          <w:tcPr>
            <w:tcW w:w="3827" w:type="dxa"/>
            <w:tcBorders>
              <w:top w:val="nil"/>
              <w:left w:val="nil"/>
              <w:bottom w:val="single" w:sz="4" w:space="0" w:color="auto"/>
              <w:right w:val="single" w:sz="8" w:space="0" w:color="auto"/>
            </w:tcBorders>
            <w:shd w:val="clear" w:color="000000" w:fill="D9D9D9"/>
            <w:noWrap/>
            <w:vAlign w:val="center"/>
            <w:hideMark/>
          </w:tcPr>
          <w:p w14:paraId="5AC57DB4" w14:textId="77777777" w:rsidR="008531BC" w:rsidRPr="008531BC" w:rsidRDefault="008531BC" w:rsidP="008531BC">
            <w:pPr>
              <w:jc w:val="center"/>
              <w:rPr>
                <w:color w:val="000000"/>
                <w:sz w:val="20"/>
              </w:rPr>
            </w:pPr>
            <w:r w:rsidRPr="008531BC">
              <w:rPr>
                <w:color w:val="000000"/>
                <w:sz w:val="20"/>
              </w:rPr>
              <w:t>0,00</w:t>
            </w:r>
          </w:p>
        </w:tc>
        <w:tc>
          <w:tcPr>
            <w:tcW w:w="1120" w:type="dxa"/>
            <w:tcBorders>
              <w:top w:val="nil"/>
              <w:left w:val="nil"/>
              <w:bottom w:val="nil"/>
              <w:right w:val="single" w:sz="4" w:space="0" w:color="auto"/>
            </w:tcBorders>
            <w:shd w:val="clear" w:color="auto" w:fill="auto"/>
            <w:noWrap/>
            <w:vAlign w:val="bottom"/>
            <w:hideMark/>
          </w:tcPr>
          <w:p w14:paraId="6574466B" w14:textId="77777777" w:rsidR="008531BC" w:rsidRPr="008531BC" w:rsidRDefault="008531BC" w:rsidP="008531BC">
            <w:pPr>
              <w:jc w:val="center"/>
              <w:rPr>
                <w:color w:val="000000"/>
                <w:sz w:val="20"/>
              </w:rPr>
            </w:pPr>
          </w:p>
        </w:tc>
      </w:tr>
      <w:tr w:rsidR="008531BC" w:rsidRPr="008531BC" w14:paraId="36C9EF2A" w14:textId="77777777" w:rsidTr="008531BC">
        <w:trPr>
          <w:trHeight w:val="300"/>
        </w:trPr>
        <w:tc>
          <w:tcPr>
            <w:tcW w:w="716" w:type="dxa"/>
            <w:tcBorders>
              <w:top w:val="nil"/>
              <w:left w:val="single" w:sz="4" w:space="0" w:color="auto"/>
              <w:bottom w:val="nil"/>
              <w:right w:val="nil"/>
            </w:tcBorders>
            <w:shd w:val="clear" w:color="auto" w:fill="auto"/>
            <w:noWrap/>
            <w:vAlign w:val="bottom"/>
            <w:hideMark/>
          </w:tcPr>
          <w:p w14:paraId="7AFCA753" w14:textId="77777777" w:rsidR="008531BC" w:rsidRPr="008531BC" w:rsidRDefault="008531BC" w:rsidP="008531BC">
            <w:pPr>
              <w:rPr>
                <w:sz w:val="20"/>
              </w:rPr>
            </w:pPr>
          </w:p>
        </w:tc>
        <w:tc>
          <w:tcPr>
            <w:tcW w:w="4666" w:type="dxa"/>
            <w:tcBorders>
              <w:top w:val="nil"/>
              <w:left w:val="single" w:sz="8" w:space="0" w:color="auto"/>
              <w:bottom w:val="nil"/>
              <w:right w:val="nil"/>
            </w:tcBorders>
            <w:shd w:val="clear" w:color="auto" w:fill="auto"/>
            <w:noWrap/>
            <w:vAlign w:val="bottom"/>
            <w:hideMark/>
          </w:tcPr>
          <w:p w14:paraId="49AC1C54" w14:textId="77777777" w:rsidR="008531BC" w:rsidRPr="008531BC" w:rsidRDefault="008531BC" w:rsidP="008531BC">
            <w:pPr>
              <w:rPr>
                <w:color w:val="000000"/>
                <w:sz w:val="20"/>
              </w:rPr>
            </w:pPr>
            <w:r w:rsidRPr="008531BC">
              <w:rPr>
                <w:color w:val="000000"/>
                <w:sz w:val="20"/>
              </w:rPr>
              <w:t> </w:t>
            </w:r>
          </w:p>
        </w:tc>
        <w:tc>
          <w:tcPr>
            <w:tcW w:w="3827" w:type="dxa"/>
            <w:tcBorders>
              <w:top w:val="nil"/>
              <w:left w:val="nil"/>
              <w:bottom w:val="nil"/>
              <w:right w:val="single" w:sz="8" w:space="0" w:color="auto"/>
            </w:tcBorders>
            <w:shd w:val="clear" w:color="auto" w:fill="auto"/>
            <w:noWrap/>
            <w:vAlign w:val="bottom"/>
            <w:hideMark/>
          </w:tcPr>
          <w:p w14:paraId="6AC7A20C" w14:textId="77777777" w:rsidR="008531BC" w:rsidRPr="008531BC" w:rsidRDefault="008531BC" w:rsidP="008531BC">
            <w:pPr>
              <w:rPr>
                <w:color w:val="000000"/>
                <w:sz w:val="20"/>
              </w:rPr>
            </w:pPr>
            <w:r w:rsidRPr="008531BC">
              <w:rPr>
                <w:color w:val="000000"/>
                <w:sz w:val="20"/>
              </w:rPr>
              <w:t> </w:t>
            </w:r>
          </w:p>
        </w:tc>
        <w:tc>
          <w:tcPr>
            <w:tcW w:w="1120" w:type="dxa"/>
            <w:tcBorders>
              <w:top w:val="nil"/>
              <w:left w:val="nil"/>
              <w:bottom w:val="nil"/>
              <w:right w:val="single" w:sz="4" w:space="0" w:color="auto"/>
            </w:tcBorders>
            <w:shd w:val="clear" w:color="auto" w:fill="auto"/>
            <w:noWrap/>
            <w:vAlign w:val="bottom"/>
            <w:hideMark/>
          </w:tcPr>
          <w:p w14:paraId="07A096E8" w14:textId="77777777" w:rsidR="008531BC" w:rsidRPr="008531BC" w:rsidRDefault="008531BC" w:rsidP="008531BC">
            <w:pPr>
              <w:rPr>
                <w:color w:val="000000"/>
                <w:sz w:val="20"/>
              </w:rPr>
            </w:pPr>
          </w:p>
        </w:tc>
      </w:tr>
      <w:tr w:rsidR="008531BC" w:rsidRPr="008531BC" w14:paraId="3DCA5BBB" w14:textId="77777777" w:rsidTr="008531BC">
        <w:trPr>
          <w:trHeight w:val="900"/>
        </w:trPr>
        <w:tc>
          <w:tcPr>
            <w:tcW w:w="716" w:type="dxa"/>
            <w:tcBorders>
              <w:top w:val="nil"/>
              <w:left w:val="single" w:sz="4" w:space="0" w:color="auto"/>
              <w:bottom w:val="nil"/>
              <w:right w:val="nil"/>
            </w:tcBorders>
            <w:shd w:val="clear" w:color="auto" w:fill="auto"/>
            <w:noWrap/>
            <w:vAlign w:val="bottom"/>
            <w:hideMark/>
          </w:tcPr>
          <w:p w14:paraId="7BE8F087" w14:textId="77777777" w:rsidR="008531BC" w:rsidRPr="008531BC" w:rsidRDefault="008531BC" w:rsidP="008531BC">
            <w:pPr>
              <w:rPr>
                <w:color w:val="000000"/>
                <w:sz w:val="20"/>
              </w:rPr>
            </w:pPr>
            <w:r w:rsidRPr="008531BC">
              <w:rPr>
                <w:color w:val="000000"/>
                <w:sz w:val="20"/>
              </w:rPr>
              <w:t>1.9.3</w:t>
            </w:r>
          </w:p>
        </w:tc>
        <w:tc>
          <w:tcPr>
            <w:tcW w:w="4666" w:type="dxa"/>
            <w:tcBorders>
              <w:top w:val="single" w:sz="4" w:space="0" w:color="auto"/>
              <w:left w:val="single" w:sz="8" w:space="0" w:color="auto"/>
              <w:bottom w:val="single" w:sz="4" w:space="0" w:color="auto"/>
              <w:right w:val="single" w:sz="4" w:space="0" w:color="auto"/>
            </w:tcBorders>
            <w:shd w:val="clear" w:color="000000" w:fill="DDEBF7"/>
            <w:vAlign w:val="bottom"/>
            <w:hideMark/>
          </w:tcPr>
          <w:p w14:paraId="326055D1" w14:textId="77777777" w:rsidR="008531BC" w:rsidRPr="008531BC" w:rsidRDefault="008531BC" w:rsidP="008531BC">
            <w:pPr>
              <w:rPr>
                <w:color w:val="000000"/>
                <w:sz w:val="20"/>
              </w:rPr>
            </w:pPr>
            <w:r w:rsidRPr="008531BC">
              <w:rPr>
                <w:color w:val="000000"/>
                <w:sz w:val="20"/>
              </w:rPr>
              <w:t>Ekonomikos augimas ir darbo vietų kūrimas kaimo vietovėse. BŽŪP projektais remiamas naujų darbo vietų kūrimas</w:t>
            </w:r>
          </w:p>
        </w:tc>
        <w:tc>
          <w:tcPr>
            <w:tcW w:w="3827" w:type="dxa"/>
            <w:tcBorders>
              <w:top w:val="single" w:sz="4" w:space="0" w:color="auto"/>
              <w:left w:val="nil"/>
              <w:bottom w:val="single" w:sz="4" w:space="0" w:color="auto"/>
              <w:right w:val="single" w:sz="8" w:space="0" w:color="auto"/>
            </w:tcBorders>
            <w:shd w:val="clear" w:color="000000" w:fill="D9D9D9"/>
            <w:noWrap/>
            <w:vAlign w:val="center"/>
            <w:hideMark/>
          </w:tcPr>
          <w:p w14:paraId="34C9069F" w14:textId="5540A972" w:rsidR="008531BC" w:rsidRPr="008531BC" w:rsidRDefault="0084363D" w:rsidP="008531BC">
            <w:pPr>
              <w:jc w:val="center"/>
              <w:rPr>
                <w:color w:val="000000"/>
                <w:sz w:val="20"/>
              </w:rPr>
            </w:pPr>
            <w:r>
              <w:rPr>
                <w:color w:val="000000"/>
                <w:sz w:val="20"/>
              </w:rPr>
              <w:t>8,25</w:t>
            </w:r>
          </w:p>
        </w:tc>
        <w:tc>
          <w:tcPr>
            <w:tcW w:w="1120" w:type="dxa"/>
            <w:tcBorders>
              <w:top w:val="nil"/>
              <w:left w:val="nil"/>
              <w:bottom w:val="nil"/>
              <w:right w:val="single" w:sz="4" w:space="0" w:color="auto"/>
            </w:tcBorders>
            <w:shd w:val="clear" w:color="auto" w:fill="auto"/>
            <w:noWrap/>
            <w:vAlign w:val="bottom"/>
            <w:hideMark/>
          </w:tcPr>
          <w:p w14:paraId="1F0FD77B" w14:textId="77777777" w:rsidR="008531BC" w:rsidRPr="008531BC" w:rsidRDefault="008531BC" w:rsidP="008531BC">
            <w:pPr>
              <w:jc w:val="center"/>
              <w:rPr>
                <w:color w:val="000000"/>
                <w:sz w:val="20"/>
              </w:rPr>
            </w:pPr>
          </w:p>
        </w:tc>
      </w:tr>
      <w:tr w:rsidR="008531BC" w:rsidRPr="008531BC" w14:paraId="745951C9" w14:textId="77777777" w:rsidTr="008531BC">
        <w:trPr>
          <w:trHeight w:val="300"/>
        </w:trPr>
        <w:tc>
          <w:tcPr>
            <w:tcW w:w="716" w:type="dxa"/>
            <w:tcBorders>
              <w:top w:val="nil"/>
              <w:left w:val="single" w:sz="4" w:space="0" w:color="auto"/>
              <w:bottom w:val="nil"/>
              <w:right w:val="nil"/>
            </w:tcBorders>
            <w:shd w:val="clear" w:color="auto" w:fill="auto"/>
            <w:noWrap/>
            <w:vAlign w:val="bottom"/>
            <w:hideMark/>
          </w:tcPr>
          <w:p w14:paraId="172DEACE" w14:textId="77777777" w:rsidR="008531BC" w:rsidRPr="008531BC" w:rsidRDefault="008531BC" w:rsidP="008531BC">
            <w:pPr>
              <w:rPr>
                <w:sz w:val="20"/>
              </w:rPr>
            </w:pPr>
          </w:p>
        </w:tc>
        <w:tc>
          <w:tcPr>
            <w:tcW w:w="4666" w:type="dxa"/>
            <w:tcBorders>
              <w:top w:val="nil"/>
              <w:left w:val="single" w:sz="8" w:space="0" w:color="auto"/>
              <w:bottom w:val="nil"/>
              <w:right w:val="nil"/>
            </w:tcBorders>
            <w:shd w:val="clear" w:color="auto" w:fill="auto"/>
            <w:noWrap/>
            <w:vAlign w:val="bottom"/>
            <w:hideMark/>
          </w:tcPr>
          <w:p w14:paraId="57959A74" w14:textId="77777777" w:rsidR="008531BC" w:rsidRPr="008531BC" w:rsidRDefault="008531BC" w:rsidP="008531BC">
            <w:pPr>
              <w:rPr>
                <w:color w:val="000000"/>
                <w:sz w:val="20"/>
              </w:rPr>
            </w:pPr>
            <w:r w:rsidRPr="008531BC">
              <w:rPr>
                <w:color w:val="000000"/>
                <w:sz w:val="20"/>
              </w:rPr>
              <w:t> </w:t>
            </w:r>
          </w:p>
        </w:tc>
        <w:tc>
          <w:tcPr>
            <w:tcW w:w="3827" w:type="dxa"/>
            <w:tcBorders>
              <w:top w:val="nil"/>
              <w:left w:val="nil"/>
              <w:bottom w:val="nil"/>
              <w:right w:val="single" w:sz="8" w:space="0" w:color="auto"/>
            </w:tcBorders>
            <w:shd w:val="clear" w:color="auto" w:fill="auto"/>
            <w:noWrap/>
            <w:vAlign w:val="bottom"/>
            <w:hideMark/>
          </w:tcPr>
          <w:p w14:paraId="21534822" w14:textId="77777777" w:rsidR="008531BC" w:rsidRPr="008531BC" w:rsidRDefault="008531BC" w:rsidP="008531BC">
            <w:pPr>
              <w:rPr>
                <w:color w:val="000000"/>
                <w:sz w:val="20"/>
              </w:rPr>
            </w:pPr>
            <w:r w:rsidRPr="008531BC">
              <w:rPr>
                <w:color w:val="000000"/>
                <w:sz w:val="20"/>
              </w:rPr>
              <w:t> </w:t>
            </w:r>
          </w:p>
        </w:tc>
        <w:tc>
          <w:tcPr>
            <w:tcW w:w="1120" w:type="dxa"/>
            <w:tcBorders>
              <w:top w:val="nil"/>
              <w:left w:val="nil"/>
              <w:bottom w:val="nil"/>
              <w:right w:val="single" w:sz="4" w:space="0" w:color="auto"/>
            </w:tcBorders>
            <w:shd w:val="clear" w:color="auto" w:fill="auto"/>
            <w:noWrap/>
            <w:vAlign w:val="bottom"/>
            <w:hideMark/>
          </w:tcPr>
          <w:p w14:paraId="1302FAB9" w14:textId="77777777" w:rsidR="008531BC" w:rsidRPr="008531BC" w:rsidRDefault="008531BC" w:rsidP="008531BC">
            <w:pPr>
              <w:rPr>
                <w:color w:val="000000"/>
                <w:sz w:val="20"/>
              </w:rPr>
            </w:pPr>
          </w:p>
        </w:tc>
      </w:tr>
      <w:tr w:rsidR="008531BC" w:rsidRPr="008531BC" w14:paraId="491E7670" w14:textId="77777777" w:rsidTr="008531BC">
        <w:trPr>
          <w:trHeight w:val="900"/>
        </w:trPr>
        <w:tc>
          <w:tcPr>
            <w:tcW w:w="716" w:type="dxa"/>
            <w:tcBorders>
              <w:top w:val="nil"/>
              <w:left w:val="single" w:sz="4" w:space="0" w:color="auto"/>
              <w:bottom w:val="nil"/>
              <w:right w:val="nil"/>
            </w:tcBorders>
            <w:shd w:val="clear" w:color="auto" w:fill="auto"/>
            <w:noWrap/>
            <w:vAlign w:val="bottom"/>
            <w:hideMark/>
          </w:tcPr>
          <w:p w14:paraId="21A39045" w14:textId="77777777" w:rsidR="008531BC" w:rsidRPr="008531BC" w:rsidRDefault="008531BC" w:rsidP="008531BC">
            <w:pPr>
              <w:rPr>
                <w:color w:val="000000"/>
                <w:sz w:val="20"/>
              </w:rPr>
            </w:pPr>
            <w:r w:rsidRPr="008531BC">
              <w:rPr>
                <w:color w:val="000000"/>
                <w:sz w:val="20"/>
              </w:rPr>
              <w:t>1.9.4</w:t>
            </w:r>
          </w:p>
        </w:tc>
        <w:tc>
          <w:tcPr>
            <w:tcW w:w="4666" w:type="dxa"/>
            <w:tcBorders>
              <w:top w:val="single" w:sz="4" w:space="0" w:color="auto"/>
              <w:left w:val="single" w:sz="8" w:space="0" w:color="auto"/>
              <w:bottom w:val="single" w:sz="4" w:space="0" w:color="auto"/>
              <w:right w:val="single" w:sz="4" w:space="0" w:color="auto"/>
            </w:tcBorders>
            <w:shd w:val="clear" w:color="000000" w:fill="DDEBF7"/>
            <w:vAlign w:val="bottom"/>
            <w:hideMark/>
          </w:tcPr>
          <w:p w14:paraId="1AE27179" w14:textId="77777777" w:rsidR="008531BC" w:rsidRPr="008531BC" w:rsidRDefault="008531BC" w:rsidP="008531BC">
            <w:pPr>
              <w:rPr>
                <w:color w:val="000000"/>
                <w:sz w:val="20"/>
              </w:rPr>
            </w:pPr>
            <w:r w:rsidRPr="008531BC">
              <w:rPr>
                <w:color w:val="000000"/>
                <w:sz w:val="20"/>
              </w:rPr>
              <w:t>Kaimo ekonomikos plėtojimas. Kaimo verslo įmonių, įskaitant bioekonomikos įmones, kuriamų naudojantis pagal BŽŪP skiriama parama, skaičius</w:t>
            </w:r>
          </w:p>
        </w:tc>
        <w:tc>
          <w:tcPr>
            <w:tcW w:w="3827" w:type="dxa"/>
            <w:tcBorders>
              <w:top w:val="single" w:sz="4" w:space="0" w:color="auto"/>
              <w:left w:val="nil"/>
              <w:bottom w:val="single" w:sz="4" w:space="0" w:color="auto"/>
              <w:right w:val="single" w:sz="8" w:space="0" w:color="auto"/>
            </w:tcBorders>
            <w:shd w:val="clear" w:color="000000" w:fill="D9D9D9"/>
            <w:noWrap/>
            <w:vAlign w:val="center"/>
            <w:hideMark/>
          </w:tcPr>
          <w:p w14:paraId="7C27F097" w14:textId="77777777" w:rsidR="008531BC" w:rsidRPr="008531BC" w:rsidRDefault="008531BC" w:rsidP="008531BC">
            <w:pPr>
              <w:jc w:val="center"/>
              <w:rPr>
                <w:color w:val="000000"/>
                <w:sz w:val="20"/>
              </w:rPr>
            </w:pPr>
            <w:r w:rsidRPr="008531BC">
              <w:rPr>
                <w:color w:val="000000"/>
                <w:sz w:val="20"/>
              </w:rPr>
              <w:t>9</w:t>
            </w:r>
          </w:p>
        </w:tc>
        <w:tc>
          <w:tcPr>
            <w:tcW w:w="1120" w:type="dxa"/>
            <w:tcBorders>
              <w:top w:val="nil"/>
              <w:left w:val="nil"/>
              <w:bottom w:val="nil"/>
              <w:right w:val="single" w:sz="4" w:space="0" w:color="auto"/>
            </w:tcBorders>
            <w:shd w:val="clear" w:color="auto" w:fill="auto"/>
            <w:noWrap/>
            <w:vAlign w:val="bottom"/>
            <w:hideMark/>
          </w:tcPr>
          <w:p w14:paraId="2345D58E" w14:textId="77777777" w:rsidR="008531BC" w:rsidRPr="008531BC" w:rsidRDefault="008531BC" w:rsidP="008531BC">
            <w:pPr>
              <w:jc w:val="center"/>
              <w:rPr>
                <w:color w:val="000000"/>
                <w:sz w:val="20"/>
              </w:rPr>
            </w:pPr>
          </w:p>
        </w:tc>
      </w:tr>
      <w:tr w:rsidR="008531BC" w:rsidRPr="008531BC" w14:paraId="098EEEE3" w14:textId="77777777" w:rsidTr="008531BC">
        <w:trPr>
          <w:trHeight w:val="300"/>
        </w:trPr>
        <w:tc>
          <w:tcPr>
            <w:tcW w:w="716" w:type="dxa"/>
            <w:tcBorders>
              <w:top w:val="nil"/>
              <w:left w:val="single" w:sz="4" w:space="0" w:color="auto"/>
              <w:bottom w:val="nil"/>
              <w:right w:val="nil"/>
            </w:tcBorders>
            <w:shd w:val="clear" w:color="auto" w:fill="auto"/>
            <w:noWrap/>
            <w:vAlign w:val="bottom"/>
            <w:hideMark/>
          </w:tcPr>
          <w:p w14:paraId="30B275F7" w14:textId="77777777" w:rsidR="008531BC" w:rsidRPr="008531BC" w:rsidRDefault="008531BC" w:rsidP="008531BC">
            <w:pPr>
              <w:rPr>
                <w:sz w:val="20"/>
              </w:rPr>
            </w:pPr>
          </w:p>
        </w:tc>
        <w:tc>
          <w:tcPr>
            <w:tcW w:w="4666" w:type="dxa"/>
            <w:tcBorders>
              <w:top w:val="nil"/>
              <w:left w:val="single" w:sz="8" w:space="0" w:color="auto"/>
              <w:bottom w:val="nil"/>
              <w:right w:val="nil"/>
            </w:tcBorders>
            <w:shd w:val="clear" w:color="auto" w:fill="auto"/>
            <w:noWrap/>
            <w:vAlign w:val="bottom"/>
            <w:hideMark/>
          </w:tcPr>
          <w:p w14:paraId="49643EF3" w14:textId="77777777" w:rsidR="008531BC" w:rsidRPr="008531BC" w:rsidRDefault="008531BC" w:rsidP="008531BC">
            <w:pPr>
              <w:rPr>
                <w:color w:val="000000"/>
                <w:sz w:val="20"/>
              </w:rPr>
            </w:pPr>
            <w:r w:rsidRPr="008531BC">
              <w:rPr>
                <w:color w:val="000000"/>
                <w:sz w:val="20"/>
              </w:rPr>
              <w:t> </w:t>
            </w:r>
          </w:p>
        </w:tc>
        <w:tc>
          <w:tcPr>
            <w:tcW w:w="3827" w:type="dxa"/>
            <w:tcBorders>
              <w:top w:val="nil"/>
              <w:left w:val="nil"/>
              <w:bottom w:val="nil"/>
              <w:right w:val="single" w:sz="8" w:space="0" w:color="auto"/>
            </w:tcBorders>
            <w:shd w:val="clear" w:color="auto" w:fill="auto"/>
            <w:noWrap/>
            <w:vAlign w:val="bottom"/>
            <w:hideMark/>
          </w:tcPr>
          <w:p w14:paraId="25CFCF4A" w14:textId="77777777" w:rsidR="008531BC" w:rsidRPr="008531BC" w:rsidRDefault="008531BC" w:rsidP="008531BC">
            <w:pPr>
              <w:rPr>
                <w:color w:val="000000"/>
                <w:sz w:val="20"/>
              </w:rPr>
            </w:pPr>
            <w:r w:rsidRPr="008531BC">
              <w:rPr>
                <w:color w:val="000000"/>
                <w:sz w:val="20"/>
              </w:rPr>
              <w:t> </w:t>
            </w:r>
          </w:p>
        </w:tc>
        <w:tc>
          <w:tcPr>
            <w:tcW w:w="1120" w:type="dxa"/>
            <w:tcBorders>
              <w:top w:val="nil"/>
              <w:left w:val="nil"/>
              <w:bottom w:val="nil"/>
              <w:right w:val="single" w:sz="4" w:space="0" w:color="auto"/>
            </w:tcBorders>
            <w:shd w:val="clear" w:color="auto" w:fill="auto"/>
            <w:noWrap/>
            <w:vAlign w:val="bottom"/>
            <w:hideMark/>
          </w:tcPr>
          <w:p w14:paraId="305009A6" w14:textId="77777777" w:rsidR="008531BC" w:rsidRPr="008531BC" w:rsidRDefault="008531BC" w:rsidP="008531BC">
            <w:pPr>
              <w:rPr>
                <w:color w:val="000000"/>
                <w:sz w:val="20"/>
              </w:rPr>
            </w:pPr>
          </w:p>
        </w:tc>
      </w:tr>
      <w:tr w:rsidR="008531BC" w:rsidRPr="008531BC" w14:paraId="2B949FB6" w14:textId="77777777" w:rsidTr="008531BC">
        <w:trPr>
          <w:trHeight w:val="1200"/>
        </w:trPr>
        <w:tc>
          <w:tcPr>
            <w:tcW w:w="716" w:type="dxa"/>
            <w:tcBorders>
              <w:top w:val="nil"/>
              <w:left w:val="single" w:sz="4" w:space="0" w:color="auto"/>
              <w:bottom w:val="nil"/>
              <w:right w:val="nil"/>
            </w:tcBorders>
            <w:shd w:val="clear" w:color="auto" w:fill="auto"/>
            <w:noWrap/>
            <w:vAlign w:val="bottom"/>
            <w:hideMark/>
          </w:tcPr>
          <w:p w14:paraId="4B6F3C2D" w14:textId="77777777" w:rsidR="008531BC" w:rsidRPr="008531BC" w:rsidRDefault="008531BC" w:rsidP="008531BC">
            <w:pPr>
              <w:rPr>
                <w:color w:val="000000"/>
                <w:sz w:val="20"/>
              </w:rPr>
            </w:pPr>
            <w:r w:rsidRPr="008531BC">
              <w:rPr>
                <w:color w:val="000000"/>
                <w:sz w:val="20"/>
              </w:rPr>
              <w:t>1.9.5</w:t>
            </w:r>
          </w:p>
        </w:tc>
        <w:tc>
          <w:tcPr>
            <w:tcW w:w="4666" w:type="dxa"/>
            <w:tcBorders>
              <w:top w:val="single" w:sz="4" w:space="0" w:color="auto"/>
              <w:left w:val="single" w:sz="8" w:space="0" w:color="auto"/>
              <w:bottom w:val="nil"/>
              <w:right w:val="single" w:sz="4" w:space="0" w:color="auto"/>
            </w:tcBorders>
            <w:shd w:val="clear" w:color="000000" w:fill="DDEBF7"/>
            <w:vAlign w:val="bottom"/>
            <w:hideMark/>
          </w:tcPr>
          <w:p w14:paraId="05646FA8" w14:textId="77777777" w:rsidR="008531BC" w:rsidRPr="008531BC" w:rsidRDefault="008531BC" w:rsidP="008531BC">
            <w:pPr>
              <w:rPr>
                <w:color w:val="000000"/>
                <w:sz w:val="20"/>
              </w:rPr>
            </w:pPr>
            <w:r w:rsidRPr="008531BC">
              <w:rPr>
                <w:color w:val="000000"/>
                <w:sz w:val="20"/>
              </w:rPr>
              <w:t>Europos kaimo tinklų kūrimas. Kaimo gyventojų, kuriems, naudojantis BŽŪP parama, sudarytos palankesnės sąlygos naudotis paslaugomis ir infrastruktūra, skaičius</w:t>
            </w:r>
          </w:p>
        </w:tc>
        <w:tc>
          <w:tcPr>
            <w:tcW w:w="3827" w:type="dxa"/>
            <w:tcBorders>
              <w:top w:val="single" w:sz="4" w:space="0" w:color="auto"/>
              <w:left w:val="nil"/>
              <w:bottom w:val="nil"/>
              <w:right w:val="single" w:sz="8" w:space="0" w:color="auto"/>
            </w:tcBorders>
            <w:shd w:val="clear" w:color="000000" w:fill="D9D9D9"/>
            <w:noWrap/>
            <w:vAlign w:val="center"/>
            <w:hideMark/>
          </w:tcPr>
          <w:p w14:paraId="791C2352" w14:textId="498703A9" w:rsidR="008531BC" w:rsidRPr="008531BC" w:rsidRDefault="008531BC" w:rsidP="008531BC">
            <w:pPr>
              <w:jc w:val="center"/>
              <w:rPr>
                <w:color w:val="000000"/>
                <w:sz w:val="20"/>
              </w:rPr>
            </w:pPr>
            <w:r w:rsidRPr="008531BC">
              <w:rPr>
                <w:color w:val="000000"/>
                <w:sz w:val="20"/>
              </w:rPr>
              <w:t>6</w:t>
            </w:r>
            <w:r w:rsidR="00AC1261">
              <w:rPr>
                <w:color w:val="000000"/>
                <w:sz w:val="20"/>
              </w:rPr>
              <w:t>4</w:t>
            </w:r>
            <w:r w:rsidRPr="008531BC">
              <w:rPr>
                <w:color w:val="000000"/>
                <w:sz w:val="20"/>
              </w:rPr>
              <w:t>0</w:t>
            </w:r>
          </w:p>
        </w:tc>
        <w:tc>
          <w:tcPr>
            <w:tcW w:w="1120" w:type="dxa"/>
            <w:tcBorders>
              <w:top w:val="nil"/>
              <w:left w:val="nil"/>
              <w:bottom w:val="nil"/>
              <w:right w:val="single" w:sz="4" w:space="0" w:color="auto"/>
            </w:tcBorders>
            <w:shd w:val="clear" w:color="auto" w:fill="auto"/>
            <w:noWrap/>
            <w:vAlign w:val="bottom"/>
            <w:hideMark/>
          </w:tcPr>
          <w:p w14:paraId="4783EFD5" w14:textId="77777777" w:rsidR="008531BC" w:rsidRPr="008531BC" w:rsidRDefault="008531BC" w:rsidP="008531BC">
            <w:pPr>
              <w:jc w:val="center"/>
              <w:rPr>
                <w:color w:val="000000"/>
                <w:sz w:val="20"/>
              </w:rPr>
            </w:pPr>
          </w:p>
        </w:tc>
      </w:tr>
      <w:tr w:rsidR="008531BC" w:rsidRPr="008531BC" w14:paraId="3A016D41" w14:textId="77777777" w:rsidTr="008531BC">
        <w:trPr>
          <w:trHeight w:val="300"/>
        </w:trPr>
        <w:tc>
          <w:tcPr>
            <w:tcW w:w="716" w:type="dxa"/>
            <w:tcBorders>
              <w:top w:val="nil"/>
              <w:left w:val="single" w:sz="4" w:space="0" w:color="auto"/>
              <w:bottom w:val="nil"/>
              <w:right w:val="nil"/>
            </w:tcBorders>
            <w:shd w:val="clear" w:color="auto" w:fill="auto"/>
            <w:noWrap/>
            <w:vAlign w:val="bottom"/>
            <w:hideMark/>
          </w:tcPr>
          <w:p w14:paraId="7FBFE114" w14:textId="77777777" w:rsidR="008531BC" w:rsidRPr="008531BC" w:rsidRDefault="008531BC" w:rsidP="008531BC">
            <w:pPr>
              <w:rPr>
                <w:color w:val="000000"/>
                <w:sz w:val="20"/>
              </w:rPr>
            </w:pPr>
            <w:r w:rsidRPr="008531BC">
              <w:rPr>
                <w:color w:val="000000"/>
                <w:sz w:val="20"/>
              </w:rPr>
              <w:t>1.9.6</w:t>
            </w:r>
          </w:p>
        </w:tc>
        <w:tc>
          <w:tcPr>
            <w:tcW w:w="4666" w:type="dxa"/>
            <w:tcBorders>
              <w:top w:val="nil"/>
              <w:left w:val="single" w:sz="8" w:space="0" w:color="auto"/>
              <w:bottom w:val="single" w:sz="4" w:space="0" w:color="auto"/>
              <w:right w:val="single" w:sz="4" w:space="0" w:color="auto"/>
            </w:tcBorders>
            <w:shd w:val="clear" w:color="000000" w:fill="DDEBF7"/>
            <w:vAlign w:val="bottom"/>
            <w:hideMark/>
          </w:tcPr>
          <w:p w14:paraId="7F2AC5E8" w14:textId="77777777" w:rsidR="008531BC" w:rsidRPr="008531BC" w:rsidRDefault="008531BC" w:rsidP="008531BC">
            <w:pPr>
              <w:rPr>
                <w:color w:val="000000"/>
                <w:sz w:val="20"/>
              </w:rPr>
            </w:pPr>
            <w:r w:rsidRPr="008531BC">
              <w:rPr>
                <w:color w:val="000000"/>
                <w:sz w:val="20"/>
              </w:rPr>
              <w:t>Dalis nuo visų VVG teritorijos gyventojų, proc.</w:t>
            </w:r>
          </w:p>
        </w:tc>
        <w:tc>
          <w:tcPr>
            <w:tcW w:w="3827" w:type="dxa"/>
            <w:tcBorders>
              <w:top w:val="nil"/>
              <w:left w:val="nil"/>
              <w:bottom w:val="single" w:sz="4" w:space="0" w:color="auto"/>
              <w:right w:val="single" w:sz="8" w:space="0" w:color="auto"/>
            </w:tcBorders>
            <w:shd w:val="clear" w:color="000000" w:fill="D9D9D9"/>
            <w:noWrap/>
            <w:vAlign w:val="center"/>
            <w:hideMark/>
          </w:tcPr>
          <w:p w14:paraId="26F7490C" w14:textId="77777777" w:rsidR="008531BC" w:rsidRPr="008531BC" w:rsidRDefault="008531BC" w:rsidP="008531BC">
            <w:pPr>
              <w:jc w:val="center"/>
              <w:rPr>
                <w:color w:val="000000"/>
                <w:sz w:val="20"/>
              </w:rPr>
            </w:pPr>
            <w:r w:rsidRPr="008531BC">
              <w:rPr>
                <w:color w:val="000000"/>
                <w:sz w:val="20"/>
              </w:rPr>
              <w:t>6,87</w:t>
            </w:r>
          </w:p>
        </w:tc>
        <w:tc>
          <w:tcPr>
            <w:tcW w:w="1120" w:type="dxa"/>
            <w:tcBorders>
              <w:top w:val="nil"/>
              <w:left w:val="nil"/>
              <w:bottom w:val="nil"/>
              <w:right w:val="single" w:sz="4" w:space="0" w:color="auto"/>
            </w:tcBorders>
            <w:shd w:val="clear" w:color="auto" w:fill="auto"/>
            <w:noWrap/>
            <w:vAlign w:val="bottom"/>
            <w:hideMark/>
          </w:tcPr>
          <w:p w14:paraId="77BA1D42" w14:textId="77777777" w:rsidR="008531BC" w:rsidRPr="008531BC" w:rsidRDefault="008531BC" w:rsidP="008531BC">
            <w:pPr>
              <w:jc w:val="center"/>
              <w:rPr>
                <w:color w:val="000000"/>
                <w:sz w:val="20"/>
              </w:rPr>
            </w:pPr>
          </w:p>
        </w:tc>
      </w:tr>
      <w:tr w:rsidR="008531BC" w:rsidRPr="008531BC" w14:paraId="4886137F" w14:textId="77777777" w:rsidTr="008531BC">
        <w:trPr>
          <w:trHeight w:val="300"/>
        </w:trPr>
        <w:tc>
          <w:tcPr>
            <w:tcW w:w="716" w:type="dxa"/>
            <w:tcBorders>
              <w:top w:val="nil"/>
              <w:left w:val="single" w:sz="4" w:space="0" w:color="auto"/>
              <w:bottom w:val="nil"/>
              <w:right w:val="nil"/>
            </w:tcBorders>
            <w:shd w:val="clear" w:color="auto" w:fill="auto"/>
            <w:noWrap/>
            <w:vAlign w:val="bottom"/>
            <w:hideMark/>
          </w:tcPr>
          <w:p w14:paraId="63C92F40" w14:textId="77777777" w:rsidR="008531BC" w:rsidRPr="008531BC" w:rsidRDefault="008531BC" w:rsidP="008531BC">
            <w:pPr>
              <w:rPr>
                <w:sz w:val="20"/>
              </w:rPr>
            </w:pPr>
          </w:p>
        </w:tc>
        <w:tc>
          <w:tcPr>
            <w:tcW w:w="4666" w:type="dxa"/>
            <w:tcBorders>
              <w:top w:val="nil"/>
              <w:left w:val="single" w:sz="8" w:space="0" w:color="auto"/>
              <w:bottom w:val="nil"/>
              <w:right w:val="nil"/>
            </w:tcBorders>
            <w:shd w:val="clear" w:color="auto" w:fill="auto"/>
            <w:noWrap/>
            <w:vAlign w:val="bottom"/>
            <w:hideMark/>
          </w:tcPr>
          <w:p w14:paraId="3826A5E2" w14:textId="77777777" w:rsidR="008531BC" w:rsidRPr="008531BC" w:rsidRDefault="008531BC" w:rsidP="008531BC">
            <w:pPr>
              <w:rPr>
                <w:color w:val="000000"/>
                <w:sz w:val="20"/>
              </w:rPr>
            </w:pPr>
            <w:r w:rsidRPr="008531BC">
              <w:rPr>
                <w:color w:val="000000"/>
                <w:sz w:val="20"/>
              </w:rPr>
              <w:t> </w:t>
            </w:r>
          </w:p>
        </w:tc>
        <w:tc>
          <w:tcPr>
            <w:tcW w:w="3827" w:type="dxa"/>
            <w:tcBorders>
              <w:top w:val="nil"/>
              <w:left w:val="nil"/>
              <w:bottom w:val="nil"/>
              <w:right w:val="single" w:sz="8" w:space="0" w:color="auto"/>
            </w:tcBorders>
            <w:shd w:val="clear" w:color="auto" w:fill="auto"/>
            <w:noWrap/>
            <w:vAlign w:val="bottom"/>
            <w:hideMark/>
          </w:tcPr>
          <w:p w14:paraId="3DB69DB4" w14:textId="77777777" w:rsidR="008531BC" w:rsidRPr="008531BC" w:rsidRDefault="008531BC" w:rsidP="008531BC">
            <w:pPr>
              <w:rPr>
                <w:color w:val="000000"/>
                <w:sz w:val="20"/>
              </w:rPr>
            </w:pPr>
            <w:r w:rsidRPr="008531BC">
              <w:rPr>
                <w:color w:val="000000"/>
                <w:sz w:val="20"/>
              </w:rPr>
              <w:t> </w:t>
            </w:r>
          </w:p>
        </w:tc>
        <w:tc>
          <w:tcPr>
            <w:tcW w:w="1120" w:type="dxa"/>
            <w:tcBorders>
              <w:top w:val="nil"/>
              <w:left w:val="nil"/>
              <w:bottom w:val="nil"/>
              <w:right w:val="single" w:sz="4" w:space="0" w:color="auto"/>
            </w:tcBorders>
            <w:shd w:val="clear" w:color="auto" w:fill="auto"/>
            <w:noWrap/>
            <w:vAlign w:val="bottom"/>
            <w:hideMark/>
          </w:tcPr>
          <w:p w14:paraId="21CCCAA0" w14:textId="77777777" w:rsidR="008531BC" w:rsidRPr="008531BC" w:rsidRDefault="008531BC" w:rsidP="008531BC">
            <w:pPr>
              <w:rPr>
                <w:color w:val="000000"/>
                <w:sz w:val="20"/>
              </w:rPr>
            </w:pPr>
          </w:p>
        </w:tc>
      </w:tr>
      <w:tr w:rsidR="008531BC" w:rsidRPr="008531BC" w14:paraId="5E5F15B5" w14:textId="77777777" w:rsidTr="008531BC">
        <w:trPr>
          <w:trHeight w:val="900"/>
        </w:trPr>
        <w:tc>
          <w:tcPr>
            <w:tcW w:w="716" w:type="dxa"/>
            <w:tcBorders>
              <w:top w:val="nil"/>
              <w:left w:val="single" w:sz="4" w:space="0" w:color="auto"/>
              <w:bottom w:val="nil"/>
              <w:right w:val="nil"/>
            </w:tcBorders>
            <w:shd w:val="clear" w:color="auto" w:fill="auto"/>
            <w:noWrap/>
            <w:vAlign w:val="bottom"/>
            <w:hideMark/>
          </w:tcPr>
          <w:p w14:paraId="5AA6D1E4" w14:textId="77777777" w:rsidR="008531BC" w:rsidRPr="008531BC" w:rsidRDefault="008531BC" w:rsidP="008531BC">
            <w:pPr>
              <w:rPr>
                <w:color w:val="000000"/>
                <w:sz w:val="20"/>
              </w:rPr>
            </w:pPr>
            <w:r w:rsidRPr="008531BC">
              <w:rPr>
                <w:color w:val="000000"/>
                <w:sz w:val="20"/>
              </w:rPr>
              <w:t>1.9.7</w:t>
            </w:r>
          </w:p>
        </w:tc>
        <w:tc>
          <w:tcPr>
            <w:tcW w:w="4666" w:type="dxa"/>
            <w:tcBorders>
              <w:top w:val="single" w:sz="4" w:space="0" w:color="auto"/>
              <w:left w:val="single" w:sz="8" w:space="0" w:color="auto"/>
              <w:bottom w:val="nil"/>
              <w:right w:val="single" w:sz="4" w:space="0" w:color="auto"/>
            </w:tcBorders>
            <w:shd w:val="clear" w:color="000000" w:fill="DDEBF7"/>
            <w:vAlign w:val="bottom"/>
            <w:hideMark/>
          </w:tcPr>
          <w:p w14:paraId="4CCF011A" w14:textId="77777777" w:rsidR="008531BC" w:rsidRPr="008531BC" w:rsidRDefault="008531BC" w:rsidP="008531BC">
            <w:pPr>
              <w:rPr>
                <w:color w:val="000000"/>
                <w:sz w:val="20"/>
              </w:rPr>
            </w:pPr>
            <w:r w:rsidRPr="008531BC">
              <w:rPr>
                <w:color w:val="000000"/>
                <w:sz w:val="20"/>
              </w:rPr>
              <w:t>Socialinės įtraukties skatinimas. Asmenų, kuriems taikomi remiami socialinės įtraukties projektai, skaičius</w:t>
            </w:r>
          </w:p>
        </w:tc>
        <w:tc>
          <w:tcPr>
            <w:tcW w:w="3827" w:type="dxa"/>
            <w:tcBorders>
              <w:top w:val="single" w:sz="4" w:space="0" w:color="auto"/>
              <w:left w:val="nil"/>
              <w:bottom w:val="nil"/>
              <w:right w:val="single" w:sz="8" w:space="0" w:color="auto"/>
            </w:tcBorders>
            <w:shd w:val="clear" w:color="000000" w:fill="D9D9D9"/>
            <w:noWrap/>
            <w:vAlign w:val="center"/>
            <w:hideMark/>
          </w:tcPr>
          <w:p w14:paraId="3C6A2427" w14:textId="77777777" w:rsidR="008531BC" w:rsidRPr="008531BC" w:rsidRDefault="008531BC" w:rsidP="008531BC">
            <w:pPr>
              <w:jc w:val="center"/>
              <w:rPr>
                <w:color w:val="000000"/>
                <w:sz w:val="20"/>
              </w:rPr>
            </w:pPr>
            <w:r w:rsidRPr="008531BC">
              <w:rPr>
                <w:color w:val="000000"/>
                <w:sz w:val="20"/>
              </w:rPr>
              <w:t>30</w:t>
            </w:r>
          </w:p>
        </w:tc>
        <w:tc>
          <w:tcPr>
            <w:tcW w:w="1120" w:type="dxa"/>
            <w:tcBorders>
              <w:top w:val="nil"/>
              <w:left w:val="nil"/>
              <w:bottom w:val="nil"/>
              <w:right w:val="single" w:sz="4" w:space="0" w:color="auto"/>
            </w:tcBorders>
            <w:shd w:val="clear" w:color="auto" w:fill="auto"/>
            <w:noWrap/>
            <w:vAlign w:val="bottom"/>
            <w:hideMark/>
          </w:tcPr>
          <w:p w14:paraId="4EF9C09D" w14:textId="77777777" w:rsidR="008531BC" w:rsidRPr="008531BC" w:rsidRDefault="008531BC" w:rsidP="008531BC">
            <w:pPr>
              <w:jc w:val="center"/>
              <w:rPr>
                <w:color w:val="000000"/>
                <w:sz w:val="20"/>
              </w:rPr>
            </w:pPr>
          </w:p>
        </w:tc>
      </w:tr>
      <w:tr w:rsidR="008531BC" w:rsidRPr="008531BC" w14:paraId="2E04BF89" w14:textId="77777777" w:rsidTr="008531BC">
        <w:trPr>
          <w:trHeight w:val="300"/>
        </w:trPr>
        <w:tc>
          <w:tcPr>
            <w:tcW w:w="716" w:type="dxa"/>
            <w:tcBorders>
              <w:top w:val="nil"/>
              <w:left w:val="single" w:sz="4" w:space="0" w:color="auto"/>
              <w:bottom w:val="nil"/>
              <w:right w:val="nil"/>
            </w:tcBorders>
            <w:shd w:val="clear" w:color="auto" w:fill="auto"/>
            <w:noWrap/>
            <w:vAlign w:val="bottom"/>
            <w:hideMark/>
          </w:tcPr>
          <w:p w14:paraId="00D0B652" w14:textId="77777777" w:rsidR="008531BC" w:rsidRPr="008531BC" w:rsidRDefault="008531BC" w:rsidP="008531BC">
            <w:pPr>
              <w:rPr>
                <w:color w:val="000000"/>
                <w:sz w:val="20"/>
              </w:rPr>
            </w:pPr>
            <w:r w:rsidRPr="008531BC">
              <w:rPr>
                <w:color w:val="000000"/>
                <w:sz w:val="20"/>
              </w:rPr>
              <w:t>1.9.9</w:t>
            </w:r>
          </w:p>
        </w:tc>
        <w:tc>
          <w:tcPr>
            <w:tcW w:w="4666" w:type="dxa"/>
            <w:tcBorders>
              <w:top w:val="nil"/>
              <w:left w:val="single" w:sz="8" w:space="0" w:color="auto"/>
              <w:bottom w:val="single" w:sz="4" w:space="0" w:color="auto"/>
              <w:right w:val="single" w:sz="4" w:space="0" w:color="auto"/>
            </w:tcBorders>
            <w:shd w:val="clear" w:color="000000" w:fill="DDEBF7"/>
            <w:vAlign w:val="bottom"/>
            <w:hideMark/>
          </w:tcPr>
          <w:p w14:paraId="61EF1B0A" w14:textId="77777777" w:rsidR="008531BC" w:rsidRPr="008531BC" w:rsidRDefault="008531BC" w:rsidP="008531BC">
            <w:pPr>
              <w:rPr>
                <w:color w:val="000000"/>
                <w:sz w:val="20"/>
              </w:rPr>
            </w:pPr>
            <w:r w:rsidRPr="008531BC">
              <w:rPr>
                <w:color w:val="000000"/>
                <w:sz w:val="20"/>
              </w:rPr>
              <w:t>Dalis nuo visų VVG teritorijos gyventojų, proc.</w:t>
            </w:r>
          </w:p>
        </w:tc>
        <w:tc>
          <w:tcPr>
            <w:tcW w:w="3827" w:type="dxa"/>
            <w:tcBorders>
              <w:top w:val="nil"/>
              <w:left w:val="nil"/>
              <w:bottom w:val="single" w:sz="4" w:space="0" w:color="auto"/>
              <w:right w:val="single" w:sz="8" w:space="0" w:color="auto"/>
            </w:tcBorders>
            <w:shd w:val="clear" w:color="000000" w:fill="D9D9D9"/>
            <w:noWrap/>
            <w:vAlign w:val="center"/>
            <w:hideMark/>
          </w:tcPr>
          <w:p w14:paraId="2CED31C4" w14:textId="77777777" w:rsidR="008531BC" w:rsidRPr="008531BC" w:rsidRDefault="008531BC" w:rsidP="008531BC">
            <w:pPr>
              <w:jc w:val="center"/>
              <w:rPr>
                <w:color w:val="000000"/>
                <w:sz w:val="20"/>
              </w:rPr>
            </w:pPr>
            <w:r w:rsidRPr="008531BC">
              <w:rPr>
                <w:color w:val="000000"/>
                <w:sz w:val="20"/>
              </w:rPr>
              <w:t>0,32</w:t>
            </w:r>
          </w:p>
        </w:tc>
        <w:tc>
          <w:tcPr>
            <w:tcW w:w="1120" w:type="dxa"/>
            <w:tcBorders>
              <w:top w:val="nil"/>
              <w:left w:val="nil"/>
              <w:bottom w:val="nil"/>
              <w:right w:val="single" w:sz="4" w:space="0" w:color="auto"/>
            </w:tcBorders>
            <w:shd w:val="clear" w:color="auto" w:fill="auto"/>
            <w:noWrap/>
            <w:vAlign w:val="bottom"/>
            <w:hideMark/>
          </w:tcPr>
          <w:p w14:paraId="229AF70F" w14:textId="77777777" w:rsidR="008531BC" w:rsidRPr="008531BC" w:rsidRDefault="008531BC" w:rsidP="008531BC">
            <w:pPr>
              <w:jc w:val="center"/>
              <w:rPr>
                <w:color w:val="000000"/>
                <w:sz w:val="20"/>
              </w:rPr>
            </w:pPr>
          </w:p>
        </w:tc>
      </w:tr>
      <w:tr w:rsidR="008531BC" w:rsidRPr="008531BC" w14:paraId="4160706E" w14:textId="77777777" w:rsidTr="008531BC">
        <w:trPr>
          <w:trHeight w:val="300"/>
        </w:trPr>
        <w:tc>
          <w:tcPr>
            <w:tcW w:w="716" w:type="dxa"/>
            <w:tcBorders>
              <w:top w:val="nil"/>
              <w:left w:val="single" w:sz="4" w:space="0" w:color="auto"/>
              <w:bottom w:val="nil"/>
              <w:right w:val="nil"/>
            </w:tcBorders>
            <w:shd w:val="clear" w:color="auto" w:fill="auto"/>
            <w:noWrap/>
            <w:vAlign w:val="bottom"/>
            <w:hideMark/>
          </w:tcPr>
          <w:p w14:paraId="0734B062" w14:textId="77777777" w:rsidR="008531BC" w:rsidRPr="008531BC" w:rsidRDefault="008531BC" w:rsidP="008531BC">
            <w:pPr>
              <w:rPr>
                <w:sz w:val="20"/>
              </w:rPr>
            </w:pPr>
          </w:p>
        </w:tc>
        <w:tc>
          <w:tcPr>
            <w:tcW w:w="4666" w:type="dxa"/>
            <w:tcBorders>
              <w:top w:val="nil"/>
              <w:left w:val="single" w:sz="8" w:space="0" w:color="auto"/>
              <w:bottom w:val="nil"/>
              <w:right w:val="nil"/>
            </w:tcBorders>
            <w:shd w:val="clear" w:color="auto" w:fill="auto"/>
            <w:noWrap/>
            <w:vAlign w:val="bottom"/>
            <w:hideMark/>
          </w:tcPr>
          <w:p w14:paraId="0B5F4944" w14:textId="77777777" w:rsidR="008531BC" w:rsidRPr="008531BC" w:rsidRDefault="008531BC" w:rsidP="008531BC">
            <w:pPr>
              <w:rPr>
                <w:color w:val="000000"/>
                <w:sz w:val="20"/>
              </w:rPr>
            </w:pPr>
            <w:r w:rsidRPr="008531BC">
              <w:rPr>
                <w:color w:val="000000"/>
                <w:sz w:val="20"/>
              </w:rPr>
              <w:t> </w:t>
            </w:r>
          </w:p>
        </w:tc>
        <w:tc>
          <w:tcPr>
            <w:tcW w:w="3827" w:type="dxa"/>
            <w:tcBorders>
              <w:top w:val="nil"/>
              <w:left w:val="nil"/>
              <w:bottom w:val="nil"/>
              <w:right w:val="single" w:sz="8" w:space="0" w:color="auto"/>
            </w:tcBorders>
            <w:shd w:val="clear" w:color="auto" w:fill="auto"/>
            <w:noWrap/>
            <w:vAlign w:val="bottom"/>
            <w:hideMark/>
          </w:tcPr>
          <w:p w14:paraId="618A68E1" w14:textId="77777777" w:rsidR="008531BC" w:rsidRPr="008531BC" w:rsidRDefault="008531BC" w:rsidP="008531BC">
            <w:pPr>
              <w:jc w:val="center"/>
              <w:rPr>
                <w:color w:val="000000"/>
                <w:sz w:val="20"/>
              </w:rPr>
            </w:pPr>
            <w:r w:rsidRPr="008531BC">
              <w:rPr>
                <w:color w:val="000000"/>
                <w:sz w:val="20"/>
              </w:rPr>
              <w:t> </w:t>
            </w:r>
          </w:p>
        </w:tc>
        <w:tc>
          <w:tcPr>
            <w:tcW w:w="1120" w:type="dxa"/>
            <w:tcBorders>
              <w:top w:val="nil"/>
              <w:left w:val="nil"/>
              <w:bottom w:val="nil"/>
              <w:right w:val="single" w:sz="4" w:space="0" w:color="auto"/>
            </w:tcBorders>
            <w:shd w:val="clear" w:color="auto" w:fill="auto"/>
            <w:noWrap/>
            <w:vAlign w:val="bottom"/>
            <w:hideMark/>
          </w:tcPr>
          <w:p w14:paraId="15E65BE7" w14:textId="77777777" w:rsidR="008531BC" w:rsidRPr="008531BC" w:rsidRDefault="008531BC" w:rsidP="008531BC">
            <w:pPr>
              <w:jc w:val="center"/>
              <w:rPr>
                <w:color w:val="000000"/>
                <w:sz w:val="20"/>
              </w:rPr>
            </w:pPr>
          </w:p>
        </w:tc>
      </w:tr>
      <w:tr w:rsidR="008531BC" w:rsidRPr="008531BC" w14:paraId="59814C7C" w14:textId="77777777" w:rsidTr="008531BC">
        <w:trPr>
          <w:trHeight w:val="300"/>
        </w:trPr>
        <w:tc>
          <w:tcPr>
            <w:tcW w:w="716" w:type="dxa"/>
            <w:tcBorders>
              <w:top w:val="nil"/>
              <w:left w:val="single" w:sz="4" w:space="0" w:color="auto"/>
              <w:bottom w:val="nil"/>
              <w:right w:val="nil"/>
            </w:tcBorders>
            <w:shd w:val="clear" w:color="auto" w:fill="auto"/>
            <w:noWrap/>
            <w:vAlign w:val="bottom"/>
            <w:hideMark/>
          </w:tcPr>
          <w:p w14:paraId="2BC5F8B0" w14:textId="77777777" w:rsidR="008531BC" w:rsidRPr="008531BC" w:rsidRDefault="008531BC" w:rsidP="008531BC">
            <w:pPr>
              <w:rPr>
                <w:color w:val="000000"/>
                <w:sz w:val="20"/>
              </w:rPr>
            </w:pPr>
            <w:r w:rsidRPr="008531BC">
              <w:rPr>
                <w:color w:val="000000"/>
                <w:sz w:val="20"/>
              </w:rPr>
              <w:t>1.10</w:t>
            </w:r>
          </w:p>
        </w:tc>
        <w:tc>
          <w:tcPr>
            <w:tcW w:w="4666" w:type="dxa"/>
            <w:tcBorders>
              <w:top w:val="single" w:sz="4" w:space="0" w:color="auto"/>
              <w:left w:val="single" w:sz="8" w:space="0" w:color="auto"/>
              <w:bottom w:val="single" w:sz="4" w:space="0" w:color="auto"/>
              <w:right w:val="single" w:sz="4" w:space="0" w:color="auto"/>
            </w:tcBorders>
            <w:shd w:val="clear" w:color="000000" w:fill="DDEBF7"/>
            <w:noWrap/>
            <w:vAlign w:val="center"/>
            <w:hideMark/>
          </w:tcPr>
          <w:p w14:paraId="64E251C6" w14:textId="77777777" w:rsidR="008531BC" w:rsidRPr="008531BC" w:rsidRDefault="008531BC" w:rsidP="008531BC">
            <w:pPr>
              <w:rPr>
                <w:b/>
                <w:bCs/>
                <w:color w:val="000000"/>
                <w:sz w:val="20"/>
              </w:rPr>
            </w:pPr>
            <w:r w:rsidRPr="008531BC">
              <w:rPr>
                <w:b/>
                <w:bCs/>
                <w:color w:val="000000"/>
                <w:sz w:val="20"/>
              </w:rPr>
              <w:t>Konteksto rodikliai:</w:t>
            </w:r>
          </w:p>
        </w:tc>
        <w:tc>
          <w:tcPr>
            <w:tcW w:w="3827" w:type="dxa"/>
            <w:tcBorders>
              <w:top w:val="single" w:sz="4" w:space="0" w:color="auto"/>
              <w:left w:val="nil"/>
              <w:bottom w:val="single" w:sz="4" w:space="0" w:color="auto"/>
              <w:right w:val="single" w:sz="8" w:space="0" w:color="auto"/>
            </w:tcBorders>
            <w:shd w:val="clear" w:color="000000" w:fill="DDEBF7"/>
            <w:vAlign w:val="center"/>
            <w:hideMark/>
          </w:tcPr>
          <w:p w14:paraId="596810F7" w14:textId="77777777" w:rsidR="008531BC" w:rsidRPr="008531BC" w:rsidRDefault="008531BC" w:rsidP="008531BC">
            <w:pPr>
              <w:jc w:val="center"/>
              <w:rPr>
                <w:color w:val="000000"/>
                <w:sz w:val="20"/>
              </w:rPr>
            </w:pPr>
            <w:r w:rsidRPr="008531BC">
              <w:rPr>
                <w:color w:val="000000"/>
                <w:sz w:val="20"/>
              </w:rPr>
              <w:t>Pradinė rodiklio reikšmė</w:t>
            </w:r>
          </w:p>
        </w:tc>
        <w:tc>
          <w:tcPr>
            <w:tcW w:w="1120" w:type="dxa"/>
            <w:tcBorders>
              <w:top w:val="single" w:sz="4" w:space="0" w:color="auto"/>
              <w:left w:val="nil"/>
              <w:bottom w:val="nil"/>
              <w:right w:val="single" w:sz="4" w:space="0" w:color="auto"/>
            </w:tcBorders>
            <w:shd w:val="clear" w:color="000000" w:fill="DDEBF7"/>
            <w:vAlign w:val="center"/>
            <w:hideMark/>
          </w:tcPr>
          <w:p w14:paraId="085FAD20" w14:textId="77777777" w:rsidR="008531BC" w:rsidRPr="008531BC" w:rsidRDefault="008531BC" w:rsidP="008531BC">
            <w:pPr>
              <w:jc w:val="center"/>
              <w:rPr>
                <w:color w:val="000000"/>
                <w:sz w:val="20"/>
              </w:rPr>
            </w:pPr>
            <w:r w:rsidRPr="008531BC">
              <w:rPr>
                <w:color w:val="000000"/>
                <w:sz w:val="20"/>
              </w:rPr>
              <w:t>Metai</w:t>
            </w:r>
          </w:p>
        </w:tc>
      </w:tr>
      <w:tr w:rsidR="008531BC" w:rsidRPr="008531BC" w14:paraId="5C8F1A93" w14:textId="77777777" w:rsidTr="008531BC">
        <w:trPr>
          <w:trHeight w:val="300"/>
        </w:trPr>
        <w:tc>
          <w:tcPr>
            <w:tcW w:w="716" w:type="dxa"/>
            <w:tcBorders>
              <w:top w:val="nil"/>
              <w:left w:val="single" w:sz="4" w:space="0" w:color="auto"/>
              <w:bottom w:val="nil"/>
              <w:right w:val="nil"/>
            </w:tcBorders>
            <w:shd w:val="clear" w:color="auto" w:fill="auto"/>
            <w:noWrap/>
            <w:vAlign w:val="bottom"/>
            <w:hideMark/>
          </w:tcPr>
          <w:p w14:paraId="50602329" w14:textId="77777777" w:rsidR="008531BC" w:rsidRPr="008531BC" w:rsidRDefault="008531BC" w:rsidP="008531BC">
            <w:pPr>
              <w:rPr>
                <w:color w:val="000000"/>
                <w:sz w:val="20"/>
              </w:rPr>
            </w:pPr>
            <w:r w:rsidRPr="008531BC">
              <w:rPr>
                <w:color w:val="000000"/>
                <w:sz w:val="20"/>
              </w:rPr>
              <w:t>1.10.1</w:t>
            </w:r>
          </w:p>
        </w:tc>
        <w:tc>
          <w:tcPr>
            <w:tcW w:w="4666" w:type="dxa"/>
            <w:tcBorders>
              <w:top w:val="nil"/>
              <w:left w:val="single" w:sz="8" w:space="0" w:color="auto"/>
              <w:bottom w:val="nil"/>
              <w:right w:val="single" w:sz="4" w:space="0" w:color="auto"/>
            </w:tcBorders>
            <w:shd w:val="clear" w:color="000000" w:fill="DDEBF7"/>
            <w:noWrap/>
            <w:vAlign w:val="bottom"/>
            <w:hideMark/>
          </w:tcPr>
          <w:p w14:paraId="1331CE3D" w14:textId="77777777" w:rsidR="008531BC" w:rsidRPr="008531BC" w:rsidRDefault="008531BC" w:rsidP="008531BC">
            <w:pPr>
              <w:rPr>
                <w:color w:val="000000"/>
                <w:sz w:val="20"/>
              </w:rPr>
            </w:pPr>
            <w:r w:rsidRPr="008531BC">
              <w:rPr>
                <w:color w:val="000000"/>
                <w:sz w:val="20"/>
              </w:rPr>
              <w:t>Ūkių skaičius VVG teritorijoje</w:t>
            </w:r>
          </w:p>
        </w:tc>
        <w:tc>
          <w:tcPr>
            <w:tcW w:w="3827" w:type="dxa"/>
            <w:tcBorders>
              <w:top w:val="nil"/>
              <w:left w:val="nil"/>
              <w:bottom w:val="nil"/>
              <w:right w:val="single" w:sz="8" w:space="0" w:color="auto"/>
            </w:tcBorders>
            <w:shd w:val="clear" w:color="auto" w:fill="auto"/>
            <w:noWrap/>
            <w:vAlign w:val="bottom"/>
            <w:hideMark/>
          </w:tcPr>
          <w:p w14:paraId="78C1B4AD" w14:textId="77777777" w:rsidR="008531BC" w:rsidRPr="008531BC" w:rsidRDefault="008531BC" w:rsidP="008531BC">
            <w:pPr>
              <w:jc w:val="center"/>
              <w:rPr>
                <w:sz w:val="20"/>
              </w:rPr>
            </w:pPr>
            <w:r w:rsidRPr="008531BC">
              <w:rPr>
                <w:sz w:val="20"/>
              </w:rPr>
              <w:t>2.230</w:t>
            </w:r>
          </w:p>
        </w:tc>
        <w:tc>
          <w:tcPr>
            <w:tcW w:w="1120" w:type="dxa"/>
            <w:tcBorders>
              <w:top w:val="single" w:sz="4" w:space="0" w:color="auto"/>
              <w:left w:val="nil"/>
              <w:bottom w:val="nil"/>
              <w:right w:val="single" w:sz="4" w:space="0" w:color="auto"/>
            </w:tcBorders>
            <w:shd w:val="clear" w:color="auto" w:fill="auto"/>
            <w:noWrap/>
            <w:vAlign w:val="bottom"/>
            <w:hideMark/>
          </w:tcPr>
          <w:p w14:paraId="3A3D4BBB" w14:textId="77777777" w:rsidR="008531BC" w:rsidRPr="008531BC" w:rsidRDefault="008531BC" w:rsidP="008531BC">
            <w:pPr>
              <w:jc w:val="center"/>
              <w:rPr>
                <w:sz w:val="20"/>
              </w:rPr>
            </w:pPr>
            <w:r w:rsidRPr="008531BC">
              <w:rPr>
                <w:sz w:val="20"/>
              </w:rPr>
              <w:t>2020</w:t>
            </w:r>
          </w:p>
        </w:tc>
      </w:tr>
      <w:tr w:rsidR="008531BC" w:rsidRPr="008531BC" w14:paraId="70F0A170" w14:textId="77777777" w:rsidTr="008531BC">
        <w:trPr>
          <w:trHeight w:val="315"/>
        </w:trPr>
        <w:tc>
          <w:tcPr>
            <w:tcW w:w="716" w:type="dxa"/>
            <w:tcBorders>
              <w:top w:val="nil"/>
              <w:left w:val="single" w:sz="4" w:space="0" w:color="auto"/>
              <w:bottom w:val="single" w:sz="4" w:space="0" w:color="auto"/>
              <w:right w:val="nil"/>
            </w:tcBorders>
            <w:shd w:val="clear" w:color="auto" w:fill="auto"/>
            <w:noWrap/>
            <w:vAlign w:val="bottom"/>
            <w:hideMark/>
          </w:tcPr>
          <w:p w14:paraId="78FB6AD7" w14:textId="77777777" w:rsidR="008531BC" w:rsidRPr="008531BC" w:rsidRDefault="008531BC" w:rsidP="008531BC">
            <w:pPr>
              <w:rPr>
                <w:color w:val="000000"/>
                <w:sz w:val="20"/>
              </w:rPr>
            </w:pPr>
            <w:r w:rsidRPr="008531BC">
              <w:rPr>
                <w:color w:val="000000"/>
                <w:sz w:val="20"/>
              </w:rPr>
              <w:t>1.10.2</w:t>
            </w:r>
          </w:p>
        </w:tc>
        <w:tc>
          <w:tcPr>
            <w:tcW w:w="4666" w:type="dxa"/>
            <w:tcBorders>
              <w:top w:val="nil"/>
              <w:left w:val="single" w:sz="8" w:space="0" w:color="auto"/>
              <w:bottom w:val="single" w:sz="4" w:space="0" w:color="auto"/>
              <w:right w:val="single" w:sz="4" w:space="0" w:color="auto"/>
            </w:tcBorders>
            <w:shd w:val="clear" w:color="000000" w:fill="DDEBF7"/>
            <w:noWrap/>
            <w:vAlign w:val="bottom"/>
            <w:hideMark/>
          </w:tcPr>
          <w:p w14:paraId="603EBA75" w14:textId="77777777" w:rsidR="008531BC" w:rsidRPr="008531BC" w:rsidRDefault="008531BC" w:rsidP="008531BC">
            <w:pPr>
              <w:rPr>
                <w:color w:val="000000"/>
                <w:sz w:val="20"/>
              </w:rPr>
            </w:pPr>
            <w:r w:rsidRPr="008531BC">
              <w:rPr>
                <w:color w:val="000000"/>
                <w:sz w:val="20"/>
              </w:rPr>
              <w:t>Gyventojų skaičius VVG teritorijoje</w:t>
            </w:r>
          </w:p>
        </w:tc>
        <w:tc>
          <w:tcPr>
            <w:tcW w:w="3827" w:type="dxa"/>
            <w:tcBorders>
              <w:top w:val="nil"/>
              <w:left w:val="nil"/>
              <w:bottom w:val="single" w:sz="4" w:space="0" w:color="auto"/>
              <w:right w:val="single" w:sz="8" w:space="0" w:color="auto"/>
            </w:tcBorders>
            <w:shd w:val="clear" w:color="auto" w:fill="auto"/>
            <w:noWrap/>
            <w:vAlign w:val="bottom"/>
            <w:hideMark/>
          </w:tcPr>
          <w:p w14:paraId="6183FA30" w14:textId="77777777" w:rsidR="008531BC" w:rsidRPr="008531BC" w:rsidRDefault="008531BC" w:rsidP="008531BC">
            <w:pPr>
              <w:jc w:val="center"/>
              <w:rPr>
                <w:sz w:val="20"/>
              </w:rPr>
            </w:pPr>
            <w:r w:rsidRPr="008531BC">
              <w:rPr>
                <w:sz w:val="20"/>
              </w:rPr>
              <w:t>9.465</w:t>
            </w:r>
          </w:p>
        </w:tc>
        <w:tc>
          <w:tcPr>
            <w:tcW w:w="1120" w:type="dxa"/>
            <w:tcBorders>
              <w:top w:val="nil"/>
              <w:left w:val="nil"/>
              <w:bottom w:val="single" w:sz="4" w:space="0" w:color="auto"/>
              <w:right w:val="single" w:sz="4" w:space="0" w:color="auto"/>
            </w:tcBorders>
            <w:shd w:val="clear" w:color="auto" w:fill="auto"/>
            <w:noWrap/>
            <w:vAlign w:val="bottom"/>
            <w:hideMark/>
          </w:tcPr>
          <w:p w14:paraId="1F21DB8E" w14:textId="77777777" w:rsidR="008531BC" w:rsidRPr="008531BC" w:rsidRDefault="008531BC" w:rsidP="008531BC">
            <w:pPr>
              <w:jc w:val="center"/>
              <w:rPr>
                <w:sz w:val="20"/>
              </w:rPr>
            </w:pPr>
            <w:r w:rsidRPr="008531BC">
              <w:rPr>
                <w:sz w:val="20"/>
              </w:rPr>
              <w:t>2021</w:t>
            </w:r>
          </w:p>
        </w:tc>
      </w:tr>
    </w:tbl>
    <w:p w14:paraId="5A6E3122" w14:textId="77777777" w:rsidR="00B43609" w:rsidRPr="00C8590F" w:rsidRDefault="00B43609" w:rsidP="00990982"/>
    <w:p w14:paraId="505FD179" w14:textId="77777777" w:rsidR="00F3436D" w:rsidRPr="00C8590F" w:rsidRDefault="00F3436D">
      <w:pPr>
        <w:sectPr w:rsidR="00F3436D" w:rsidRPr="00C8590F" w:rsidSect="00B43609">
          <w:pgSz w:w="11906" w:h="16838"/>
          <w:pgMar w:top="1134" w:right="1134" w:bottom="1134" w:left="1134" w:header="567" w:footer="567" w:gutter="0"/>
          <w:cols w:space="1296"/>
          <w:formProt w:val="0"/>
          <w:titlePg/>
          <w:docGrid w:linePitch="360"/>
        </w:sectPr>
      </w:pPr>
    </w:p>
    <w:p w14:paraId="06F3ECEC" w14:textId="77777777" w:rsidR="00BD5766" w:rsidRPr="00C8590F" w:rsidRDefault="00BD5766" w:rsidP="00BD5766">
      <w:pPr>
        <w:pStyle w:val="Heading1"/>
      </w:pPr>
      <w:bookmarkStart w:id="32" w:name="_Toc119662884"/>
      <w:r w:rsidRPr="00C8590F">
        <w:lastRenderedPageBreak/>
        <w:t xml:space="preserve">III </w:t>
      </w:r>
      <w:r w:rsidR="009C7604" w:rsidRPr="00C8590F">
        <w:t>skyrius</w:t>
      </w:r>
      <w:r w:rsidRPr="00C8590F">
        <w:t>: Kaip mes pasieksime užsibrėžtus tikslus? (VPS</w:t>
      </w:r>
      <w:r w:rsidR="00A82B0C" w:rsidRPr="00C8590F">
        <w:t xml:space="preserve"> priemonės, finansinis planas</w:t>
      </w:r>
      <w:r w:rsidR="00A5482A" w:rsidRPr="00C8590F">
        <w:t xml:space="preserve">, </w:t>
      </w:r>
      <w:r w:rsidRPr="00C8590F">
        <w:t>įgyvendinimo organizavimas</w:t>
      </w:r>
      <w:r w:rsidR="00A5482A" w:rsidRPr="00C8590F">
        <w:t xml:space="preserve"> ir valdymas</w:t>
      </w:r>
      <w:r w:rsidRPr="00C8590F">
        <w:t>)</w:t>
      </w:r>
      <w:bookmarkEnd w:id="32"/>
    </w:p>
    <w:p w14:paraId="56D4C4AB" w14:textId="77777777" w:rsidR="00A23A54" w:rsidRPr="00C8590F" w:rsidRDefault="00A23A54" w:rsidP="00BF56BF">
      <w:pPr>
        <w:pStyle w:val="Heading2"/>
        <w:numPr>
          <w:ilvl w:val="0"/>
          <w:numId w:val="1"/>
        </w:numPr>
      </w:pPr>
      <w:bookmarkStart w:id="33" w:name="_Toc119662885"/>
      <w:r w:rsidRPr="00C8590F">
        <w:t>VPS priemonės</w:t>
      </w:r>
      <w:bookmarkEnd w:id="33"/>
    </w:p>
    <w:p w14:paraId="3B89B108" w14:textId="77777777" w:rsidR="008D03A6" w:rsidRPr="00C8590F" w:rsidRDefault="008D03A6" w:rsidP="00BF56BF">
      <w:pPr>
        <w:pStyle w:val="Heading3"/>
        <w:numPr>
          <w:ilvl w:val="1"/>
          <w:numId w:val="1"/>
        </w:numPr>
      </w:pPr>
      <w:bookmarkStart w:id="34" w:name="_Toc119662886"/>
      <w:r w:rsidRPr="00C8590F">
        <w:t>VPS priemonių sąrašas</w:t>
      </w:r>
      <w:bookmarkEnd w:id="34"/>
    </w:p>
    <w:p w14:paraId="2C5962BD" w14:textId="77777777" w:rsidR="00506D78" w:rsidRDefault="00887ED0" w:rsidP="00414FB1">
      <w:pPr>
        <w:rPr>
          <w:highlight w:val="yellow"/>
        </w:rPr>
      </w:pPr>
      <w:r w:rsidRPr="00C8590F">
        <w:rPr>
          <w:highlight w:val="yellow"/>
        </w:rPr>
        <w:t xml:space="preserve">Žr. VPS II dalies (Excel) 7 lapą. </w:t>
      </w:r>
    </w:p>
    <w:p w14:paraId="7C2DB689" w14:textId="77777777" w:rsidR="008531BC" w:rsidRDefault="008531BC" w:rsidP="00414FB1">
      <w:pPr>
        <w:rPr>
          <w:highlight w:val="yellow"/>
        </w:rPr>
      </w:pPr>
    </w:p>
    <w:tbl>
      <w:tblPr>
        <w:tblW w:w="15128" w:type="dxa"/>
        <w:tblLayout w:type="fixed"/>
        <w:tblLook w:val="04A0" w:firstRow="1" w:lastRow="0" w:firstColumn="1" w:lastColumn="0" w:noHBand="0" w:noVBand="1"/>
      </w:tblPr>
      <w:tblGrid>
        <w:gridCol w:w="709"/>
        <w:gridCol w:w="1134"/>
        <w:gridCol w:w="3119"/>
        <w:gridCol w:w="1979"/>
        <w:gridCol w:w="1418"/>
        <w:gridCol w:w="1281"/>
        <w:gridCol w:w="1423"/>
        <w:gridCol w:w="1134"/>
        <w:gridCol w:w="1417"/>
        <w:gridCol w:w="1514"/>
      </w:tblGrid>
      <w:tr w:rsidR="008531BC" w:rsidRPr="008531BC" w14:paraId="1FF4A49D" w14:textId="77777777" w:rsidTr="008531BC">
        <w:trPr>
          <w:trHeight w:val="375"/>
        </w:trPr>
        <w:tc>
          <w:tcPr>
            <w:tcW w:w="709" w:type="dxa"/>
            <w:tcBorders>
              <w:top w:val="single" w:sz="4" w:space="0" w:color="auto"/>
              <w:left w:val="single" w:sz="4" w:space="0" w:color="auto"/>
              <w:bottom w:val="nil"/>
              <w:right w:val="nil"/>
            </w:tcBorders>
            <w:shd w:val="clear" w:color="auto" w:fill="auto"/>
            <w:noWrap/>
            <w:hideMark/>
          </w:tcPr>
          <w:p w14:paraId="00C0A9B9" w14:textId="77777777" w:rsidR="008531BC" w:rsidRPr="008531BC" w:rsidRDefault="008531BC" w:rsidP="008531BC">
            <w:pPr>
              <w:rPr>
                <w:color w:val="000000"/>
                <w:sz w:val="20"/>
              </w:rPr>
            </w:pPr>
            <w:r w:rsidRPr="008531BC">
              <w:rPr>
                <w:color w:val="000000"/>
                <w:sz w:val="20"/>
              </w:rPr>
              <w:t>7.</w:t>
            </w:r>
          </w:p>
        </w:tc>
        <w:tc>
          <w:tcPr>
            <w:tcW w:w="4253" w:type="dxa"/>
            <w:gridSpan w:val="2"/>
            <w:tcBorders>
              <w:top w:val="single" w:sz="4" w:space="0" w:color="auto"/>
              <w:left w:val="nil"/>
              <w:bottom w:val="nil"/>
              <w:right w:val="nil"/>
            </w:tcBorders>
            <w:shd w:val="clear" w:color="auto" w:fill="auto"/>
            <w:noWrap/>
            <w:hideMark/>
          </w:tcPr>
          <w:p w14:paraId="7A3BCCBC" w14:textId="77777777" w:rsidR="008531BC" w:rsidRPr="008531BC" w:rsidRDefault="008531BC" w:rsidP="008531BC">
            <w:pPr>
              <w:rPr>
                <w:color w:val="000000"/>
                <w:sz w:val="20"/>
              </w:rPr>
            </w:pPr>
            <w:r w:rsidRPr="008531BC">
              <w:rPr>
                <w:color w:val="000000"/>
                <w:sz w:val="20"/>
              </w:rPr>
              <w:t>VPS priemonės</w:t>
            </w:r>
          </w:p>
        </w:tc>
        <w:tc>
          <w:tcPr>
            <w:tcW w:w="1979" w:type="dxa"/>
            <w:tcBorders>
              <w:top w:val="single" w:sz="4" w:space="0" w:color="auto"/>
              <w:left w:val="nil"/>
              <w:bottom w:val="nil"/>
              <w:right w:val="nil"/>
            </w:tcBorders>
            <w:shd w:val="clear" w:color="auto" w:fill="auto"/>
            <w:noWrap/>
            <w:hideMark/>
          </w:tcPr>
          <w:p w14:paraId="632A40C8" w14:textId="77777777" w:rsidR="008531BC" w:rsidRPr="008531BC" w:rsidRDefault="008531BC" w:rsidP="008531BC">
            <w:pPr>
              <w:rPr>
                <w:color w:val="000000"/>
                <w:sz w:val="20"/>
              </w:rPr>
            </w:pPr>
          </w:p>
        </w:tc>
        <w:tc>
          <w:tcPr>
            <w:tcW w:w="1418" w:type="dxa"/>
            <w:tcBorders>
              <w:top w:val="single" w:sz="4" w:space="0" w:color="auto"/>
              <w:left w:val="nil"/>
              <w:bottom w:val="nil"/>
              <w:right w:val="nil"/>
            </w:tcBorders>
            <w:shd w:val="clear" w:color="auto" w:fill="auto"/>
            <w:noWrap/>
            <w:vAlign w:val="bottom"/>
            <w:hideMark/>
          </w:tcPr>
          <w:p w14:paraId="67042108" w14:textId="77777777" w:rsidR="008531BC" w:rsidRPr="008531BC" w:rsidRDefault="008531BC" w:rsidP="008531BC">
            <w:pPr>
              <w:rPr>
                <w:sz w:val="20"/>
              </w:rPr>
            </w:pPr>
          </w:p>
        </w:tc>
        <w:tc>
          <w:tcPr>
            <w:tcW w:w="1281" w:type="dxa"/>
            <w:tcBorders>
              <w:top w:val="single" w:sz="4" w:space="0" w:color="auto"/>
              <w:left w:val="nil"/>
              <w:bottom w:val="nil"/>
              <w:right w:val="nil"/>
            </w:tcBorders>
            <w:shd w:val="clear" w:color="auto" w:fill="auto"/>
            <w:noWrap/>
            <w:vAlign w:val="bottom"/>
            <w:hideMark/>
          </w:tcPr>
          <w:p w14:paraId="24740AB9" w14:textId="77777777" w:rsidR="008531BC" w:rsidRPr="008531BC" w:rsidRDefault="008531BC" w:rsidP="008531BC">
            <w:pPr>
              <w:rPr>
                <w:sz w:val="20"/>
              </w:rPr>
            </w:pPr>
          </w:p>
        </w:tc>
        <w:tc>
          <w:tcPr>
            <w:tcW w:w="1423" w:type="dxa"/>
            <w:tcBorders>
              <w:top w:val="single" w:sz="4" w:space="0" w:color="auto"/>
              <w:left w:val="nil"/>
              <w:bottom w:val="nil"/>
              <w:right w:val="nil"/>
            </w:tcBorders>
            <w:shd w:val="clear" w:color="auto" w:fill="auto"/>
            <w:noWrap/>
            <w:vAlign w:val="bottom"/>
            <w:hideMark/>
          </w:tcPr>
          <w:p w14:paraId="12CC1461" w14:textId="77777777" w:rsidR="008531BC" w:rsidRPr="008531BC" w:rsidRDefault="008531BC" w:rsidP="008531BC">
            <w:pPr>
              <w:rPr>
                <w:sz w:val="20"/>
              </w:rPr>
            </w:pPr>
          </w:p>
        </w:tc>
        <w:tc>
          <w:tcPr>
            <w:tcW w:w="1134" w:type="dxa"/>
            <w:tcBorders>
              <w:top w:val="single" w:sz="4" w:space="0" w:color="auto"/>
              <w:left w:val="nil"/>
              <w:bottom w:val="nil"/>
              <w:right w:val="nil"/>
            </w:tcBorders>
            <w:shd w:val="clear" w:color="auto" w:fill="auto"/>
            <w:noWrap/>
            <w:hideMark/>
          </w:tcPr>
          <w:p w14:paraId="3A36976B" w14:textId="77777777" w:rsidR="008531BC" w:rsidRPr="008531BC" w:rsidRDefault="008531BC" w:rsidP="008531BC">
            <w:pPr>
              <w:rPr>
                <w:sz w:val="20"/>
              </w:rPr>
            </w:pPr>
          </w:p>
        </w:tc>
        <w:tc>
          <w:tcPr>
            <w:tcW w:w="1417" w:type="dxa"/>
            <w:tcBorders>
              <w:top w:val="single" w:sz="4" w:space="0" w:color="auto"/>
              <w:left w:val="nil"/>
              <w:bottom w:val="nil"/>
              <w:right w:val="nil"/>
            </w:tcBorders>
            <w:shd w:val="clear" w:color="auto" w:fill="auto"/>
            <w:noWrap/>
            <w:hideMark/>
          </w:tcPr>
          <w:p w14:paraId="5B5BB6F7" w14:textId="77777777" w:rsidR="008531BC" w:rsidRPr="008531BC" w:rsidRDefault="008531BC" w:rsidP="008531BC">
            <w:pPr>
              <w:rPr>
                <w:sz w:val="20"/>
              </w:rPr>
            </w:pPr>
          </w:p>
        </w:tc>
        <w:tc>
          <w:tcPr>
            <w:tcW w:w="1514" w:type="dxa"/>
            <w:tcBorders>
              <w:top w:val="single" w:sz="4" w:space="0" w:color="auto"/>
              <w:left w:val="nil"/>
              <w:bottom w:val="nil"/>
              <w:right w:val="single" w:sz="4" w:space="0" w:color="auto"/>
            </w:tcBorders>
            <w:shd w:val="clear" w:color="auto" w:fill="auto"/>
            <w:noWrap/>
            <w:hideMark/>
          </w:tcPr>
          <w:p w14:paraId="68870C6D" w14:textId="77777777" w:rsidR="008531BC" w:rsidRPr="008531BC" w:rsidRDefault="008531BC" w:rsidP="008531BC">
            <w:pPr>
              <w:rPr>
                <w:sz w:val="20"/>
              </w:rPr>
            </w:pPr>
          </w:p>
        </w:tc>
      </w:tr>
      <w:tr w:rsidR="008531BC" w:rsidRPr="008531BC" w14:paraId="02F08AF5" w14:textId="77777777" w:rsidTr="008531BC">
        <w:trPr>
          <w:trHeight w:val="300"/>
        </w:trPr>
        <w:tc>
          <w:tcPr>
            <w:tcW w:w="709" w:type="dxa"/>
            <w:tcBorders>
              <w:top w:val="nil"/>
              <w:left w:val="single" w:sz="4" w:space="0" w:color="auto"/>
              <w:bottom w:val="nil"/>
              <w:right w:val="nil"/>
            </w:tcBorders>
            <w:shd w:val="clear" w:color="auto" w:fill="auto"/>
            <w:noWrap/>
            <w:hideMark/>
          </w:tcPr>
          <w:p w14:paraId="075BEDE9" w14:textId="77777777" w:rsidR="008531BC" w:rsidRPr="008531BC" w:rsidRDefault="008531BC" w:rsidP="008531BC">
            <w:pPr>
              <w:rPr>
                <w:sz w:val="20"/>
              </w:rPr>
            </w:pPr>
          </w:p>
        </w:tc>
        <w:tc>
          <w:tcPr>
            <w:tcW w:w="1134" w:type="dxa"/>
            <w:tcBorders>
              <w:top w:val="single" w:sz="4" w:space="0" w:color="auto"/>
              <w:left w:val="single" w:sz="4" w:space="0" w:color="auto"/>
              <w:bottom w:val="single" w:sz="4" w:space="0" w:color="auto"/>
              <w:right w:val="single" w:sz="4" w:space="0" w:color="auto"/>
            </w:tcBorders>
            <w:shd w:val="clear" w:color="000000" w:fill="DDEBF7"/>
            <w:noWrap/>
            <w:hideMark/>
          </w:tcPr>
          <w:p w14:paraId="6CC2B312" w14:textId="77777777" w:rsidR="008531BC" w:rsidRPr="008531BC" w:rsidRDefault="008531BC" w:rsidP="008531BC">
            <w:pPr>
              <w:rPr>
                <w:b/>
                <w:bCs/>
                <w:color w:val="000000"/>
                <w:sz w:val="20"/>
              </w:rPr>
            </w:pPr>
            <w:r w:rsidRPr="008531BC">
              <w:rPr>
                <w:b/>
                <w:bCs/>
                <w:color w:val="000000"/>
                <w:sz w:val="20"/>
              </w:rPr>
              <w:t>VVG:</w:t>
            </w:r>
          </w:p>
        </w:tc>
        <w:tc>
          <w:tcPr>
            <w:tcW w:w="3119" w:type="dxa"/>
            <w:tcBorders>
              <w:top w:val="single" w:sz="4" w:space="0" w:color="auto"/>
              <w:left w:val="nil"/>
              <w:bottom w:val="single" w:sz="4" w:space="0" w:color="auto"/>
              <w:right w:val="single" w:sz="4" w:space="0" w:color="auto"/>
            </w:tcBorders>
            <w:shd w:val="clear" w:color="000000" w:fill="D9D9D9"/>
            <w:hideMark/>
          </w:tcPr>
          <w:p w14:paraId="045CB8EC" w14:textId="77777777" w:rsidR="008531BC" w:rsidRPr="008531BC" w:rsidRDefault="008531BC" w:rsidP="008531BC">
            <w:pPr>
              <w:rPr>
                <w:color w:val="000000"/>
                <w:sz w:val="20"/>
              </w:rPr>
            </w:pPr>
            <w:r w:rsidRPr="008531BC">
              <w:rPr>
                <w:color w:val="000000"/>
                <w:sz w:val="20"/>
              </w:rPr>
              <w:t>ŠIRV</w:t>
            </w:r>
          </w:p>
        </w:tc>
        <w:tc>
          <w:tcPr>
            <w:tcW w:w="1979" w:type="dxa"/>
            <w:tcBorders>
              <w:top w:val="nil"/>
              <w:left w:val="nil"/>
              <w:bottom w:val="nil"/>
              <w:right w:val="nil"/>
            </w:tcBorders>
            <w:shd w:val="clear" w:color="auto" w:fill="auto"/>
            <w:noWrap/>
            <w:hideMark/>
          </w:tcPr>
          <w:p w14:paraId="742EE11D" w14:textId="77777777" w:rsidR="008531BC" w:rsidRPr="008531BC" w:rsidRDefault="008531BC" w:rsidP="008531BC">
            <w:pPr>
              <w:rPr>
                <w:color w:val="000000"/>
                <w:sz w:val="20"/>
              </w:rPr>
            </w:pPr>
          </w:p>
        </w:tc>
        <w:tc>
          <w:tcPr>
            <w:tcW w:w="1418" w:type="dxa"/>
            <w:tcBorders>
              <w:top w:val="nil"/>
              <w:left w:val="nil"/>
              <w:bottom w:val="nil"/>
              <w:right w:val="nil"/>
            </w:tcBorders>
            <w:shd w:val="clear" w:color="auto" w:fill="auto"/>
            <w:noWrap/>
            <w:vAlign w:val="bottom"/>
            <w:hideMark/>
          </w:tcPr>
          <w:p w14:paraId="457F1C42" w14:textId="77777777" w:rsidR="008531BC" w:rsidRPr="008531BC" w:rsidRDefault="008531BC" w:rsidP="008531BC">
            <w:pPr>
              <w:rPr>
                <w:sz w:val="20"/>
              </w:rPr>
            </w:pPr>
          </w:p>
        </w:tc>
        <w:tc>
          <w:tcPr>
            <w:tcW w:w="1281" w:type="dxa"/>
            <w:tcBorders>
              <w:top w:val="nil"/>
              <w:left w:val="nil"/>
              <w:bottom w:val="nil"/>
              <w:right w:val="nil"/>
            </w:tcBorders>
            <w:shd w:val="clear" w:color="auto" w:fill="auto"/>
            <w:noWrap/>
            <w:vAlign w:val="bottom"/>
            <w:hideMark/>
          </w:tcPr>
          <w:p w14:paraId="386BDA3B" w14:textId="77777777" w:rsidR="008531BC" w:rsidRPr="008531BC" w:rsidRDefault="008531BC" w:rsidP="008531BC">
            <w:pPr>
              <w:rPr>
                <w:sz w:val="20"/>
              </w:rPr>
            </w:pPr>
          </w:p>
        </w:tc>
        <w:tc>
          <w:tcPr>
            <w:tcW w:w="1423" w:type="dxa"/>
            <w:tcBorders>
              <w:top w:val="nil"/>
              <w:left w:val="nil"/>
              <w:bottom w:val="nil"/>
              <w:right w:val="nil"/>
            </w:tcBorders>
            <w:shd w:val="clear" w:color="auto" w:fill="auto"/>
            <w:noWrap/>
            <w:vAlign w:val="bottom"/>
            <w:hideMark/>
          </w:tcPr>
          <w:p w14:paraId="1C9FE380" w14:textId="77777777" w:rsidR="008531BC" w:rsidRPr="008531BC" w:rsidRDefault="008531BC" w:rsidP="008531BC">
            <w:pPr>
              <w:rPr>
                <w:sz w:val="20"/>
              </w:rPr>
            </w:pPr>
          </w:p>
        </w:tc>
        <w:tc>
          <w:tcPr>
            <w:tcW w:w="1134" w:type="dxa"/>
            <w:tcBorders>
              <w:top w:val="nil"/>
              <w:left w:val="nil"/>
              <w:bottom w:val="nil"/>
              <w:right w:val="nil"/>
            </w:tcBorders>
            <w:shd w:val="clear" w:color="auto" w:fill="auto"/>
            <w:noWrap/>
            <w:hideMark/>
          </w:tcPr>
          <w:p w14:paraId="3CE765B7" w14:textId="77777777" w:rsidR="008531BC" w:rsidRPr="008531BC" w:rsidRDefault="008531BC" w:rsidP="008531BC">
            <w:pPr>
              <w:rPr>
                <w:sz w:val="20"/>
              </w:rPr>
            </w:pPr>
          </w:p>
        </w:tc>
        <w:tc>
          <w:tcPr>
            <w:tcW w:w="1417" w:type="dxa"/>
            <w:tcBorders>
              <w:top w:val="nil"/>
              <w:left w:val="nil"/>
              <w:bottom w:val="nil"/>
              <w:right w:val="nil"/>
            </w:tcBorders>
            <w:shd w:val="clear" w:color="auto" w:fill="auto"/>
            <w:noWrap/>
            <w:hideMark/>
          </w:tcPr>
          <w:p w14:paraId="1435EA82" w14:textId="77777777" w:rsidR="008531BC" w:rsidRPr="008531BC" w:rsidRDefault="008531BC" w:rsidP="008531BC">
            <w:pPr>
              <w:rPr>
                <w:sz w:val="20"/>
              </w:rPr>
            </w:pPr>
          </w:p>
        </w:tc>
        <w:tc>
          <w:tcPr>
            <w:tcW w:w="1514" w:type="dxa"/>
            <w:tcBorders>
              <w:top w:val="nil"/>
              <w:left w:val="nil"/>
              <w:bottom w:val="nil"/>
              <w:right w:val="single" w:sz="4" w:space="0" w:color="auto"/>
            </w:tcBorders>
            <w:shd w:val="clear" w:color="auto" w:fill="auto"/>
            <w:noWrap/>
            <w:hideMark/>
          </w:tcPr>
          <w:p w14:paraId="73724C93" w14:textId="77777777" w:rsidR="008531BC" w:rsidRPr="008531BC" w:rsidRDefault="008531BC" w:rsidP="008531BC">
            <w:pPr>
              <w:rPr>
                <w:sz w:val="20"/>
              </w:rPr>
            </w:pPr>
          </w:p>
        </w:tc>
      </w:tr>
      <w:tr w:rsidR="008531BC" w:rsidRPr="008531BC" w14:paraId="5D48385B" w14:textId="77777777" w:rsidTr="008531BC">
        <w:trPr>
          <w:trHeight w:val="300"/>
        </w:trPr>
        <w:tc>
          <w:tcPr>
            <w:tcW w:w="709" w:type="dxa"/>
            <w:tcBorders>
              <w:top w:val="nil"/>
              <w:left w:val="single" w:sz="4" w:space="0" w:color="auto"/>
              <w:bottom w:val="nil"/>
              <w:right w:val="nil"/>
            </w:tcBorders>
            <w:shd w:val="clear" w:color="auto" w:fill="auto"/>
            <w:noWrap/>
            <w:hideMark/>
          </w:tcPr>
          <w:p w14:paraId="610F8DAD" w14:textId="77777777" w:rsidR="008531BC" w:rsidRPr="008531BC" w:rsidRDefault="008531BC" w:rsidP="008531BC">
            <w:pPr>
              <w:rPr>
                <w:sz w:val="20"/>
              </w:rPr>
            </w:pPr>
          </w:p>
        </w:tc>
        <w:tc>
          <w:tcPr>
            <w:tcW w:w="1134" w:type="dxa"/>
            <w:tcBorders>
              <w:top w:val="single" w:sz="8" w:space="0" w:color="auto"/>
              <w:left w:val="single" w:sz="8" w:space="0" w:color="auto"/>
              <w:bottom w:val="single" w:sz="4" w:space="0" w:color="auto"/>
              <w:right w:val="single" w:sz="4" w:space="0" w:color="auto"/>
            </w:tcBorders>
            <w:shd w:val="clear" w:color="000000" w:fill="DDEBF7"/>
            <w:noWrap/>
            <w:hideMark/>
          </w:tcPr>
          <w:p w14:paraId="2CBB1A4A" w14:textId="77777777" w:rsidR="008531BC" w:rsidRPr="008531BC" w:rsidRDefault="008531BC" w:rsidP="008531BC">
            <w:pPr>
              <w:jc w:val="center"/>
              <w:rPr>
                <w:color w:val="000000"/>
                <w:sz w:val="20"/>
              </w:rPr>
            </w:pPr>
            <w:r w:rsidRPr="008531BC">
              <w:rPr>
                <w:color w:val="000000"/>
                <w:sz w:val="20"/>
              </w:rPr>
              <w:t>1</w:t>
            </w:r>
          </w:p>
        </w:tc>
        <w:tc>
          <w:tcPr>
            <w:tcW w:w="3119" w:type="dxa"/>
            <w:tcBorders>
              <w:top w:val="single" w:sz="8" w:space="0" w:color="auto"/>
              <w:left w:val="nil"/>
              <w:bottom w:val="single" w:sz="4" w:space="0" w:color="auto"/>
              <w:right w:val="single" w:sz="4" w:space="0" w:color="auto"/>
            </w:tcBorders>
            <w:shd w:val="clear" w:color="000000" w:fill="DDEBF7"/>
            <w:noWrap/>
            <w:hideMark/>
          </w:tcPr>
          <w:p w14:paraId="20EC5DB4" w14:textId="77777777" w:rsidR="008531BC" w:rsidRPr="008531BC" w:rsidRDefault="008531BC" w:rsidP="008531BC">
            <w:pPr>
              <w:jc w:val="center"/>
              <w:rPr>
                <w:color w:val="000000"/>
                <w:sz w:val="20"/>
              </w:rPr>
            </w:pPr>
            <w:r w:rsidRPr="008531BC">
              <w:rPr>
                <w:color w:val="000000"/>
                <w:sz w:val="20"/>
              </w:rPr>
              <w:t>2</w:t>
            </w:r>
          </w:p>
        </w:tc>
        <w:tc>
          <w:tcPr>
            <w:tcW w:w="1979" w:type="dxa"/>
            <w:tcBorders>
              <w:top w:val="single" w:sz="8" w:space="0" w:color="auto"/>
              <w:left w:val="nil"/>
              <w:bottom w:val="single" w:sz="4" w:space="0" w:color="auto"/>
              <w:right w:val="single" w:sz="4" w:space="0" w:color="auto"/>
            </w:tcBorders>
            <w:shd w:val="clear" w:color="000000" w:fill="DDEBF7"/>
            <w:noWrap/>
            <w:hideMark/>
          </w:tcPr>
          <w:p w14:paraId="26D38D8C" w14:textId="77777777" w:rsidR="008531BC" w:rsidRPr="008531BC" w:rsidRDefault="008531BC" w:rsidP="008531BC">
            <w:pPr>
              <w:jc w:val="center"/>
              <w:rPr>
                <w:color w:val="000000"/>
                <w:sz w:val="20"/>
              </w:rPr>
            </w:pPr>
            <w:r w:rsidRPr="008531BC">
              <w:rPr>
                <w:color w:val="000000"/>
                <w:sz w:val="20"/>
              </w:rPr>
              <w:t>3</w:t>
            </w:r>
          </w:p>
        </w:tc>
        <w:tc>
          <w:tcPr>
            <w:tcW w:w="1418" w:type="dxa"/>
            <w:tcBorders>
              <w:top w:val="single" w:sz="8" w:space="0" w:color="auto"/>
              <w:left w:val="nil"/>
              <w:bottom w:val="single" w:sz="4" w:space="0" w:color="auto"/>
              <w:right w:val="single" w:sz="4" w:space="0" w:color="auto"/>
            </w:tcBorders>
            <w:shd w:val="clear" w:color="000000" w:fill="DDEBF7"/>
            <w:noWrap/>
            <w:hideMark/>
          </w:tcPr>
          <w:p w14:paraId="1CE9EE75" w14:textId="77777777" w:rsidR="008531BC" w:rsidRPr="008531BC" w:rsidRDefault="008531BC" w:rsidP="008531BC">
            <w:pPr>
              <w:jc w:val="center"/>
              <w:rPr>
                <w:color w:val="000000"/>
                <w:sz w:val="20"/>
              </w:rPr>
            </w:pPr>
            <w:r w:rsidRPr="008531BC">
              <w:rPr>
                <w:color w:val="000000"/>
                <w:sz w:val="20"/>
              </w:rPr>
              <w:t>4</w:t>
            </w:r>
          </w:p>
        </w:tc>
        <w:tc>
          <w:tcPr>
            <w:tcW w:w="1281" w:type="dxa"/>
            <w:tcBorders>
              <w:top w:val="single" w:sz="8" w:space="0" w:color="auto"/>
              <w:left w:val="nil"/>
              <w:bottom w:val="single" w:sz="4" w:space="0" w:color="auto"/>
              <w:right w:val="single" w:sz="8" w:space="0" w:color="auto"/>
            </w:tcBorders>
            <w:shd w:val="clear" w:color="000000" w:fill="DDEBF7"/>
            <w:noWrap/>
            <w:hideMark/>
          </w:tcPr>
          <w:p w14:paraId="556DB3A1" w14:textId="77777777" w:rsidR="008531BC" w:rsidRPr="008531BC" w:rsidRDefault="008531BC" w:rsidP="008531BC">
            <w:pPr>
              <w:jc w:val="center"/>
              <w:rPr>
                <w:color w:val="000000"/>
                <w:sz w:val="20"/>
              </w:rPr>
            </w:pPr>
            <w:r w:rsidRPr="008531BC">
              <w:rPr>
                <w:color w:val="000000"/>
                <w:sz w:val="20"/>
              </w:rPr>
              <w:t>5</w:t>
            </w:r>
          </w:p>
        </w:tc>
        <w:tc>
          <w:tcPr>
            <w:tcW w:w="1423" w:type="dxa"/>
            <w:tcBorders>
              <w:top w:val="single" w:sz="4" w:space="0" w:color="auto"/>
              <w:left w:val="nil"/>
              <w:bottom w:val="single" w:sz="4" w:space="0" w:color="auto"/>
              <w:right w:val="single" w:sz="4" w:space="0" w:color="auto"/>
            </w:tcBorders>
            <w:shd w:val="clear" w:color="000000" w:fill="DDEBF7"/>
            <w:noWrap/>
            <w:hideMark/>
          </w:tcPr>
          <w:p w14:paraId="6C90F902" w14:textId="77777777" w:rsidR="008531BC" w:rsidRPr="008531BC" w:rsidRDefault="008531BC" w:rsidP="008531BC">
            <w:pPr>
              <w:jc w:val="center"/>
              <w:rPr>
                <w:color w:val="000000"/>
                <w:sz w:val="20"/>
              </w:rPr>
            </w:pPr>
            <w:r w:rsidRPr="008531BC">
              <w:rPr>
                <w:color w:val="000000"/>
                <w:sz w:val="20"/>
              </w:rPr>
              <w:t>6</w:t>
            </w:r>
          </w:p>
        </w:tc>
        <w:tc>
          <w:tcPr>
            <w:tcW w:w="1134" w:type="dxa"/>
            <w:tcBorders>
              <w:top w:val="single" w:sz="4" w:space="0" w:color="auto"/>
              <w:left w:val="nil"/>
              <w:bottom w:val="single" w:sz="4" w:space="0" w:color="auto"/>
              <w:right w:val="single" w:sz="4" w:space="0" w:color="auto"/>
            </w:tcBorders>
            <w:shd w:val="clear" w:color="000000" w:fill="DDEBF7"/>
            <w:noWrap/>
            <w:hideMark/>
          </w:tcPr>
          <w:p w14:paraId="10ADB38C" w14:textId="77777777" w:rsidR="008531BC" w:rsidRPr="008531BC" w:rsidRDefault="008531BC" w:rsidP="008531BC">
            <w:pPr>
              <w:jc w:val="center"/>
              <w:rPr>
                <w:color w:val="000000"/>
                <w:sz w:val="20"/>
              </w:rPr>
            </w:pPr>
            <w:r w:rsidRPr="008531BC">
              <w:rPr>
                <w:color w:val="000000"/>
                <w:sz w:val="20"/>
              </w:rPr>
              <w:t>7</w:t>
            </w:r>
          </w:p>
        </w:tc>
        <w:tc>
          <w:tcPr>
            <w:tcW w:w="1417" w:type="dxa"/>
            <w:tcBorders>
              <w:top w:val="single" w:sz="4" w:space="0" w:color="auto"/>
              <w:left w:val="nil"/>
              <w:bottom w:val="single" w:sz="4" w:space="0" w:color="auto"/>
              <w:right w:val="single" w:sz="4" w:space="0" w:color="auto"/>
            </w:tcBorders>
            <w:shd w:val="clear" w:color="000000" w:fill="DDEBF7"/>
            <w:noWrap/>
            <w:hideMark/>
          </w:tcPr>
          <w:p w14:paraId="72CDB209" w14:textId="77777777" w:rsidR="008531BC" w:rsidRPr="008531BC" w:rsidRDefault="008531BC" w:rsidP="008531BC">
            <w:pPr>
              <w:jc w:val="center"/>
              <w:rPr>
                <w:color w:val="000000"/>
                <w:sz w:val="20"/>
              </w:rPr>
            </w:pPr>
            <w:r w:rsidRPr="008531BC">
              <w:rPr>
                <w:color w:val="000000"/>
                <w:sz w:val="20"/>
              </w:rPr>
              <w:t>8</w:t>
            </w:r>
          </w:p>
        </w:tc>
        <w:tc>
          <w:tcPr>
            <w:tcW w:w="1514" w:type="dxa"/>
            <w:tcBorders>
              <w:top w:val="single" w:sz="4" w:space="0" w:color="auto"/>
              <w:left w:val="nil"/>
              <w:bottom w:val="single" w:sz="4" w:space="0" w:color="auto"/>
              <w:right w:val="single" w:sz="4" w:space="0" w:color="auto"/>
            </w:tcBorders>
            <w:shd w:val="clear" w:color="000000" w:fill="DDEBF7"/>
            <w:noWrap/>
            <w:hideMark/>
          </w:tcPr>
          <w:p w14:paraId="5833FB9A" w14:textId="77777777" w:rsidR="008531BC" w:rsidRPr="008531BC" w:rsidRDefault="008531BC" w:rsidP="008531BC">
            <w:pPr>
              <w:jc w:val="center"/>
              <w:rPr>
                <w:color w:val="000000"/>
                <w:sz w:val="20"/>
              </w:rPr>
            </w:pPr>
            <w:r w:rsidRPr="008531BC">
              <w:rPr>
                <w:color w:val="000000"/>
                <w:sz w:val="20"/>
              </w:rPr>
              <w:t>9</w:t>
            </w:r>
          </w:p>
        </w:tc>
      </w:tr>
      <w:tr w:rsidR="008531BC" w:rsidRPr="008531BC" w14:paraId="6B803C27" w14:textId="77777777" w:rsidTr="008531BC">
        <w:trPr>
          <w:trHeight w:val="1092"/>
        </w:trPr>
        <w:tc>
          <w:tcPr>
            <w:tcW w:w="709" w:type="dxa"/>
            <w:tcBorders>
              <w:top w:val="nil"/>
              <w:left w:val="single" w:sz="4" w:space="0" w:color="auto"/>
              <w:bottom w:val="nil"/>
              <w:right w:val="nil"/>
            </w:tcBorders>
            <w:shd w:val="clear" w:color="auto" w:fill="auto"/>
            <w:noWrap/>
            <w:hideMark/>
          </w:tcPr>
          <w:p w14:paraId="36A6ED1A" w14:textId="77777777" w:rsidR="008531BC" w:rsidRPr="008531BC" w:rsidRDefault="008531BC" w:rsidP="008531BC">
            <w:pPr>
              <w:jc w:val="center"/>
              <w:rPr>
                <w:color w:val="000000"/>
                <w:sz w:val="20"/>
              </w:rPr>
            </w:pPr>
          </w:p>
        </w:tc>
        <w:tc>
          <w:tcPr>
            <w:tcW w:w="1134" w:type="dxa"/>
            <w:tcBorders>
              <w:top w:val="nil"/>
              <w:left w:val="single" w:sz="8" w:space="0" w:color="auto"/>
              <w:bottom w:val="single" w:sz="4" w:space="0" w:color="auto"/>
              <w:right w:val="single" w:sz="4" w:space="0" w:color="auto"/>
            </w:tcBorders>
            <w:shd w:val="clear" w:color="000000" w:fill="DDEBF7"/>
            <w:hideMark/>
          </w:tcPr>
          <w:p w14:paraId="3CE2C374" w14:textId="77777777" w:rsidR="008531BC" w:rsidRPr="008531BC" w:rsidRDefault="008531BC" w:rsidP="008531BC">
            <w:pPr>
              <w:jc w:val="center"/>
              <w:rPr>
                <w:b/>
                <w:bCs/>
                <w:color w:val="000000"/>
                <w:sz w:val="20"/>
              </w:rPr>
            </w:pPr>
            <w:r w:rsidRPr="008531BC">
              <w:rPr>
                <w:b/>
                <w:bCs/>
                <w:color w:val="000000"/>
                <w:sz w:val="20"/>
              </w:rPr>
              <w:t>VPS priemonės numeris</w:t>
            </w:r>
          </w:p>
        </w:tc>
        <w:tc>
          <w:tcPr>
            <w:tcW w:w="3119" w:type="dxa"/>
            <w:tcBorders>
              <w:top w:val="nil"/>
              <w:left w:val="nil"/>
              <w:bottom w:val="single" w:sz="4" w:space="0" w:color="auto"/>
              <w:right w:val="nil"/>
            </w:tcBorders>
            <w:shd w:val="clear" w:color="000000" w:fill="DDEBF7"/>
            <w:noWrap/>
            <w:hideMark/>
          </w:tcPr>
          <w:p w14:paraId="62711E24" w14:textId="77777777" w:rsidR="008531BC" w:rsidRPr="008531BC" w:rsidRDefault="008531BC" w:rsidP="008531BC">
            <w:pPr>
              <w:jc w:val="center"/>
              <w:rPr>
                <w:b/>
                <w:bCs/>
                <w:color w:val="000000"/>
                <w:sz w:val="20"/>
              </w:rPr>
            </w:pPr>
            <w:r w:rsidRPr="008531BC">
              <w:rPr>
                <w:b/>
                <w:bCs/>
                <w:color w:val="000000"/>
                <w:sz w:val="20"/>
              </w:rPr>
              <w:t>VPS priemonė</w:t>
            </w:r>
          </w:p>
        </w:tc>
        <w:tc>
          <w:tcPr>
            <w:tcW w:w="1979" w:type="dxa"/>
            <w:tcBorders>
              <w:top w:val="nil"/>
              <w:left w:val="single" w:sz="4" w:space="0" w:color="auto"/>
              <w:bottom w:val="single" w:sz="4" w:space="0" w:color="auto"/>
              <w:right w:val="single" w:sz="4" w:space="0" w:color="auto"/>
            </w:tcBorders>
            <w:shd w:val="clear" w:color="000000" w:fill="DDEBF7"/>
            <w:noWrap/>
            <w:hideMark/>
          </w:tcPr>
          <w:p w14:paraId="289E4596" w14:textId="77777777" w:rsidR="008531BC" w:rsidRPr="008531BC" w:rsidRDefault="008531BC" w:rsidP="008531BC">
            <w:pPr>
              <w:jc w:val="center"/>
              <w:rPr>
                <w:b/>
                <w:bCs/>
                <w:color w:val="000000"/>
                <w:sz w:val="20"/>
              </w:rPr>
            </w:pPr>
            <w:r w:rsidRPr="008531BC">
              <w:rPr>
                <w:b/>
                <w:bCs/>
                <w:color w:val="000000"/>
                <w:sz w:val="20"/>
              </w:rPr>
              <w:t>Priemonės rūšis (iš sąrašo)</w:t>
            </w:r>
          </w:p>
        </w:tc>
        <w:tc>
          <w:tcPr>
            <w:tcW w:w="1418" w:type="dxa"/>
            <w:tcBorders>
              <w:top w:val="nil"/>
              <w:left w:val="nil"/>
              <w:bottom w:val="single" w:sz="4" w:space="0" w:color="auto"/>
              <w:right w:val="single" w:sz="4" w:space="0" w:color="auto"/>
            </w:tcBorders>
            <w:shd w:val="clear" w:color="000000" w:fill="DDEBF7"/>
            <w:hideMark/>
          </w:tcPr>
          <w:p w14:paraId="5AE064A8" w14:textId="77777777" w:rsidR="008531BC" w:rsidRPr="008531BC" w:rsidRDefault="008531BC" w:rsidP="008531BC">
            <w:pPr>
              <w:jc w:val="center"/>
              <w:rPr>
                <w:b/>
                <w:bCs/>
                <w:color w:val="000000"/>
                <w:sz w:val="20"/>
              </w:rPr>
            </w:pPr>
            <w:r w:rsidRPr="008531BC">
              <w:rPr>
                <w:b/>
                <w:bCs/>
                <w:color w:val="000000"/>
                <w:sz w:val="20"/>
              </w:rPr>
              <w:t>Planuojama paremti projektų (rodiklis L700)</w:t>
            </w:r>
          </w:p>
        </w:tc>
        <w:tc>
          <w:tcPr>
            <w:tcW w:w="1281" w:type="dxa"/>
            <w:tcBorders>
              <w:top w:val="nil"/>
              <w:left w:val="nil"/>
              <w:bottom w:val="single" w:sz="4" w:space="0" w:color="auto"/>
              <w:right w:val="single" w:sz="8" w:space="0" w:color="auto"/>
            </w:tcBorders>
            <w:shd w:val="clear" w:color="000000" w:fill="DDEBF7"/>
            <w:hideMark/>
          </w:tcPr>
          <w:p w14:paraId="6D8260B6" w14:textId="77777777" w:rsidR="008531BC" w:rsidRPr="008531BC" w:rsidRDefault="008531BC" w:rsidP="008531BC">
            <w:pPr>
              <w:jc w:val="center"/>
              <w:rPr>
                <w:b/>
                <w:bCs/>
                <w:color w:val="000000"/>
                <w:sz w:val="20"/>
              </w:rPr>
            </w:pPr>
            <w:r w:rsidRPr="008531BC">
              <w:rPr>
                <w:b/>
                <w:bCs/>
                <w:color w:val="000000"/>
                <w:sz w:val="20"/>
              </w:rPr>
              <w:t>Planuojama paramos suma priemonei, Eur</w:t>
            </w:r>
          </w:p>
        </w:tc>
        <w:tc>
          <w:tcPr>
            <w:tcW w:w="1423" w:type="dxa"/>
            <w:tcBorders>
              <w:top w:val="nil"/>
              <w:left w:val="nil"/>
              <w:bottom w:val="single" w:sz="4" w:space="0" w:color="auto"/>
              <w:right w:val="single" w:sz="4" w:space="0" w:color="auto"/>
            </w:tcBorders>
            <w:shd w:val="clear" w:color="000000" w:fill="DDEBF7"/>
            <w:hideMark/>
          </w:tcPr>
          <w:p w14:paraId="3DC52499" w14:textId="77777777" w:rsidR="008531BC" w:rsidRPr="008531BC" w:rsidRDefault="008531BC" w:rsidP="008531BC">
            <w:pPr>
              <w:jc w:val="center"/>
              <w:rPr>
                <w:b/>
                <w:bCs/>
                <w:color w:val="000000"/>
                <w:sz w:val="20"/>
              </w:rPr>
            </w:pPr>
            <w:r w:rsidRPr="008531BC">
              <w:rPr>
                <w:b/>
                <w:bCs/>
                <w:color w:val="000000"/>
                <w:sz w:val="20"/>
              </w:rPr>
              <w:t>Išlaidų dalis, nuo vietos projektų įgyvendinimo išlaidų, proc.</w:t>
            </w:r>
          </w:p>
        </w:tc>
        <w:tc>
          <w:tcPr>
            <w:tcW w:w="1134" w:type="dxa"/>
            <w:tcBorders>
              <w:top w:val="nil"/>
              <w:left w:val="nil"/>
              <w:bottom w:val="single" w:sz="4" w:space="0" w:color="auto"/>
              <w:right w:val="single" w:sz="4" w:space="0" w:color="auto"/>
            </w:tcBorders>
            <w:shd w:val="clear" w:color="000000" w:fill="DDEBF7"/>
            <w:hideMark/>
          </w:tcPr>
          <w:p w14:paraId="4F19CC6F" w14:textId="77777777" w:rsidR="008531BC" w:rsidRPr="008531BC" w:rsidRDefault="008531BC" w:rsidP="008531BC">
            <w:pPr>
              <w:jc w:val="center"/>
              <w:rPr>
                <w:b/>
                <w:bCs/>
                <w:color w:val="000000"/>
                <w:sz w:val="20"/>
              </w:rPr>
            </w:pPr>
            <w:r w:rsidRPr="008531BC">
              <w:rPr>
                <w:b/>
                <w:bCs/>
                <w:color w:val="000000"/>
                <w:sz w:val="20"/>
              </w:rPr>
              <w:t>Priemonės kodas (bendras)</w:t>
            </w:r>
          </w:p>
        </w:tc>
        <w:tc>
          <w:tcPr>
            <w:tcW w:w="1417" w:type="dxa"/>
            <w:tcBorders>
              <w:top w:val="nil"/>
              <w:left w:val="nil"/>
              <w:bottom w:val="single" w:sz="4" w:space="0" w:color="auto"/>
              <w:right w:val="single" w:sz="4" w:space="0" w:color="auto"/>
            </w:tcBorders>
            <w:shd w:val="clear" w:color="000000" w:fill="DDEBF7"/>
            <w:noWrap/>
            <w:hideMark/>
          </w:tcPr>
          <w:p w14:paraId="2BC4A9C6" w14:textId="77777777" w:rsidR="008531BC" w:rsidRPr="008531BC" w:rsidRDefault="008531BC" w:rsidP="008531BC">
            <w:pPr>
              <w:jc w:val="center"/>
              <w:rPr>
                <w:b/>
                <w:bCs/>
                <w:color w:val="000000"/>
                <w:sz w:val="20"/>
              </w:rPr>
            </w:pPr>
            <w:r w:rsidRPr="008531BC">
              <w:rPr>
                <w:b/>
                <w:bCs/>
                <w:color w:val="000000"/>
                <w:sz w:val="20"/>
              </w:rPr>
              <w:t>Priemonės kodas (unikalus)</w:t>
            </w:r>
          </w:p>
        </w:tc>
        <w:tc>
          <w:tcPr>
            <w:tcW w:w="1514" w:type="dxa"/>
            <w:tcBorders>
              <w:top w:val="nil"/>
              <w:left w:val="nil"/>
              <w:bottom w:val="single" w:sz="4" w:space="0" w:color="auto"/>
              <w:right w:val="single" w:sz="4" w:space="0" w:color="auto"/>
            </w:tcBorders>
            <w:shd w:val="clear" w:color="000000" w:fill="DDEBF7"/>
            <w:hideMark/>
          </w:tcPr>
          <w:p w14:paraId="32B1D68A" w14:textId="77777777" w:rsidR="008531BC" w:rsidRPr="008531BC" w:rsidRDefault="008531BC" w:rsidP="008531BC">
            <w:pPr>
              <w:jc w:val="center"/>
              <w:rPr>
                <w:b/>
                <w:bCs/>
                <w:color w:val="000000"/>
                <w:sz w:val="20"/>
              </w:rPr>
            </w:pPr>
            <w:r w:rsidRPr="008531BC">
              <w:rPr>
                <w:b/>
                <w:bCs/>
                <w:color w:val="000000"/>
                <w:sz w:val="20"/>
              </w:rPr>
              <w:t>Išlaidų kategorija</w:t>
            </w:r>
          </w:p>
        </w:tc>
      </w:tr>
      <w:tr w:rsidR="008531BC" w:rsidRPr="008531BC" w14:paraId="73B9B524" w14:textId="77777777" w:rsidTr="008531BC">
        <w:trPr>
          <w:trHeight w:val="300"/>
        </w:trPr>
        <w:tc>
          <w:tcPr>
            <w:tcW w:w="709" w:type="dxa"/>
            <w:tcBorders>
              <w:top w:val="nil"/>
              <w:left w:val="single" w:sz="4" w:space="0" w:color="auto"/>
              <w:bottom w:val="nil"/>
              <w:right w:val="nil"/>
            </w:tcBorders>
            <w:shd w:val="clear" w:color="auto" w:fill="auto"/>
            <w:noWrap/>
            <w:hideMark/>
          </w:tcPr>
          <w:p w14:paraId="3190A412" w14:textId="77777777" w:rsidR="008531BC" w:rsidRPr="008531BC" w:rsidRDefault="008531BC" w:rsidP="008531BC">
            <w:pPr>
              <w:rPr>
                <w:color w:val="000000"/>
                <w:sz w:val="20"/>
              </w:rPr>
            </w:pPr>
            <w:r w:rsidRPr="008531BC">
              <w:rPr>
                <w:color w:val="000000"/>
                <w:sz w:val="20"/>
              </w:rPr>
              <w:t>7.1</w:t>
            </w:r>
          </w:p>
        </w:tc>
        <w:tc>
          <w:tcPr>
            <w:tcW w:w="1134" w:type="dxa"/>
            <w:tcBorders>
              <w:top w:val="nil"/>
              <w:left w:val="single" w:sz="8" w:space="0" w:color="auto"/>
              <w:bottom w:val="single" w:sz="4" w:space="0" w:color="auto"/>
              <w:right w:val="single" w:sz="4" w:space="0" w:color="auto"/>
            </w:tcBorders>
            <w:shd w:val="clear" w:color="000000" w:fill="DDEBF7"/>
            <w:noWrap/>
            <w:hideMark/>
          </w:tcPr>
          <w:p w14:paraId="14F322C7" w14:textId="77777777" w:rsidR="008531BC" w:rsidRPr="008531BC" w:rsidRDefault="008531BC" w:rsidP="008531BC">
            <w:pPr>
              <w:rPr>
                <w:color w:val="000000"/>
                <w:sz w:val="20"/>
              </w:rPr>
            </w:pPr>
            <w:r w:rsidRPr="008531BC">
              <w:rPr>
                <w:color w:val="000000"/>
                <w:sz w:val="20"/>
              </w:rPr>
              <w:t>1 priemonė</w:t>
            </w:r>
          </w:p>
        </w:tc>
        <w:tc>
          <w:tcPr>
            <w:tcW w:w="3119" w:type="dxa"/>
            <w:tcBorders>
              <w:top w:val="nil"/>
              <w:left w:val="nil"/>
              <w:bottom w:val="single" w:sz="4" w:space="0" w:color="auto"/>
              <w:right w:val="single" w:sz="4" w:space="0" w:color="auto"/>
            </w:tcBorders>
            <w:shd w:val="clear" w:color="auto" w:fill="auto"/>
            <w:hideMark/>
          </w:tcPr>
          <w:p w14:paraId="4E89F6C5" w14:textId="77777777" w:rsidR="008531BC" w:rsidRPr="008531BC" w:rsidRDefault="008531BC" w:rsidP="008531BC">
            <w:pPr>
              <w:rPr>
                <w:sz w:val="20"/>
              </w:rPr>
            </w:pPr>
            <w:r w:rsidRPr="008531BC">
              <w:rPr>
                <w:sz w:val="20"/>
              </w:rPr>
              <w:t>Verslo pradžia ir plėtra</w:t>
            </w:r>
          </w:p>
        </w:tc>
        <w:tc>
          <w:tcPr>
            <w:tcW w:w="1979" w:type="dxa"/>
            <w:tcBorders>
              <w:top w:val="nil"/>
              <w:left w:val="nil"/>
              <w:bottom w:val="single" w:sz="4" w:space="0" w:color="auto"/>
              <w:right w:val="single" w:sz="4" w:space="0" w:color="auto"/>
            </w:tcBorders>
            <w:shd w:val="clear" w:color="000000" w:fill="FFF2CC"/>
            <w:hideMark/>
          </w:tcPr>
          <w:p w14:paraId="1DCCD28A" w14:textId="77777777" w:rsidR="008531BC" w:rsidRPr="004F04BB" w:rsidRDefault="008531BC" w:rsidP="004F04BB">
            <w:pPr>
              <w:rPr>
                <w:sz w:val="20"/>
              </w:rPr>
            </w:pPr>
            <w:r w:rsidRPr="004F04BB">
              <w:rPr>
                <w:sz w:val="20"/>
              </w:rPr>
              <w:t xml:space="preserve">Ne žemės ūkio verslo </w:t>
            </w:r>
            <w:r w:rsidR="000049CC" w:rsidRPr="004F04BB">
              <w:rPr>
                <w:sz w:val="20"/>
              </w:rPr>
              <w:t>kūrimas ir plėtra</w:t>
            </w:r>
          </w:p>
        </w:tc>
        <w:tc>
          <w:tcPr>
            <w:tcW w:w="1418" w:type="dxa"/>
            <w:tcBorders>
              <w:top w:val="nil"/>
              <w:left w:val="nil"/>
              <w:bottom w:val="single" w:sz="4" w:space="0" w:color="auto"/>
              <w:right w:val="single" w:sz="4" w:space="0" w:color="auto"/>
            </w:tcBorders>
            <w:shd w:val="clear" w:color="000000" w:fill="D9D9D9"/>
            <w:noWrap/>
            <w:hideMark/>
          </w:tcPr>
          <w:p w14:paraId="55B5ABFB" w14:textId="77777777" w:rsidR="008531BC" w:rsidRPr="008531BC" w:rsidRDefault="008531BC" w:rsidP="008531BC">
            <w:pPr>
              <w:jc w:val="center"/>
              <w:rPr>
                <w:sz w:val="20"/>
              </w:rPr>
            </w:pPr>
            <w:r w:rsidRPr="008531BC">
              <w:rPr>
                <w:sz w:val="20"/>
              </w:rPr>
              <w:t>7</w:t>
            </w:r>
          </w:p>
        </w:tc>
        <w:tc>
          <w:tcPr>
            <w:tcW w:w="1281" w:type="dxa"/>
            <w:tcBorders>
              <w:top w:val="nil"/>
              <w:left w:val="nil"/>
              <w:bottom w:val="single" w:sz="4" w:space="0" w:color="auto"/>
              <w:right w:val="single" w:sz="8" w:space="0" w:color="auto"/>
            </w:tcBorders>
            <w:shd w:val="clear" w:color="000000" w:fill="D9D9D9"/>
            <w:noWrap/>
            <w:hideMark/>
          </w:tcPr>
          <w:p w14:paraId="3593B0B3" w14:textId="77777777" w:rsidR="008531BC" w:rsidRPr="008531BC" w:rsidRDefault="008531BC" w:rsidP="008531BC">
            <w:pPr>
              <w:jc w:val="center"/>
              <w:rPr>
                <w:sz w:val="20"/>
              </w:rPr>
            </w:pPr>
            <w:r w:rsidRPr="008531BC">
              <w:rPr>
                <w:sz w:val="20"/>
              </w:rPr>
              <w:t>700.000,00</w:t>
            </w:r>
          </w:p>
        </w:tc>
        <w:tc>
          <w:tcPr>
            <w:tcW w:w="1423" w:type="dxa"/>
            <w:tcBorders>
              <w:top w:val="nil"/>
              <w:left w:val="nil"/>
              <w:bottom w:val="single" w:sz="4" w:space="0" w:color="auto"/>
              <w:right w:val="single" w:sz="4" w:space="0" w:color="auto"/>
            </w:tcBorders>
            <w:shd w:val="clear" w:color="000000" w:fill="D9D9D9"/>
            <w:noWrap/>
            <w:hideMark/>
          </w:tcPr>
          <w:p w14:paraId="7DEE87CF" w14:textId="77777777" w:rsidR="008531BC" w:rsidRPr="008531BC" w:rsidRDefault="008531BC" w:rsidP="008531BC">
            <w:pPr>
              <w:jc w:val="center"/>
              <w:rPr>
                <w:sz w:val="20"/>
              </w:rPr>
            </w:pPr>
            <w:r w:rsidRPr="008531BC">
              <w:rPr>
                <w:sz w:val="20"/>
              </w:rPr>
              <w:t>70,00</w:t>
            </w:r>
          </w:p>
        </w:tc>
        <w:tc>
          <w:tcPr>
            <w:tcW w:w="1134" w:type="dxa"/>
            <w:tcBorders>
              <w:top w:val="nil"/>
              <w:left w:val="nil"/>
              <w:bottom w:val="single" w:sz="4" w:space="0" w:color="auto"/>
              <w:right w:val="single" w:sz="4" w:space="0" w:color="auto"/>
            </w:tcBorders>
            <w:shd w:val="clear" w:color="000000" w:fill="D9D9D9"/>
            <w:noWrap/>
            <w:hideMark/>
          </w:tcPr>
          <w:p w14:paraId="42DD06A9" w14:textId="77777777" w:rsidR="008531BC" w:rsidRPr="008531BC" w:rsidRDefault="008531BC" w:rsidP="008531BC">
            <w:pPr>
              <w:rPr>
                <w:sz w:val="20"/>
              </w:rPr>
            </w:pPr>
            <w:r w:rsidRPr="008531BC">
              <w:rPr>
                <w:sz w:val="20"/>
              </w:rPr>
              <w:t>LEADER-20VVG-01</w:t>
            </w:r>
          </w:p>
        </w:tc>
        <w:tc>
          <w:tcPr>
            <w:tcW w:w="1417" w:type="dxa"/>
            <w:tcBorders>
              <w:top w:val="nil"/>
              <w:left w:val="nil"/>
              <w:bottom w:val="single" w:sz="4" w:space="0" w:color="auto"/>
              <w:right w:val="single" w:sz="4" w:space="0" w:color="auto"/>
            </w:tcBorders>
            <w:shd w:val="clear" w:color="000000" w:fill="D9D9D9"/>
            <w:noWrap/>
            <w:hideMark/>
          </w:tcPr>
          <w:p w14:paraId="345561FA" w14:textId="77777777" w:rsidR="008531BC" w:rsidRPr="008531BC" w:rsidRDefault="008531BC" w:rsidP="008531BC">
            <w:pPr>
              <w:rPr>
                <w:sz w:val="20"/>
              </w:rPr>
            </w:pPr>
            <w:r w:rsidRPr="008531BC">
              <w:rPr>
                <w:sz w:val="20"/>
              </w:rPr>
              <w:t>ŠIRV-LEADER-20VVG-01-01</w:t>
            </w:r>
          </w:p>
        </w:tc>
        <w:tc>
          <w:tcPr>
            <w:tcW w:w="1514" w:type="dxa"/>
            <w:tcBorders>
              <w:top w:val="nil"/>
              <w:left w:val="nil"/>
              <w:bottom w:val="single" w:sz="4" w:space="0" w:color="auto"/>
              <w:right w:val="single" w:sz="4" w:space="0" w:color="auto"/>
            </w:tcBorders>
            <w:shd w:val="clear" w:color="000000" w:fill="D9D9D9"/>
            <w:noWrap/>
            <w:hideMark/>
          </w:tcPr>
          <w:p w14:paraId="4A9C92D4" w14:textId="77777777" w:rsidR="008531BC" w:rsidRPr="008531BC" w:rsidRDefault="008531BC" w:rsidP="008531BC">
            <w:pPr>
              <w:rPr>
                <w:color w:val="000000"/>
                <w:sz w:val="20"/>
              </w:rPr>
            </w:pPr>
            <w:r w:rsidRPr="008531BC">
              <w:rPr>
                <w:color w:val="000000"/>
                <w:sz w:val="20"/>
              </w:rPr>
              <w:t>Vietos projektų įgyvendinimo išlaidos</w:t>
            </w:r>
          </w:p>
        </w:tc>
      </w:tr>
      <w:tr w:rsidR="008531BC" w:rsidRPr="008531BC" w14:paraId="5CD21D64" w14:textId="77777777" w:rsidTr="008531BC">
        <w:trPr>
          <w:trHeight w:val="300"/>
        </w:trPr>
        <w:tc>
          <w:tcPr>
            <w:tcW w:w="709" w:type="dxa"/>
            <w:tcBorders>
              <w:top w:val="nil"/>
              <w:left w:val="single" w:sz="4" w:space="0" w:color="auto"/>
              <w:bottom w:val="nil"/>
              <w:right w:val="nil"/>
            </w:tcBorders>
            <w:shd w:val="clear" w:color="auto" w:fill="auto"/>
            <w:noWrap/>
            <w:hideMark/>
          </w:tcPr>
          <w:p w14:paraId="36671606" w14:textId="77777777" w:rsidR="008531BC" w:rsidRPr="008531BC" w:rsidRDefault="008531BC" w:rsidP="008531BC">
            <w:pPr>
              <w:rPr>
                <w:color w:val="000000"/>
                <w:sz w:val="20"/>
              </w:rPr>
            </w:pPr>
            <w:r w:rsidRPr="008531BC">
              <w:rPr>
                <w:color w:val="000000"/>
                <w:sz w:val="20"/>
              </w:rPr>
              <w:t>7.2</w:t>
            </w:r>
          </w:p>
        </w:tc>
        <w:tc>
          <w:tcPr>
            <w:tcW w:w="1134" w:type="dxa"/>
            <w:tcBorders>
              <w:top w:val="nil"/>
              <w:left w:val="single" w:sz="8" w:space="0" w:color="auto"/>
              <w:bottom w:val="single" w:sz="4" w:space="0" w:color="auto"/>
              <w:right w:val="single" w:sz="4" w:space="0" w:color="auto"/>
            </w:tcBorders>
            <w:shd w:val="clear" w:color="000000" w:fill="DDEBF7"/>
            <w:noWrap/>
            <w:hideMark/>
          </w:tcPr>
          <w:p w14:paraId="2BC4A60B" w14:textId="77777777" w:rsidR="008531BC" w:rsidRPr="008531BC" w:rsidRDefault="008531BC" w:rsidP="008531BC">
            <w:pPr>
              <w:rPr>
                <w:color w:val="000000"/>
                <w:sz w:val="20"/>
              </w:rPr>
            </w:pPr>
            <w:r w:rsidRPr="008531BC">
              <w:rPr>
                <w:color w:val="000000"/>
                <w:sz w:val="20"/>
              </w:rPr>
              <w:t>2 priemonė</w:t>
            </w:r>
          </w:p>
        </w:tc>
        <w:tc>
          <w:tcPr>
            <w:tcW w:w="3119" w:type="dxa"/>
            <w:tcBorders>
              <w:top w:val="nil"/>
              <w:left w:val="nil"/>
              <w:bottom w:val="single" w:sz="4" w:space="0" w:color="auto"/>
              <w:right w:val="single" w:sz="4" w:space="0" w:color="auto"/>
            </w:tcBorders>
            <w:shd w:val="clear" w:color="auto" w:fill="auto"/>
            <w:hideMark/>
          </w:tcPr>
          <w:p w14:paraId="3222C0E0" w14:textId="77777777" w:rsidR="008531BC" w:rsidRPr="008531BC" w:rsidRDefault="008531BC" w:rsidP="008531BC">
            <w:pPr>
              <w:rPr>
                <w:sz w:val="20"/>
              </w:rPr>
            </w:pPr>
            <w:r w:rsidRPr="008531BC">
              <w:rPr>
                <w:sz w:val="20"/>
              </w:rPr>
              <w:t>Kaimo bendruomenių ir NVO iniciatyvų įgyvendinimas</w:t>
            </w:r>
          </w:p>
        </w:tc>
        <w:tc>
          <w:tcPr>
            <w:tcW w:w="1979" w:type="dxa"/>
            <w:tcBorders>
              <w:top w:val="nil"/>
              <w:left w:val="nil"/>
              <w:bottom w:val="single" w:sz="4" w:space="0" w:color="auto"/>
              <w:right w:val="single" w:sz="4" w:space="0" w:color="auto"/>
            </w:tcBorders>
            <w:shd w:val="clear" w:color="000000" w:fill="FFF2CC"/>
            <w:hideMark/>
          </w:tcPr>
          <w:p w14:paraId="7A4E12C9" w14:textId="77777777" w:rsidR="008531BC" w:rsidRPr="008531BC" w:rsidRDefault="008531BC" w:rsidP="008531BC">
            <w:pPr>
              <w:rPr>
                <w:sz w:val="20"/>
              </w:rPr>
            </w:pPr>
            <w:r w:rsidRPr="008531BC">
              <w:rPr>
                <w:sz w:val="20"/>
              </w:rPr>
              <w:t>Veiklos projektai</w:t>
            </w:r>
          </w:p>
        </w:tc>
        <w:tc>
          <w:tcPr>
            <w:tcW w:w="1418" w:type="dxa"/>
            <w:tcBorders>
              <w:top w:val="nil"/>
              <w:left w:val="nil"/>
              <w:bottom w:val="single" w:sz="4" w:space="0" w:color="auto"/>
              <w:right w:val="single" w:sz="4" w:space="0" w:color="auto"/>
            </w:tcBorders>
            <w:shd w:val="clear" w:color="000000" w:fill="D9D9D9"/>
            <w:noWrap/>
            <w:hideMark/>
          </w:tcPr>
          <w:p w14:paraId="203398D1" w14:textId="77777777" w:rsidR="008531BC" w:rsidRPr="008531BC" w:rsidRDefault="008531BC" w:rsidP="008531BC">
            <w:pPr>
              <w:jc w:val="center"/>
              <w:rPr>
                <w:sz w:val="20"/>
              </w:rPr>
            </w:pPr>
            <w:r w:rsidRPr="008531BC">
              <w:rPr>
                <w:sz w:val="20"/>
              </w:rPr>
              <w:t>5</w:t>
            </w:r>
          </w:p>
        </w:tc>
        <w:tc>
          <w:tcPr>
            <w:tcW w:w="1281" w:type="dxa"/>
            <w:tcBorders>
              <w:top w:val="nil"/>
              <w:left w:val="nil"/>
              <w:bottom w:val="single" w:sz="4" w:space="0" w:color="auto"/>
              <w:right w:val="single" w:sz="8" w:space="0" w:color="auto"/>
            </w:tcBorders>
            <w:shd w:val="clear" w:color="000000" w:fill="D9D9D9"/>
            <w:noWrap/>
            <w:hideMark/>
          </w:tcPr>
          <w:p w14:paraId="767A3DB3" w14:textId="77777777" w:rsidR="008531BC" w:rsidRPr="008531BC" w:rsidRDefault="008531BC" w:rsidP="008531BC">
            <w:pPr>
              <w:jc w:val="center"/>
              <w:rPr>
                <w:sz w:val="20"/>
              </w:rPr>
            </w:pPr>
            <w:r w:rsidRPr="008531BC">
              <w:rPr>
                <w:sz w:val="20"/>
              </w:rPr>
              <w:t>100.000,00</w:t>
            </w:r>
          </w:p>
        </w:tc>
        <w:tc>
          <w:tcPr>
            <w:tcW w:w="1423" w:type="dxa"/>
            <w:tcBorders>
              <w:top w:val="nil"/>
              <w:left w:val="nil"/>
              <w:bottom w:val="single" w:sz="4" w:space="0" w:color="auto"/>
              <w:right w:val="single" w:sz="4" w:space="0" w:color="auto"/>
            </w:tcBorders>
            <w:shd w:val="clear" w:color="000000" w:fill="D9D9D9"/>
            <w:noWrap/>
            <w:hideMark/>
          </w:tcPr>
          <w:p w14:paraId="4A9DE992" w14:textId="77777777" w:rsidR="008531BC" w:rsidRPr="008531BC" w:rsidRDefault="008531BC" w:rsidP="008531BC">
            <w:pPr>
              <w:jc w:val="center"/>
              <w:rPr>
                <w:sz w:val="20"/>
              </w:rPr>
            </w:pPr>
            <w:r w:rsidRPr="008531BC">
              <w:rPr>
                <w:sz w:val="20"/>
              </w:rPr>
              <w:t>10,00</w:t>
            </w:r>
          </w:p>
        </w:tc>
        <w:tc>
          <w:tcPr>
            <w:tcW w:w="1134" w:type="dxa"/>
            <w:tcBorders>
              <w:top w:val="nil"/>
              <w:left w:val="nil"/>
              <w:bottom w:val="single" w:sz="4" w:space="0" w:color="auto"/>
              <w:right w:val="single" w:sz="4" w:space="0" w:color="auto"/>
            </w:tcBorders>
            <w:shd w:val="clear" w:color="000000" w:fill="D9D9D9"/>
            <w:noWrap/>
            <w:hideMark/>
          </w:tcPr>
          <w:p w14:paraId="27167576" w14:textId="77777777" w:rsidR="008531BC" w:rsidRPr="008531BC" w:rsidRDefault="008531BC" w:rsidP="008531BC">
            <w:pPr>
              <w:rPr>
                <w:sz w:val="20"/>
              </w:rPr>
            </w:pPr>
            <w:r w:rsidRPr="008531BC">
              <w:rPr>
                <w:sz w:val="20"/>
              </w:rPr>
              <w:t>LEADER-20VVG-09</w:t>
            </w:r>
          </w:p>
        </w:tc>
        <w:tc>
          <w:tcPr>
            <w:tcW w:w="1417" w:type="dxa"/>
            <w:tcBorders>
              <w:top w:val="nil"/>
              <w:left w:val="nil"/>
              <w:bottom w:val="single" w:sz="4" w:space="0" w:color="auto"/>
              <w:right w:val="single" w:sz="4" w:space="0" w:color="auto"/>
            </w:tcBorders>
            <w:shd w:val="clear" w:color="000000" w:fill="D9D9D9"/>
            <w:noWrap/>
            <w:hideMark/>
          </w:tcPr>
          <w:p w14:paraId="23A4E72B" w14:textId="77777777" w:rsidR="008531BC" w:rsidRPr="008531BC" w:rsidRDefault="008531BC" w:rsidP="008531BC">
            <w:pPr>
              <w:rPr>
                <w:sz w:val="20"/>
              </w:rPr>
            </w:pPr>
            <w:r w:rsidRPr="008531BC">
              <w:rPr>
                <w:sz w:val="20"/>
              </w:rPr>
              <w:t>ŠIRV-LEADER-20VVG-09-02</w:t>
            </w:r>
          </w:p>
        </w:tc>
        <w:tc>
          <w:tcPr>
            <w:tcW w:w="1514" w:type="dxa"/>
            <w:tcBorders>
              <w:top w:val="nil"/>
              <w:left w:val="nil"/>
              <w:bottom w:val="single" w:sz="4" w:space="0" w:color="auto"/>
              <w:right w:val="single" w:sz="4" w:space="0" w:color="auto"/>
            </w:tcBorders>
            <w:shd w:val="clear" w:color="000000" w:fill="D9D9D9"/>
            <w:noWrap/>
            <w:hideMark/>
          </w:tcPr>
          <w:p w14:paraId="0845120C" w14:textId="77777777" w:rsidR="008531BC" w:rsidRPr="008531BC" w:rsidRDefault="008531BC" w:rsidP="008531BC">
            <w:pPr>
              <w:rPr>
                <w:color w:val="000000"/>
                <w:sz w:val="20"/>
              </w:rPr>
            </w:pPr>
            <w:r w:rsidRPr="008531BC">
              <w:rPr>
                <w:color w:val="000000"/>
                <w:sz w:val="20"/>
              </w:rPr>
              <w:t>Vietos projektų įgyvendinimo išlaidos</w:t>
            </w:r>
          </w:p>
        </w:tc>
      </w:tr>
      <w:tr w:rsidR="008531BC" w:rsidRPr="008531BC" w14:paraId="2ACCD042" w14:textId="77777777" w:rsidTr="008531BC">
        <w:trPr>
          <w:trHeight w:val="300"/>
        </w:trPr>
        <w:tc>
          <w:tcPr>
            <w:tcW w:w="709" w:type="dxa"/>
            <w:tcBorders>
              <w:top w:val="nil"/>
              <w:left w:val="single" w:sz="4" w:space="0" w:color="auto"/>
              <w:bottom w:val="nil"/>
              <w:right w:val="nil"/>
            </w:tcBorders>
            <w:shd w:val="clear" w:color="auto" w:fill="auto"/>
            <w:noWrap/>
            <w:hideMark/>
          </w:tcPr>
          <w:p w14:paraId="03BE66AA" w14:textId="77777777" w:rsidR="008531BC" w:rsidRPr="008531BC" w:rsidRDefault="008531BC" w:rsidP="008531BC">
            <w:pPr>
              <w:rPr>
                <w:color w:val="000000"/>
                <w:sz w:val="20"/>
              </w:rPr>
            </w:pPr>
            <w:r w:rsidRPr="008531BC">
              <w:rPr>
                <w:color w:val="000000"/>
                <w:sz w:val="20"/>
              </w:rPr>
              <w:t>7.3</w:t>
            </w:r>
          </w:p>
        </w:tc>
        <w:tc>
          <w:tcPr>
            <w:tcW w:w="1134" w:type="dxa"/>
            <w:tcBorders>
              <w:top w:val="nil"/>
              <w:left w:val="single" w:sz="8" w:space="0" w:color="auto"/>
              <w:bottom w:val="single" w:sz="4" w:space="0" w:color="auto"/>
              <w:right w:val="single" w:sz="4" w:space="0" w:color="auto"/>
            </w:tcBorders>
            <w:shd w:val="clear" w:color="000000" w:fill="DDEBF7"/>
            <w:noWrap/>
            <w:hideMark/>
          </w:tcPr>
          <w:p w14:paraId="3A75395C" w14:textId="77777777" w:rsidR="008531BC" w:rsidRPr="008531BC" w:rsidRDefault="008531BC" w:rsidP="008531BC">
            <w:pPr>
              <w:rPr>
                <w:color w:val="000000"/>
                <w:sz w:val="20"/>
              </w:rPr>
            </w:pPr>
            <w:r w:rsidRPr="008531BC">
              <w:rPr>
                <w:color w:val="000000"/>
                <w:sz w:val="20"/>
              </w:rPr>
              <w:t>3 priemonė</w:t>
            </w:r>
          </w:p>
        </w:tc>
        <w:tc>
          <w:tcPr>
            <w:tcW w:w="3119" w:type="dxa"/>
            <w:tcBorders>
              <w:top w:val="nil"/>
              <w:left w:val="nil"/>
              <w:bottom w:val="single" w:sz="4" w:space="0" w:color="auto"/>
              <w:right w:val="single" w:sz="4" w:space="0" w:color="auto"/>
            </w:tcBorders>
            <w:shd w:val="clear" w:color="auto" w:fill="auto"/>
            <w:hideMark/>
          </w:tcPr>
          <w:p w14:paraId="3E2661B4" w14:textId="77777777" w:rsidR="008531BC" w:rsidRPr="008531BC" w:rsidRDefault="008531BC" w:rsidP="008531BC">
            <w:pPr>
              <w:rPr>
                <w:sz w:val="20"/>
              </w:rPr>
            </w:pPr>
            <w:r w:rsidRPr="008531BC">
              <w:rPr>
                <w:sz w:val="20"/>
              </w:rPr>
              <w:t>Socialinio verslo kūrimas ir plėtra</w:t>
            </w:r>
          </w:p>
        </w:tc>
        <w:tc>
          <w:tcPr>
            <w:tcW w:w="1979" w:type="dxa"/>
            <w:tcBorders>
              <w:top w:val="nil"/>
              <w:left w:val="nil"/>
              <w:bottom w:val="single" w:sz="4" w:space="0" w:color="auto"/>
              <w:right w:val="single" w:sz="4" w:space="0" w:color="auto"/>
            </w:tcBorders>
            <w:shd w:val="clear" w:color="000000" w:fill="FFF2CC"/>
            <w:hideMark/>
          </w:tcPr>
          <w:p w14:paraId="617F03B7" w14:textId="77777777" w:rsidR="008531BC" w:rsidRPr="008531BC" w:rsidRDefault="008531BC" w:rsidP="008531BC">
            <w:pPr>
              <w:rPr>
                <w:sz w:val="20"/>
              </w:rPr>
            </w:pPr>
            <w:r w:rsidRPr="008531BC">
              <w:rPr>
                <w:sz w:val="20"/>
              </w:rPr>
              <w:t>Socialinis verslas</w:t>
            </w:r>
          </w:p>
        </w:tc>
        <w:tc>
          <w:tcPr>
            <w:tcW w:w="1418" w:type="dxa"/>
            <w:tcBorders>
              <w:top w:val="nil"/>
              <w:left w:val="nil"/>
              <w:bottom w:val="single" w:sz="4" w:space="0" w:color="auto"/>
              <w:right w:val="single" w:sz="4" w:space="0" w:color="auto"/>
            </w:tcBorders>
            <w:shd w:val="clear" w:color="000000" w:fill="D9D9D9"/>
            <w:noWrap/>
            <w:hideMark/>
          </w:tcPr>
          <w:p w14:paraId="60BE6EB4" w14:textId="77777777" w:rsidR="008531BC" w:rsidRPr="008531BC" w:rsidRDefault="008531BC" w:rsidP="008531BC">
            <w:pPr>
              <w:jc w:val="center"/>
              <w:rPr>
                <w:sz w:val="20"/>
              </w:rPr>
            </w:pPr>
            <w:r w:rsidRPr="008531BC">
              <w:rPr>
                <w:sz w:val="20"/>
              </w:rPr>
              <w:t>2</w:t>
            </w:r>
          </w:p>
        </w:tc>
        <w:tc>
          <w:tcPr>
            <w:tcW w:w="1281" w:type="dxa"/>
            <w:tcBorders>
              <w:top w:val="nil"/>
              <w:left w:val="nil"/>
              <w:bottom w:val="single" w:sz="4" w:space="0" w:color="auto"/>
              <w:right w:val="single" w:sz="8" w:space="0" w:color="auto"/>
            </w:tcBorders>
            <w:shd w:val="clear" w:color="000000" w:fill="D9D9D9"/>
            <w:noWrap/>
            <w:hideMark/>
          </w:tcPr>
          <w:p w14:paraId="04A9C676" w14:textId="77777777" w:rsidR="008531BC" w:rsidRPr="008531BC" w:rsidRDefault="008531BC" w:rsidP="008531BC">
            <w:pPr>
              <w:jc w:val="center"/>
              <w:rPr>
                <w:sz w:val="20"/>
              </w:rPr>
            </w:pPr>
            <w:r w:rsidRPr="008531BC">
              <w:rPr>
                <w:sz w:val="20"/>
              </w:rPr>
              <w:t>120.000,00</w:t>
            </w:r>
          </w:p>
        </w:tc>
        <w:tc>
          <w:tcPr>
            <w:tcW w:w="1423" w:type="dxa"/>
            <w:tcBorders>
              <w:top w:val="nil"/>
              <w:left w:val="nil"/>
              <w:bottom w:val="single" w:sz="4" w:space="0" w:color="auto"/>
              <w:right w:val="single" w:sz="4" w:space="0" w:color="auto"/>
            </w:tcBorders>
            <w:shd w:val="clear" w:color="000000" w:fill="D9D9D9"/>
            <w:noWrap/>
            <w:hideMark/>
          </w:tcPr>
          <w:p w14:paraId="002F52E5" w14:textId="77777777" w:rsidR="008531BC" w:rsidRPr="008531BC" w:rsidRDefault="008531BC" w:rsidP="008531BC">
            <w:pPr>
              <w:jc w:val="center"/>
              <w:rPr>
                <w:sz w:val="20"/>
              </w:rPr>
            </w:pPr>
            <w:r w:rsidRPr="008531BC">
              <w:rPr>
                <w:sz w:val="20"/>
              </w:rPr>
              <w:t>12,00</w:t>
            </w:r>
          </w:p>
        </w:tc>
        <w:tc>
          <w:tcPr>
            <w:tcW w:w="1134" w:type="dxa"/>
            <w:tcBorders>
              <w:top w:val="nil"/>
              <w:left w:val="nil"/>
              <w:bottom w:val="single" w:sz="4" w:space="0" w:color="auto"/>
              <w:right w:val="single" w:sz="4" w:space="0" w:color="auto"/>
            </w:tcBorders>
            <w:shd w:val="clear" w:color="000000" w:fill="D9D9D9"/>
            <w:noWrap/>
            <w:hideMark/>
          </w:tcPr>
          <w:p w14:paraId="328BCD3F" w14:textId="77777777" w:rsidR="008531BC" w:rsidRPr="008531BC" w:rsidRDefault="008531BC" w:rsidP="008531BC">
            <w:pPr>
              <w:rPr>
                <w:sz w:val="20"/>
              </w:rPr>
            </w:pPr>
            <w:r w:rsidRPr="008531BC">
              <w:rPr>
                <w:sz w:val="20"/>
              </w:rPr>
              <w:t>LEADER-20VVG-06</w:t>
            </w:r>
          </w:p>
        </w:tc>
        <w:tc>
          <w:tcPr>
            <w:tcW w:w="1417" w:type="dxa"/>
            <w:tcBorders>
              <w:top w:val="nil"/>
              <w:left w:val="nil"/>
              <w:bottom w:val="single" w:sz="4" w:space="0" w:color="auto"/>
              <w:right w:val="single" w:sz="4" w:space="0" w:color="auto"/>
            </w:tcBorders>
            <w:shd w:val="clear" w:color="000000" w:fill="D9D9D9"/>
            <w:noWrap/>
            <w:hideMark/>
          </w:tcPr>
          <w:p w14:paraId="384DAA41" w14:textId="77777777" w:rsidR="008531BC" w:rsidRPr="008531BC" w:rsidRDefault="008531BC" w:rsidP="008531BC">
            <w:pPr>
              <w:rPr>
                <w:sz w:val="20"/>
              </w:rPr>
            </w:pPr>
            <w:r w:rsidRPr="008531BC">
              <w:rPr>
                <w:sz w:val="20"/>
              </w:rPr>
              <w:t>ŠIRV-LEADER-20VVG-06-03</w:t>
            </w:r>
          </w:p>
        </w:tc>
        <w:tc>
          <w:tcPr>
            <w:tcW w:w="1514" w:type="dxa"/>
            <w:tcBorders>
              <w:top w:val="nil"/>
              <w:left w:val="nil"/>
              <w:bottom w:val="single" w:sz="4" w:space="0" w:color="auto"/>
              <w:right w:val="single" w:sz="4" w:space="0" w:color="auto"/>
            </w:tcBorders>
            <w:shd w:val="clear" w:color="000000" w:fill="D9D9D9"/>
            <w:noWrap/>
            <w:hideMark/>
          </w:tcPr>
          <w:p w14:paraId="1689429A" w14:textId="77777777" w:rsidR="008531BC" w:rsidRPr="008531BC" w:rsidRDefault="008531BC" w:rsidP="008531BC">
            <w:pPr>
              <w:rPr>
                <w:color w:val="000000"/>
                <w:sz w:val="20"/>
              </w:rPr>
            </w:pPr>
            <w:r w:rsidRPr="008531BC">
              <w:rPr>
                <w:color w:val="000000"/>
                <w:sz w:val="20"/>
              </w:rPr>
              <w:t>Vietos projektų įgyvendinimo išlaidos</w:t>
            </w:r>
          </w:p>
        </w:tc>
      </w:tr>
      <w:tr w:rsidR="008531BC" w:rsidRPr="008531BC" w14:paraId="7466112F" w14:textId="77777777" w:rsidTr="008531BC">
        <w:trPr>
          <w:trHeight w:val="300"/>
        </w:trPr>
        <w:tc>
          <w:tcPr>
            <w:tcW w:w="709" w:type="dxa"/>
            <w:tcBorders>
              <w:top w:val="nil"/>
              <w:left w:val="single" w:sz="4" w:space="0" w:color="auto"/>
              <w:bottom w:val="nil"/>
              <w:right w:val="nil"/>
            </w:tcBorders>
            <w:shd w:val="clear" w:color="auto" w:fill="auto"/>
            <w:noWrap/>
            <w:hideMark/>
          </w:tcPr>
          <w:p w14:paraId="0E5E444E" w14:textId="77777777" w:rsidR="008531BC" w:rsidRPr="008531BC" w:rsidRDefault="008531BC" w:rsidP="008531BC">
            <w:pPr>
              <w:rPr>
                <w:color w:val="000000"/>
                <w:sz w:val="20"/>
              </w:rPr>
            </w:pPr>
            <w:r w:rsidRPr="008531BC">
              <w:rPr>
                <w:color w:val="000000"/>
                <w:sz w:val="20"/>
              </w:rPr>
              <w:t>7.4</w:t>
            </w:r>
          </w:p>
        </w:tc>
        <w:tc>
          <w:tcPr>
            <w:tcW w:w="1134" w:type="dxa"/>
            <w:tcBorders>
              <w:top w:val="nil"/>
              <w:left w:val="single" w:sz="8" w:space="0" w:color="auto"/>
              <w:bottom w:val="single" w:sz="4" w:space="0" w:color="auto"/>
              <w:right w:val="single" w:sz="4" w:space="0" w:color="auto"/>
            </w:tcBorders>
            <w:shd w:val="clear" w:color="000000" w:fill="DDEBF7"/>
            <w:noWrap/>
            <w:hideMark/>
          </w:tcPr>
          <w:p w14:paraId="516F0D05" w14:textId="77777777" w:rsidR="008531BC" w:rsidRPr="008531BC" w:rsidRDefault="008531BC" w:rsidP="008531BC">
            <w:pPr>
              <w:rPr>
                <w:color w:val="000000"/>
                <w:sz w:val="20"/>
              </w:rPr>
            </w:pPr>
            <w:r w:rsidRPr="008531BC">
              <w:rPr>
                <w:color w:val="000000"/>
                <w:sz w:val="20"/>
              </w:rPr>
              <w:t>4 priemonė</w:t>
            </w:r>
          </w:p>
        </w:tc>
        <w:tc>
          <w:tcPr>
            <w:tcW w:w="3119" w:type="dxa"/>
            <w:tcBorders>
              <w:top w:val="nil"/>
              <w:left w:val="nil"/>
              <w:bottom w:val="single" w:sz="4" w:space="0" w:color="auto"/>
              <w:right w:val="single" w:sz="4" w:space="0" w:color="auto"/>
            </w:tcBorders>
            <w:shd w:val="clear" w:color="auto" w:fill="auto"/>
            <w:hideMark/>
          </w:tcPr>
          <w:p w14:paraId="2C536ADC" w14:textId="77777777" w:rsidR="008531BC" w:rsidRPr="008531BC" w:rsidRDefault="008531BC" w:rsidP="008531BC">
            <w:pPr>
              <w:rPr>
                <w:sz w:val="20"/>
              </w:rPr>
            </w:pPr>
            <w:r w:rsidRPr="008531BC">
              <w:rPr>
                <w:sz w:val="20"/>
              </w:rPr>
              <w:t>Infrastruktūros gerinimas, kuriant patrauklią aplinką paslaugoms teikti</w:t>
            </w:r>
          </w:p>
        </w:tc>
        <w:tc>
          <w:tcPr>
            <w:tcW w:w="1979" w:type="dxa"/>
            <w:tcBorders>
              <w:top w:val="nil"/>
              <w:left w:val="nil"/>
              <w:bottom w:val="single" w:sz="4" w:space="0" w:color="auto"/>
              <w:right w:val="single" w:sz="4" w:space="0" w:color="auto"/>
            </w:tcBorders>
            <w:shd w:val="clear" w:color="000000" w:fill="FFF2CC"/>
            <w:hideMark/>
          </w:tcPr>
          <w:p w14:paraId="17373EEF" w14:textId="77777777" w:rsidR="008531BC" w:rsidRPr="008531BC" w:rsidRDefault="008531BC" w:rsidP="008531BC">
            <w:pPr>
              <w:rPr>
                <w:sz w:val="20"/>
              </w:rPr>
            </w:pPr>
            <w:r w:rsidRPr="008531BC">
              <w:rPr>
                <w:sz w:val="20"/>
              </w:rPr>
              <w:t>Viešųjų paslaugų prieinamumo didinimas (ne pelno)</w:t>
            </w:r>
          </w:p>
        </w:tc>
        <w:tc>
          <w:tcPr>
            <w:tcW w:w="1418" w:type="dxa"/>
            <w:tcBorders>
              <w:top w:val="nil"/>
              <w:left w:val="nil"/>
              <w:bottom w:val="single" w:sz="4" w:space="0" w:color="auto"/>
              <w:right w:val="single" w:sz="4" w:space="0" w:color="auto"/>
            </w:tcBorders>
            <w:shd w:val="clear" w:color="000000" w:fill="D9D9D9"/>
            <w:noWrap/>
            <w:hideMark/>
          </w:tcPr>
          <w:p w14:paraId="3D761577" w14:textId="77777777" w:rsidR="008531BC" w:rsidRPr="008531BC" w:rsidRDefault="008531BC" w:rsidP="008531BC">
            <w:pPr>
              <w:jc w:val="center"/>
              <w:rPr>
                <w:sz w:val="20"/>
              </w:rPr>
            </w:pPr>
            <w:r w:rsidRPr="008531BC">
              <w:rPr>
                <w:sz w:val="20"/>
              </w:rPr>
              <w:t>2</w:t>
            </w:r>
          </w:p>
        </w:tc>
        <w:tc>
          <w:tcPr>
            <w:tcW w:w="1281" w:type="dxa"/>
            <w:tcBorders>
              <w:top w:val="nil"/>
              <w:left w:val="nil"/>
              <w:bottom w:val="single" w:sz="4" w:space="0" w:color="auto"/>
              <w:right w:val="single" w:sz="8" w:space="0" w:color="auto"/>
            </w:tcBorders>
            <w:shd w:val="clear" w:color="000000" w:fill="D9D9D9"/>
            <w:noWrap/>
            <w:hideMark/>
          </w:tcPr>
          <w:p w14:paraId="76224A5F" w14:textId="77777777" w:rsidR="008531BC" w:rsidRPr="008531BC" w:rsidRDefault="008531BC" w:rsidP="008531BC">
            <w:pPr>
              <w:jc w:val="center"/>
              <w:rPr>
                <w:sz w:val="20"/>
              </w:rPr>
            </w:pPr>
            <w:r w:rsidRPr="008531BC">
              <w:rPr>
                <w:sz w:val="20"/>
              </w:rPr>
              <w:t>80.000,00</w:t>
            </w:r>
          </w:p>
        </w:tc>
        <w:tc>
          <w:tcPr>
            <w:tcW w:w="1423" w:type="dxa"/>
            <w:tcBorders>
              <w:top w:val="nil"/>
              <w:left w:val="nil"/>
              <w:bottom w:val="single" w:sz="4" w:space="0" w:color="auto"/>
              <w:right w:val="single" w:sz="4" w:space="0" w:color="auto"/>
            </w:tcBorders>
            <w:shd w:val="clear" w:color="000000" w:fill="D9D9D9"/>
            <w:noWrap/>
            <w:hideMark/>
          </w:tcPr>
          <w:p w14:paraId="1C8C1E0B" w14:textId="77777777" w:rsidR="008531BC" w:rsidRPr="008531BC" w:rsidRDefault="008531BC" w:rsidP="008531BC">
            <w:pPr>
              <w:jc w:val="center"/>
              <w:rPr>
                <w:sz w:val="20"/>
              </w:rPr>
            </w:pPr>
            <w:r w:rsidRPr="008531BC">
              <w:rPr>
                <w:sz w:val="20"/>
              </w:rPr>
              <w:t>8,00</w:t>
            </w:r>
          </w:p>
        </w:tc>
        <w:tc>
          <w:tcPr>
            <w:tcW w:w="1134" w:type="dxa"/>
            <w:tcBorders>
              <w:top w:val="nil"/>
              <w:left w:val="nil"/>
              <w:bottom w:val="single" w:sz="4" w:space="0" w:color="auto"/>
              <w:right w:val="single" w:sz="4" w:space="0" w:color="auto"/>
            </w:tcBorders>
            <w:shd w:val="clear" w:color="000000" w:fill="D9D9D9"/>
            <w:noWrap/>
            <w:hideMark/>
          </w:tcPr>
          <w:p w14:paraId="46694577" w14:textId="77777777" w:rsidR="008531BC" w:rsidRPr="008531BC" w:rsidRDefault="008531BC" w:rsidP="008531BC">
            <w:pPr>
              <w:rPr>
                <w:sz w:val="20"/>
              </w:rPr>
            </w:pPr>
            <w:r w:rsidRPr="008531BC">
              <w:rPr>
                <w:sz w:val="20"/>
              </w:rPr>
              <w:t>LEADER-20VVG-08</w:t>
            </w:r>
          </w:p>
        </w:tc>
        <w:tc>
          <w:tcPr>
            <w:tcW w:w="1417" w:type="dxa"/>
            <w:tcBorders>
              <w:top w:val="nil"/>
              <w:left w:val="nil"/>
              <w:bottom w:val="single" w:sz="4" w:space="0" w:color="auto"/>
              <w:right w:val="single" w:sz="4" w:space="0" w:color="auto"/>
            </w:tcBorders>
            <w:shd w:val="clear" w:color="000000" w:fill="D9D9D9"/>
            <w:noWrap/>
            <w:hideMark/>
          </w:tcPr>
          <w:p w14:paraId="4F9ACC48" w14:textId="77777777" w:rsidR="008531BC" w:rsidRPr="008531BC" w:rsidRDefault="008531BC" w:rsidP="008531BC">
            <w:pPr>
              <w:rPr>
                <w:sz w:val="20"/>
              </w:rPr>
            </w:pPr>
            <w:r w:rsidRPr="008531BC">
              <w:rPr>
                <w:sz w:val="20"/>
              </w:rPr>
              <w:t>ŠIRV-LEADER-20VVG-08-04</w:t>
            </w:r>
          </w:p>
        </w:tc>
        <w:tc>
          <w:tcPr>
            <w:tcW w:w="1514" w:type="dxa"/>
            <w:tcBorders>
              <w:top w:val="nil"/>
              <w:left w:val="nil"/>
              <w:bottom w:val="single" w:sz="4" w:space="0" w:color="auto"/>
              <w:right w:val="single" w:sz="4" w:space="0" w:color="auto"/>
            </w:tcBorders>
            <w:shd w:val="clear" w:color="000000" w:fill="D9D9D9"/>
            <w:noWrap/>
            <w:hideMark/>
          </w:tcPr>
          <w:p w14:paraId="009BCF23" w14:textId="77777777" w:rsidR="008531BC" w:rsidRPr="008531BC" w:rsidRDefault="008531BC" w:rsidP="008531BC">
            <w:pPr>
              <w:rPr>
                <w:color w:val="000000"/>
                <w:sz w:val="20"/>
              </w:rPr>
            </w:pPr>
            <w:r w:rsidRPr="008531BC">
              <w:rPr>
                <w:color w:val="000000"/>
                <w:sz w:val="20"/>
              </w:rPr>
              <w:t>Vietos projektų įgyvendinimo išlaidos</w:t>
            </w:r>
          </w:p>
        </w:tc>
      </w:tr>
      <w:tr w:rsidR="008531BC" w:rsidRPr="008531BC" w14:paraId="0539077A" w14:textId="77777777" w:rsidTr="008531BC">
        <w:trPr>
          <w:trHeight w:val="300"/>
        </w:trPr>
        <w:tc>
          <w:tcPr>
            <w:tcW w:w="709" w:type="dxa"/>
            <w:tcBorders>
              <w:top w:val="nil"/>
              <w:left w:val="single" w:sz="4" w:space="0" w:color="auto"/>
              <w:bottom w:val="nil"/>
              <w:right w:val="nil"/>
            </w:tcBorders>
            <w:shd w:val="clear" w:color="auto" w:fill="auto"/>
            <w:noWrap/>
            <w:hideMark/>
          </w:tcPr>
          <w:p w14:paraId="0AAE1D02" w14:textId="77777777" w:rsidR="008531BC" w:rsidRPr="008531BC" w:rsidRDefault="008531BC" w:rsidP="008531BC">
            <w:pPr>
              <w:rPr>
                <w:color w:val="000000"/>
                <w:sz w:val="20"/>
              </w:rPr>
            </w:pPr>
            <w:r w:rsidRPr="008531BC">
              <w:rPr>
                <w:color w:val="000000"/>
                <w:sz w:val="20"/>
              </w:rPr>
              <w:t>7.21</w:t>
            </w:r>
          </w:p>
        </w:tc>
        <w:tc>
          <w:tcPr>
            <w:tcW w:w="1134" w:type="dxa"/>
            <w:tcBorders>
              <w:top w:val="nil"/>
              <w:left w:val="single" w:sz="8" w:space="0" w:color="auto"/>
              <w:bottom w:val="single" w:sz="4" w:space="0" w:color="auto"/>
              <w:right w:val="single" w:sz="4" w:space="0" w:color="auto"/>
            </w:tcBorders>
            <w:shd w:val="clear" w:color="000000" w:fill="DDEBF7"/>
            <w:noWrap/>
            <w:hideMark/>
          </w:tcPr>
          <w:p w14:paraId="549B8827" w14:textId="77777777" w:rsidR="008531BC" w:rsidRPr="008531BC" w:rsidRDefault="008531BC" w:rsidP="008531BC">
            <w:pPr>
              <w:rPr>
                <w:b/>
                <w:bCs/>
                <w:color w:val="000000"/>
                <w:sz w:val="20"/>
              </w:rPr>
            </w:pPr>
            <w:r w:rsidRPr="008531BC">
              <w:rPr>
                <w:b/>
                <w:bCs/>
                <w:color w:val="000000"/>
                <w:sz w:val="20"/>
              </w:rPr>
              <w:t> </w:t>
            </w:r>
          </w:p>
        </w:tc>
        <w:tc>
          <w:tcPr>
            <w:tcW w:w="3119" w:type="dxa"/>
            <w:tcBorders>
              <w:top w:val="nil"/>
              <w:left w:val="nil"/>
              <w:bottom w:val="single" w:sz="4" w:space="0" w:color="auto"/>
              <w:right w:val="single" w:sz="4" w:space="0" w:color="auto"/>
            </w:tcBorders>
            <w:shd w:val="clear" w:color="000000" w:fill="DDEBF7"/>
            <w:noWrap/>
            <w:hideMark/>
          </w:tcPr>
          <w:p w14:paraId="6DC3235F" w14:textId="77777777" w:rsidR="008531BC" w:rsidRPr="008531BC" w:rsidRDefault="008531BC" w:rsidP="008531BC">
            <w:pPr>
              <w:rPr>
                <w:b/>
                <w:bCs/>
                <w:color w:val="000000"/>
                <w:sz w:val="20"/>
              </w:rPr>
            </w:pPr>
            <w:r w:rsidRPr="008531BC">
              <w:rPr>
                <w:b/>
                <w:bCs/>
                <w:color w:val="000000"/>
                <w:sz w:val="20"/>
              </w:rPr>
              <w:t>Visos VPS priemonės, iš viso</w:t>
            </w:r>
          </w:p>
        </w:tc>
        <w:tc>
          <w:tcPr>
            <w:tcW w:w="1979" w:type="dxa"/>
            <w:tcBorders>
              <w:top w:val="nil"/>
              <w:left w:val="nil"/>
              <w:bottom w:val="single" w:sz="4" w:space="0" w:color="auto"/>
              <w:right w:val="single" w:sz="4" w:space="0" w:color="auto"/>
            </w:tcBorders>
            <w:shd w:val="clear" w:color="000000" w:fill="DDEBF7"/>
            <w:noWrap/>
            <w:hideMark/>
          </w:tcPr>
          <w:p w14:paraId="7230E03B" w14:textId="77777777" w:rsidR="008531BC" w:rsidRPr="008531BC" w:rsidRDefault="008531BC" w:rsidP="008531BC">
            <w:pPr>
              <w:rPr>
                <w:b/>
                <w:bCs/>
                <w:color w:val="000000"/>
                <w:sz w:val="20"/>
              </w:rPr>
            </w:pPr>
            <w:r w:rsidRPr="008531BC">
              <w:rPr>
                <w:b/>
                <w:bCs/>
                <w:color w:val="000000"/>
                <w:sz w:val="20"/>
              </w:rPr>
              <w:t> </w:t>
            </w:r>
          </w:p>
        </w:tc>
        <w:tc>
          <w:tcPr>
            <w:tcW w:w="1418" w:type="dxa"/>
            <w:tcBorders>
              <w:top w:val="nil"/>
              <w:left w:val="nil"/>
              <w:bottom w:val="single" w:sz="4" w:space="0" w:color="auto"/>
              <w:right w:val="single" w:sz="4" w:space="0" w:color="auto"/>
            </w:tcBorders>
            <w:shd w:val="clear" w:color="000000" w:fill="D9D9D9"/>
            <w:noWrap/>
            <w:hideMark/>
          </w:tcPr>
          <w:p w14:paraId="581726DA" w14:textId="77777777" w:rsidR="008531BC" w:rsidRPr="008531BC" w:rsidRDefault="008531BC" w:rsidP="008531BC">
            <w:pPr>
              <w:jc w:val="center"/>
              <w:rPr>
                <w:b/>
                <w:bCs/>
                <w:color w:val="000000"/>
                <w:sz w:val="20"/>
              </w:rPr>
            </w:pPr>
            <w:r w:rsidRPr="008531BC">
              <w:rPr>
                <w:b/>
                <w:bCs/>
                <w:color w:val="000000"/>
                <w:sz w:val="20"/>
              </w:rPr>
              <w:t>16</w:t>
            </w:r>
          </w:p>
        </w:tc>
        <w:tc>
          <w:tcPr>
            <w:tcW w:w="1281" w:type="dxa"/>
            <w:tcBorders>
              <w:top w:val="nil"/>
              <w:left w:val="nil"/>
              <w:bottom w:val="single" w:sz="4" w:space="0" w:color="auto"/>
              <w:right w:val="single" w:sz="8" w:space="0" w:color="auto"/>
            </w:tcBorders>
            <w:shd w:val="clear" w:color="000000" w:fill="D9D9D9"/>
            <w:noWrap/>
            <w:hideMark/>
          </w:tcPr>
          <w:p w14:paraId="0B3A56EF" w14:textId="77777777" w:rsidR="008531BC" w:rsidRPr="008531BC" w:rsidRDefault="008531BC" w:rsidP="008531BC">
            <w:pPr>
              <w:jc w:val="center"/>
              <w:rPr>
                <w:b/>
                <w:bCs/>
                <w:color w:val="000000"/>
                <w:sz w:val="20"/>
              </w:rPr>
            </w:pPr>
            <w:r w:rsidRPr="008531BC">
              <w:rPr>
                <w:b/>
                <w:bCs/>
                <w:color w:val="000000"/>
                <w:sz w:val="20"/>
              </w:rPr>
              <w:t>1.000.000,00</w:t>
            </w:r>
          </w:p>
        </w:tc>
        <w:tc>
          <w:tcPr>
            <w:tcW w:w="1423" w:type="dxa"/>
            <w:tcBorders>
              <w:top w:val="nil"/>
              <w:left w:val="nil"/>
              <w:bottom w:val="single" w:sz="4" w:space="0" w:color="auto"/>
              <w:right w:val="single" w:sz="4" w:space="0" w:color="auto"/>
            </w:tcBorders>
            <w:shd w:val="clear" w:color="000000" w:fill="D9D9D9"/>
            <w:noWrap/>
            <w:hideMark/>
          </w:tcPr>
          <w:p w14:paraId="5825CB37" w14:textId="77777777" w:rsidR="008531BC" w:rsidRPr="008531BC" w:rsidRDefault="008531BC" w:rsidP="008531BC">
            <w:pPr>
              <w:jc w:val="center"/>
              <w:rPr>
                <w:b/>
                <w:bCs/>
                <w:color w:val="000000"/>
                <w:sz w:val="20"/>
              </w:rPr>
            </w:pPr>
            <w:r w:rsidRPr="008531BC">
              <w:rPr>
                <w:b/>
                <w:bCs/>
                <w:color w:val="000000"/>
                <w:sz w:val="20"/>
              </w:rPr>
              <w:t>-</w:t>
            </w:r>
          </w:p>
        </w:tc>
        <w:tc>
          <w:tcPr>
            <w:tcW w:w="1134" w:type="dxa"/>
            <w:tcBorders>
              <w:top w:val="nil"/>
              <w:left w:val="nil"/>
              <w:bottom w:val="single" w:sz="4" w:space="0" w:color="auto"/>
              <w:right w:val="single" w:sz="4" w:space="0" w:color="auto"/>
            </w:tcBorders>
            <w:shd w:val="clear" w:color="000000" w:fill="DDEBF7"/>
            <w:noWrap/>
            <w:hideMark/>
          </w:tcPr>
          <w:p w14:paraId="3CF1E641" w14:textId="77777777" w:rsidR="008531BC" w:rsidRPr="008531BC" w:rsidRDefault="008531BC" w:rsidP="008531BC">
            <w:pPr>
              <w:rPr>
                <w:b/>
                <w:bCs/>
                <w:color w:val="000000"/>
                <w:sz w:val="20"/>
              </w:rPr>
            </w:pPr>
            <w:r w:rsidRPr="008531BC">
              <w:rPr>
                <w:b/>
                <w:bCs/>
                <w:color w:val="000000"/>
                <w:sz w:val="20"/>
              </w:rPr>
              <w:t> </w:t>
            </w:r>
          </w:p>
        </w:tc>
        <w:tc>
          <w:tcPr>
            <w:tcW w:w="1417" w:type="dxa"/>
            <w:tcBorders>
              <w:top w:val="nil"/>
              <w:left w:val="nil"/>
              <w:bottom w:val="single" w:sz="4" w:space="0" w:color="auto"/>
              <w:right w:val="single" w:sz="4" w:space="0" w:color="auto"/>
            </w:tcBorders>
            <w:shd w:val="clear" w:color="000000" w:fill="DDEBF7"/>
            <w:noWrap/>
            <w:hideMark/>
          </w:tcPr>
          <w:p w14:paraId="271B2D52" w14:textId="77777777" w:rsidR="008531BC" w:rsidRPr="008531BC" w:rsidRDefault="008531BC" w:rsidP="008531BC">
            <w:pPr>
              <w:rPr>
                <w:b/>
                <w:bCs/>
                <w:color w:val="000000"/>
                <w:sz w:val="20"/>
              </w:rPr>
            </w:pPr>
            <w:r w:rsidRPr="008531BC">
              <w:rPr>
                <w:b/>
                <w:bCs/>
                <w:color w:val="000000"/>
                <w:sz w:val="20"/>
              </w:rPr>
              <w:t> </w:t>
            </w:r>
          </w:p>
        </w:tc>
        <w:tc>
          <w:tcPr>
            <w:tcW w:w="1514" w:type="dxa"/>
            <w:tcBorders>
              <w:top w:val="nil"/>
              <w:left w:val="nil"/>
              <w:bottom w:val="single" w:sz="4" w:space="0" w:color="auto"/>
              <w:right w:val="single" w:sz="4" w:space="0" w:color="auto"/>
            </w:tcBorders>
            <w:shd w:val="clear" w:color="000000" w:fill="DDEBF7"/>
            <w:noWrap/>
            <w:hideMark/>
          </w:tcPr>
          <w:p w14:paraId="58A6773B" w14:textId="77777777" w:rsidR="008531BC" w:rsidRPr="008531BC" w:rsidRDefault="008531BC" w:rsidP="008531BC">
            <w:pPr>
              <w:rPr>
                <w:b/>
                <w:bCs/>
                <w:color w:val="000000"/>
                <w:sz w:val="20"/>
              </w:rPr>
            </w:pPr>
            <w:r w:rsidRPr="008531BC">
              <w:rPr>
                <w:b/>
                <w:bCs/>
                <w:color w:val="000000"/>
                <w:sz w:val="20"/>
              </w:rPr>
              <w:t> </w:t>
            </w:r>
          </w:p>
        </w:tc>
      </w:tr>
      <w:tr w:rsidR="008531BC" w:rsidRPr="008531BC" w14:paraId="28C7ACC8" w14:textId="77777777" w:rsidTr="008531BC">
        <w:trPr>
          <w:trHeight w:val="300"/>
        </w:trPr>
        <w:tc>
          <w:tcPr>
            <w:tcW w:w="709" w:type="dxa"/>
            <w:tcBorders>
              <w:top w:val="nil"/>
              <w:left w:val="single" w:sz="4" w:space="0" w:color="auto"/>
              <w:bottom w:val="nil"/>
              <w:right w:val="nil"/>
            </w:tcBorders>
            <w:shd w:val="clear" w:color="auto" w:fill="auto"/>
            <w:noWrap/>
            <w:hideMark/>
          </w:tcPr>
          <w:p w14:paraId="77E07C27" w14:textId="77777777" w:rsidR="008531BC" w:rsidRPr="008531BC" w:rsidRDefault="008531BC" w:rsidP="008531BC">
            <w:pPr>
              <w:rPr>
                <w:color w:val="000000"/>
                <w:sz w:val="20"/>
              </w:rPr>
            </w:pPr>
            <w:r w:rsidRPr="008531BC">
              <w:rPr>
                <w:color w:val="000000"/>
                <w:sz w:val="20"/>
              </w:rPr>
              <w:t>7.22</w:t>
            </w:r>
          </w:p>
        </w:tc>
        <w:tc>
          <w:tcPr>
            <w:tcW w:w="1134" w:type="dxa"/>
            <w:tcBorders>
              <w:top w:val="nil"/>
              <w:left w:val="single" w:sz="8" w:space="0" w:color="auto"/>
              <w:bottom w:val="single" w:sz="4" w:space="0" w:color="auto"/>
              <w:right w:val="single" w:sz="4" w:space="0" w:color="auto"/>
            </w:tcBorders>
            <w:shd w:val="clear" w:color="000000" w:fill="DDEBF7"/>
            <w:noWrap/>
            <w:hideMark/>
          </w:tcPr>
          <w:p w14:paraId="7A07E424" w14:textId="77777777" w:rsidR="008531BC" w:rsidRPr="008531BC" w:rsidRDefault="008531BC" w:rsidP="008531BC">
            <w:pPr>
              <w:rPr>
                <w:b/>
                <w:bCs/>
                <w:color w:val="000000"/>
                <w:sz w:val="20"/>
              </w:rPr>
            </w:pPr>
            <w:r w:rsidRPr="008531BC">
              <w:rPr>
                <w:b/>
                <w:bCs/>
                <w:color w:val="000000"/>
                <w:sz w:val="20"/>
              </w:rPr>
              <w:t> </w:t>
            </w:r>
          </w:p>
        </w:tc>
        <w:tc>
          <w:tcPr>
            <w:tcW w:w="3119" w:type="dxa"/>
            <w:tcBorders>
              <w:top w:val="nil"/>
              <w:left w:val="nil"/>
              <w:bottom w:val="single" w:sz="4" w:space="0" w:color="auto"/>
              <w:right w:val="single" w:sz="4" w:space="0" w:color="auto"/>
            </w:tcBorders>
            <w:shd w:val="clear" w:color="000000" w:fill="DDEBF7"/>
            <w:noWrap/>
            <w:hideMark/>
          </w:tcPr>
          <w:p w14:paraId="1BC84293" w14:textId="77777777" w:rsidR="008531BC" w:rsidRPr="008531BC" w:rsidRDefault="008531BC" w:rsidP="008531BC">
            <w:pPr>
              <w:rPr>
                <w:b/>
                <w:bCs/>
                <w:color w:val="000000"/>
                <w:sz w:val="20"/>
              </w:rPr>
            </w:pPr>
            <w:r w:rsidRPr="008531BC">
              <w:rPr>
                <w:b/>
                <w:bCs/>
                <w:color w:val="000000"/>
                <w:sz w:val="20"/>
              </w:rPr>
              <w:t>VVG bendradarbiavimo projektams skirtos priemonės, iš viso</w:t>
            </w:r>
          </w:p>
        </w:tc>
        <w:tc>
          <w:tcPr>
            <w:tcW w:w="1979" w:type="dxa"/>
            <w:tcBorders>
              <w:top w:val="nil"/>
              <w:left w:val="nil"/>
              <w:bottom w:val="single" w:sz="4" w:space="0" w:color="auto"/>
              <w:right w:val="single" w:sz="4" w:space="0" w:color="auto"/>
            </w:tcBorders>
            <w:shd w:val="clear" w:color="000000" w:fill="DDEBF7"/>
            <w:noWrap/>
            <w:hideMark/>
          </w:tcPr>
          <w:p w14:paraId="6CAEC0DD" w14:textId="77777777" w:rsidR="008531BC" w:rsidRPr="008531BC" w:rsidRDefault="008531BC" w:rsidP="008531BC">
            <w:pPr>
              <w:rPr>
                <w:b/>
                <w:bCs/>
                <w:color w:val="000000"/>
                <w:sz w:val="20"/>
              </w:rPr>
            </w:pPr>
            <w:r w:rsidRPr="008531BC">
              <w:rPr>
                <w:b/>
                <w:bCs/>
                <w:color w:val="000000"/>
                <w:sz w:val="20"/>
              </w:rPr>
              <w:t> </w:t>
            </w:r>
          </w:p>
        </w:tc>
        <w:tc>
          <w:tcPr>
            <w:tcW w:w="1418" w:type="dxa"/>
            <w:tcBorders>
              <w:top w:val="nil"/>
              <w:left w:val="nil"/>
              <w:bottom w:val="single" w:sz="4" w:space="0" w:color="auto"/>
              <w:right w:val="single" w:sz="4" w:space="0" w:color="auto"/>
            </w:tcBorders>
            <w:shd w:val="clear" w:color="000000" w:fill="D9D9D9"/>
            <w:noWrap/>
            <w:hideMark/>
          </w:tcPr>
          <w:p w14:paraId="0729D8B9" w14:textId="77777777" w:rsidR="008531BC" w:rsidRPr="008531BC" w:rsidRDefault="008531BC" w:rsidP="008531BC">
            <w:pPr>
              <w:jc w:val="center"/>
              <w:rPr>
                <w:b/>
                <w:bCs/>
                <w:color w:val="000000"/>
                <w:sz w:val="20"/>
              </w:rPr>
            </w:pPr>
            <w:r w:rsidRPr="008531BC">
              <w:rPr>
                <w:b/>
                <w:bCs/>
                <w:color w:val="000000"/>
                <w:sz w:val="20"/>
              </w:rPr>
              <w:t>0</w:t>
            </w:r>
          </w:p>
        </w:tc>
        <w:tc>
          <w:tcPr>
            <w:tcW w:w="1281" w:type="dxa"/>
            <w:tcBorders>
              <w:top w:val="nil"/>
              <w:left w:val="nil"/>
              <w:bottom w:val="single" w:sz="4" w:space="0" w:color="auto"/>
              <w:right w:val="single" w:sz="8" w:space="0" w:color="auto"/>
            </w:tcBorders>
            <w:shd w:val="clear" w:color="000000" w:fill="D9D9D9"/>
            <w:noWrap/>
            <w:hideMark/>
          </w:tcPr>
          <w:p w14:paraId="6B6BDD30" w14:textId="77777777" w:rsidR="008531BC" w:rsidRPr="008531BC" w:rsidRDefault="008531BC" w:rsidP="008531BC">
            <w:pPr>
              <w:jc w:val="center"/>
              <w:rPr>
                <w:b/>
                <w:bCs/>
                <w:color w:val="000000"/>
                <w:sz w:val="20"/>
              </w:rPr>
            </w:pPr>
            <w:r w:rsidRPr="008531BC">
              <w:rPr>
                <w:b/>
                <w:bCs/>
                <w:color w:val="000000"/>
                <w:sz w:val="20"/>
              </w:rPr>
              <w:t>0,00</w:t>
            </w:r>
          </w:p>
        </w:tc>
        <w:tc>
          <w:tcPr>
            <w:tcW w:w="1423" w:type="dxa"/>
            <w:tcBorders>
              <w:top w:val="nil"/>
              <w:left w:val="nil"/>
              <w:bottom w:val="single" w:sz="4" w:space="0" w:color="auto"/>
              <w:right w:val="single" w:sz="4" w:space="0" w:color="auto"/>
            </w:tcBorders>
            <w:shd w:val="clear" w:color="000000" w:fill="D9D9D9"/>
            <w:noWrap/>
            <w:hideMark/>
          </w:tcPr>
          <w:p w14:paraId="24116C2E" w14:textId="77777777" w:rsidR="008531BC" w:rsidRPr="008531BC" w:rsidRDefault="008531BC" w:rsidP="008531BC">
            <w:pPr>
              <w:jc w:val="center"/>
              <w:rPr>
                <w:b/>
                <w:bCs/>
                <w:color w:val="000000"/>
                <w:sz w:val="20"/>
              </w:rPr>
            </w:pPr>
            <w:r w:rsidRPr="008531BC">
              <w:rPr>
                <w:b/>
                <w:bCs/>
                <w:color w:val="000000"/>
                <w:sz w:val="20"/>
              </w:rPr>
              <w:t> </w:t>
            </w:r>
          </w:p>
        </w:tc>
        <w:tc>
          <w:tcPr>
            <w:tcW w:w="1134" w:type="dxa"/>
            <w:tcBorders>
              <w:top w:val="nil"/>
              <w:left w:val="nil"/>
              <w:bottom w:val="single" w:sz="4" w:space="0" w:color="auto"/>
              <w:right w:val="single" w:sz="4" w:space="0" w:color="auto"/>
            </w:tcBorders>
            <w:shd w:val="clear" w:color="000000" w:fill="DDEBF7"/>
            <w:noWrap/>
            <w:hideMark/>
          </w:tcPr>
          <w:p w14:paraId="4B6FF05C" w14:textId="77777777" w:rsidR="008531BC" w:rsidRPr="008531BC" w:rsidRDefault="008531BC" w:rsidP="008531BC">
            <w:pPr>
              <w:rPr>
                <w:b/>
                <w:bCs/>
                <w:color w:val="000000"/>
                <w:sz w:val="20"/>
              </w:rPr>
            </w:pPr>
            <w:r w:rsidRPr="008531BC">
              <w:rPr>
                <w:b/>
                <w:bCs/>
                <w:color w:val="000000"/>
                <w:sz w:val="20"/>
              </w:rPr>
              <w:t> </w:t>
            </w:r>
          </w:p>
        </w:tc>
        <w:tc>
          <w:tcPr>
            <w:tcW w:w="1417" w:type="dxa"/>
            <w:tcBorders>
              <w:top w:val="nil"/>
              <w:left w:val="nil"/>
              <w:bottom w:val="single" w:sz="4" w:space="0" w:color="auto"/>
              <w:right w:val="single" w:sz="4" w:space="0" w:color="auto"/>
            </w:tcBorders>
            <w:shd w:val="clear" w:color="000000" w:fill="DDEBF7"/>
            <w:noWrap/>
            <w:hideMark/>
          </w:tcPr>
          <w:p w14:paraId="2064D67C" w14:textId="77777777" w:rsidR="008531BC" w:rsidRPr="008531BC" w:rsidRDefault="008531BC" w:rsidP="008531BC">
            <w:pPr>
              <w:rPr>
                <w:b/>
                <w:bCs/>
                <w:color w:val="000000"/>
                <w:sz w:val="20"/>
              </w:rPr>
            </w:pPr>
            <w:r w:rsidRPr="008531BC">
              <w:rPr>
                <w:b/>
                <w:bCs/>
                <w:color w:val="000000"/>
                <w:sz w:val="20"/>
              </w:rPr>
              <w:t> </w:t>
            </w:r>
          </w:p>
        </w:tc>
        <w:tc>
          <w:tcPr>
            <w:tcW w:w="1514" w:type="dxa"/>
            <w:tcBorders>
              <w:top w:val="nil"/>
              <w:left w:val="nil"/>
              <w:bottom w:val="single" w:sz="4" w:space="0" w:color="auto"/>
              <w:right w:val="single" w:sz="4" w:space="0" w:color="auto"/>
            </w:tcBorders>
            <w:shd w:val="clear" w:color="000000" w:fill="DDEBF7"/>
            <w:noWrap/>
            <w:hideMark/>
          </w:tcPr>
          <w:p w14:paraId="57851D73" w14:textId="77777777" w:rsidR="008531BC" w:rsidRPr="008531BC" w:rsidRDefault="008531BC" w:rsidP="008531BC">
            <w:pPr>
              <w:rPr>
                <w:b/>
                <w:bCs/>
                <w:color w:val="000000"/>
                <w:sz w:val="20"/>
              </w:rPr>
            </w:pPr>
            <w:r w:rsidRPr="008531BC">
              <w:rPr>
                <w:b/>
                <w:bCs/>
                <w:color w:val="000000"/>
                <w:sz w:val="20"/>
              </w:rPr>
              <w:t> </w:t>
            </w:r>
          </w:p>
        </w:tc>
      </w:tr>
      <w:tr w:rsidR="008531BC" w:rsidRPr="008531BC" w14:paraId="08A0E327" w14:textId="77777777" w:rsidTr="008531BC">
        <w:trPr>
          <w:trHeight w:val="315"/>
        </w:trPr>
        <w:tc>
          <w:tcPr>
            <w:tcW w:w="709" w:type="dxa"/>
            <w:tcBorders>
              <w:top w:val="nil"/>
              <w:left w:val="single" w:sz="4" w:space="0" w:color="auto"/>
              <w:bottom w:val="single" w:sz="4" w:space="0" w:color="auto"/>
              <w:right w:val="nil"/>
            </w:tcBorders>
            <w:shd w:val="clear" w:color="auto" w:fill="auto"/>
            <w:noWrap/>
            <w:hideMark/>
          </w:tcPr>
          <w:p w14:paraId="0F3C2CA2" w14:textId="77777777" w:rsidR="008531BC" w:rsidRPr="008531BC" w:rsidRDefault="008531BC" w:rsidP="008531BC">
            <w:pPr>
              <w:rPr>
                <w:color w:val="000000"/>
                <w:sz w:val="20"/>
              </w:rPr>
            </w:pPr>
            <w:r w:rsidRPr="008531BC">
              <w:rPr>
                <w:color w:val="000000"/>
                <w:sz w:val="20"/>
              </w:rPr>
              <w:t>7.23</w:t>
            </w:r>
          </w:p>
        </w:tc>
        <w:tc>
          <w:tcPr>
            <w:tcW w:w="1134" w:type="dxa"/>
            <w:tcBorders>
              <w:top w:val="nil"/>
              <w:left w:val="single" w:sz="8" w:space="0" w:color="auto"/>
              <w:bottom w:val="single" w:sz="4" w:space="0" w:color="auto"/>
              <w:right w:val="single" w:sz="4" w:space="0" w:color="auto"/>
            </w:tcBorders>
            <w:shd w:val="clear" w:color="000000" w:fill="DDEBF7"/>
            <w:noWrap/>
            <w:hideMark/>
          </w:tcPr>
          <w:p w14:paraId="1288EA44" w14:textId="77777777" w:rsidR="008531BC" w:rsidRPr="008531BC" w:rsidRDefault="008531BC" w:rsidP="008531BC">
            <w:pPr>
              <w:rPr>
                <w:b/>
                <w:bCs/>
                <w:color w:val="000000"/>
                <w:sz w:val="20"/>
              </w:rPr>
            </w:pPr>
            <w:r w:rsidRPr="008531BC">
              <w:rPr>
                <w:b/>
                <w:bCs/>
                <w:color w:val="000000"/>
                <w:sz w:val="20"/>
              </w:rPr>
              <w:t> </w:t>
            </w:r>
          </w:p>
        </w:tc>
        <w:tc>
          <w:tcPr>
            <w:tcW w:w="3119" w:type="dxa"/>
            <w:tcBorders>
              <w:top w:val="nil"/>
              <w:left w:val="nil"/>
              <w:bottom w:val="single" w:sz="4" w:space="0" w:color="auto"/>
              <w:right w:val="single" w:sz="4" w:space="0" w:color="auto"/>
            </w:tcBorders>
            <w:shd w:val="clear" w:color="000000" w:fill="DDEBF7"/>
            <w:noWrap/>
            <w:hideMark/>
          </w:tcPr>
          <w:p w14:paraId="298FFB03" w14:textId="77777777" w:rsidR="008531BC" w:rsidRPr="008531BC" w:rsidRDefault="008531BC" w:rsidP="008531BC">
            <w:pPr>
              <w:rPr>
                <w:b/>
                <w:bCs/>
                <w:color w:val="000000"/>
                <w:sz w:val="20"/>
              </w:rPr>
            </w:pPr>
            <w:r w:rsidRPr="008531BC">
              <w:rPr>
                <w:b/>
                <w:bCs/>
                <w:color w:val="000000"/>
                <w:sz w:val="20"/>
              </w:rPr>
              <w:t>Vietos projektams skirtos priemonės, iš viso</w:t>
            </w:r>
          </w:p>
        </w:tc>
        <w:tc>
          <w:tcPr>
            <w:tcW w:w="1979" w:type="dxa"/>
            <w:tcBorders>
              <w:top w:val="nil"/>
              <w:left w:val="nil"/>
              <w:bottom w:val="single" w:sz="4" w:space="0" w:color="auto"/>
              <w:right w:val="single" w:sz="4" w:space="0" w:color="auto"/>
            </w:tcBorders>
            <w:shd w:val="clear" w:color="000000" w:fill="DDEBF7"/>
            <w:noWrap/>
            <w:hideMark/>
          </w:tcPr>
          <w:p w14:paraId="139D606F" w14:textId="77777777" w:rsidR="008531BC" w:rsidRPr="008531BC" w:rsidRDefault="008531BC" w:rsidP="008531BC">
            <w:pPr>
              <w:rPr>
                <w:color w:val="000000"/>
                <w:sz w:val="20"/>
              </w:rPr>
            </w:pPr>
            <w:r w:rsidRPr="008531BC">
              <w:rPr>
                <w:color w:val="000000"/>
                <w:sz w:val="20"/>
              </w:rPr>
              <w:t> </w:t>
            </w:r>
          </w:p>
        </w:tc>
        <w:tc>
          <w:tcPr>
            <w:tcW w:w="1418" w:type="dxa"/>
            <w:tcBorders>
              <w:top w:val="nil"/>
              <w:left w:val="nil"/>
              <w:bottom w:val="single" w:sz="4" w:space="0" w:color="auto"/>
              <w:right w:val="single" w:sz="4" w:space="0" w:color="auto"/>
            </w:tcBorders>
            <w:shd w:val="clear" w:color="000000" w:fill="D9D9D9"/>
            <w:noWrap/>
            <w:hideMark/>
          </w:tcPr>
          <w:p w14:paraId="17893A99" w14:textId="77777777" w:rsidR="008531BC" w:rsidRPr="008531BC" w:rsidRDefault="008531BC" w:rsidP="008531BC">
            <w:pPr>
              <w:jc w:val="center"/>
              <w:rPr>
                <w:b/>
                <w:bCs/>
                <w:color w:val="000000"/>
                <w:sz w:val="20"/>
              </w:rPr>
            </w:pPr>
            <w:r w:rsidRPr="008531BC">
              <w:rPr>
                <w:b/>
                <w:bCs/>
                <w:color w:val="000000"/>
                <w:sz w:val="20"/>
              </w:rPr>
              <w:t>16</w:t>
            </w:r>
          </w:p>
        </w:tc>
        <w:tc>
          <w:tcPr>
            <w:tcW w:w="1281" w:type="dxa"/>
            <w:tcBorders>
              <w:top w:val="nil"/>
              <w:left w:val="nil"/>
              <w:bottom w:val="single" w:sz="4" w:space="0" w:color="auto"/>
              <w:right w:val="single" w:sz="8" w:space="0" w:color="auto"/>
            </w:tcBorders>
            <w:shd w:val="clear" w:color="000000" w:fill="D9D9D9"/>
            <w:noWrap/>
            <w:hideMark/>
          </w:tcPr>
          <w:p w14:paraId="0699C2DF" w14:textId="77777777" w:rsidR="008531BC" w:rsidRPr="008531BC" w:rsidRDefault="008531BC" w:rsidP="008531BC">
            <w:pPr>
              <w:jc w:val="center"/>
              <w:rPr>
                <w:b/>
                <w:bCs/>
                <w:color w:val="000000"/>
                <w:sz w:val="20"/>
              </w:rPr>
            </w:pPr>
            <w:r w:rsidRPr="008531BC">
              <w:rPr>
                <w:b/>
                <w:bCs/>
                <w:color w:val="000000"/>
                <w:sz w:val="20"/>
              </w:rPr>
              <w:t>1.000.000,00</w:t>
            </w:r>
          </w:p>
        </w:tc>
        <w:tc>
          <w:tcPr>
            <w:tcW w:w="1423" w:type="dxa"/>
            <w:tcBorders>
              <w:top w:val="nil"/>
              <w:left w:val="nil"/>
              <w:bottom w:val="single" w:sz="4" w:space="0" w:color="auto"/>
              <w:right w:val="single" w:sz="4" w:space="0" w:color="auto"/>
            </w:tcBorders>
            <w:shd w:val="clear" w:color="000000" w:fill="D9D9D9"/>
            <w:noWrap/>
            <w:hideMark/>
          </w:tcPr>
          <w:p w14:paraId="53D59CD5" w14:textId="77777777" w:rsidR="008531BC" w:rsidRPr="008531BC" w:rsidRDefault="008531BC" w:rsidP="008531BC">
            <w:pPr>
              <w:jc w:val="center"/>
              <w:rPr>
                <w:b/>
                <w:bCs/>
                <w:color w:val="000000"/>
                <w:sz w:val="20"/>
              </w:rPr>
            </w:pPr>
            <w:r w:rsidRPr="008531BC">
              <w:rPr>
                <w:b/>
                <w:bCs/>
                <w:color w:val="000000"/>
                <w:sz w:val="20"/>
              </w:rPr>
              <w:t>100</w:t>
            </w:r>
          </w:p>
        </w:tc>
        <w:tc>
          <w:tcPr>
            <w:tcW w:w="1134" w:type="dxa"/>
            <w:tcBorders>
              <w:top w:val="nil"/>
              <w:left w:val="nil"/>
              <w:bottom w:val="single" w:sz="4" w:space="0" w:color="auto"/>
              <w:right w:val="single" w:sz="4" w:space="0" w:color="auto"/>
            </w:tcBorders>
            <w:shd w:val="clear" w:color="000000" w:fill="DDEBF7"/>
            <w:noWrap/>
            <w:hideMark/>
          </w:tcPr>
          <w:p w14:paraId="44EE7D95" w14:textId="77777777" w:rsidR="008531BC" w:rsidRPr="008531BC" w:rsidRDefault="008531BC" w:rsidP="008531BC">
            <w:pPr>
              <w:rPr>
                <w:color w:val="000000"/>
                <w:sz w:val="20"/>
              </w:rPr>
            </w:pPr>
            <w:r w:rsidRPr="008531BC">
              <w:rPr>
                <w:color w:val="000000"/>
                <w:sz w:val="20"/>
              </w:rPr>
              <w:t> </w:t>
            </w:r>
          </w:p>
        </w:tc>
        <w:tc>
          <w:tcPr>
            <w:tcW w:w="1417" w:type="dxa"/>
            <w:tcBorders>
              <w:top w:val="nil"/>
              <w:left w:val="nil"/>
              <w:bottom w:val="single" w:sz="4" w:space="0" w:color="auto"/>
              <w:right w:val="single" w:sz="4" w:space="0" w:color="auto"/>
            </w:tcBorders>
            <w:shd w:val="clear" w:color="000000" w:fill="DDEBF7"/>
            <w:noWrap/>
            <w:hideMark/>
          </w:tcPr>
          <w:p w14:paraId="0C548DAE" w14:textId="77777777" w:rsidR="008531BC" w:rsidRPr="008531BC" w:rsidRDefault="008531BC" w:rsidP="008531BC">
            <w:pPr>
              <w:rPr>
                <w:color w:val="000000"/>
                <w:sz w:val="20"/>
              </w:rPr>
            </w:pPr>
            <w:r w:rsidRPr="008531BC">
              <w:rPr>
                <w:color w:val="000000"/>
                <w:sz w:val="20"/>
              </w:rPr>
              <w:t> </w:t>
            </w:r>
          </w:p>
        </w:tc>
        <w:tc>
          <w:tcPr>
            <w:tcW w:w="1514" w:type="dxa"/>
            <w:tcBorders>
              <w:top w:val="nil"/>
              <w:left w:val="nil"/>
              <w:bottom w:val="single" w:sz="4" w:space="0" w:color="auto"/>
              <w:right w:val="single" w:sz="4" w:space="0" w:color="auto"/>
            </w:tcBorders>
            <w:shd w:val="clear" w:color="000000" w:fill="DDEBF7"/>
            <w:noWrap/>
            <w:hideMark/>
          </w:tcPr>
          <w:p w14:paraId="22CC09CE" w14:textId="77777777" w:rsidR="008531BC" w:rsidRPr="008531BC" w:rsidRDefault="008531BC" w:rsidP="008531BC">
            <w:pPr>
              <w:rPr>
                <w:b/>
                <w:bCs/>
                <w:color w:val="000000"/>
                <w:sz w:val="20"/>
              </w:rPr>
            </w:pPr>
            <w:r w:rsidRPr="008531BC">
              <w:rPr>
                <w:b/>
                <w:bCs/>
                <w:color w:val="000000"/>
                <w:sz w:val="20"/>
              </w:rPr>
              <w:t> </w:t>
            </w:r>
          </w:p>
        </w:tc>
      </w:tr>
    </w:tbl>
    <w:p w14:paraId="1F37154E" w14:textId="77777777" w:rsidR="008531BC" w:rsidRPr="00C8590F" w:rsidRDefault="008531BC" w:rsidP="00414FB1">
      <w:pPr>
        <w:rPr>
          <w:highlight w:val="yellow"/>
        </w:rPr>
      </w:pPr>
    </w:p>
    <w:p w14:paraId="1F39056A" w14:textId="77777777" w:rsidR="00506D78" w:rsidRPr="00C8590F" w:rsidRDefault="00506D78" w:rsidP="00414FB1">
      <w:pPr>
        <w:rPr>
          <w:highlight w:val="yellow"/>
        </w:rPr>
      </w:pPr>
    </w:p>
    <w:p w14:paraId="69917033" w14:textId="77777777" w:rsidR="00603BE3" w:rsidRPr="00C8590F" w:rsidRDefault="00603BE3" w:rsidP="00BF56BF">
      <w:pPr>
        <w:pStyle w:val="Heading3"/>
        <w:numPr>
          <w:ilvl w:val="1"/>
          <w:numId w:val="1"/>
        </w:numPr>
      </w:pPr>
      <w:bookmarkStart w:id="35" w:name="_Toc119662887"/>
      <w:r w:rsidRPr="00C8590F">
        <w:t>VPS priemonių sąsajos su BŽŪP tikslais</w:t>
      </w:r>
      <w:bookmarkEnd w:id="35"/>
    </w:p>
    <w:p w14:paraId="0B8A3351" w14:textId="77777777" w:rsidR="00887ED0" w:rsidRPr="00C8590F" w:rsidRDefault="00887ED0" w:rsidP="00414FB1">
      <w:r w:rsidRPr="00C8590F">
        <w:rPr>
          <w:highlight w:val="yellow"/>
        </w:rPr>
        <w:t>Žr. VPS II dalies (Excel) 8 lapą.</w:t>
      </w:r>
      <w:r w:rsidRPr="00C8590F">
        <w:t xml:space="preserve"> </w:t>
      </w:r>
    </w:p>
    <w:p w14:paraId="4FDF5549" w14:textId="77777777" w:rsidR="00603BE3" w:rsidRDefault="00603BE3" w:rsidP="00414FB1"/>
    <w:tbl>
      <w:tblPr>
        <w:tblW w:w="15021" w:type="dxa"/>
        <w:tblLayout w:type="fixed"/>
        <w:tblLook w:val="04A0" w:firstRow="1" w:lastRow="0" w:firstColumn="1" w:lastColumn="0" w:noHBand="0" w:noVBand="1"/>
      </w:tblPr>
      <w:tblGrid>
        <w:gridCol w:w="495"/>
        <w:gridCol w:w="1060"/>
        <w:gridCol w:w="2126"/>
        <w:gridCol w:w="850"/>
        <w:gridCol w:w="709"/>
        <w:gridCol w:w="851"/>
        <w:gridCol w:w="1010"/>
        <w:gridCol w:w="1005"/>
        <w:gridCol w:w="1005"/>
        <w:gridCol w:w="1005"/>
        <w:gridCol w:w="1005"/>
        <w:gridCol w:w="1005"/>
        <w:gridCol w:w="1005"/>
        <w:gridCol w:w="1005"/>
        <w:gridCol w:w="885"/>
      </w:tblGrid>
      <w:tr w:rsidR="008531BC" w:rsidRPr="00847E7C" w14:paraId="67F78FF7" w14:textId="77777777" w:rsidTr="00847E7C">
        <w:trPr>
          <w:trHeight w:val="375"/>
        </w:trPr>
        <w:tc>
          <w:tcPr>
            <w:tcW w:w="495" w:type="dxa"/>
            <w:tcBorders>
              <w:top w:val="single" w:sz="4" w:space="0" w:color="auto"/>
              <w:left w:val="single" w:sz="4" w:space="0" w:color="auto"/>
              <w:bottom w:val="nil"/>
              <w:right w:val="nil"/>
            </w:tcBorders>
            <w:shd w:val="clear" w:color="auto" w:fill="auto"/>
            <w:noWrap/>
            <w:vAlign w:val="bottom"/>
            <w:hideMark/>
          </w:tcPr>
          <w:p w14:paraId="45D7A776" w14:textId="77777777" w:rsidR="008531BC" w:rsidRPr="00847E7C" w:rsidRDefault="008531BC" w:rsidP="008531BC">
            <w:pPr>
              <w:rPr>
                <w:color w:val="000000"/>
                <w:sz w:val="20"/>
                <w:szCs w:val="20"/>
              </w:rPr>
            </w:pPr>
            <w:r w:rsidRPr="00847E7C">
              <w:rPr>
                <w:color w:val="000000"/>
                <w:sz w:val="20"/>
                <w:szCs w:val="20"/>
              </w:rPr>
              <w:t>8.</w:t>
            </w:r>
          </w:p>
        </w:tc>
        <w:tc>
          <w:tcPr>
            <w:tcW w:w="3186" w:type="dxa"/>
            <w:gridSpan w:val="2"/>
            <w:tcBorders>
              <w:top w:val="single" w:sz="4" w:space="0" w:color="auto"/>
              <w:left w:val="nil"/>
              <w:bottom w:val="nil"/>
              <w:right w:val="nil"/>
            </w:tcBorders>
            <w:shd w:val="clear" w:color="auto" w:fill="auto"/>
            <w:noWrap/>
            <w:vAlign w:val="bottom"/>
            <w:hideMark/>
          </w:tcPr>
          <w:p w14:paraId="7D4040D1" w14:textId="77777777" w:rsidR="008531BC" w:rsidRPr="00847E7C" w:rsidRDefault="008531BC" w:rsidP="008531BC">
            <w:pPr>
              <w:rPr>
                <w:color w:val="000000"/>
                <w:sz w:val="20"/>
                <w:szCs w:val="20"/>
              </w:rPr>
            </w:pPr>
            <w:r w:rsidRPr="00847E7C">
              <w:rPr>
                <w:color w:val="000000"/>
                <w:sz w:val="20"/>
                <w:szCs w:val="20"/>
              </w:rPr>
              <w:t>VPS priemonių sąsajos su BŽŪP tikslais</w:t>
            </w:r>
          </w:p>
        </w:tc>
        <w:tc>
          <w:tcPr>
            <w:tcW w:w="850" w:type="dxa"/>
            <w:tcBorders>
              <w:top w:val="single" w:sz="4" w:space="0" w:color="auto"/>
              <w:left w:val="nil"/>
              <w:bottom w:val="nil"/>
              <w:right w:val="nil"/>
            </w:tcBorders>
            <w:shd w:val="clear" w:color="auto" w:fill="auto"/>
            <w:noWrap/>
            <w:vAlign w:val="bottom"/>
            <w:hideMark/>
          </w:tcPr>
          <w:p w14:paraId="250381CC" w14:textId="77777777" w:rsidR="008531BC" w:rsidRPr="00847E7C" w:rsidRDefault="008531BC" w:rsidP="008531BC">
            <w:pPr>
              <w:rPr>
                <w:color w:val="000000"/>
                <w:sz w:val="20"/>
                <w:szCs w:val="20"/>
              </w:rPr>
            </w:pPr>
          </w:p>
        </w:tc>
        <w:tc>
          <w:tcPr>
            <w:tcW w:w="709" w:type="dxa"/>
            <w:tcBorders>
              <w:top w:val="single" w:sz="4" w:space="0" w:color="auto"/>
              <w:left w:val="nil"/>
              <w:bottom w:val="nil"/>
              <w:right w:val="nil"/>
            </w:tcBorders>
            <w:shd w:val="clear" w:color="auto" w:fill="auto"/>
            <w:noWrap/>
            <w:vAlign w:val="bottom"/>
            <w:hideMark/>
          </w:tcPr>
          <w:p w14:paraId="129729EE" w14:textId="77777777" w:rsidR="008531BC" w:rsidRPr="00847E7C" w:rsidRDefault="008531BC" w:rsidP="008531BC">
            <w:pPr>
              <w:jc w:val="center"/>
              <w:rPr>
                <w:sz w:val="20"/>
                <w:szCs w:val="20"/>
              </w:rPr>
            </w:pPr>
          </w:p>
        </w:tc>
        <w:tc>
          <w:tcPr>
            <w:tcW w:w="851" w:type="dxa"/>
            <w:tcBorders>
              <w:top w:val="single" w:sz="4" w:space="0" w:color="auto"/>
              <w:left w:val="nil"/>
              <w:bottom w:val="nil"/>
              <w:right w:val="nil"/>
            </w:tcBorders>
            <w:shd w:val="clear" w:color="auto" w:fill="auto"/>
            <w:noWrap/>
            <w:vAlign w:val="bottom"/>
            <w:hideMark/>
          </w:tcPr>
          <w:p w14:paraId="4C30597D" w14:textId="77777777" w:rsidR="008531BC" w:rsidRPr="00847E7C" w:rsidRDefault="008531BC" w:rsidP="008531BC">
            <w:pPr>
              <w:rPr>
                <w:sz w:val="20"/>
                <w:szCs w:val="20"/>
              </w:rPr>
            </w:pPr>
          </w:p>
        </w:tc>
        <w:tc>
          <w:tcPr>
            <w:tcW w:w="1010" w:type="dxa"/>
            <w:tcBorders>
              <w:top w:val="single" w:sz="4" w:space="0" w:color="auto"/>
              <w:left w:val="nil"/>
              <w:bottom w:val="nil"/>
              <w:right w:val="nil"/>
            </w:tcBorders>
            <w:shd w:val="clear" w:color="auto" w:fill="auto"/>
            <w:noWrap/>
            <w:vAlign w:val="bottom"/>
            <w:hideMark/>
          </w:tcPr>
          <w:p w14:paraId="75E5FBEE" w14:textId="77777777" w:rsidR="008531BC" w:rsidRPr="00847E7C" w:rsidRDefault="008531BC" w:rsidP="008531BC">
            <w:pPr>
              <w:rPr>
                <w:sz w:val="20"/>
                <w:szCs w:val="20"/>
              </w:rPr>
            </w:pPr>
          </w:p>
        </w:tc>
        <w:tc>
          <w:tcPr>
            <w:tcW w:w="1005" w:type="dxa"/>
            <w:tcBorders>
              <w:top w:val="single" w:sz="4" w:space="0" w:color="auto"/>
              <w:left w:val="nil"/>
              <w:bottom w:val="nil"/>
              <w:right w:val="nil"/>
            </w:tcBorders>
            <w:shd w:val="clear" w:color="auto" w:fill="auto"/>
            <w:noWrap/>
            <w:vAlign w:val="bottom"/>
            <w:hideMark/>
          </w:tcPr>
          <w:p w14:paraId="12FECC67" w14:textId="77777777" w:rsidR="008531BC" w:rsidRPr="00847E7C" w:rsidRDefault="008531BC" w:rsidP="008531BC">
            <w:pPr>
              <w:rPr>
                <w:sz w:val="20"/>
                <w:szCs w:val="20"/>
              </w:rPr>
            </w:pPr>
          </w:p>
        </w:tc>
        <w:tc>
          <w:tcPr>
            <w:tcW w:w="1005" w:type="dxa"/>
            <w:tcBorders>
              <w:top w:val="single" w:sz="4" w:space="0" w:color="auto"/>
              <w:left w:val="nil"/>
              <w:bottom w:val="nil"/>
              <w:right w:val="nil"/>
            </w:tcBorders>
            <w:shd w:val="clear" w:color="auto" w:fill="auto"/>
            <w:noWrap/>
            <w:vAlign w:val="bottom"/>
            <w:hideMark/>
          </w:tcPr>
          <w:p w14:paraId="53F45778" w14:textId="77777777" w:rsidR="008531BC" w:rsidRPr="00847E7C" w:rsidRDefault="008531BC" w:rsidP="008531BC">
            <w:pPr>
              <w:rPr>
                <w:sz w:val="20"/>
                <w:szCs w:val="20"/>
              </w:rPr>
            </w:pPr>
          </w:p>
        </w:tc>
        <w:tc>
          <w:tcPr>
            <w:tcW w:w="1005" w:type="dxa"/>
            <w:tcBorders>
              <w:top w:val="single" w:sz="4" w:space="0" w:color="auto"/>
              <w:left w:val="nil"/>
              <w:bottom w:val="nil"/>
              <w:right w:val="nil"/>
            </w:tcBorders>
            <w:shd w:val="clear" w:color="auto" w:fill="auto"/>
            <w:noWrap/>
            <w:vAlign w:val="bottom"/>
            <w:hideMark/>
          </w:tcPr>
          <w:p w14:paraId="5FCC7E71" w14:textId="77777777" w:rsidR="008531BC" w:rsidRPr="00847E7C" w:rsidRDefault="008531BC" w:rsidP="008531BC">
            <w:pPr>
              <w:rPr>
                <w:sz w:val="20"/>
                <w:szCs w:val="20"/>
              </w:rPr>
            </w:pPr>
          </w:p>
        </w:tc>
        <w:tc>
          <w:tcPr>
            <w:tcW w:w="1005" w:type="dxa"/>
            <w:tcBorders>
              <w:top w:val="single" w:sz="4" w:space="0" w:color="auto"/>
              <w:left w:val="nil"/>
              <w:bottom w:val="nil"/>
              <w:right w:val="nil"/>
            </w:tcBorders>
            <w:shd w:val="clear" w:color="auto" w:fill="auto"/>
            <w:noWrap/>
            <w:vAlign w:val="bottom"/>
            <w:hideMark/>
          </w:tcPr>
          <w:p w14:paraId="431BABD0" w14:textId="77777777" w:rsidR="008531BC" w:rsidRPr="00847E7C" w:rsidRDefault="008531BC" w:rsidP="008531BC">
            <w:pPr>
              <w:rPr>
                <w:sz w:val="20"/>
                <w:szCs w:val="20"/>
              </w:rPr>
            </w:pPr>
          </w:p>
        </w:tc>
        <w:tc>
          <w:tcPr>
            <w:tcW w:w="1005" w:type="dxa"/>
            <w:tcBorders>
              <w:top w:val="single" w:sz="4" w:space="0" w:color="auto"/>
              <w:left w:val="nil"/>
              <w:bottom w:val="nil"/>
              <w:right w:val="nil"/>
            </w:tcBorders>
            <w:shd w:val="clear" w:color="auto" w:fill="auto"/>
            <w:noWrap/>
            <w:vAlign w:val="bottom"/>
            <w:hideMark/>
          </w:tcPr>
          <w:p w14:paraId="179B2095" w14:textId="77777777" w:rsidR="008531BC" w:rsidRPr="00847E7C" w:rsidRDefault="008531BC" w:rsidP="008531BC">
            <w:pPr>
              <w:rPr>
                <w:sz w:val="20"/>
                <w:szCs w:val="20"/>
              </w:rPr>
            </w:pPr>
          </w:p>
        </w:tc>
        <w:tc>
          <w:tcPr>
            <w:tcW w:w="1005" w:type="dxa"/>
            <w:tcBorders>
              <w:top w:val="single" w:sz="4" w:space="0" w:color="auto"/>
              <w:left w:val="nil"/>
              <w:bottom w:val="nil"/>
              <w:right w:val="nil"/>
            </w:tcBorders>
            <w:shd w:val="clear" w:color="auto" w:fill="auto"/>
            <w:noWrap/>
            <w:vAlign w:val="bottom"/>
            <w:hideMark/>
          </w:tcPr>
          <w:p w14:paraId="353DBBB0" w14:textId="77777777" w:rsidR="008531BC" w:rsidRPr="00847E7C" w:rsidRDefault="008531BC" w:rsidP="008531BC">
            <w:pPr>
              <w:rPr>
                <w:sz w:val="20"/>
                <w:szCs w:val="20"/>
              </w:rPr>
            </w:pPr>
          </w:p>
        </w:tc>
        <w:tc>
          <w:tcPr>
            <w:tcW w:w="1005" w:type="dxa"/>
            <w:tcBorders>
              <w:top w:val="single" w:sz="4" w:space="0" w:color="auto"/>
              <w:left w:val="nil"/>
              <w:bottom w:val="nil"/>
              <w:right w:val="nil"/>
            </w:tcBorders>
            <w:shd w:val="clear" w:color="auto" w:fill="auto"/>
            <w:noWrap/>
            <w:vAlign w:val="bottom"/>
            <w:hideMark/>
          </w:tcPr>
          <w:p w14:paraId="1C561453" w14:textId="77777777" w:rsidR="008531BC" w:rsidRPr="00847E7C" w:rsidRDefault="008531BC" w:rsidP="008531BC">
            <w:pPr>
              <w:rPr>
                <w:sz w:val="20"/>
                <w:szCs w:val="20"/>
              </w:rPr>
            </w:pPr>
          </w:p>
        </w:tc>
        <w:tc>
          <w:tcPr>
            <w:tcW w:w="885" w:type="dxa"/>
            <w:tcBorders>
              <w:top w:val="single" w:sz="4" w:space="0" w:color="auto"/>
              <w:left w:val="nil"/>
              <w:bottom w:val="nil"/>
              <w:right w:val="single" w:sz="4" w:space="0" w:color="auto"/>
            </w:tcBorders>
            <w:shd w:val="clear" w:color="auto" w:fill="auto"/>
            <w:noWrap/>
            <w:vAlign w:val="bottom"/>
            <w:hideMark/>
          </w:tcPr>
          <w:p w14:paraId="2D566F46" w14:textId="77777777" w:rsidR="008531BC" w:rsidRPr="00847E7C" w:rsidRDefault="008531BC" w:rsidP="008531BC">
            <w:pPr>
              <w:rPr>
                <w:sz w:val="20"/>
                <w:szCs w:val="20"/>
              </w:rPr>
            </w:pPr>
          </w:p>
        </w:tc>
      </w:tr>
      <w:tr w:rsidR="008531BC" w:rsidRPr="00847E7C" w14:paraId="6E65C411" w14:textId="77777777" w:rsidTr="00847E7C">
        <w:trPr>
          <w:trHeight w:val="300"/>
        </w:trPr>
        <w:tc>
          <w:tcPr>
            <w:tcW w:w="495" w:type="dxa"/>
            <w:tcBorders>
              <w:top w:val="nil"/>
              <w:left w:val="single" w:sz="4" w:space="0" w:color="auto"/>
              <w:bottom w:val="nil"/>
              <w:right w:val="nil"/>
            </w:tcBorders>
            <w:shd w:val="clear" w:color="auto" w:fill="auto"/>
            <w:noWrap/>
            <w:hideMark/>
          </w:tcPr>
          <w:p w14:paraId="1F5AF822" w14:textId="77777777" w:rsidR="008531BC" w:rsidRPr="00847E7C" w:rsidRDefault="008531BC" w:rsidP="008531BC">
            <w:pPr>
              <w:rPr>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000000" w:fill="DDEBF7"/>
            <w:noWrap/>
            <w:hideMark/>
          </w:tcPr>
          <w:p w14:paraId="7FEDFE6C" w14:textId="77777777" w:rsidR="008531BC" w:rsidRPr="00847E7C" w:rsidRDefault="008531BC" w:rsidP="008531BC">
            <w:pPr>
              <w:rPr>
                <w:b/>
                <w:bCs/>
                <w:color w:val="000000"/>
                <w:sz w:val="20"/>
                <w:szCs w:val="20"/>
              </w:rPr>
            </w:pPr>
            <w:r w:rsidRPr="00847E7C">
              <w:rPr>
                <w:b/>
                <w:bCs/>
                <w:color w:val="000000"/>
                <w:sz w:val="20"/>
                <w:szCs w:val="20"/>
              </w:rPr>
              <w:t>VVG:</w:t>
            </w:r>
          </w:p>
        </w:tc>
        <w:tc>
          <w:tcPr>
            <w:tcW w:w="2126" w:type="dxa"/>
            <w:tcBorders>
              <w:top w:val="single" w:sz="4" w:space="0" w:color="auto"/>
              <w:left w:val="nil"/>
              <w:bottom w:val="single" w:sz="4" w:space="0" w:color="auto"/>
              <w:right w:val="single" w:sz="4" w:space="0" w:color="auto"/>
            </w:tcBorders>
            <w:shd w:val="clear" w:color="000000" w:fill="D9D9D9"/>
            <w:hideMark/>
          </w:tcPr>
          <w:p w14:paraId="68467FC6" w14:textId="77777777" w:rsidR="008531BC" w:rsidRPr="00847E7C" w:rsidRDefault="008531BC" w:rsidP="008531BC">
            <w:pPr>
              <w:rPr>
                <w:color w:val="000000"/>
                <w:sz w:val="20"/>
                <w:szCs w:val="20"/>
              </w:rPr>
            </w:pPr>
            <w:r w:rsidRPr="00847E7C">
              <w:rPr>
                <w:color w:val="000000"/>
                <w:sz w:val="20"/>
                <w:szCs w:val="20"/>
              </w:rPr>
              <w:t>ŠIRV</w:t>
            </w:r>
          </w:p>
        </w:tc>
        <w:tc>
          <w:tcPr>
            <w:tcW w:w="850" w:type="dxa"/>
            <w:tcBorders>
              <w:top w:val="nil"/>
              <w:left w:val="nil"/>
              <w:bottom w:val="nil"/>
              <w:right w:val="nil"/>
            </w:tcBorders>
            <w:shd w:val="clear" w:color="auto" w:fill="auto"/>
            <w:noWrap/>
            <w:hideMark/>
          </w:tcPr>
          <w:p w14:paraId="73A0C996" w14:textId="77777777" w:rsidR="008531BC" w:rsidRPr="00847E7C" w:rsidRDefault="008531BC" w:rsidP="008531BC">
            <w:pPr>
              <w:rPr>
                <w:color w:val="000000"/>
                <w:sz w:val="20"/>
                <w:szCs w:val="20"/>
              </w:rPr>
            </w:pPr>
          </w:p>
        </w:tc>
        <w:tc>
          <w:tcPr>
            <w:tcW w:w="709" w:type="dxa"/>
            <w:tcBorders>
              <w:top w:val="nil"/>
              <w:left w:val="nil"/>
              <w:bottom w:val="nil"/>
              <w:right w:val="nil"/>
            </w:tcBorders>
            <w:shd w:val="clear" w:color="auto" w:fill="auto"/>
            <w:noWrap/>
            <w:hideMark/>
          </w:tcPr>
          <w:p w14:paraId="7A626697" w14:textId="77777777" w:rsidR="008531BC" w:rsidRPr="00847E7C" w:rsidRDefault="008531BC" w:rsidP="008531BC">
            <w:pPr>
              <w:rPr>
                <w:sz w:val="20"/>
                <w:szCs w:val="20"/>
              </w:rPr>
            </w:pPr>
          </w:p>
        </w:tc>
        <w:tc>
          <w:tcPr>
            <w:tcW w:w="851" w:type="dxa"/>
            <w:tcBorders>
              <w:top w:val="nil"/>
              <w:left w:val="nil"/>
              <w:bottom w:val="nil"/>
              <w:right w:val="nil"/>
            </w:tcBorders>
            <w:shd w:val="clear" w:color="auto" w:fill="auto"/>
            <w:noWrap/>
            <w:hideMark/>
          </w:tcPr>
          <w:p w14:paraId="2C06ACA9" w14:textId="77777777" w:rsidR="008531BC" w:rsidRPr="00847E7C" w:rsidRDefault="008531BC" w:rsidP="008531BC">
            <w:pPr>
              <w:rPr>
                <w:sz w:val="20"/>
                <w:szCs w:val="20"/>
              </w:rPr>
            </w:pPr>
          </w:p>
        </w:tc>
        <w:tc>
          <w:tcPr>
            <w:tcW w:w="1010" w:type="dxa"/>
            <w:tcBorders>
              <w:top w:val="nil"/>
              <w:left w:val="nil"/>
              <w:bottom w:val="nil"/>
              <w:right w:val="nil"/>
            </w:tcBorders>
            <w:shd w:val="clear" w:color="auto" w:fill="auto"/>
            <w:noWrap/>
            <w:hideMark/>
          </w:tcPr>
          <w:p w14:paraId="171AA856" w14:textId="77777777" w:rsidR="008531BC" w:rsidRPr="00847E7C" w:rsidRDefault="008531BC" w:rsidP="008531BC">
            <w:pPr>
              <w:rPr>
                <w:sz w:val="20"/>
                <w:szCs w:val="20"/>
              </w:rPr>
            </w:pPr>
          </w:p>
        </w:tc>
        <w:tc>
          <w:tcPr>
            <w:tcW w:w="1005" w:type="dxa"/>
            <w:tcBorders>
              <w:top w:val="nil"/>
              <w:left w:val="nil"/>
              <w:bottom w:val="nil"/>
              <w:right w:val="nil"/>
            </w:tcBorders>
            <w:shd w:val="clear" w:color="auto" w:fill="auto"/>
            <w:noWrap/>
            <w:hideMark/>
          </w:tcPr>
          <w:p w14:paraId="74B8B605" w14:textId="77777777" w:rsidR="008531BC" w:rsidRPr="00847E7C" w:rsidRDefault="008531BC" w:rsidP="008531BC">
            <w:pPr>
              <w:rPr>
                <w:sz w:val="20"/>
                <w:szCs w:val="20"/>
              </w:rPr>
            </w:pPr>
          </w:p>
        </w:tc>
        <w:tc>
          <w:tcPr>
            <w:tcW w:w="1005" w:type="dxa"/>
            <w:tcBorders>
              <w:top w:val="nil"/>
              <w:left w:val="nil"/>
              <w:bottom w:val="nil"/>
              <w:right w:val="nil"/>
            </w:tcBorders>
            <w:shd w:val="clear" w:color="auto" w:fill="auto"/>
            <w:noWrap/>
            <w:hideMark/>
          </w:tcPr>
          <w:p w14:paraId="6D2BC24B" w14:textId="77777777" w:rsidR="008531BC" w:rsidRPr="00847E7C" w:rsidRDefault="008531BC" w:rsidP="008531BC">
            <w:pPr>
              <w:rPr>
                <w:sz w:val="20"/>
                <w:szCs w:val="20"/>
              </w:rPr>
            </w:pPr>
          </w:p>
        </w:tc>
        <w:tc>
          <w:tcPr>
            <w:tcW w:w="1005" w:type="dxa"/>
            <w:tcBorders>
              <w:top w:val="nil"/>
              <w:left w:val="nil"/>
              <w:bottom w:val="nil"/>
              <w:right w:val="nil"/>
            </w:tcBorders>
            <w:shd w:val="clear" w:color="auto" w:fill="auto"/>
            <w:noWrap/>
            <w:hideMark/>
          </w:tcPr>
          <w:p w14:paraId="42C9A76A" w14:textId="77777777" w:rsidR="008531BC" w:rsidRPr="00847E7C" w:rsidRDefault="008531BC" w:rsidP="008531BC">
            <w:pPr>
              <w:rPr>
                <w:sz w:val="20"/>
                <w:szCs w:val="20"/>
              </w:rPr>
            </w:pPr>
          </w:p>
        </w:tc>
        <w:tc>
          <w:tcPr>
            <w:tcW w:w="1005" w:type="dxa"/>
            <w:tcBorders>
              <w:top w:val="nil"/>
              <w:left w:val="nil"/>
              <w:bottom w:val="nil"/>
              <w:right w:val="nil"/>
            </w:tcBorders>
            <w:shd w:val="clear" w:color="auto" w:fill="auto"/>
            <w:noWrap/>
            <w:hideMark/>
          </w:tcPr>
          <w:p w14:paraId="4D286433" w14:textId="77777777" w:rsidR="008531BC" w:rsidRPr="00847E7C" w:rsidRDefault="008531BC" w:rsidP="008531BC">
            <w:pPr>
              <w:rPr>
                <w:sz w:val="20"/>
                <w:szCs w:val="20"/>
              </w:rPr>
            </w:pPr>
          </w:p>
        </w:tc>
        <w:tc>
          <w:tcPr>
            <w:tcW w:w="1005" w:type="dxa"/>
            <w:tcBorders>
              <w:top w:val="nil"/>
              <w:left w:val="nil"/>
              <w:bottom w:val="nil"/>
              <w:right w:val="nil"/>
            </w:tcBorders>
            <w:shd w:val="clear" w:color="auto" w:fill="auto"/>
            <w:noWrap/>
            <w:hideMark/>
          </w:tcPr>
          <w:p w14:paraId="2198D870" w14:textId="77777777" w:rsidR="008531BC" w:rsidRPr="00847E7C" w:rsidRDefault="008531BC" w:rsidP="008531BC">
            <w:pPr>
              <w:rPr>
                <w:sz w:val="20"/>
                <w:szCs w:val="20"/>
              </w:rPr>
            </w:pPr>
          </w:p>
        </w:tc>
        <w:tc>
          <w:tcPr>
            <w:tcW w:w="1005" w:type="dxa"/>
            <w:tcBorders>
              <w:top w:val="nil"/>
              <w:left w:val="nil"/>
              <w:bottom w:val="nil"/>
              <w:right w:val="nil"/>
            </w:tcBorders>
            <w:shd w:val="clear" w:color="auto" w:fill="auto"/>
            <w:noWrap/>
            <w:hideMark/>
          </w:tcPr>
          <w:p w14:paraId="7FB40757" w14:textId="77777777" w:rsidR="008531BC" w:rsidRPr="00847E7C" w:rsidRDefault="008531BC" w:rsidP="008531BC">
            <w:pPr>
              <w:rPr>
                <w:sz w:val="20"/>
                <w:szCs w:val="20"/>
              </w:rPr>
            </w:pPr>
          </w:p>
        </w:tc>
        <w:tc>
          <w:tcPr>
            <w:tcW w:w="1005" w:type="dxa"/>
            <w:tcBorders>
              <w:top w:val="nil"/>
              <w:left w:val="nil"/>
              <w:bottom w:val="nil"/>
              <w:right w:val="nil"/>
            </w:tcBorders>
            <w:shd w:val="clear" w:color="auto" w:fill="auto"/>
            <w:noWrap/>
            <w:hideMark/>
          </w:tcPr>
          <w:p w14:paraId="388A9FD3" w14:textId="77777777" w:rsidR="008531BC" w:rsidRPr="00847E7C" w:rsidRDefault="008531BC" w:rsidP="008531BC">
            <w:pPr>
              <w:rPr>
                <w:sz w:val="20"/>
                <w:szCs w:val="20"/>
              </w:rPr>
            </w:pPr>
          </w:p>
        </w:tc>
        <w:tc>
          <w:tcPr>
            <w:tcW w:w="885" w:type="dxa"/>
            <w:tcBorders>
              <w:top w:val="nil"/>
              <w:left w:val="nil"/>
              <w:bottom w:val="nil"/>
              <w:right w:val="single" w:sz="4" w:space="0" w:color="auto"/>
            </w:tcBorders>
            <w:shd w:val="clear" w:color="auto" w:fill="auto"/>
            <w:noWrap/>
            <w:hideMark/>
          </w:tcPr>
          <w:p w14:paraId="39222803" w14:textId="77777777" w:rsidR="008531BC" w:rsidRPr="00847E7C" w:rsidRDefault="008531BC" w:rsidP="008531BC">
            <w:pPr>
              <w:rPr>
                <w:sz w:val="20"/>
                <w:szCs w:val="20"/>
              </w:rPr>
            </w:pPr>
          </w:p>
        </w:tc>
      </w:tr>
      <w:tr w:rsidR="008531BC" w:rsidRPr="00847E7C" w14:paraId="555E6464" w14:textId="77777777" w:rsidTr="00847E7C">
        <w:trPr>
          <w:trHeight w:val="300"/>
        </w:trPr>
        <w:tc>
          <w:tcPr>
            <w:tcW w:w="495" w:type="dxa"/>
            <w:tcBorders>
              <w:top w:val="nil"/>
              <w:left w:val="single" w:sz="4" w:space="0" w:color="auto"/>
              <w:bottom w:val="nil"/>
              <w:right w:val="nil"/>
            </w:tcBorders>
            <w:shd w:val="clear" w:color="auto" w:fill="auto"/>
            <w:noWrap/>
            <w:vAlign w:val="bottom"/>
            <w:hideMark/>
          </w:tcPr>
          <w:p w14:paraId="511FBD3B" w14:textId="77777777" w:rsidR="008531BC" w:rsidRPr="00847E7C" w:rsidRDefault="008531BC" w:rsidP="008531BC">
            <w:pPr>
              <w:rPr>
                <w:sz w:val="20"/>
                <w:szCs w:val="20"/>
              </w:rPr>
            </w:pPr>
          </w:p>
        </w:tc>
        <w:tc>
          <w:tcPr>
            <w:tcW w:w="1060" w:type="dxa"/>
            <w:tcBorders>
              <w:top w:val="single" w:sz="8" w:space="0" w:color="auto"/>
              <w:left w:val="single" w:sz="8" w:space="0" w:color="auto"/>
              <w:bottom w:val="single" w:sz="4" w:space="0" w:color="auto"/>
              <w:right w:val="single" w:sz="4" w:space="0" w:color="auto"/>
            </w:tcBorders>
            <w:shd w:val="clear" w:color="000000" w:fill="DDEBF7"/>
            <w:noWrap/>
            <w:vAlign w:val="bottom"/>
            <w:hideMark/>
          </w:tcPr>
          <w:p w14:paraId="49AB606B" w14:textId="77777777" w:rsidR="008531BC" w:rsidRPr="00847E7C" w:rsidRDefault="008531BC" w:rsidP="008531BC">
            <w:pPr>
              <w:jc w:val="center"/>
              <w:rPr>
                <w:color w:val="000000"/>
                <w:sz w:val="20"/>
                <w:szCs w:val="20"/>
              </w:rPr>
            </w:pPr>
            <w:r w:rsidRPr="00847E7C">
              <w:rPr>
                <w:color w:val="000000"/>
                <w:sz w:val="20"/>
                <w:szCs w:val="20"/>
              </w:rPr>
              <w:t>1</w:t>
            </w:r>
          </w:p>
        </w:tc>
        <w:tc>
          <w:tcPr>
            <w:tcW w:w="2126" w:type="dxa"/>
            <w:tcBorders>
              <w:top w:val="single" w:sz="8" w:space="0" w:color="auto"/>
              <w:left w:val="nil"/>
              <w:bottom w:val="single" w:sz="4" w:space="0" w:color="auto"/>
              <w:right w:val="single" w:sz="4" w:space="0" w:color="auto"/>
            </w:tcBorders>
            <w:shd w:val="clear" w:color="000000" w:fill="DDEBF7"/>
            <w:noWrap/>
            <w:vAlign w:val="bottom"/>
            <w:hideMark/>
          </w:tcPr>
          <w:p w14:paraId="4E9EB67F" w14:textId="77777777" w:rsidR="008531BC" w:rsidRPr="00847E7C" w:rsidRDefault="008531BC" w:rsidP="008531BC">
            <w:pPr>
              <w:jc w:val="center"/>
              <w:rPr>
                <w:color w:val="000000"/>
                <w:sz w:val="20"/>
                <w:szCs w:val="20"/>
              </w:rPr>
            </w:pPr>
            <w:r w:rsidRPr="00847E7C">
              <w:rPr>
                <w:color w:val="000000"/>
                <w:sz w:val="20"/>
                <w:szCs w:val="20"/>
              </w:rPr>
              <w:t>2</w:t>
            </w:r>
          </w:p>
        </w:tc>
        <w:tc>
          <w:tcPr>
            <w:tcW w:w="850" w:type="dxa"/>
            <w:tcBorders>
              <w:top w:val="single" w:sz="8" w:space="0" w:color="auto"/>
              <w:left w:val="nil"/>
              <w:bottom w:val="single" w:sz="4" w:space="0" w:color="auto"/>
              <w:right w:val="single" w:sz="4" w:space="0" w:color="auto"/>
            </w:tcBorders>
            <w:shd w:val="clear" w:color="000000" w:fill="DDEBF7"/>
            <w:noWrap/>
            <w:vAlign w:val="bottom"/>
            <w:hideMark/>
          </w:tcPr>
          <w:p w14:paraId="39CC06DF" w14:textId="77777777" w:rsidR="008531BC" w:rsidRPr="00847E7C" w:rsidRDefault="008531BC" w:rsidP="008531BC">
            <w:pPr>
              <w:jc w:val="center"/>
              <w:rPr>
                <w:color w:val="000000"/>
                <w:sz w:val="20"/>
                <w:szCs w:val="20"/>
              </w:rPr>
            </w:pPr>
            <w:r w:rsidRPr="00847E7C">
              <w:rPr>
                <w:color w:val="000000"/>
                <w:sz w:val="20"/>
                <w:szCs w:val="20"/>
              </w:rPr>
              <w:t>3</w:t>
            </w:r>
          </w:p>
        </w:tc>
        <w:tc>
          <w:tcPr>
            <w:tcW w:w="709" w:type="dxa"/>
            <w:tcBorders>
              <w:top w:val="single" w:sz="8" w:space="0" w:color="auto"/>
              <w:left w:val="nil"/>
              <w:bottom w:val="single" w:sz="4" w:space="0" w:color="auto"/>
              <w:right w:val="single" w:sz="4" w:space="0" w:color="auto"/>
            </w:tcBorders>
            <w:shd w:val="clear" w:color="000000" w:fill="DDEBF7"/>
            <w:noWrap/>
            <w:vAlign w:val="bottom"/>
            <w:hideMark/>
          </w:tcPr>
          <w:p w14:paraId="63305F98" w14:textId="77777777" w:rsidR="008531BC" w:rsidRPr="00847E7C" w:rsidRDefault="008531BC" w:rsidP="008531BC">
            <w:pPr>
              <w:jc w:val="center"/>
              <w:rPr>
                <w:color w:val="000000"/>
                <w:sz w:val="20"/>
                <w:szCs w:val="20"/>
              </w:rPr>
            </w:pPr>
            <w:r w:rsidRPr="00847E7C">
              <w:rPr>
                <w:color w:val="000000"/>
                <w:sz w:val="20"/>
                <w:szCs w:val="20"/>
              </w:rPr>
              <w:t>4</w:t>
            </w:r>
          </w:p>
        </w:tc>
        <w:tc>
          <w:tcPr>
            <w:tcW w:w="851" w:type="dxa"/>
            <w:tcBorders>
              <w:top w:val="single" w:sz="8" w:space="0" w:color="auto"/>
              <w:left w:val="nil"/>
              <w:bottom w:val="single" w:sz="4" w:space="0" w:color="auto"/>
              <w:right w:val="single" w:sz="4" w:space="0" w:color="auto"/>
            </w:tcBorders>
            <w:shd w:val="clear" w:color="000000" w:fill="DDEBF7"/>
            <w:noWrap/>
            <w:vAlign w:val="bottom"/>
            <w:hideMark/>
          </w:tcPr>
          <w:p w14:paraId="51D0281A" w14:textId="77777777" w:rsidR="008531BC" w:rsidRPr="00847E7C" w:rsidRDefault="008531BC" w:rsidP="008531BC">
            <w:pPr>
              <w:jc w:val="center"/>
              <w:rPr>
                <w:color w:val="000000"/>
                <w:sz w:val="20"/>
                <w:szCs w:val="20"/>
              </w:rPr>
            </w:pPr>
            <w:r w:rsidRPr="00847E7C">
              <w:rPr>
                <w:color w:val="000000"/>
                <w:sz w:val="20"/>
                <w:szCs w:val="20"/>
              </w:rPr>
              <w:t>5</w:t>
            </w:r>
          </w:p>
        </w:tc>
        <w:tc>
          <w:tcPr>
            <w:tcW w:w="1010" w:type="dxa"/>
            <w:tcBorders>
              <w:top w:val="single" w:sz="8" w:space="0" w:color="auto"/>
              <w:left w:val="nil"/>
              <w:bottom w:val="single" w:sz="4" w:space="0" w:color="auto"/>
              <w:right w:val="single" w:sz="4" w:space="0" w:color="auto"/>
            </w:tcBorders>
            <w:shd w:val="clear" w:color="000000" w:fill="DDEBF7"/>
            <w:noWrap/>
            <w:vAlign w:val="bottom"/>
            <w:hideMark/>
          </w:tcPr>
          <w:p w14:paraId="399F5E23" w14:textId="77777777" w:rsidR="008531BC" w:rsidRPr="00847E7C" w:rsidRDefault="008531BC" w:rsidP="008531BC">
            <w:pPr>
              <w:jc w:val="center"/>
              <w:rPr>
                <w:color w:val="000000"/>
                <w:sz w:val="20"/>
                <w:szCs w:val="20"/>
              </w:rPr>
            </w:pPr>
            <w:r w:rsidRPr="00847E7C">
              <w:rPr>
                <w:color w:val="000000"/>
                <w:sz w:val="20"/>
                <w:szCs w:val="20"/>
              </w:rPr>
              <w:t>6</w:t>
            </w:r>
          </w:p>
        </w:tc>
        <w:tc>
          <w:tcPr>
            <w:tcW w:w="1005" w:type="dxa"/>
            <w:tcBorders>
              <w:top w:val="single" w:sz="8" w:space="0" w:color="auto"/>
              <w:left w:val="nil"/>
              <w:bottom w:val="single" w:sz="4" w:space="0" w:color="auto"/>
              <w:right w:val="single" w:sz="4" w:space="0" w:color="auto"/>
            </w:tcBorders>
            <w:shd w:val="clear" w:color="000000" w:fill="DDEBF7"/>
            <w:noWrap/>
            <w:vAlign w:val="bottom"/>
            <w:hideMark/>
          </w:tcPr>
          <w:p w14:paraId="31EB45C0" w14:textId="77777777" w:rsidR="008531BC" w:rsidRPr="00847E7C" w:rsidRDefault="008531BC" w:rsidP="008531BC">
            <w:pPr>
              <w:jc w:val="center"/>
              <w:rPr>
                <w:color w:val="000000"/>
                <w:sz w:val="20"/>
                <w:szCs w:val="20"/>
              </w:rPr>
            </w:pPr>
            <w:r w:rsidRPr="00847E7C">
              <w:rPr>
                <w:color w:val="000000"/>
                <w:sz w:val="20"/>
                <w:szCs w:val="20"/>
              </w:rPr>
              <w:t>7</w:t>
            </w:r>
          </w:p>
        </w:tc>
        <w:tc>
          <w:tcPr>
            <w:tcW w:w="1005" w:type="dxa"/>
            <w:tcBorders>
              <w:top w:val="single" w:sz="8" w:space="0" w:color="auto"/>
              <w:left w:val="nil"/>
              <w:bottom w:val="single" w:sz="4" w:space="0" w:color="auto"/>
              <w:right w:val="single" w:sz="4" w:space="0" w:color="auto"/>
            </w:tcBorders>
            <w:shd w:val="clear" w:color="000000" w:fill="DDEBF7"/>
            <w:noWrap/>
            <w:vAlign w:val="bottom"/>
            <w:hideMark/>
          </w:tcPr>
          <w:p w14:paraId="29DF92D8" w14:textId="77777777" w:rsidR="008531BC" w:rsidRPr="00847E7C" w:rsidRDefault="008531BC" w:rsidP="008531BC">
            <w:pPr>
              <w:jc w:val="center"/>
              <w:rPr>
                <w:color w:val="000000"/>
                <w:sz w:val="20"/>
                <w:szCs w:val="20"/>
              </w:rPr>
            </w:pPr>
            <w:r w:rsidRPr="00847E7C">
              <w:rPr>
                <w:color w:val="000000"/>
                <w:sz w:val="20"/>
                <w:szCs w:val="20"/>
              </w:rPr>
              <w:t>8</w:t>
            </w:r>
          </w:p>
        </w:tc>
        <w:tc>
          <w:tcPr>
            <w:tcW w:w="1005" w:type="dxa"/>
            <w:tcBorders>
              <w:top w:val="single" w:sz="8" w:space="0" w:color="auto"/>
              <w:left w:val="nil"/>
              <w:bottom w:val="single" w:sz="4" w:space="0" w:color="auto"/>
              <w:right w:val="single" w:sz="4" w:space="0" w:color="auto"/>
            </w:tcBorders>
            <w:shd w:val="clear" w:color="000000" w:fill="DDEBF7"/>
            <w:noWrap/>
            <w:vAlign w:val="bottom"/>
            <w:hideMark/>
          </w:tcPr>
          <w:p w14:paraId="011135E0" w14:textId="77777777" w:rsidR="008531BC" w:rsidRPr="00847E7C" w:rsidRDefault="008531BC" w:rsidP="008531BC">
            <w:pPr>
              <w:jc w:val="center"/>
              <w:rPr>
                <w:color w:val="000000"/>
                <w:sz w:val="20"/>
                <w:szCs w:val="20"/>
              </w:rPr>
            </w:pPr>
            <w:r w:rsidRPr="00847E7C">
              <w:rPr>
                <w:color w:val="000000"/>
                <w:sz w:val="20"/>
                <w:szCs w:val="20"/>
              </w:rPr>
              <w:t>9</w:t>
            </w:r>
          </w:p>
        </w:tc>
        <w:tc>
          <w:tcPr>
            <w:tcW w:w="1005" w:type="dxa"/>
            <w:tcBorders>
              <w:top w:val="single" w:sz="8" w:space="0" w:color="auto"/>
              <w:left w:val="nil"/>
              <w:bottom w:val="single" w:sz="4" w:space="0" w:color="auto"/>
              <w:right w:val="single" w:sz="4" w:space="0" w:color="auto"/>
            </w:tcBorders>
            <w:shd w:val="clear" w:color="000000" w:fill="DDEBF7"/>
            <w:noWrap/>
            <w:vAlign w:val="bottom"/>
            <w:hideMark/>
          </w:tcPr>
          <w:p w14:paraId="0C4C77D8" w14:textId="77777777" w:rsidR="008531BC" w:rsidRPr="00847E7C" w:rsidRDefault="008531BC" w:rsidP="008531BC">
            <w:pPr>
              <w:jc w:val="center"/>
              <w:rPr>
                <w:color w:val="000000"/>
                <w:sz w:val="20"/>
                <w:szCs w:val="20"/>
              </w:rPr>
            </w:pPr>
            <w:r w:rsidRPr="00847E7C">
              <w:rPr>
                <w:color w:val="000000"/>
                <w:sz w:val="20"/>
                <w:szCs w:val="20"/>
              </w:rPr>
              <w:t>10</w:t>
            </w:r>
          </w:p>
        </w:tc>
        <w:tc>
          <w:tcPr>
            <w:tcW w:w="1005" w:type="dxa"/>
            <w:tcBorders>
              <w:top w:val="single" w:sz="8" w:space="0" w:color="auto"/>
              <w:left w:val="nil"/>
              <w:bottom w:val="single" w:sz="4" w:space="0" w:color="auto"/>
              <w:right w:val="single" w:sz="4" w:space="0" w:color="auto"/>
            </w:tcBorders>
            <w:shd w:val="clear" w:color="000000" w:fill="DDEBF7"/>
            <w:noWrap/>
            <w:vAlign w:val="bottom"/>
            <w:hideMark/>
          </w:tcPr>
          <w:p w14:paraId="6C9E460D" w14:textId="77777777" w:rsidR="008531BC" w:rsidRPr="00847E7C" w:rsidRDefault="008531BC" w:rsidP="008531BC">
            <w:pPr>
              <w:jc w:val="center"/>
              <w:rPr>
                <w:color w:val="000000"/>
                <w:sz w:val="20"/>
                <w:szCs w:val="20"/>
              </w:rPr>
            </w:pPr>
            <w:r w:rsidRPr="00847E7C">
              <w:rPr>
                <w:color w:val="000000"/>
                <w:sz w:val="20"/>
                <w:szCs w:val="20"/>
              </w:rPr>
              <w:t>11</w:t>
            </w:r>
          </w:p>
        </w:tc>
        <w:tc>
          <w:tcPr>
            <w:tcW w:w="1005" w:type="dxa"/>
            <w:tcBorders>
              <w:top w:val="single" w:sz="8" w:space="0" w:color="auto"/>
              <w:left w:val="nil"/>
              <w:bottom w:val="single" w:sz="4" w:space="0" w:color="auto"/>
              <w:right w:val="single" w:sz="4" w:space="0" w:color="auto"/>
            </w:tcBorders>
            <w:shd w:val="clear" w:color="000000" w:fill="DDEBF7"/>
            <w:noWrap/>
            <w:vAlign w:val="bottom"/>
            <w:hideMark/>
          </w:tcPr>
          <w:p w14:paraId="0EF248FD" w14:textId="77777777" w:rsidR="008531BC" w:rsidRPr="00847E7C" w:rsidRDefault="008531BC" w:rsidP="008531BC">
            <w:pPr>
              <w:jc w:val="center"/>
              <w:rPr>
                <w:color w:val="000000"/>
                <w:sz w:val="20"/>
                <w:szCs w:val="20"/>
              </w:rPr>
            </w:pPr>
            <w:r w:rsidRPr="00847E7C">
              <w:rPr>
                <w:color w:val="000000"/>
                <w:sz w:val="20"/>
                <w:szCs w:val="20"/>
              </w:rPr>
              <w:t>12</w:t>
            </w:r>
          </w:p>
        </w:tc>
        <w:tc>
          <w:tcPr>
            <w:tcW w:w="1005" w:type="dxa"/>
            <w:tcBorders>
              <w:top w:val="single" w:sz="8" w:space="0" w:color="auto"/>
              <w:left w:val="nil"/>
              <w:bottom w:val="single" w:sz="4" w:space="0" w:color="auto"/>
              <w:right w:val="single" w:sz="8" w:space="0" w:color="auto"/>
            </w:tcBorders>
            <w:shd w:val="clear" w:color="000000" w:fill="DDEBF7"/>
            <w:noWrap/>
            <w:vAlign w:val="bottom"/>
            <w:hideMark/>
          </w:tcPr>
          <w:p w14:paraId="7FE6CF1F" w14:textId="77777777" w:rsidR="008531BC" w:rsidRPr="00847E7C" w:rsidRDefault="008531BC" w:rsidP="008531BC">
            <w:pPr>
              <w:jc w:val="center"/>
              <w:rPr>
                <w:color w:val="000000"/>
                <w:sz w:val="20"/>
                <w:szCs w:val="20"/>
              </w:rPr>
            </w:pPr>
            <w:r w:rsidRPr="00847E7C">
              <w:rPr>
                <w:color w:val="000000"/>
                <w:sz w:val="20"/>
                <w:szCs w:val="20"/>
              </w:rPr>
              <w:t>13</w:t>
            </w:r>
          </w:p>
        </w:tc>
        <w:tc>
          <w:tcPr>
            <w:tcW w:w="885" w:type="dxa"/>
            <w:tcBorders>
              <w:top w:val="single" w:sz="4" w:space="0" w:color="auto"/>
              <w:left w:val="nil"/>
              <w:bottom w:val="single" w:sz="4" w:space="0" w:color="auto"/>
              <w:right w:val="single" w:sz="4" w:space="0" w:color="auto"/>
            </w:tcBorders>
            <w:shd w:val="clear" w:color="000000" w:fill="F8CBAD"/>
            <w:vAlign w:val="center"/>
            <w:hideMark/>
          </w:tcPr>
          <w:p w14:paraId="54A4E7D3" w14:textId="77777777" w:rsidR="008531BC" w:rsidRPr="00847E7C" w:rsidRDefault="008531BC" w:rsidP="008531BC">
            <w:pPr>
              <w:jc w:val="center"/>
              <w:rPr>
                <w:color w:val="000000"/>
                <w:sz w:val="20"/>
                <w:szCs w:val="20"/>
              </w:rPr>
            </w:pPr>
            <w:r w:rsidRPr="00847E7C">
              <w:rPr>
                <w:color w:val="000000"/>
                <w:sz w:val="20"/>
                <w:szCs w:val="20"/>
              </w:rPr>
              <w:t>14</w:t>
            </w:r>
          </w:p>
        </w:tc>
      </w:tr>
      <w:tr w:rsidR="008531BC" w:rsidRPr="00847E7C" w14:paraId="040BE93F" w14:textId="77777777" w:rsidTr="00847E7C">
        <w:trPr>
          <w:trHeight w:val="900"/>
        </w:trPr>
        <w:tc>
          <w:tcPr>
            <w:tcW w:w="495" w:type="dxa"/>
            <w:tcBorders>
              <w:top w:val="nil"/>
              <w:left w:val="single" w:sz="4" w:space="0" w:color="auto"/>
              <w:bottom w:val="nil"/>
              <w:right w:val="nil"/>
            </w:tcBorders>
            <w:shd w:val="clear" w:color="auto" w:fill="auto"/>
            <w:vAlign w:val="bottom"/>
            <w:hideMark/>
          </w:tcPr>
          <w:p w14:paraId="213E28E5" w14:textId="77777777" w:rsidR="008531BC" w:rsidRPr="00847E7C" w:rsidRDefault="008531BC" w:rsidP="008531BC">
            <w:pPr>
              <w:jc w:val="center"/>
              <w:rPr>
                <w:color w:val="000000"/>
                <w:sz w:val="20"/>
                <w:szCs w:val="20"/>
              </w:rPr>
            </w:pPr>
          </w:p>
        </w:tc>
        <w:tc>
          <w:tcPr>
            <w:tcW w:w="1060" w:type="dxa"/>
            <w:tcBorders>
              <w:top w:val="nil"/>
              <w:left w:val="single" w:sz="8" w:space="0" w:color="auto"/>
              <w:bottom w:val="single" w:sz="4" w:space="0" w:color="auto"/>
              <w:right w:val="single" w:sz="4" w:space="0" w:color="auto"/>
            </w:tcBorders>
            <w:shd w:val="clear" w:color="000000" w:fill="DDEBF7"/>
            <w:vAlign w:val="center"/>
            <w:hideMark/>
          </w:tcPr>
          <w:p w14:paraId="68B3A77D" w14:textId="77777777" w:rsidR="008531BC" w:rsidRPr="00847E7C" w:rsidRDefault="008531BC" w:rsidP="008531BC">
            <w:pPr>
              <w:jc w:val="center"/>
              <w:rPr>
                <w:color w:val="000000"/>
                <w:sz w:val="20"/>
                <w:szCs w:val="20"/>
              </w:rPr>
            </w:pPr>
            <w:r w:rsidRPr="00847E7C">
              <w:rPr>
                <w:color w:val="000000"/>
                <w:sz w:val="20"/>
                <w:szCs w:val="20"/>
              </w:rPr>
              <w:t>VPS priemonės numeris</w:t>
            </w:r>
          </w:p>
        </w:tc>
        <w:tc>
          <w:tcPr>
            <w:tcW w:w="2126" w:type="dxa"/>
            <w:tcBorders>
              <w:top w:val="nil"/>
              <w:left w:val="nil"/>
              <w:bottom w:val="single" w:sz="4" w:space="0" w:color="auto"/>
              <w:right w:val="single" w:sz="4" w:space="0" w:color="auto"/>
            </w:tcBorders>
            <w:shd w:val="clear" w:color="000000" w:fill="DDEBF7"/>
            <w:noWrap/>
            <w:vAlign w:val="center"/>
            <w:hideMark/>
          </w:tcPr>
          <w:p w14:paraId="4F2D5F7E" w14:textId="77777777" w:rsidR="008531BC" w:rsidRPr="00847E7C" w:rsidRDefault="008531BC" w:rsidP="008531BC">
            <w:pPr>
              <w:jc w:val="center"/>
              <w:rPr>
                <w:color w:val="000000"/>
                <w:sz w:val="20"/>
                <w:szCs w:val="20"/>
              </w:rPr>
            </w:pPr>
            <w:r w:rsidRPr="00847E7C">
              <w:rPr>
                <w:color w:val="000000"/>
                <w:sz w:val="20"/>
                <w:szCs w:val="20"/>
              </w:rPr>
              <w:t>VPS priemonė</w:t>
            </w:r>
          </w:p>
        </w:tc>
        <w:tc>
          <w:tcPr>
            <w:tcW w:w="850" w:type="dxa"/>
            <w:tcBorders>
              <w:top w:val="nil"/>
              <w:left w:val="nil"/>
              <w:bottom w:val="single" w:sz="4" w:space="0" w:color="auto"/>
              <w:right w:val="single" w:sz="4" w:space="0" w:color="auto"/>
            </w:tcBorders>
            <w:shd w:val="clear" w:color="000000" w:fill="DDEBF7"/>
            <w:vAlign w:val="center"/>
            <w:hideMark/>
          </w:tcPr>
          <w:p w14:paraId="1AB552FF" w14:textId="77777777" w:rsidR="008531BC" w:rsidRPr="00847E7C" w:rsidRDefault="008531BC" w:rsidP="008531BC">
            <w:pPr>
              <w:jc w:val="center"/>
              <w:rPr>
                <w:color w:val="000000"/>
                <w:sz w:val="20"/>
                <w:szCs w:val="20"/>
              </w:rPr>
            </w:pPr>
            <w:r w:rsidRPr="00847E7C">
              <w:rPr>
                <w:color w:val="000000"/>
                <w:sz w:val="20"/>
                <w:szCs w:val="20"/>
              </w:rPr>
              <w:t>Iš viso įgyvendina BŽŪP tikslų</w:t>
            </w:r>
          </w:p>
        </w:tc>
        <w:tc>
          <w:tcPr>
            <w:tcW w:w="709" w:type="dxa"/>
            <w:tcBorders>
              <w:top w:val="nil"/>
              <w:left w:val="nil"/>
              <w:bottom w:val="single" w:sz="4" w:space="0" w:color="auto"/>
              <w:right w:val="single" w:sz="4" w:space="0" w:color="auto"/>
            </w:tcBorders>
            <w:shd w:val="clear" w:color="000000" w:fill="DDEBF7"/>
            <w:vAlign w:val="center"/>
            <w:hideMark/>
          </w:tcPr>
          <w:p w14:paraId="393DBB88" w14:textId="77777777" w:rsidR="008531BC" w:rsidRPr="00847E7C" w:rsidRDefault="008531BC" w:rsidP="008531BC">
            <w:pPr>
              <w:jc w:val="center"/>
              <w:rPr>
                <w:color w:val="000000"/>
                <w:sz w:val="20"/>
                <w:szCs w:val="20"/>
              </w:rPr>
            </w:pPr>
            <w:r w:rsidRPr="00847E7C">
              <w:rPr>
                <w:color w:val="000000"/>
                <w:sz w:val="20"/>
                <w:szCs w:val="20"/>
              </w:rPr>
              <w:t>8 konkretus tikslas (h)</w:t>
            </w:r>
          </w:p>
        </w:tc>
        <w:tc>
          <w:tcPr>
            <w:tcW w:w="851" w:type="dxa"/>
            <w:tcBorders>
              <w:top w:val="nil"/>
              <w:left w:val="nil"/>
              <w:bottom w:val="single" w:sz="4" w:space="0" w:color="auto"/>
              <w:right w:val="single" w:sz="4" w:space="0" w:color="auto"/>
            </w:tcBorders>
            <w:shd w:val="clear" w:color="000000" w:fill="DDEBF7"/>
            <w:vAlign w:val="center"/>
            <w:hideMark/>
          </w:tcPr>
          <w:p w14:paraId="10502168" w14:textId="77777777" w:rsidR="008531BC" w:rsidRPr="00847E7C" w:rsidRDefault="008531BC" w:rsidP="008531BC">
            <w:pPr>
              <w:jc w:val="center"/>
              <w:rPr>
                <w:color w:val="000000"/>
                <w:sz w:val="20"/>
                <w:szCs w:val="20"/>
              </w:rPr>
            </w:pPr>
            <w:r w:rsidRPr="00847E7C">
              <w:rPr>
                <w:color w:val="000000"/>
                <w:sz w:val="20"/>
                <w:szCs w:val="20"/>
              </w:rPr>
              <w:t>Kompleksinis tikslas (k)</w:t>
            </w:r>
          </w:p>
        </w:tc>
        <w:tc>
          <w:tcPr>
            <w:tcW w:w="1010" w:type="dxa"/>
            <w:tcBorders>
              <w:top w:val="nil"/>
              <w:left w:val="nil"/>
              <w:bottom w:val="single" w:sz="4" w:space="0" w:color="auto"/>
              <w:right w:val="single" w:sz="4" w:space="0" w:color="auto"/>
            </w:tcBorders>
            <w:shd w:val="clear" w:color="000000" w:fill="DDEBF7"/>
            <w:vAlign w:val="center"/>
            <w:hideMark/>
          </w:tcPr>
          <w:p w14:paraId="6D1E53D1" w14:textId="77777777" w:rsidR="008531BC" w:rsidRPr="00847E7C" w:rsidRDefault="008531BC" w:rsidP="008531BC">
            <w:pPr>
              <w:jc w:val="center"/>
              <w:rPr>
                <w:color w:val="000000"/>
                <w:sz w:val="20"/>
                <w:szCs w:val="20"/>
              </w:rPr>
            </w:pPr>
            <w:r w:rsidRPr="00847E7C">
              <w:rPr>
                <w:color w:val="000000"/>
                <w:sz w:val="20"/>
                <w:szCs w:val="20"/>
              </w:rPr>
              <w:t>4 konkretus tikslas (d)</w:t>
            </w:r>
          </w:p>
        </w:tc>
        <w:tc>
          <w:tcPr>
            <w:tcW w:w="1005" w:type="dxa"/>
            <w:tcBorders>
              <w:top w:val="nil"/>
              <w:left w:val="nil"/>
              <w:bottom w:val="single" w:sz="4" w:space="0" w:color="auto"/>
              <w:right w:val="single" w:sz="4" w:space="0" w:color="auto"/>
            </w:tcBorders>
            <w:shd w:val="clear" w:color="000000" w:fill="DDEBF7"/>
            <w:vAlign w:val="center"/>
            <w:hideMark/>
          </w:tcPr>
          <w:p w14:paraId="3F826C3E" w14:textId="77777777" w:rsidR="008531BC" w:rsidRPr="00847E7C" w:rsidRDefault="008531BC" w:rsidP="008531BC">
            <w:pPr>
              <w:jc w:val="center"/>
              <w:rPr>
                <w:color w:val="000000"/>
                <w:sz w:val="20"/>
                <w:szCs w:val="20"/>
              </w:rPr>
            </w:pPr>
            <w:r w:rsidRPr="00847E7C">
              <w:rPr>
                <w:color w:val="000000"/>
                <w:sz w:val="20"/>
                <w:szCs w:val="20"/>
              </w:rPr>
              <w:t>5 konkretus tikslas (e)</w:t>
            </w:r>
          </w:p>
        </w:tc>
        <w:tc>
          <w:tcPr>
            <w:tcW w:w="1005" w:type="dxa"/>
            <w:tcBorders>
              <w:top w:val="nil"/>
              <w:left w:val="nil"/>
              <w:bottom w:val="single" w:sz="4" w:space="0" w:color="auto"/>
              <w:right w:val="single" w:sz="4" w:space="0" w:color="auto"/>
            </w:tcBorders>
            <w:shd w:val="clear" w:color="000000" w:fill="DDEBF7"/>
            <w:vAlign w:val="center"/>
            <w:hideMark/>
          </w:tcPr>
          <w:p w14:paraId="097F4EFC" w14:textId="77777777" w:rsidR="008531BC" w:rsidRPr="00847E7C" w:rsidRDefault="008531BC" w:rsidP="008531BC">
            <w:pPr>
              <w:jc w:val="center"/>
              <w:rPr>
                <w:color w:val="000000"/>
                <w:sz w:val="20"/>
                <w:szCs w:val="20"/>
              </w:rPr>
            </w:pPr>
            <w:r w:rsidRPr="00847E7C">
              <w:rPr>
                <w:color w:val="000000"/>
                <w:sz w:val="20"/>
                <w:szCs w:val="20"/>
              </w:rPr>
              <w:t>6 konkretus tikslas (f)</w:t>
            </w:r>
          </w:p>
        </w:tc>
        <w:tc>
          <w:tcPr>
            <w:tcW w:w="1005" w:type="dxa"/>
            <w:tcBorders>
              <w:top w:val="nil"/>
              <w:left w:val="nil"/>
              <w:bottom w:val="single" w:sz="4" w:space="0" w:color="auto"/>
              <w:right w:val="single" w:sz="4" w:space="0" w:color="auto"/>
            </w:tcBorders>
            <w:shd w:val="clear" w:color="000000" w:fill="DDEBF7"/>
            <w:vAlign w:val="center"/>
            <w:hideMark/>
          </w:tcPr>
          <w:p w14:paraId="7405BF75" w14:textId="77777777" w:rsidR="008531BC" w:rsidRPr="00847E7C" w:rsidRDefault="008531BC" w:rsidP="008531BC">
            <w:pPr>
              <w:jc w:val="center"/>
              <w:rPr>
                <w:color w:val="000000"/>
                <w:sz w:val="20"/>
                <w:szCs w:val="20"/>
              </w:rPr>
            </w:pPr>
            <w:r w:rsidRPr="00847E7C">
              <w:rPr>
                <w:color w:val="000000"/>
                <w:sz w:val="20"/>
                <w:szCs w:val="20"/>
              </w:rPr>
              <w:t>9 konkretus tikslas (i)</w:t>
            </w:r>
          </w:p>
        </w:tc>
        <w:tc>
          <w:tcPr>
            <w:tcW w:w="1005" w:type="dxa"/>
            <w:tcBorders>
              <w:top w:val="nil"/>
              <w:left w:val="nil"/>
              <w:bottom w:val="single" w:sz="4" w:space="0" w:color="auto"/>
              <w:right w:val="single" w:sz="4" w:space="0" w:color="auto"/>
            </w:tcBorders>
            <w:shd w:val="clear" w:color="000000" w:fill="DDEBF7"/>
            <w:vAlign w:val="center"/>
            <w:hideMark/>
          </w:tcPr>
          <w:p w14:paraId="1B8EE843" w14:textId="77777777" w:rsidR="008531BC" w:rsidRPr="00847E7C" w:rsidRDefault="008531BC" w:rsidP="008531BC">
            <w:pPr>
              <w:jc w:val="center"/>
              <w:rPr>
                <w:color w:val="000000"/>
                <w:sz w:val="20"/>
                <w:szCs w:val="20"/>
              </w:rPr>
            </w:pPr>
            <w:r w:rsidRPr="00847E7C">
              <w:rPr>
                <w:color w:val="000000"/>
                <w:sz w:val="20"/>
                <w:szCs w:val="20"/>
              </w:rPr>
              <w:t>1 konkretus tikslas (a)</w:t>
            </w:r>
          </w:p>
        </w:tc>
        <w:tc>
          <w:tcPr>
            <w:tcW w:w="1005" w:type="dxa"/>
            <w:tcBorders>
              <w:top w:val="nil"/>
              <w:left w:val="nil"/>
              <w:bottom w:val="single" w:sz="4" w:space="0" w:color="auto"/>
              <w:right w:val="single" w:sz="4" w:space="0" w:color="auto"/>
            </w:tcBorders>
            <w:shd w:val="clear" w:color="000000" w:fill="DDEBF7"/>
            <w:vAlign w:val="center"/>
            <w:hideMark/>
          </w:tcPr>
          <w:p w14:paraId="54711673" w14:textId="77777777" w:rsidR="008531BC" w:rsidRPr="00847E7C" w:rsidRDefault="008531BC" w:rsidP="008531BC">
            <w:pPr>
              <w:jc w:val="center"/>
              <w:rPr>
                <w:color w:val="000000"/>
                <w:sz w:val="20"/>
                <w:szCs w:val="20"/>
              </w:rPr>
            </w:pPr>
            <w:r w:rsidRPr="00847E7C">
              <w:rPr>
                <w:color w:val="000000"/>
                <w:sz w:val="20"/>
                <w:szCs w:val="20"/>
              </w:rPr>
              <w:t>2 konkretus tikslas (b)</w:t>
            </w:r>
          </w:p>
        </w:tc>
        <w:tc>
          <w:tcPr>
            <w:tcW w:w="1005" w:type="dxa"/>
            <w:tcBorders>
              <w:top w:val="nil"/>
              <w:left w:val="nil"/>
              <w:bottom w:val="single" w:sz="4" w:space="0" w:color="auto"/>
              <w:right w:val="single" w:sz="4" w:space="0" w:color="auto"/>
            </w:tcBorders>
            <w:shd w:val="clear" w:color="000000" w:fill="DDEBF7"/>
            <w:vAlign w:val="center"/>
            <w:hideMark/>
          </w:tcPr>
          <w:p w14:paraId="117717E4" w14:textId="77777777" w:rsidR="008531BC" w:rsidRPr="00847E7C" w:rsidRDefault="008531BC" w:rsidP="008531BC">
            <w:pPr>
              <w:jc w:val="center"/>
              <w:rPr>
                <w:color w:val="000000"/>
                <w:sz w:val="20"/>
                <w:szCs w:val="20"/>
              </w:rPr>
            </w:pPr>
            <w:r w:rsidRPr="00847E7C">
              <w:rPr>
                <w:color w:val="000000"/>
                <w:sz w:val="20"/>
                <w:szCs w:val="20"/>
              </w:rPr>
              <w:t>3 konkretus tikslas (c)</w:t>
            </w:r>
          </w:p>
        </w:tc>
        <w:tc>
          <w:tcPr>
            <w:tcW w:w="1005" w:type="dxa"/>
            <w:tcBorders>
              <w:top w:val="nil"/>
              <w:left w:val="nil"/>
              <w:bottom w:val="single" w:sz="4" w:space="0" w:color="auto"/>
              <w:right w:val="single" w:sz="8" w:space="0" w:color="auto"/>
            </w:tcBorders>
            <w:shd w:val="clear" w:color="000000" w:fill="DDEBF7"/>
            <w:vAlign w:val="center"/>
            <w:hideMark/>
          </w:tcPr>
          <w:p w14:paraId="20DC3EB3" w14:textId="77777777" w:rsidR="008531BC" w:rsidRPr="00847E7C" w:rsidRDefault="008531BC" w:rsidP="008531BC">
            <w:pPr>
              <w:jc w:val="center"/>
              <w:rPr>
                <w:color w:val="000000"/>
                <w:sz w:val="20"/>
                <w:szCs w:val="20"/>
              </w:rPr>
            </w:pPr>
            <w:r w:rsidRPr="00847E7C">
              <w:rPr>
                <w:color w:val="000000"/>
                <w:sz w:val="20"/>
                <w:szCs w:val="20"/>
              </w:rPr>
              <w:t>7 konkretus tikslas (g)</w:t>
            </w:r>
          </w:p>
        </w:tc>
        <w:tc>
          <w:tcPr>
            <w:tcW w:w="885" w:type="dxa"/>
            <w:tcBorders>
              <w:top w:val="nil"/>
              <w:left w:val="nil"/>
              <w:bottom w:val="single" w:sz="4" w:space="0" w:color="auto"/>
              <w:right w:val="single" w:sz="4" w:space="0" w:color="auto"/>
            </w:tcBorders>
            <w:shd w:val="clear" w:color="000000" w:fill="F8CBAD"/>
            <w:vAlign w:val="center"/>
            <w:hideMark/>
          </w:tcPr>
          <w:p w14:paraId="3C5E2DB2" w14:textId="77777777" w:rsidR="008531BC" w:rsidRPr="00847E7C" w:rsidRDefault="008531BC" w:rsidP="008531BC">
            <w:pPr>
              <w:jc w:val="center"/>
              <w:rPr>
                <w:color w:val="000000"/>
                <w:sz w:val="20"/>
                <w:szCs w:val="20"/>
              </w:rPr>
            </w:pPr>
            <w:r w:rsidRPr="00847E7C">
              <w:rPr>
                <w:color w:val="000000"/>
                <w:sz w:val="20"/>
                <w:szCs w:val="20"/>
              </w:rPr>
              <w:t>Klaidų tikrinimas</w:t>
            </w:r>
          </w:p>
        </w:tc>
      </w:tr>
      <w:tr w:rsidR="008531BC" w:rsidRPr="00847E7C" w14:paraId="347BA985" w14:textId="77777777" w:rsidTr="00847E7C">
        <w:trPr>
          <w:trHeight w:val="300"/>
        </w:trPr>
        <w:tc>
          <w:tcPr>
            <w:tcW w:w="495" w:type="dxa"/>
            <w:tcBorders>
              <w:top w:val="nil"/>
              <w:left w:val="single" w:sz="4" w:space="0" w:color="auto"/>
              <w:bottom w:val="nil"/>
              <w:right w:val="nil"/>
            </w:tcBorders>
            <w:shd w:val="clear" w:color="auto" w:fill="auto"/>
            <w:noWrap/>
            <w:vAlign w:val="bottom"/>
            <w:hideMark/>
          </w:tcPr>
          <w:p w14:paraId="57FFD8B9" w14:textId="77777777" w:rsidR="008531BC" w:rsidRPr="00847E7C" w:rsidRDefault="008531BC" w:rsidP="008531BC">
            <w:pPr>
              <w:rPr>
                <w:color w:val="000000"/>
                <w:sz w:val="20"/>
                <w:szCs w:val="20"/>
              </w:rPr>
            </w:pPr>
            <w:r w:rsidRPr="00847E7C">
              <w:rPr>
                <w:color w:val="000000"/>
                <w:sz w:val="20"/>
                <w:szCs w:val="20"/>
              </w:rPr>
              <w:t>8.1</w:t>
            </w:r>
          </w:p>
        </w:tc>
        <w:tc>
          <w:tcPr>
            <w:tcW w:w="1060" w:type="dxa"/>
            <w:tcBorders>
              <w:top w:val="nil"/>
              <w:left w:val="single" w:sz="8" w:space="0" w:color="auto"/>
              <w:bottom w:val="single" w:sz="4" w:space="0" w:color="auto"/>
              <w:right w:val="single" w:sz="4" w:space="0" w:color="auto"/>
            </w:tcBorders>
            <w:shd w:val="clear" w:color="000000" w:fill="DDEBF7"/>
            <w:noWrap/>
            <w:vAlign w:val="bottom"/>
            <w:hideMark/>
          </w:tcPr>
          <w:p w14:paraId="0D2A0BF3" w14:textId="77777777" w:rsidR="008531BC" w:rsidRPr="00847E7C" w:rsidRDefault="008531BC" w:rsidP="008531BC">
            <w:pPr>
              <w:rPr>
                <w:color w:val="000000"/>
                <w:sz w:val="20"/>
                <w:szCs w:val="20"/>
              </w:rPr>
            </w:pPr>
            <w:r w:rsidRPr="00847E7C">
              <w:rPr>
                <w:color w:val="000000"/>
                <w:sz w:val="20"/>
                <w:szCs w:val="20"/>
              </w:rPr>
              <w:t>1 priemonė</w:t>
            </w:r>
          </w:p>
        </w:tc>
        <w:tc>
          <w:tcPr>
            <w:tcW w:w="2126" w:type="dxa"/>
            <w:tcBorders>
              <w:top w:val="nil"/>
              <w:left w:val="nil"/>
              <w:bottom w:val="single" w:sz="4" w:space="0" w:color="auto"/>
              <w:right w:val="single" w:sz="4" w:space="0" w:color="auto"/>
            </w:tcBorders>
            <w:shd w:val="clear" w:color="000000" w:fill="D9D9D9"/>
            <w:noWrap/>
            <w:vAlign w:val="bottom"/>
            <w:hideMark/>
          </w:tcPr>
          <w:p w14:paraId="21191B7B" w14:textId="77777777" w:rsidR="008531BC" w:rsidRPr="00847E7C" w:rsidRDefault="008531BC" w:rsidP="008531BC">
            <w:pPr>
              <w:rPr>
                <w:color w:val="000000"/>
                <w:sz w:val="20"/>
                <w:szCs w:val="20"/>
              </w:rPr>
            </w:pPr>
            <w:r w:rsidRPr="00847E7C">
              <w:rPr>
                <w:color w:val="000000"/>
                <w:sz w:val="20"/>
                <w:szCs w:val="20"/>
              </w:rPr>
              <w:t>Verslo pradžia ir plėtra</w:t>
            </w:r>
          </w:p>
        </w:tc>
        <w:tc>
          <w:tcPr>
            <w:tcW w:w="850" w:type="dxa"/>
            <w:tcBorders>
              <w:top w:val="nil"/>
              <w:left w:val="nil"/>
              <w:bottom w:val="single" w:sz="4" w:space="0" w:color="auto"/>
              <w:right w:val="single" w:sz="4" w:space="0" w:color="auto"/>
            </w:tcBorders>
            <w:shd w:val="clear" w:color="000000" w:fill="D9D9D9"/>
            <w:noWrap/>
            <w:vAlign w:val="bottom"/>
            <w:hideMark/>
          </w:tcPr>
          <w:p w14:paraId="5B400BFB" w14:textId="77777777" w:rsidR="008531BC" w:rsidRPr="00847E7C" w:rsidRDefault="008531BC" w:rsidP="008531BC">
            <w:pPr>
              <w:jc w:val="center"/>
              <w:rPr>
                <w:color w:val="000000"/>
                <w:sz w:val="20"/>
                <w:szCs w:val="20"/>
              </w:rPr>
            </w:pPr>
            <w:r w:rsidRPr="00847E7C">
              <w:rPr>
                <w:color w:val="000000"/>
                <w:sz w:val="20"/>
                <w:szCs w:val="20"/>
              </w:rPr>
              <w:t>3</w:t>
            </w:r>
          </w:p>
        </w:tc>
        <w:tc>
          <w:tcPr>
            <w:tcW w:w="709" w:type="dxa"/>
            <w:tcBorders>
              <w:top w:val="nil"/>
              <w:left w:val="nil"/>
              <w:bottom w:val="single" w:sz="4" w:space="0" w:color="auto"/>
              <w:right w:val="single" w:sz="4" w:space="0" w:color="auto"/>
            </w:tcBorders>
            <w:shd w:val="clear" w:color="000000" w:fill="FFF2CC"/>
            <w:noWrap/>
            <w:vAlign w:val="bottom"/>
            <w:hideMark/>
          </w:tcPr>
          <w:p w14:paraId="43189545" w14:textId="77777777" w:rsidR="008531BC" w:rsidRPr="00847E7C" w:rsidRDefault="008531BC" w:rsidP="008531BC">
            <w:pPr>
              <w:jc w:val="center"/>
              <w:rPr>
                <w:sz w:val="20"/>
                <w:szCs w:val="20"/>
              </w:rPr>
            </w:pPr>
            <w:r w:rsidRPr="00847E7C">
              <w:rPr>
                <w:sz w:val="20"/>
                <w:szCs w:val="20"/>
              </w:rPr>
              <w:t>Taip</w:t>
            </w:r>
          </w:p>
        </w:tc>
        <w:tc>
          <w:tcPr>
            <w:tcW w:w="851" w:type="dxa"/>
            <w:tcBorders>
              <w:top w:val="nil"/>
              <w:left w:val="nil"/>
              <w:bottom w:val="single" w:sz="4" w:space="0" w:color="auto"/>
              <w:right w:val="single" w:sz="4" w:space="0" w:color="auto"/>
            </w:tcBorders>
            <w:shd w:val="clear" w:color="000000" w:fill="FFF2CC"/>
            <w:noWrap/>
            <w:vAlign w:val="bottom"/>
            <w:hideMark/>
          </w:tcPr>
          <w:p w14:paraId="21233FED" w14:textId="77777777" w:rsidR="008531BC" w:rsidRPr="00847E7C" w:rsidRDefault="008531BC" w:rsidP="008531BC">
            <w:pPr>
              <w:jc w:val="center"/>
              <w:rPr>
                <w:sz w:val="20"/>
                <w:szCs w:val="20"/>
              </w:rPr>
            </w:pPr>
            <w:r w:rsidRPr="00847E7C">
              <w:rPr>
                <w:sz w:val="20"/>
                <w:szCs w:val="20"/>
              </w:rPr>
              <w:t>Ne</w:t>
            </w:r>
          </w:p>
        </w:tc>
        <w:tc>
          <w:tcPr>
            <w:tcW w:w="1010" w:type="dxa"/>
            <w:tcBorders>
              <w:top w:val="nil"/>
              <w:left w:val="nil"/>
              <w:bottom w:val="single" w:sz="4" w:space="0" w:color="auto"/>
              <w:right w:val="single" w:sz="4" w:space="0" w:color="auto"/>
            </w:tcBorders>
            <w:shd w:val="clear" w:color="000000" w:fill="FFF2CC"/>
            <w:noWrap/>
            <w:vAlign w:val="bottom"/>
            <w:hideMark/>
          </w:tcPr>
          <w:p w14:paraId="605821FD" w14:textId="77777777" w:rsidR="008531BC" w:rsidRPr="00847E7C" w:rsidRDefault="008531BC" w:rsidP="008531BC">
            <w:pPr>
              <w:jc w:val="center"/>
              <w:rPr>
                <w:sz w:val="20"/>
                <w:szCs w:val="20"/>
              </w:rPr>
            </w:pPr>
            <w:r w:rsidRPr="00847E7C">
              <w:rPr>
                <w:sz w:val="20"/>
                <w:szCs w:val="20"/>
              </w:rPr>
              <w:t>Taip</w:t>
            </w:r>
          </w:p>
        </w:tc>
        <w:tc>
          <w:tcPr>
            <w:tcW w:w="1005" w:type="dxa"/>
            <w:tcBorders>
              <w:top w:val="nil"/>
              <w:left w:val="nil"/>
              <w:bottom w:val="single" w:sz="4" w:space="0" w:color="auto"/>
              <w:right w:val="single" w:sz="4" w:space="0" w:color="auto"/>
            </w:tcBorders>
            <w:shd w:val="clear" w:color="000000" w:fill="FFF2CC"/>
            <w:noWrap/>
            <w:vAlign w:val="bottom"/>
            <w:hideMark/>
          </w:tcPr>
          <w:p w14:paraId="301CDE46" w14:textId="77777777" w:rsidR="008531BC" w:rsidRPr="00847E7C" w:rsidRDefault="008531BC" w:rsidP="008531BC">
            <w:pPr>
              <w:jc w:val="center"/>
              <w:rPr>
                <w:sz w:val="20"/>
                <w:szCs w:val="20"/>
              </w:rPr>
            </w:pPr>
            <w:r w:rsidRPr="00847E7C">
              <w:rPr>
                <w:sz w:val="20"/>
                <w:szCs w:val="20"/>
              </w:rPr>
              <w:t>Ne</w:t>
            </w:r>
          </w:p>
        </w:tc>
        <w:tc>
          <w:tcPr>
            <w:tcW w:w="1005" w:type="dxa"/>
            <w:tcBorders>
              <w:top w:val="nil"/>
              <w:left w:val="nil"/>
              <w:bottom w:val="single" w:sz="4" w:space="0" w:color="auto"/>
              <w:right w:val="single" w:sz="4" w:space="0" w:color="auto"/>
            </w:tcBorders>
            <w:shd w:val="clear" w:color="000000" w:fill="FFF2CC"/>
            <w:noWrap/>
            <w:vAlign w:val="bottom"/>
            <w:hideMark/>
          </w:tcPr>
          <w:p w14:paraId="5E87E477" w14:textId="77777777" w:rsidR="008531BC" w:rsidRPr="00847E7C" w:rsidRDefault="008531BC" w:rsidP="008531BC">
            <w:pPr>
              <w:jc w:val="center"/>
              <w:rPr>
                <w:sz w:val="20"/>
                <w:szCs w:val="20"/>
              </w:rPr>
            </w:pPr>
            <w:r w:rsidRPr="00847E7C">
              <w:rPr>
                <w:sz w:val="20"/>
                <w:szCs w:val="20"/>
              </w:rPr>
              <w:t>Ne</w:t>
            </w:r>
          </w:p>
        </w:tc>
        <w:tc>
          <w:tcPr>
            <w:tcW w:w="1005" w:type="dxa"/>
            <w:tcBorders>
              <w:top w:val="nil"/>
              <w:left w:val="nil"/>
              <w:bottom w:val="single" w:sz="4" w:space="0" w:color="auto"/>
              <w:right w:val="single" w:sz="4" w:space="0" w:color="auto"/>
            </w:tcBorders>
            <w:shd w:val="clear" w:color="000000" w:fill="FFF2CC"/>
            <w:noWrap/>
            <w:vAlign w:val="bottom"/>
            <w:hideMark/>
          </w:tcPr>
          <w:p w14:paraId="1E549C8C" w14:textId="77777777" w:rsidR="008531BC" w:rsidRPr="00847E7C" w:rsidRDefault="008531BC" w:rsidP="008531BC">
            <w:pPr>
              <w:jc w:val="center"/>
              <w:rPr>
                <w:sz w:val="20"/>
                <w:szCs w:val="20"/>
              </w:rPr>
            </w:pPr>
            <w:r w:rsidRPr="00847E7C">
              <w:rPr>
                <w:sz w:val="20"/>
                <w:szCs w:val="20"/>
              </w:rPr>
              <w:t>Taip</w:t>
            </w:r>
          </w:p>
        </w:tc>
        <w:tc>
          <w:tcPr>
            <w:tcW w:w="1005" w:type="dxa"/>
            <w:tcBorders>
              <w:top w:val="nil"/>
              <w:left w:val="nil"/>
              <w:bottom w:val="single" w:sz="4" w:space="0" w:color="auto"/>
              <w:right w:val="single" w:sz="4" w:space="0" w:color="auto"/>
            </w:tcBorders>
            <w:shd w:val="clear" w:color="000000" w:fill="FFF2CC"/>
            <w:noWrap/>
            <w:vAlign w:val="bottom"/>
            <w:hideMark/>
          </w:tcPr>
          <w:p w14:paraId="2F066F3E" w14:textId="77777777" w:rsidR="008531BC" w:rsidRPr="00847E7C" w:rsidRDefault="008531BC" w:rsidP="008531BC">
            <w:pPr>
              <w:jc w:val="center"/>
              <w:rPr>
                <w:sz w:val="20"/>
                <w:szCs w:val="20"/>
              </w:rPr>
            </w:pPr>
            <w:r w:rsidRPr="00847E7C">
              <w:rPr>
                <w:sz w:val="20"/>
                <w:szCs w:val="20"/>
              </w:rPr>
              <w:t>Ne</w:t>
            </w:r>
          </w:p>
        </w:tc>
        <w:tc>
          <w:tcPr>
            <w:tcW w:w="1005" w:type="dxa"/>
            <w:tcBorders>
              <w:top w:val="nil"/>
              <w:left w:val="nil"/>
              <w:bottom w:val="single" w:sz="4" w:space="0" w:color="auto"/>
              <w:right w:val="single" w:sz="4" w:space="0" w:color="auto"/>
            </w:tcBorders>
            <w:shd w:val="clear" w:color="000000" w:fill="FFF2CC"/>
            <w:noWrap/>
            <w:vAlign w:val="bottom"/>
            <w:hideMark/>
          </w:tcPr>
          <w:p w14:paraId="24E662D6" w14:textId="77777777" w:rsidR="008531BC" w:rsidRPr="00847E7C" w:rsidRDefault="008531BC" w:rsidP="008531BC">
            <w:pPr>
              <w:jc w:val="center"/>
              <w:rPr>
                <w:sz w:val="20"/>
                <w:szCs w:val="20"/>
              </w:rPr>
            </w:pPr>
            <w:r w:rsidRPr="00847E7C">
              <w:rPr>
                <w:sz w:val="20"/>
                <w:szCs w:val="20"/>
              </w:rPr>
              <w:t>Ne</w:t>
            </w:r>
          </w:p>
        </w:tc>
        <w:tc>
          <w:tcPr>
            <w:tcW w:w="1005" w:type="dxa"/>
            <w:tcBorders>
              <w:top w:val="nil"/>
              <w:left w:val="nil"/>
              <w:bottom w:val="single" w:sz="4" w:space="0" w:color="auto"/>
              <w:right w:val="single" w:sz="4" w:space="0" w:color="auto"/>
            </w:tcBorders>
            <w:shd w:val="clear" w:color="000000" w:fill="FFF2CC"/>
            <w:noWrap/>
            <w:vAlign w:val="bottom"/>
            <w:hideMark/>
          </w:tcPr>
          <w:p w14:paraId="356A5FE5" w14:textId="77777777" w:rsidR="008531BC" w:rsidRPr="00847E7C" w:rsidRDefault="008531BC" w:rsidP="008531BC">
            <w:pPr>
              <w:jc w:val="center"/>
              <w:rPr>
                <w:sz w:val="20"/>
                <w:szCs w:val="20"/>
              </w:rPr>
            </w:pPr>
            <w:r w:rsidRPr="00847E7C">
              <w:rPr>
                <w:sz w:val="20"/>
                <w:szCs w:val="20"/>
              </w:rPr>
              <w:t>Ne</w:t>
            </w:r>
          </w:p>
        </w:tc>
        <w:tc>
          <w:tcPr>
            <w:tcW w:w="1005" w:type="dxa"/>
            <w:tcBorders>
              <w:top w:val="nil"/>
              <w:left w:val="nil"/>
              <w:bottom w:val="single" w:sz="4" w:space="0" w:color="auto"/>
              <w:right w:val="single" w:sz="8" w:space="0" w:color="auto"/>
            </w:tcBorders>
            <w:shd w:val="clear" w:color="000000" w:fill="FFF2CC"/>
            <w:noWrap/>
            <w:vAlign w:val="bottom"/>
            <w:hideMark/>
          </w:tcPr>
          <w:p w14:paraId="4CED97DA" w14:textId="77777777" w:rsidR="008531BC" w:rsidRPr="00847E7C" w:rsidRDefault="008531BC" w:rsidP="008531BC">
            <w:pPr>
              <w:jc w:val="center"/>
              <w:rPr>
                <w:sz w:val="20"/>
                <w:szCs w:val="20"/>
              </w:rPr>
            </w:pPr>
            <w:r w:rsidRPr="00847E7C">
              <w:rPr>
                <w:sz w:val="20"/>
                <w:szCs w:val="20"/>
              </w:rPr>
              <w:t>Ne</w:t>
            </w:r>
          </w:p>
        </w:tc>
        <w:tc>
          <w:tcPr>
            <w:tcW w:w="885" w:type="dxa"/>
            <w:tcBorders>
              <w:top w:val="nil"/>
              <w:left w:val="nil"/>
              <w:bottom w:val="nil"/>
              <w:right w:val="single" w:sz="4" w:space="0" w:color="auto"/>
            </w:tcBorders>
            <w:shd w:val="clear" w:color="000000" w:fill="F8CBAD"/>
            <w:noWrap/>
            <w:vAlign w:val="bottom"/>
            <w:hideMark/>
          </w:tcPr>
          <w:p w14:paraId="51E760DC" w14:textId="77777777" w:rsidR="008531BC" w:rsidRPr="00847E7C" w:rsidRDefault="008531BC" w:rsidP="008531BC">
            <w:pPr>
              <w:rPr>
                <w:color w:val="000000"/>
                <w:sz w:val="20"/>
                <w:szCs w:val="20"/>
              </w:rPr>
            </w:pPr>
            <w:r w:rsidRPr="00847E7C">
              <w:rPr>
                <w:color w:val="000000"/>
                <w:sz w:val="20"/>
                <w:szCs w:val="20"/>
              </w:rPr>
              <w:t>Gerai</w:t>
            </w:r>
          </w:p>
        </w:tc>
      </w:tr>
      <w:tr w:rsidR="008531BC" w:rsidRPr="00847E7C" w14:paraId="199C6222" w14:textId="77777777" w:rsidTr="00847E7C">
        <w:trPr>
          <w:trHeight w:val="300"/>
        </w:trPr>
        <w:tc>
          <w:tcPr>
            <w:tcW w:w="495" w:type="dxa"/>
            <w:tcBorders>
              <w:top w:val="nil"/>
              <w:left w:val="single" w:sz="4" w:space="0" w:color="auto"/>
              <w:bottom w:val="nil"/>
              <w:right w:val="nil"/>
            </w:tcBorders>
            <w:shd w:val="clear" w:color="auto" w:fill="auto"/>
            <w:noWrap/>
            <w:vAlign w:val="bottom"/>
            <w:hideMark/>
          </w:tcPr>
          <w:p w14:paraId="072325BE" w14:textId="77777777" w:rsidR="008531BC" w:rsidRPr="00847E7C" w:rsidRDefault="008531BC" w:rsidP="008531BC">
            <w:pPr>
              <w:rPr>
                <w:color w:val="000000"/>
                <w:sz w:val="20"/>
                <w:szCs w:val="20"/>
              </w:rPr>
            </w:pPr>
            <w:r w:rsidRPr="00847E7C">
              <w:rPr>
                <w:color w:val="000000"/>
                <w:sz w:val="20"/>
                <w:szCs w:val="20"/>
              </w:rPr>
              <w:t>8.2</w:t>
            </w:r>
          </w:p>
        </w:tc>
        <w:tc>
          <w:tcPr>
            <w:tcW w:w="1060" w:type="dxa"/>
            <w:tcBorders>
              <w:top w:val="nil"/>
              <w:left w:val="single" w:sz="8" w:space="0" w:color="auto"/>
              <w:bottom w:val="single" w:sz="4" w:space="0" w:color="auto"/>
              <w:right w:val="single" w:sz="4" w:space="0" w:color="auto"/>
            </w:tcBorders>
            <w:shd w:val="clear" w:color="000000" w:fill="DDEBF7"/>
            <w:noWrap/>
            <w:vAlign w:val="bottom"/>
            <w:hideMark/>
          </w:tcPr>
          <w:p w14:paraId="6A6B9601" w14:textId="77777777" w:rsidR="008531BC" w:rsidRPr="00847E7C" w:rsidRDefault="008531BC" w:rsidP="008531BC">
            <w:pPr>
              <w:rPr>
                <w:color w:val="000000"/>
                <w:sz w:val="20"/>
                <w:szCs w:val="20"/>
              </w:rPr>
            </w:pPr>
            <w:r w:rsidRPr="00847E7C">
              <w:rPr>
                <w:color w:val="000000"/>
                <w:sz w:val="20"/>
                <w:szCs w:val="20"/>
              </w:rPr>
              <w:t>2 priemonė</w:t>
            </w:r>
          </w:p>
        </w:tc>
        <w:tc>
          <w:tcPr>
            <w:tcW w:w="2126" w:type="dxa"/>
            <w:tcBorders>
              <w:top w:val="nil"/>
              <w:left w:val="nil"/>
              <w:bottom w:val="single" w:sz="4" w:space="0" w:color="auto"/>
              <w:right w:val="single" w:sz="4" w:space="0" w:color="auto"/>
            </w:tcBorders>
            <w:shd w:val="clear" w:color="000000" w:fill="D9D9D9"/>
            <w:noWrap/>
            <w:vAlign w:val="bottom"/>
            <w:hideMark/>
          </w:tcPr>
          <w:p w14:paraId="3C66961B" w14:textId="77777777" w:rsidR="008531BC" w:rsidRPr="00847E7C" w:rsidRDefault="008531BC" w:rsidP="008531BC">
            <w:pPr>
              <w:rPr>
                <w:color w:val="000000"/>
                <w:sz w:val="20"/>
                <w:szCs w:val="20"/>
              </w:rPr>
            </w:pPr>
            <w:r w:rsidRPr="00847E7C">
              <w:rPr>
                <w:color w:val="000000"/>
                <w:sz w:val="20"/>
                <w:szCs w:val="20"/>
              </w:rPr>
              <w:t>Kaimo bendruomenių ir NVO iniciatyvų įgyvendinimas</w:t>
            </w:r>
          </w:p>
        </w:tc>
        <w:tc>
          <w:tcPr>
            <w:tcW w:w="850" w:type="dxa"/>
            <w:tcBorders>
              <w:top w:val="nil"/>
              <w:left w:val="nil"/>
              <w:bottom w:val="single" w:sz="4" w:space="0" w:color="auto"/>
              <w:right w:val="single" w:sz="4" w:space="0" w:color="auto"/>
            </w:tcBorders>
            <w:shd w:val="clear" w:color="000000" w:fill="D9D9D9"/>
            <w:noWrap/>
            <w:vAlign w:val="bottom"/>
            <w:hideMark/>
          </w:tcPr>
          <w:p w14:paraId="4699594F" w14:textId="77777777" w:rsidR="008531BC" w:rsidRPr="00847E7C" w:rsidRDefault="008531BC" w:rsidP="008531BC">
            <w:pPr>
              <w:jc w:val="center"/>
              <w:rPr>
                <w:color w:val="000000"/>
                <w:sz w:val="20"/>
                <w:szCs w:val="20"/>
              </w:rPr>
            </w:pPr>
            <w:r w:rsidRPr="00847E7C">
              <w:rPr>
                <w:color w:val="000000"/>
                <w:sz w:val="20"/>
                <w:szCs w:val="20"/>
              </w:rPr>
              <w:t>3</w:t>
            </w:r>
          </w:p>
        </w:tc>
        <w:tc>
          <w:tcPr>
            <w:tcW w:w="709" w:type="dxa"/>
            <w:tcBorders>
              <w:top w:val="nil"/>
              <w:left w:val="nil"/>
              <w:bottom w:val="single" w:sz="4" w:space="0" w:color="auto"/>
              <w:right w:val="single" w:sz="4" w:space="0" w:color="auto"/>
            </w:tcBorders>
            <w:shd w:val="clear" w:color="000000" w:fill="FFF2CC"/>
            <w:noWrap/>
            <w:vAlign w:val="bottom"/>
            <w:hideMark/>
          </w:tcPr>
          <w:p w14:paraId="0403FAD4" w14:textId="77777777" w:rsidR="008531BC" w:rsidRPr="00847E7C" w:rsidRDefault="008531BC" w:rsidP="008531BC">
            <w:pPr>
              <w:jc w:val="center"/>
              <w:rPr>
                <w:sz w:val="20"/>
                <w:szCs w:val="20"/>
              </w:rPr>
            </w:pPr>
            <w:r w:rsidRPr="00847E7C">
              <w:rPr>
                <w:sz w:val="20"/>
                <w:szCs w:val="20"/>
              </w:rPr>
              <w:t>Taip</w:t>
            </w:r>
          </w:p>
        </w:tc>
        <w:tc>
          <w:tcPr>
            <w:tcW w:w="851" w:type="dxa"/>
            <w:tcBorders>
              <w:top w:val="nil"/>
              <w:left w:val="nil"/>
              <w:bottom w:val="single" w:sz="4" w:space="0" w:color="auto"/>
              <w:right w:val="single" w:sz="4" w:space="0" w:color="auto"/>
            </w:tcBorders>
            <w:shd w:val="clear" w:color="000000" w:fill="FFF2CC"/>
            <w:noWrap/>
            <w:vAlign w:val="bottom"/>
            <w:hideMark/>
          </w:tcPr>
          <w:p w14:paraId="27BA434D" w14:textId="77777777" w:rsidR="008531BC" w:rsidRPr="00847E7C" w:rsidRDefault="008531BC" w:rsidP="008531BC">
            <w:pPr>
              <w:jc w:val="center"/>
              <w:rPr>
                <w:sz w:val="20"/>
                <w:szCs w:val="20"/>
              </w:rPr>
            </w:pPr>
            <w:r w:rsidRPr="00847E7C">
              <w:rPr>
                <w:sz w:val="20"/>
                <w:szCs w:val="20"/>
              </w:rPr>
              <w:t>Ne</w:t>
            </w:r>
          </w:p>
        </w:tc>
        <w:tc>
          <w:tcPr>
            <w:tcW w:w="1010" w:type="dxa"/>
            <w:tcBorders>
              <w:top w:val="nil"/>
              <w:left w:val="nil"/>
              <w:bottom w:val="single" w:sz="4" w:space="0" w:color="auto"/>
              <w:right w:val="single" w:sz="4" w:space="0" w:color="auto"/>
            </w:tcBorders>
            <w:shd w:val="clear" w:color="000000" w:fill="FFF2CC"/>
            <w:noWrap/>
            <w:vAlign w:val="bottom"/>
            <w:hideMark/>
          </w:tcPr>
          <w:p w14:paraId="2FB4A1DD" w14:textId="77777777" w:rsidR="008531BC" w:rsidRPr="00847E7C" w:rsidRDefault="008531BC" w:rsidP="008531BC">
            <w:pPr>
              <w:jc w:val="center"/>
              <w:rPr>
                <w:sz w:val="20"/>
                <w:szCs w:val="20"/>
              </w:rPr>
            </w:pPr>
            <w:r w:rsidRPr="00847E7C">
              <w:rPr>
                <w:sz w:val="20"/>
                <w:szCs w:val="20"/>
              </w:rPr>
              <w:t>Taip</w:t>
            </w:r>
          </w:p>
        </w:tc>
        <w:tc>
          <w:tcPr>
            <w:tcW w:w="1005" w:type="dxa"/>
            <w:tcBorders>
              <w:top w:val="nil"/>
              <w:left w:val="nil"/>
              <w:bottom w:val="single" w:sz="4" w:space="0" w:color="auto"/>
              <w:right w:val="single" w:sz="4" w:space="0" w:color="auto"/>
            </w:tcBorders>
            <w:shd w:val="clear" w:color="000000" w:fill="FFF2CC"/>
            <w:noWrap/>
            <w:vAlign w:val="bottom"/>
            <w:hideMark/>
          </w:tcPr>
          <w:p w14:paraId="3FB25A4D" w14:textId="77777777" w:rsidR="008531BC" w:rsidRPr="00847E7C" w:rsidRDefault="008531BC" w:rsidP="008531BC">
            <w:pPr>
              <w:jc w:val="center"/>
              <w:rPr>
                <w:sz w:val="20"/>
                <w:szCs w:val="20"/>
              </w:rPr>
            </w:pPr>
            <w:r w:rsidRPr="00847E7C">
              <w:rPr>
                <w:sz w:val="20"/>
                <w:szCs w:val="20"/>
              </w:rPr>
              <w:t>Ne</w:t>
            </w:r>
          </w:p>
        </w:tc>
        <w:tc>
          <w:tcPr>
            <w:tcW w:w="1005" w:type="dxa"/>
            <w:tcBorders>
              <w:top w:val="nil"/>
              <w:left w:val="nil"/>
              <w:bottom w:val="single" w:sz="4" w:space="0" w:color="auto"/>
              <w:right w:val="single" w:sz="4" w:space="0" w:color="auto"/>
            </w:tcBorders>
            <w:shd w:val="clear" w:color="000000" w:fill="FFF2CC"/>
            <w:noWrap/>
            <w:vAlign w:val="bottom"/>
            <w:hideMark/>
          </w:tcPr>
          <w:p w14:paraId="383F0C99" w14:textId="77777777" w:rsidR="008531BC" w:rsidRPr="00847E7C" w:rsidRDefault="008531BC" w:rsidP="008531BC">
            <w:pPr>
              <w:jc w:val="center"/>
              <w:rPr>
                <w:sz w:val="20"/>
                <w:szCs w:val="20"/>
              </w:rPr>
            </w:pPr>
            <w:r w:rsidRPr="00847E7C">
              <w:rPr>
                <w:sz w:val="20"/>
                <w:szCs w:val="20"/>
              </w:rPr>
              <w:t>Ne</w:t>
            </w:r>
          </w:p>
        </w:tc>
        <w:tc>
          <w:tcPr>
            <w:tcW w:w="1005" w:type="dxa"/>
            <w:tcBorders>
              <w:top w:val="nil"/>
              <w:left w:val="nil"/>
              <w:bottom w:val="single" w:sz="4" w:space="0" w:color="auto"/>
              <w:right w:val="single" w:sz="4" w:space="0" w:color="auto"/>
            </w:tcBorders>
            <w:shd w:val="clear" w:color="000000" w:fill="FFF2CC"/>
            <w:noWrap/>
            <w:vAlign w:val="bottom"/>
            <w:hideMark/>
          </w:tcPr>
          <w:p w14:paraId="65D30E24" w14:textId="77777777" w:rsidR="008531BC" w:rsidRPr="00847E7C" w:rsidRDefault="008531BC" w:rsidP="008531BC">
            <w:pPr>
              <w:jc w:val="center"/>
              <w:rPr>
                <w:sz w:val="20"/>
                <w:szCs w:val="20"/>
              </w:rPr>
            </w:pPr>
            <w:r w:rsidRPr="00847E7C">
              <w:rPr>
                <w:sz w:val="20"/>
                <w:szCs w:val="20"/>
              </w:rPr>
              <w:t>Taip</w:t>
            </w:r>
          </w:p>
        </w:tc>
        <w:tc>
          <w:tcPr>
            <w:tcW w:w="1005" w:type="dxa"/>
            <w:tcBorders>
              <w:top w:val="nil"/>
              <w:left w:val="nil"/>
              <w:bottom w:val="single" w:sz="4" w:space="0" w:color="auto"/>
              <w:right w:val="single" w:sz="4" w:space="0" w:color="auto"/>
            </w:tcBorders>
            <w:shd w:val="clear" w:color="000000" w:fill="FFF2CC"/>
            <w:noWrap/>
            <w:vAlign w:val="bottom"/>
            <w:hideMark/>
          </w:tcPr>
          <w:p w14:paraId="6CD25CA2" w14:textId="77777777" w:rsidR="008531BC" w:rsidRPr="00847E7C" w:rsidRDefault="008531BC" w:rsidP="008531BC">
            <w:pPr>
              <w:jc w:val="center"/>
              <w:rPr>
                <w:sz w:val="20"/>
                <w:szCs w:val="20"/>
              </w:rPr>
            </w:pPr>
            <w:r w:rsidRPr="00847E7C">
              <w:rPr>
                <w:sz w:val="20"/>
                <w:szCs w:val="20"/>
              </w:rPr>
              <w:t>Ne</w:t>
            </w:r>
          </w:p>
        </w:tc>
        <w:tc>
          <w:tcPr>
            <w:tcW w:w="1005" w:type="dxa"/>
            <w:tcBorders>
              <w:top w:val="nil"/>
              <w:left w:val="nil"/>
              <w:bottom w:val="single" w:sz="4" w:space="0" w:color="auto"/>
              <w:right w:val="single" w:sz="4" w:space="0" w:color="auto"/>
            </w:tcBorders>
            <w:shd w:val="clear" w:color="000000" w:fill="FFF2CC"/>
            <w:noWrap/>
            <w:vAlign w:val="bottom"/>
            <w:hideMark/>
          </w:tcPr>
          <w:p w14:paraId="5D389FB9" w14:textId="77777777" w:rsidR="008531BC" w:rsidRPr="00847E7C" w:rsidRDefault="008531BC" w:rsidP="008531BC">
            <w:pPr>
              <w:jc w:val="center"/>
              <w:rPr>
                <w:sz w:val="20"/>
                <w:szCs w:val="20"/>
              </w:rPr>
            </w:pPr>
            <w:r w:rsidRPr="00847E7C">
              <w:rPr>
                <w:sz w:val="20"/>
                <w:szCs w:val="20"/>
              </w:rPr>
              <w:t>Ne</w:t>
            </w:r>
          </w:p>
        </w:tc>
        <w:tc>
          <w:tcPr>
            <w:tcW w:w="1005" w:type="dxa"/>
            <w:tcBorders>
              <w:top w:val="nil"/>
              <w:left w:val="nil"/>
              <w:bottom w:val="single" w:sz="4" w:space="0" w:color="auto"/>
              <w:right w:val="single" w:sz="4" w:space="0" w:color="auto"/>
            </w:tcBorders>
            <w:shd w:val="clear" w:color="000000" w:fill="FFF2CC"/>
            <w:noWrap/>
            <w:vAlign w:val="bottom"/>
            <w:hideMark/>
          </w:tcPr>
          <w:p w14:paraId="60545332" w14:textId="77777777" w:rsidR="008531BC" w:rsidRPr="00847E7C" w:rsidRDefault="008531BC" w:rsidP="008531BC">
            <w:pPr>
              <w:jc w:val="center"/>
              <w:rPr>
                <w:sz w:val="20"/>
                <w:szCs w:val="20"/>
              </w:rPr>
            </w:pPr>
            <w:r w:rsidRPr="00847E7C">
              <w:rPr>
                <w:sz w:val="20"/>
                <w:szCs w:val="20"/>
              </w:rPr>
              <w:t>Ne</w:t>
            </w:r>
          </w:p>
        </w:tc>
        <w:tc>
          <w:tcPr>
            <w:tcW w:w="1005" w:type="dxa"/>
            <w:tcBorders>
              <w:top w:val="nil"/>
              <w:left w:val="nil"/>
              <w:bottom w:val="single" w:sz="4" w:space="0" w:color="auto"/>
              <w:right w:val="single" w:sz="8" w:space="0" w:color="auto"/>
            </w:tcBorders>
            <w:shd w:val="clear" w:color="000000" w:fill="FFF2CC"/>
            <w:noWrap/>
            <w:vAlign w:val="bottom"/>
            <w:hideMark/>
          </w:tcPr>
          <w:p w14:paraId="1E08A0F3" w14:textId="77777777" w:rsidR="008531BC" w:rsidRPr="00847E7C" w:rsidRDefault="008531BC" w:rsidP="008531BC">
            <w:pPr>
              <w:jc w:val="center"/>
              <w:rPr>
                <w:sz w:val="20"/>
                <w:szCs w:val="20"/>
              </w:rPr>
            </w:pPr>
            <w:r w:rsidRPr="00847E7C">
              <w:rPr>
                <w:sz w:val="20"/>
                <w:szCs w:val="20"/>
              </w:rPr>
              <w:t>Ne</w:t>
            </w:r>
          </w:p>
        </w:tc>
        <w:tc>
          <w:tcPr>
            <w:tcW w:w="885" w:type="dxa"/>
            <w:tcBorders>
              <w:top w:val="nil"/>
              <w:left w:val="nil"/>
              <w:bottom w:val="nil"/>
              <w:right w:val="single" w:sz="4" w:space="0" w:color="auto"/>
            </w:tcBorders>
            <w:shd w:val="clear" w:color="000000" w:fill="F8CBAD"/>
            <w:noWrap/>
            <w:vAlign w:val="bottom"/>
            <w:hideMark/>
          </w:tcPr>
          <w:p w14:paraId="4C134073" w14:textId="77777777" w:rsidR="008531BC" w:rsidRPr="00847E7C" w:rsidRDefault="008531BC" w:rsidP="008531BC">
            <w:pPr>
              <w:rPr>
                <w:color w:val="000000"/>
                <w:sz w:val="20"/>
                <w:szCs w:val="20"/>
              </w:rPr>
            </w:pPr>
            <w:r w:rsidRPr="00847E7C">
              <w:rPr>
                <w:color w:val="000000"/>
                <w:sz w:val="20"/>
                <w:szCs w:val="20"/>
              </w:rPr>
              <w:t>Gerai</w:t>
            </w:r>
          </w:p>
        </w:tc>
      </w:tr>
      <w:tr w:rsidR="008531BC" w:rsidRPr="00847E7C" w14:paraId="374B0538" w14:textId="77777777" w:rsidTr="00847E7C">
        <w:trPr>
          <w:trHeight w:val="300"/>
        </w:trPr>
        <w:tc>
          <w:tcPr>
            <w:tcW w:w="495" w:type="dxa"/>
            <w:tcBorders>
              <w:top w:val="nil"/>
              <w:left w:val="single" w:sz="4" w:space="0" w:color="auto"/>
              <w:bottom w:val="nil"/>
              <w:right w:val="nil"/>
            </w:tcBorders>
            <w:shd w:val="clear" w:color="auto" w:fill="auto"/>
            <w:noWrap/>
            <w:vAlign w:val="bottom"/>
            <w:hideMark/>
          </w:tcPr>
          <w:p w14:paraId="1F6D6A7A" w14:textId="77777777" w:rsidR="008531BC" w:rsidRPr="00847E7C" w:rsidRDefault="008531BC" w:rsidP="008531BC">
            <w:pPr>
              <w:rPr>
                <w:color w:val="000000"/>
                <w:sz w:val="20"/>
                <w:szCs w:val="20"/>
              </w:rPr>
            </w:pPr>
            <w:r w:rsidRPr="00847E7C">
              <w:rPr>
                <w:color w:val="000000"/>
                <w:sz w:val="20"/>
                <w:szCs w:val="20"/>
              </w:rPr>
              <w:t>8.3</w:t>
            </w:r>
          </w:p>
        </w:tc>
        <w:tc>
          <w:tcPr>
            <w:tcW w:w="1060" w:type="dxa"/>
            <w:tcBorders>
              <w:top w:val="nil"/>
              <w:left w:val="single" w:sz="8" w:space="0" w:color="auto"/>
              <w:bottom w:val="single" w:sz="4" w:space="0" w:color="auto"/>
              <w:right w:val="single" w:sz="4" w:space="0" w:color="auto"/>
            </w:tcBorders>
            <w:shd w:val="clear" w:color="000000" w:fill="DDEBF7"/>
            <w:noWrap/>
            <w:vAlign w:val="bottom"/>
            <w:hideMark/>
          </w:tcPr>
          <w:p w14:paraId="439A7FAB" w14:textId="77777777" w:rsidR="008531BC" w:rsidRPr="00847E7C" w:rsidRDefault="008531BC" w:rsidP="008531BC">
            <w:pPr>
              <w:rPr>
                <w:color w:val="000000"/>
                <w:sz w:val="20"/>
                <w:szCs w:val="20"/>
              </w:rPr>
            </w:pPr>
            <w:r w:rsidRPr="00847E7C">
              <w:rPr>
                <w:color w:val="000000"/>
                <w:sz w:val="20"/>
                <w:szCs w:val="20"/>
              </w:rPr>
              <w:t>3 priemonė</w:t>
            </w:r>
          </w:p>
        </w:tc>
        <w:tc>
          <w:tcPr>
            <w:tcW w:w="2126" w:type="dxa"/>
            <w:tcBorders>
              <w:top w:val="nil"/>
              <w:left w:val="nil"/>
              <w:bottom w:val="single" w:sz="4" w:space="0" w:color="auto"/>
              <w:right w:val="single" w:sz="4" w:space="0" w:color="auto"/>
            </w:tcBorders>
            <w:shd w:val="clear" w:color="000000" w:fill="D9D9D9"/>
            <w:noWrap/>
            <w:vAlign w:val="bottom"/>
            <w:hideMark/>
          </w:tcPr>
          <w:p w14:paraId="1920A98D" w14:textId="77777777" w:rsidR="008531BC" w:rsidRPr="00847E7C" w:rsidRDefault="008531BC" w:rsidP="008531BC">
            <w:pPr>
              <w:rPr>
                <w:color w:val="000000"/>
                <w:sz w:val="20"/>
                <w:szCs w:val="20"/>
              </w:rPr>
            </w:pPr>
            <w:r w:rsidRPr="00847E7C">
              <w:rPr>
                <w:color w:val="000000"/>
                <w:sz w:val="20"/>
                <w:szCs w:val="20"/>
              </w:rPr>
              <w:t>Socialinio verslo kūrimas ir plėtra</w:t>
            </w:r>
          </w:p>
        </w:tc>
        <w:tc>
          <w:tcPr>
            <w:tcW w:w="850" w:type="dxa"/>
            <w:tcBorders>
              <w:top w:val="nil"/>
              <w:left w:val="nil"/>
              <w:bottom w:val="single" w:sz="4" w:space="0" w:color="auto"/>
              <w:right w:val="single" w:sz="4" w:space="0" w:color="auto"/>
            </w:tcBorders>
            <w:shd w:val="clear" w:color="000000" w:fill="D9D9D9"/>
            <w:noWrap/>
            <w:vAlign w:val="bottom"/>
            <w:hideMark/>
          </w:tcPr>
          <w:p w14:paraId="15154551" w14:textId="77777777" w:rsidR="008531BC" w:rsidRPr="00847E7C" w:rsidRDefault="008531BC" w:rsidP="008531BC">
            <w:pPr>
              <w:jc w:val="center"/>
              <w:rPr>
                <w:color w:val="000000"/>
                <w:sz w:val="20"/>
                <w:szCs w:val="20"/>
              </w:rPr>
            </w:pPr>
            <w:r w:rsidRPr="00847E7C">
              <w:rPr>
                <w:color w:val="000000"/>
                <w:sz w:val="20"/>
                <w:szCs w:val="20"/>
              </w:rPr>
              <w:t>3</w:t>
            </w:r>
          </w:p>
        </w:tc>
        <w:tc>
          <w:tcPr>
            <w:tcW w:w="709" w:type="dxa"/>
            <w:tcBorders>
              <w:top w:val="nil"/>
              <w:left w:val="nil"/>
              <w:bottom w:val="single" w:sz="4" w:space="0" w:color="auto"/>
              <w:right w:val="single" w:sz="4" w:space="0" w:color="auto"/>
            </w:tcBorders>
            <w:shd w:val="clear" w:color="000000" w:fill="FFF2CC"/>
            <w:noWrap/>
            <w:vAlign w:val="bottom"/>
            <w:hideMark/>
          </w:tcPr>
          <w:p w14:paraId="6C10E5A7" w14:textId="77777777" w:rsidR="008531BC" w:rsidRPr="00847E7C" w:rsidRDefault="008531BC" w:rsidP="008531BC">
            <w:pPr>
              <w:jc w:val="center"/>
              <w:rPr>
                <w:sz w:val="20"/>
                <w:szCs w:val="20"/>
              </w:rPr>
            </w:pPr>
            <w:r w:rsidRPr="00847E7C">
              <w:rPr>
                <w:sz w:val="20"/>
                <w:szCs w:val="20"/>
              </w:rPr>
              <w:t>Taip</w:t>
            </w:r>
          </w:p>
        </w:tc>
        <w:tc>
          <w:tcPr>
            <w:tcW w:w="851" w:type="dxa"/>
            <w:tcBorders>
              <w:top w:val="nil"/>
              <w:left w:val="nil"/>
              <w:bottom w:val="single" w:sz="4" w:space="0" w:color="auto"/>
              <w:right w:val="single" w:sz="4" w:space="0" w:color="auto"/>
            </w:tcBorders>
            <w:shd w:val="clear" w:color="000000" w:fill="FFF2CC"/>
            <w:noWrap/>
            <w:vAlign w:val="bottom"/>
            <w:hideMark/>
          </w:tcPr>
          <w:p w14:paraId="5F471E78" w14:textId="77777777" w:rsidR="008531BC" w:rsidRPr="00847E7C" w:rsidRDefault="008531BC" w:rsidP="008531BC">
            <w:pPr>
              <w:jc w:val="center"/>
              <w:rPr>
                <w:sz w:val="20"/>
                <w:szCs w:val="20"/>
              </w:rPr>
            </w:pPr>
            <w:r w:rsidRPr="00847E7C">
              <w:rPr>
                <w:sz w:val="20"/>
                <w:szCs w:val="20"/>
              </w:rPr>
              <w:t>Ne</w:t>
            </w:r>
          </w:p>
        </w:tc>
        <w:tc>
          <w:tcPr>
            <w:tcW w:w="1010" w:type="dxa"/>
            <w:tcBorders>
              <w:top w:val="nil"/>
              <w:left w:val="nil"/>
              <w:bottom w:val="single" w:sz="4" w:space="0" w:color="auto"/>
              <w:right w:val="single" w:sz="4" w:space="0" w:color="auto"/>
            </w:tcBorders>
            <w:shd w:val="clear" w:color="000000" w:fill="FFF2CC"/>
            <w:noWrap/>
            <w:vAlign w:val="bottom"/>
            <w:hideMark/>
          </w:tcPr>
          <w:p w14:paraId="4668C386" w14:textId="77777777" w:rsidR="008531BC" w:rsidRPr="00847E7C" w:rsidRDefault="008531BC" w:rsidP="008531BC">
            <w:pPr>
              <w:jc w:val="center"/>
              <w:rPr>
                <w:sz w:val="20"/>
                <w:szCs w:val="20"/>
              </w:rPr>
            </w:pPr>
            <w:r w:rsidRPr="00847E7C">
              <w:rPr>
                <w:sz w:val="20"/>
                <w:szCs w:val="20"/>
              </w:rPr>
              <w:t>Taip</w:t>
            </w:r>
          </w:p>
        </w:tc>
        <w:tc>
          <w:tcPr>
            <w:tcW w:w="1005" w:type="dxa"/>
            <w:tcBorders>
              <w:top w:val="nil"/>
              <w:left w:val="nil"/>
              <w:bottom w:val="single" w:sz="4" w:space="0" w:color="auto"/>
              <w:right w:val="single" w:sz="4" w:space="0" w:color="auto"/>
            </w:tcBorders>
            <w:shd w:val="clear" w:color="000000" w:fill="FFF2CC"/>
            <w:noWrap/>
            <w:vAlign w:val="bottom"/>
            <w:hideMark/>
          </w:tcPr>
          <w:p w14:paraId="3C21D508" w14:textId="77777777" w:rsidR="008531BC" w:rsidRPr="00847E7C" w:rsidRDefault="008531BC" w:rsidP="008531BC">
            <w:pPr>
              <w:jc w:val="center"/>
              <w:rPr>
                <w:sz w:val="20"/>
                <w:szCs w:val="20"/>
              </w:rPr>
            </w:pPr>
            <w:r w:rsidRPr="00847E7C">
              <w:rPr>
                <w:sz w:val="20"/>
                <w:szCs w:val="20"/>
              </w:rPr>
              <w:t>Ne</w:t>
            </w:r>
          </w:p>
        </w:tc>
        <w:tc>
          <w:tcPr>
            <w:tcW w:w="1005" w:type="dxa"/>
            <w:tcBorders>
              <w:top w:val="nil"/>
              <w:left w:val="nil"/>
              <w:bottom w:val="single" w:sz="4" w:space="0" w:color="auto"/>
              <w:right w:val="single" w:sz="4" w:space="0" w:color="auto"/>
            </w:tcBorders>
            <w:shd w:val="clear" w:color="000000" w:fill="FFF2CC"/>
            <w:noWrap/>
            <w:vAlign w:val="bottom"/>
            <w:hideMark/>
          </w:tcPr>
          <w:p w14:paraId="78F65637" w14:textId="77777777" w:rsidR="008531BC" w:rsidRPr="00847E7C" w:rsidRDefault="008531BC" w:rsidP="008531BC">
            <w:pPr>
              <w:jc w:val="center"/>
              <w:rPr>
                <w:sz w:val="20"/>
                <w:szCs w:val="20"/>
              </w:rPr>
            </w:pPr>
            <w:r w:rsidRPr="00847E7C">
              <w:rPr>
                <w:sz w:val="20"/>
                <w:szCs w:val="20"/>
              </w:rPr>
              <w:t>Ne</w:t>
            </w:r>
          </w:p>
        </w:tc>
        <w:tc>
          <w:tcPr>
            <w:tcW w:w="1005" w:type="dxa"/>
            <w:tcBorders>
              <w:top w:val="nil"/>
              <w:left w:val="nil"/>
              <w:bottom w:val="single" w:sz="4" w:space="0" w:color="auto"/>
              <w:right w:val="single" w:sz="4" w:space="0" w:color="auto"/>
            </w:tcBorders>
            <w:shd w:val="clear" w:color="000000" w:fill="FFF2CC"/>
            <w:noWrap/>
            <w:vAlign w:val="bottom"/>
            <w:hideMark/>
          </w:tcPr>
          <w:p w14:paraId="1D5672AB" w14:textId="77777777" w:rsidR="008531BC" w:rsidRPr="00847E7C" w:rsidRDefault="008531BC" w:rsidP="008531BC">
            <w:pPr>
              <w:jc w:val="center"/>
              <w:rPr>
                <w:sz w:val="20"/>
                <w:szCs w:val="20"/>
              </w:rPr>
            </w:pPr>
            <w:r w:rsidRPr="00847E7C">
              <w:rPr>
                <w:sz w:val="20"/>
                <w:szCs w:val="20"/>
              </w:rPr>
              <w:t>Taip</w:t>
            </w:r>
          </w:p>
        </w:tc>
        <w:tc>
          <w:tcPr>
            <w:tcW w:w="1005" w:type="dxa"/>
            <w:tcBorders>
              <w:top w:val="nil"/>
              <w:left w:val="nil"/>
              <w:bottom w:val="single" w:sz="4" w:space="0" w:color="auto"/>
              <w:right w:val="single" w:sz="4" w:space="0" w:color="auto"/>
            </w:tcBorders>
            <w:shd w:val="clear" w:color="000000" w:fill="FFF2CC"/>
            <w:noWrap/>
            <w:vAlign w:val="bottom"/>
            <w:hideMark/>
          </w:tcPr>
          <w:p w14:paraId="1879D92C" w14:textId="77777777" w:rsidR="008531BC" w:rsidRPr="00847E7C" w:rsidRDefault="008531BC" w:rsidP="008531BC">
            <w:pPr>
              <w:jc w:val="center"/>
              <w:rPr>
                <w:sz w:val="20"/>
                <w:szCs w:val="20"/>
              </w:rPr>
            </w:pPr>
            <w:r w:rsidRPr="00847E7C">
              <w:rPr>
                <w:sz w:val="20"/>
                <w:szCs w:val="20"/>
              </w:rPr>
              <w:t>Ne</w:t>
            </w:r>
          </w:p>
        </w:tc>
        <w:tc>
          <w:tcPr>
            <w:tcW w:w="1005" w:type="dxa"/>
            <w:tcBorders>
              <w:top w:val="nil"/>
              <w:left w:val="nil"/>
              <w:bottom w:val="single" w:sz="4" w:space="0" w:color="auto"/>
              <w:right w:val="single" w:sz="4" w:space="0" w:color="auto"/>
            </w:tcBorders>
            <w:shd w:val="clear" w:color="000000" w:fill="FFF2CC"/>
            <w:noWrap/>
            <w:vAlign w:val="bottom"/>
            <w:hideMark/>
          </w:tcPr>
          <w:p w14:paraId="158D38AA" w14:textId="77777777" w:rsidR="008531BC" w:rsidRPr="00847E7C" w:rsidRDefault="008531BC" w:rsidP="008531BC">
            <w:pPr>
              <w:jc w:val="center"/>
              <w:rPr>
                <w:sz w:val="20"/>
                <w:szCs w:val="20"/>
              </w:rPr>
            </w:pPr>
            <w:r w:rsidRPr="00847E7C">
              <w:rPr>
                <w:sz w:val="20"/>
                <w:szCs w:val="20"/>
              </w:rPr>
              <w:t>Ne</w:t>
            </w:r>
          </w:p>
        </w:tc>
        <w:tc>
          <w:tcPr>
            <w:tcW w:w="1005" w:type="dxa"/>
            <w:tcBorders>
              <w:top w:val="nil"/>
              <w:left w:val="nil"/>
              <w:bottom w:val="single" w:sz="4" w:space="0" w:color="auto"/>
              <w:right w:val="single" w:sz="4" w:space="0" w:color="auto"/>
            </w:tcBorders>
            <w:shd w:val="clear" w:color="000000" w:fill="FFF2CC"/>
            <w:noWrap/>
            <w:vAlign w:val="bottom"/>
            <w:hideMark/>
          </w:tcPr>
          <w:p w14:paraId="65C396C4" w14:textId="77777777" w:rsidR="008531BC" w:rsidRPr="00847E7C" w:rsidRDefault="008531BC" w:rsidP="008531BC">
            <w:pPr>
              <w:jc w:val="center"/>
              <w:rPr>
                <w:sz w:val="20"/>
                <w:szCs w:val="20"/>
              </w:rPr>
            </w:pPr>
            <w:r w:rsidRPr="00847E7C">
              <w:rPr>
                <w:sz w:val="20"/>
                <w:szCs w:val="20"/>
              </w:rPr>
              <w:t>Ne</w:t>
            </w:r>
          </w:p>
        </w:tc>
        <w:tc>
          <w:tcPr>
            <w:tcW w:w="1005" w:type="dxa"/>
            <w:tcBorders>
              <w:top w:val="nil"/>
              <w:left w:val="nil"/>
              <w:bottom w:val="single" w:sz="4" w:space="0" w:color="auto"/>
              <w:right w:val="single" w:sz="8" w:space="0" w:color="auto"/>
            </w:tcBorders>
            <w:shd w:val="clear" w:color="000000" w:fill="FFF2CC"/>
            <w:noWrap/>
            <w:vAlign w:val="bottom"/>
            <w:hideMark/>
          </w:tcPr>
          <w:p w14:paraId="1B7BC236" w14:textId="77777777" w:rsidR="008531BC" w:rsidRPr="00847E7C" w:rsidRDefault="008531BC" w:rsidP="008531BC">
            <w:pPr>
              <w:jc w:val="center"/>
              <w:rPr>
                <w:sz w:val="20"/>
                <w:szCs w:val="20"/>
              </w:rPr>
            </w:pPr>
            <w:r w:rsidRPr="00847E7C">
              <w:rPr>
                <w:sz w:val="20"/>
                <w:szCs w:val="20"/>
              </w:rPr>
              <w:t>Ne</w:t>
            </w:r>
          </w:p>
        </w:tc>
        <w:tc>
          <w:tcPr>
            <w:tcW w:w="885" w:type="dxa"/>
            <w:tcBorders>
              <w:top w:val="nil"/>
              <w:left w:val="nil"/>
              <w:bottom w:val="nil"/>
              <w:right w:val="single" w:sz="4" w:space="0" w:color="auto"/>
            </w:tcBorders>
            <w:shd w:val="clear" w:color="000000" w:fill="F8CBAD"/>
            <w:noWrap/>
            <w:vAlign w:val="bottom"/>
            <w:hideMark/>
          </w:tcPr>
          <w:p w14:paraId="75D63F65" w14:textId="77777777" w:rsidR="008531BC" w:rsidRPr="00847E7C" w:rsidRDefault="008531BC" w:rsidP="008531BC">
            <w:pPr>
              <w:rPr>
                <w:color w:val="000000"/>
                <w:sz w:val="20"/>
                <w:szCs w:val="20"/>
              </w:rPr>
            </w:pPr>
            <w:r w:rsidRPr="00847E7C">
              <w:rPr>
                <w:color w:val="000000"/>
                <w:sz w:val="20"/>
                <w:szCs w:val="20"/>
              </w:rPr>
              <w:t>Gerai</w:t>
            </w:r>
          </w:p>
        </w:tc>
      </w:tr>
      <w:tr w:rsidR="008531BC" w:rsidRPr="00847E7C" w14:paraId="48F0A3CE" w14:textId="77777777" w:rsidTr="00847E7C">
        <w:trPr>
          <w:trHeight w:val="300"/>
        </w:trPr>
        <w:tc>
          <w:tcPr>
            <w:tcW w:w="495" w:type="dxa"/>
            <w:tcBorders>
              <w:top w:val="nil"/>
              <w:left w:val="single" w:sz="4" w:space="0" w:color="auto"/>
              <w:bottom w:val="single" w:sz="4" w:space="0" w:color="auto"/>
              <w:right w:val="nil"/>
            </w:tcBorders>
            <w:shd w:val="clear" w:color="auto" w:fill="auto"/>
            <w:noWrap/>
            <w:vAlign w:val="bottom"/>
            <w:hideMark/>
          </w:tcPr>
          <w:p w14:paraId="5414152D" w14:textId="77777777" w:rsidR="008531BC" w:rsidRPr="00847E7C" w:rsidRDefault="008531BC" w:rsidP="008531BC">
            <w:pPr>
              <w:rPr>
                <w:color w:val="000000"/>
                <w:sz w:val="20"/>
                <w:szCs w:val="20"/>
              </w:rPr>
            </w:pPr>
            <w:r w:rsidRPr="00847E7C">
              <w:rPr>
                <w:color w:val="000000"/>
                <w:sz w:val="20"/>
                <w:szCs w:val="20"/>
              </w:rPr>
              <w:t>8.4</w:t>
            </w:r>
          </w:p>
        </w:tc>
        <w:tc>
          <w:tcPr>
            <w:tcW w:w="1060" w:type="dxa"/>
            <w:tcBorders>
              <w:top w:val="nil"/>
              <w:left w:val="single" w:sz="8" w:space="0" w:color="auto"/>
              <w:bottom w:val="single" w:sz="4" w:space="0" w:color="auto"/>
              <w:right w:val="single" w:sz="4" w:space="0" w:color="auto"/>
            </w:tcBorders>
            <w:shd w:val="clear" w:color="000000" w:fill="DDEBF7"/>
            <w:noWrap/>
            <w:vAlign w:val="bottom"/>
            <w:hideMark/>
          </w:tcPr>
          <w:p w14:paraId="217D4567" w14:textId="77777777" w:rsidR="008531BC" w:rsidRPr="00847E7C" w:rsidRDefault="008531BC" w:rsidP="008531BC">
            <w:pPr>
              <w:rPr>
                <w:color w:val="000000"/>
                <w:sz w:val="20"/>
                <w:szCs w:val="20"/>
              </w:rPr>
            </w:pPr>
            <w:r w:rsidRPr="00847E7C">
              <w:rPr>
                <w:color w:val="000000"/>
                <w:sz w:val="20"/>
                <w:szCs w:val="20"/>
              </w:rPr>
              <w:t>4 priemonė</w:t>
            </w:r>
          </w:p>
        </w:tc>
        <w:tc>
          <w:tcPr>
            <w:tcW w:w="2126" w:type="dxa"/>
            <w:tcBorders>
              <w:top w:val="nil"/>
              <w:left w:val="nil"/>
              <w:bottom w:val="single" w:sz="4" w:space="0" w:color="auto"/>
              <w:right w:val="single" w:sz="4" w:space="0" w:color="auto"/>
            </w:tcBorders>
            <w:shd w:val="clear" w:color="000000" w:fill="D9D9D9"/>
            <w:noWrap/>
            <w:vAlign w:val="bottom"/>
            <w:hideMark/>
          </w:tcPr>
          <w:p w14:paraId="5DDC4307" w14:textId="77777777" w:rsidR="008531BC" w:rsidRPr="00847E7C" w:rsidRDefault="008531BC" w:rsidP="008531BC">
            <w:pPr>
              <w:rPr>
                <w:color w:val="000000"/>
                <w:sz w:val="20"/>
                <w:szCs w:val="20"/>
              </w:rPr>
            </w:pPr>
            <w:r w:rsidRPr="00847E7C">
              <w:rPr>
                <w:color w:val="000000"/>
                <w:sz w:val="20"/>
                <w:szCs w:val="20"/>
              </w:rPr>
              <w:t>Infrastruktūros gerinimas, kuriant patrauklią aplinką paslaugoms teikti</w:t>
            </w:r>
          </w:p>
        </w:tc>
        <w:tc>
          <w:tcPr>
            <w:tcW w:w="850" w:type="dxa"/>
            <w:tcBorders>
              <w:top w:val="nil"/>
              <w:left w:val="nil"/>
              <w:bottom w:val="single" w:sz="4" w:space="0" w:color="auto"/>
              <w:right w:val="single" w:sz="4" w:space="0" w:color="auto"/>
            </w:tcBorders>
            <w:shd w:val="clear" w:color="000000" w:fill="D9D9D9"/>
            <w:noWrap/>
            <w:vAlign w:val="bottom"/>
            <w:hideMark/>
          </w:tcPr>
          <w:p w14:paraId="66044FBD" w14:textId="77777777" w:rsidR="008531BC" w:rsidRPr="00847E7C" w:rsidRDefault="008531BC" w:rsidP="008531BC">
            <w:pPr>
              <w:jc w:val="center"/>
              <w:rPr>
                <w:color w:val="000000"/>
                <w:sz w:val="20"/>
                <w:szCs w:val="20"/>
              </w:rPr>
            </w:pPr>
            <w:r w:rsidRPr="00847E7C">
              <w:rPr>
                <w:color w:val="000000"/>
                <w:sz w:val="20"/>
                <w:szCs w:val="20"/>
              </w:rPr>
              <w:t>3</w:t>
            </w:r>
          </w:p>
        </w:tc>
        <w:tc>
          <w:tcPr>
            <w:tcW w:w="709" w:type="dxa"/>
            <w:tcBorders>
              <w:top w:val="nil"/>
              <w:left w:val="nil"/>
              <w:bottom w:val="single" w:sz="4" w:space="0" w:color="auto"/>
              <w:right w:val="single" w:sz="4" w:space="0" w:color="auto"/>
            </w:tcBorders>
            <w:shd w:val="clear" w:color="000000" w:fill="FFF2CC"/>
            <w:noWrap/>
            <w:vAlign w:val="bottom"/>
            <w:hideMark/>
          </w:tcPr>
          <w:p w14:paraId="4E73EA97" w14:textId="77777777" w:rsidR="008531BC" w:rsidRPr="00847E7C" w:rsidRDefault="008531BC" w:rsidP="008531BC">
            <w:pPr>
              <w:jc w:val="center"/>
              <w:rPr>
                <w:sz w:val="20"/>
                <w:szCs w:val="20"/>
              </w:rPr>
            </w:pPr>
            <w:r w:rsidRPr="00847E7C">
              <w:rPr>
                <w:sz w:val="20"/>
                <w:szCs w:val="20"/>
              </w:rPr>
              <w:t>Taip</w:t>
            </w:r>
          </w:p>
        </w:tc>
        <w:tc>
          <w:tcPr>
            <w:tcW w:w="851" w:type="dxa"/>
            <w:tcBorders>
              <w:top w:val="nil"/>
              <w:left w:val="nil"/>
              <w:bottom w:val="single" w:sz="4" w:space="0" w:color="auto"/>
              <w:right w:val="single" w:sz="4" w:space="0" w:color="auto"/>
            </w:tcBorders>
            <w:shd w:val="clear" w:color="000000" w:fill="FFF2CC"/>
            <w:noWrap/>
            <w:vAlign w:val="bottom"/>
            <w:hideMark/>
          </w:tcPr>
          <w:p w14:paraId="4FFB7008" w14:textId="77777777" w:rsidR="008531BC" w:rsidRPr="00847E7C" w:rsidRDefault="008531BC" w:rsidP="008531BC">
            <w:pPr>
              <w:jc w:val="center"/>
              <w:rPr>
                <w:sz w:val="20"/>
                <w:szCs w:val="20"/>
              </w:rPr>
            </w:pPr>
            <w:r w:rsidRPr="00847E7C">
              <w:rPr>
                <w:sz w:val="20"/>
                <w:szCs w:val="20"/>
              </w:rPr>
              <w:t>Ne</w:t>
            </w:r>
          </w:p>
        </w:tc>
        <w:tc>
          <w:tcPr>
            <w:tcW w:w="1010" w:type="dxa"/>
            <w:tcBorders>
              <w:top w:val="nil"/>
              <w:left w:val="nil"/>
              <w:bottom w:val="single" w:sz="4" w:space="0" w:color="auto"/>
              <w:right w:val="single" w:sz="4" w:space="0" w:color="auto"/>
            </w:tcBorders>
            <w:shd w:val="clear" w:color="000000" w:fill="FFF2CC"/>
            <w:noWrap/>
            <w:vAlign w:val="bottom"/>
            <w:hideMark/>
          </w:tcPr>
          <w:p w14:paraId="7C05C030" w14:textId="77777777" w:rsidR="008531BC" w:rsidRPr="00847E7C" w:rsidRDefault="008531BC" w:rsidP="008531BC">
            <w:pPr>
              <w:jc w:val="center"/>
              <w:rPr>
                <w:sz w:val="20"/>
                <w:szCs w:val="20"/>
              </w:rPr>
            </w:pPr>
            <w:r w:rsidRPr="00847E7C">
              <w:rPr>
                <w:sz w:val="20"/>
                <w:szCs w:val="20"/>
              </w:rPr>
              <w:t>Taip</w:t>
            </w:r>
          </w:p>
        </w:tc>
        <w:tc>
          <w:tcPr>
            <w:tcW w:w="1005" w:type="dxa"/>
            <w:tcBorders>
              <w:top w:val="nil"/>
              <w:left w:val="nil"/>
              <w:bottom w:val="single" w:sz="4" w:space="0" w:color="auto"/>
              <w:right w:val="single" w:sz="4" w:space="0" w:color="auto"/>
            </w:tcBorders>
            <w:shd w:val="clear" w:color="000000" w:fill="FFF2CC"/>
            <w:noWrap/>
            <w:vAlign w:val="bottom"/>
            <w:hideMark/>
          </w:tcPr>
          <w:p w14:paraId="03AAF71D" w14:textId="77777777" w:rsidR="008531BC" w:rsidRPr="00847E7C" w:rsidRDefault="008531BC" w:rsidP="008531BC">
            <w:pPr>
              <w:jc w:val="center"/>
              <w:rPr>
                <w:sz w:val="20"/>
                <w:szCs w:val="20"/>
              </w:rPr>
            </w:pPr>
            <w:r w:rsidRPr="00847E7C">
              <w:rPr>
                <w:sz w:val="20"/>
                <w:szCs w:val="20"/>
              </w:rPr>
              <w:t>Ne</w:t>
            </w:r>
          </w:p>
        </w:tc>
        <w:tc>
          <w:tcPr>
            <w:tcW w:w="1005" w:type="dxa"/>
            <w:tcBorders>
              <w:top w:val="nil"/>
              <w:left w:val="nil"/>
              <w:bottom w:val="single" w:sz="4" w:space="0" w:color="auto"/>
              <w:right w:val="single" w:sz="4" w:space="0" w:color="auto"/>
            </w:tcBorders>
            <w:shd w:val="clear" w:color="000000" w:fill="FFF2CC"/>
            <w:noWrap/>
            <w:vAlign w:val="bottom"/>
            <w:hideMark/>
          </w:tcPr>
          <w:p w14:paraId="50D6C8CF" w14:textId="77777777" w:rsidR="008531BC" w:rsidRPr="00847E7C" w:rsidRDefault="008531BC" w:rsidP="008531BC">
            <w:pPr>
              <w:jc w:val="center"/>
              <w:rPr>
                <w:sz w:val="20"/>
                <w:szCs w:val="20"/>
              </w:rPr>
            </w:pPr>
            <w:r w:rsidRPr="00847E7C">
              <w:rPr>
                <w:sz w:val="20"/>
                <w:szCs w:val="20"/>
              </w:rPr>
              <w:t>Ne</w:t>
            </w:r>
          </w:p>
        </w:tc>
        <w:tc>
          <w:tcPr>
            <w:tcW w:w="1005" w:type="dxa"/>
            <w:tcBorders>
              <w:top w:val="nil"/>
              <w:left w:val="nil"/>
              <w:bottom w:val="single" w:sz="4" w:space="0" w:color="auto"/>
              <w:right w:val="single" w:sz="4" w:space="0" w:color="auto"/>
            </w:tcBorders>
            <w:shd w:val="clear" w:color="000000" w:fill="FFF2CC"/>
            <w:noWrap/>
            <w:vAlign w:val="bottom"/>
            <w:hideMark/>
          </w:tcPr>
          <w:p w14:paraId="5AE28CA8" w14:textId="77777777" w:rsidR="008531BC" w:rsidRPr="00847E7C" w:rsidRDefault="008531BC" w:rsidP="008531BC">
            <w:pPr>
              <w:jc w:val="center"/>
              <w:rPr>
                <w:sz w:val="20"/>
                <w:szCs w:val="20"/>
              </w:rPr>
            </w:pPr>
            <w:r w:rsidRPr="00847E7C">
              <w:rPr>
                <w:sz w:val="20"/>
                <w:szCs w:val="20"/>
              </w:rPr>
              <w:t>Taip</w:t>
            </w:r>
          </w:p>
        </w:tc>
        <w:tc>
          <w:tcPr>
            <w:tcW w:w="1005" w:type="dxa"/>
            <w:tcBorders>
              <w:top w:val="nil"/>
              <w:left w:val="nil"/>
              <w:bottom w:val="single" w:sz="4" w:space="0" w:color="auto"/>
              <w:right w:val="single" w:sz="4" w:space="0" w:color="auto"/>
            </w:tcBorders>
            <w:shd w:val="clear" w:color="000000" w:fill="FFF2CC"/>
            <w:noWrap/>
            <w:vAlign w:val="bottom"/>
            <w:hideMark/>
          </w:tcPr>
          <w:p w14:paraId="403AF29B" w14:textId="77777777" w:rsidR="008531BC" w:rsidRPr="00847E7C" w:rsidRDefault="008531BC" w:rsidP="008531BC">
            <w:pPr>
              <w:jc w:val="center"/>
              <w:rPr>
                <w:sz w:val="20"/>
                <w:szCs w:val="20"/>
              </w:rPr>
            </w:pPr>
            <w:r w:rsidRPr="00847E7C">
              <w:rPr>
                <w:sz w:val="20"/>
                <w:szCs w:val="20"/>
              </w:rPr>
              <w:t>Ne</w:t>
            </w:r>
          </w:p>
        </w:tc>
        <w:tc>
          <w:tcPr>
            <w:tcW w:w="1005" w:type="dxa"/>
            <w:tcBorders>
              <w:top w:val="nil"/>
              <w:left w:val="nil"/>
              <w:bottom w:val="single" w:sz="4" w:space="0" w:color="auto"/>
              <w:right w:val="single" w:sz="4" w:space="0" w:color="auto"/>
            </w:tcBorders>
            <w:shd w:val="clear" w:color="000000" w:fill="FFF2CC"/>
            <w:noWrap/>
            <w:vAlign w:val="bottom"/>
            <w:hideMark/>
          </w:tcPr>
          <w:p w14:paraId="3079FB87" w14:textId="77777777" w:rsidR="008531BC" w:rsidRPr="00847E7C" w:rsidRDefault="008531BC" w:rsidP="008531BC">
            <w:pPr>
              <w:jc w:val="center"/>
              <w:rPr>
                <w:sz w:val="20"/>
                <w:szCs w:val="20"/>
              </w:rPr>
            </w:pPr>
            <w:r w:rsidRPr="00847E7C">
              <w:rPr>
                <w:sz w:val="20"/>
                <w:szCs w:val="20"/>
              </w:rPr>
              <w:t>Ne</w:t>
            </w:r>
          </w:p>
        </w:tc>
        <w:tc>
          <w:tcPr>
            <w:tcW w:w="1005" w:type="dxa"/>
            <w:tcBorders>
              <w:top w:val="nil"/>
              <w:left w:val="nil"/>
              <w:bottom w:val="single" w:sz="4" w:space="0" w:color="auto"/>
              <w:right w:val="single" w:sz="4" w:space="0" w:color="auto"/>
            </w:tcBorders>
            <w:shd w:val="clear" w:color="000000" w:fill="FFF2CC"/>
            <w:noWrap/>
            <w:vAlign w:val="bottom"/>
            <w:hideMark/>
          </w:tcPr>
          <w:p w14:paraId="52B32E01" w14:textId="77777777" w:rsidR="008531BC" w:rsidRPr="00847E7C" w:rsidRDefault="008531BC" w:rsidP="008531BC">
            <w:pPr>
              <w:jc w:val="center"/>
              <w:rPr>
                <w:sz w:val="20"/>
                <w:szCs w:val="20"/>
              </w:rPr>
            </w:pPr>
            <w:r w:rsidRPr="00847E7C">
              <w:rPr>
                <w:sz w:val="20"/>
                <w:szCs w:val="20"/>
              </w:rPr>
              <w:t>Ne</w:t>
            </w:r>
          </w:p>
        </w:tc>
        <w:tc>
          <w:tcPr>
            <w:tcW w:w="1005" w:type="dxa"/>
            <w:tcBorders>
              <w:top w:val="nil"/>
              <w:left w:val="nil"/>
              <w:bottom w:val="single" w:sz="4" w:space="0" w:color="auto"/>
              <w:right w:val="single" w:sz="8" w:space="0" w:color="auto"/>
            </w:tcBorders>
            <w:shd w:val="clear" w:color="000000" w:fill="FFF2CC"/>
            <w:noWrap/>
            <w:vAlign w:val="bottom"/>
            <w:hideMark/>
          </w:tcPr>
          <w:p w14:paraId="3EF8AC89" w14:textId="77777777" w:rsidR="008531BC" w:rsidRPr="00847E7C" w:rsidRDefault="008531BC" w:rsidP="008531BC">
            <w:pPr>
              <w:jc w:val="center"/>
              <w:rPr>
                <w:sz w:val="20"/>
                <w:szCs w:val="20"/>
              </w:rPr>
            </w:pPr>
            <w:r w:rsidRPr="00847E7C">
              <w:rPr>
                <w:sz w:val="20"/>
                <w:szCs w:val="20"/>
              </w:rPr>
              <w:t>Ne</w:t>
            </w:r>
          </w:p>
        </w:tc>
        <w:tc>
          <w:tcPr>
            <w:tcW w:w="885" w:type="dxa"/>
            <w:tcBorders>
              <w:top w:val="nil"/>
              <w:left w:val="nil"/>
              <w:bottom w:val="single" w:sz="4" w:space="0" w:color="auto"/>
              <w:right w:val="single" w:sz="4" w:space="0" w:color="auto"/>
            </w:tcBorders>
            <w:shd w:val="clear" w:color="000000" w:fill="F8CBAD"/>
            <w:noWrap/>
            <w:vAlign w:val="bottom"/>
            <w:hideMark/>
          </w:tcPr>
          <w:p w14:paraId="64FFEB3E" w14:textId="77777777" w:rsidR="008531BC" w:rsidRPr="00847E7C" w:rsidRDefault="008531BC" w:rsidP="008531BC">
            <w:pPr>
              <w:rPr>
                <w:color w:val="000000"/>
                <w:sz w:val="20"/>
                <w:szCs w:val="20"/>
              </w:rPr>
            </w:pPr>
            <w:r w:rsidRPr="00847E7C">
              <w:rPr>
                <w:color w:val="000000"/>
                <w:sz w:val="20"/>
                <w:szCs w:val="20"/>
              </w:rPr>
              <w:t>Gerai</w:t>
            </w:r>
          </w:p>
        </w:tc>
      </w:tr>
    </w:tbl>
    <w:p w14:paraId="52C90075" w14:textId="77777777" w:rsidR="008531BC" w:rsidRDefault="008531BC" w:rsidP="00414FB1"/>
    <w:p w14:paraId="0423748E" w14:textId="77777777" w:rsidR="0080474F" w:rsidRDefault="0080474F" w:rsidP="00414FB1"/>
    <w:p w14:paraId="5F3B1C36" w14:textId="77777777" w:rsidR="0080474F" w:rsidRDefault="0080474F" w:rsidP="00414FB1"/>
    <w:p w14:paraId="79B63F65" w14:textId="77777777" w:rsidR="0080474F" w:rsidRDefault="0080474F" w:rsidP="00414FB1"/>
    <w:p w14:paraId="5FAB0897" w14:textId="77777777" w:rsidR="0080474F" w:rsidRDefault="0080474F" w:rsidP="00414FB1"/>
    <w:p w14:paraId="3F756F48" w14:textId="77777777" w:rsidR="0080474F" w:rsidRDefault="0080474F" w:rsidP="00414FB1"/>
    <w:p w14:paraId="173B029D" w14:textId="77777777" w:rsidR="008531BC" w:rsidRDefault="008531BC" w:rsidP="00414FB1"/>
    <w:p w14:paraId="4DDFF243" w14:textId="77777777" w:rsidR="008531BC" w:rsidRPr="00C8590F" w:rsidRDefault="008531BC" w:rsidP="00414FB1"/>
    <w:p w14:paraId="235DDB25" w14:textId="77777777" w:rsidR="00A23A54" w:rsidRPr="00C8590F" w:rsidRDefault="00A23A54" w:rsidP="00BF56BF">
      <w:pPr>
        <w:pStyle w:val="Heading3"/>
        <w:numPr>
          <w:ilvl w:val="1"/>
          <w:numId w:val="1"/>
        </w:numPr>
      </w:pPr>
      <w:bookmarkStart w:id="36" w:name="_Toc119662888"/>
      <w:r w:rsidRPr="00C8590F">
        <w:lastRenderedPageBreak/>
        <w:t xml:space="preserve">VPS priemonių </w:t>
      </w:r>
      <w:r w:rsidR="00603BE3" w:rsidRPr="00C8590F">
        <w:t>sąsajos</w:t>
      </w:r>
      <w:r w:rsidRPr="00C8590F">
        <w:t xml:space="preserve"> su VVG teritorijos poreikiais</w:t>
      </w:r>
      <w:bookmarkEnd w:id="36"/>
    </w:p>
    <w:p w14:paraId="62ACD602" w14:textId="77777777" w:rsidR="00506D78" w:rsidRDefault="00887ED0" w:rsidP="00414FB1">
      <w:pPr>
        <w:rPr>
          <w:highlight w:val="yellow"/>
        </w:rPr>
      </w:pPr>
      <w:r w:rsidRPr="00C8590F">
        <w:rPr>
          <w:highlight w:val="yellow"/>
        </w:rPr>
        <w:t xml:space="preserve">Žr. VPS II dalies (Excel) 9 lapą. </w:t>
      </w:r>
    </w:p>
    <w:p w14:paraId="1B9AF414" w14:textId="77777777" w:rsidR="0080474F" w:rsidRDefault="0080474F" w:rsidP="00414FB1">
      <w:pPr>
        <w:rPr>
          <w:highlight w:val="yellow"/>
        </w:rPr>
      </w:pPr>
    </w:p>
    <w:tbl>
      <w:tblPr>
        <w:tblW w:w="14450" w:type="dxa"/>
        <w:tblLook w:val="04A0" w:firstRow="1" w:lastRow="0" w:firstColumn="1" w:lastColumn="0" w:noHBand="0" w:noVBand="1"/>
      </w:tblPr>
      <w:tblGrid>
        <w:gridCol w:w="704"/>
        <w:gridCol w:w="1172"/>
        <w:gridCol w:w="3931"/>
        <w:gridCol w:w="1134"/>
        <w:gridCol w:w="1275"/>
        <w:gridCol w:w="1560"/>
        <w:gridCol w:w="1326"/>
        <w:gridCol w:w="1676"/>
        <w:gridCol w:w="1676"/>
      </w:tblGrid>
      <w:tr w:rsidR="0080474F" w:rsidRPr="00317DCC" w14:paraId="272B5DE3" w14:textId="77777777" w:rsidTr="0080474F">
        <w:trPr>
          <w:trHeight w:val="375"/>
        </w:trPr>
        <w:tc>
          <w:tcPr>
            <w:tcW w:w="704" w:type="dxa"/>
            <w:tcBorders>
              <w:top w:val="single" w:sz="4" w:space="0" w:color="auto"/>
              <w:left w:val="single" w:sz="4" w:space="0" w:color="auto"/>
              <w:bottom w:val="nil"/>
              <w:right w:val="nil"/>
            </w:tcBorders>
            <w:shd w:val="clear" w:color="auto" w:fill="auto"/>
            <w:noWrap/>
            <w:vAlign w:val="bottom"/>
            <w:hideMark/>
          </w:tcPr>
          <w:p w14:paraId="22926594" w14:textId="77777777" w:rsidR="0080474F" w:rsidRPr="00317DCC" w:rsidRDefault="0080474F" w:rsidP="0080474F">
            <w:pPr>
              <w:rPr>
                <w:color w:val="000000"/>
                <w:sz w:val="28"/>
                <w:szCs w:val="28"/>
              </w:rPr>
            </w:pPr>
            <w:r w:rsidRPr="00317DCC">
              <w:rPr>
                <w:color w:val="000000"/>
                <w:sz w:val="28"/>
                <w:szCs w:val="28"/>
              </w:rPr>
              <w:t>9.</w:t>
            </w:r>
          </w:p>
        </w:tc>
        <w:tc>
          <w:tcPr>
            <w:tcW w:w="5103" w:type="dxa"/>
            <w:gridSpan w:val="2"/>
            <w:tcBorders>
              <w:top w:val="single" w:sz="4" w:space="0" w:color="auto"/>
              <w:left w:val="nil"/>
              <w:bottom w:val="nil"/>
              <w:right w:val="nil"/>
            </w:tcBorders>
            <w:shd w:val="clear" w:color="auto" w:fill="auto"/>
            <w:noWrap/>
            <w:vAlign w:val="bottom"/>
            <w:hideMark/>
          </w:tcPr>
          <w:p w14:paraId="654FAF16" w14:textId="77777777" w:rsidR="0080474F" w:rsidRPr="00317DCC" w:rsidRDefault="0080474F" w:rsidP="0080474F">
            <w:pPr>
              <w:rPr>
                <w:color w:val="000000"/>
                <w:sz w:val="28"/>
                <w:szCs w:val="28"/>
              </w:rPr>
            </w:pPr>
            <w:r w:rsidRPr="00317DCC">
              <w:rPr>
                <w:color w:val="000000"/>
                <w:sz w:val="28"/>
                <w:szCs w:val="28"/>
              </w:rPr>
              <w:t>VPS priemonių sąsajos su VVG teritorijos poreikiais</w:t>
            </w:r>
          </w:p>
        </w:tc>
        <w:tc>
          <w:tcPr>
            <w:tcW w:w="1134" w:type="dxa"/>
            <w:tcBorders>
              <w:top w:val="single" w:sz="4" w:space="0" w:color="auto"/>
              <w:left w:val="nil"/>
              <w:bottom w:val="nil"/>
              <w:right w:val="nil"/>
            </w:tcBorders>
            <w:shd w:val="clear" w:color="auto" w:fill="auto"/>
            <w:noWrap/>
            <w:vAlign w:val="bottom"/>
            <w:hideMark/>
          </w:tcPr>
          <w:p w14:paraId="3CFCD468" w14:textId="77777777" w:rsidR="0080474F" w:rsidRPr="00317DCC" w:rsidRDefault="0080474F" w:rsidP="0080474F">
            <w:pPr>
              <w:rPr>
                <w:color w:val="000000"/>
                <w:sz w:val="28"/>
                <w:szCs w:val="28"/>
              </w:rPr>
            </w:pPr>
          </w:p>
        </w:tc>
        <w:tc>
          <w:tcPr>
            <w:tcW w:w="1275" w:type="dxa"/>
            <w:tcBorders>
              <w:top w:val="single" w:sz="4" w:space="0" w:color="auto"/>
              <w:left w:val="nil"/>
              <w:bottom w:val="nil"/>
              <w:right w:val="nil"/>
            </w:tcBorders>
            <w:shd w:val="clear" w:color="auto" w:fill="auto"/>
            <w:noWrap/>
            <w:vAlign w:val="bottom"/>
            <w:hideMark/>
          </w:tcPr>
          <w:p w14:paraId="4A6D6575" w14:textId="77777777" w:rsidR="0080474F" w:rsidRPr="00317DCC" w:rsidRDefault="0080474F" w:rsidP="0080474F">
            <w:pPr>
              <w:jc w:val="center"/>
              <w:rPr>
                <w:sz w:val="20"/>
              </w:rPr>
            </w:pPr>
          </w:p>
        </w:tc>
        <w:tc>
          <w:tcPr>
            <w:tcW w:w="1560" w:type="dxa"/>
            <w:tcBorders>
              <w:top w:val="single" w:sz="4" w:space="0" w:color="auto"/>
              <w:left w:val="nil"/>
              <w:bottom w:val="nil"/>
              <w:right w:val="nil"/>
            </w:tcBorders>
            <w:shd w:val="clear" w:color="auto" w:fill="auto"/>
            <w:noWrap/>
            <w:vAlign w:val="bottom"/>
            <w:hideMark/>
          </w:tcPr>
          <w:p w14:paraId="61DA24E0" w14:textId="77777777" w:rsidR="0080474F" w:rsidRPr="00317DCC" w:rsidRDefault="0080474F" w:rsidP="0080474F">
            <w:pPr>
              <w:rPr>
                <w:sz w:val="20"/>
              </w:rPr>
            </w:pPr>
          </w:p>
        </w:tc>
        <w:tc>
          <w:tcPr>
            <w:tcW w:w="1322" w:type="dxa"/>
            <w:tcBorders>
              <w:top w:val="single" w:sz="4" w:space="0" w:color="auto"/>
              <w:left w:val="nil"/>
              <w:bottom w:val="nil"/>
              <w:right w:val="nil"/>
            </w:tcBorders>
            <w:shd w:val="clear" w:color="auto" w:fill="auto"/>
            <w:noWrap/>
            <w:vAlign w:val="bottom"/>
            <w:hideMark/>
          </w:tcPr>
          <w:p w14:paraId="08C58A62" w14:textId="77777777" w:rsidR="0080474F" w:rsidRPr="00317DCC" w:rsidRDefault="0080474F" w:rsidP="0080474F">
            <w:pPr>
              <w:rPr>
                <w:sz w:val="20"/>
              </w:rPr>
            </w:pPr>
          </w:p>
        </w:tc>
        <w:tc>
          <w:tcPr>
            <w:tcW w:w="1676" w:type="dxa"/>
            <w:tcBorders>
              <w:top w:val="single" w:sz="4" w:space="0" w:color="auto"/>
              <w:left w:val="nil"/>
              <w:bottom w:val="nil"/>
              <w:right w:val="nil"/>
            </w:tcBorders>
            <w:shd w:val="clear" w:color="auto" w:fill="auto"/>
            <w:noWrap/>
            <w:vAlign w:val="bottom"/>
            <w:hideMark/>
          </w:tcPr>
          <w:p w14:paraId="1D5A7F63" w14:textId="77777777" w:rsidR="0080474F" w:rsidRPr="00317DCC" w:rsidRDefault="0080474F" w:rsidP="0080474F">
            <w:pPr>
              <w:rPr>
                <w:sz w:val="20"/>
              </w:rPr>
            </w:pPr>
          </w:p>
        </w:tc>
        <w:tc>
          <w:tcPr>
            <w:tcW w:w="1676" w:type="dxa"/>
            <w:tcBorders>
              <w:top w:val="single" w:sz="4" w:space="0" w:color="auto"/>
              <w:left w:val="nil"/>
              <w:bottom w:val="nil"/>
              <w:right w:val="single" w:sz="4" w:space="0" w:color="auto"/>
            </w:tcBorders>
            <w:shd w:val="clear" w:color="auto" w:fill="auto"/>
            <w:noWrap/>
            <w:vAlign w:val="bottom"/>
            <w:hideMark/>
          </w:tcPr>
          <w:p w14:paraId="33D5ABC4" w14:textId="77777777" w:rsidR="0080474F" w:rsidRPr="00317DCC" w:rsidRDefault="0080474F" w:rsidP="0080474F">
            <w:pPr>
              <w:rPr>
                <w:sz w:val="20"/>
              </w:rPr>
            </w:pPr>
          </w:p>
        </w:tc>
      </w:tr>
      <w:tr w:rsidR="0080474F" w:rsidRPr="00317DCC" w14:paraId="2729F6D4" w14:textId="77777777" w:rsidTr="0080474F">
        <w:trPr>
          <w:trHeight w:val="300"/>
        </w:trPr>
        <w:tc>
          <w:tcPr>
            <w:tcW w:w="704" w:type="dxa"/>
            <w:tcBorders>
              <w:top w:val="nil"/>
              <w:left w:val="single" w:sz="4" w:space="0" w:color="auto"/>
              <w:bottom w:val="nil"/>
              <w:right w:val="nil"/>
            </w:tcBorders>
            <w:shd w:val="clear" w:color="auto" w:fill="auto"/>
            <w:noWrap/>
            <w:vAlign w:val="bottom"/>
            <w:hideMark/>
          </w:tcPr>
          <w:p w14:paraId="45BDA595" w14:textId="77777777" w:rsidR="0080474F" w:rsidRPr="00317DCC" w:rsidRDefault="0080474F" w:rsidP="0080474F">
            <w:pPr>
              <w:rPr>
                <w:sz w:val="20"/>
              </w:rPr>
            </w:pPr>
          </w:p>
        </w:tc>
        <w:tc>
          <w:tcPr>
            <w:tcW w:w="1172" w:type="dxa"/>
            <w:tcBorders>
              <w:top w:val="nil"/>
              <w:left w:val="nil"/>
              <w:bottom w:val="nil"/>
              <w:right w:val="nil"/>
            </w:tcBorders>
            <w:shd w:val="clear" w:color="auto" w:fill="auto"/>
            <w:noWrap/>
            <w:vAlign w:val="bottom"/>
            <w:hideMark/>
          </w:tcPr>
          <w:p w14:paraId="17860FFC" w14:textId="77777777" w:rsidR="0080474F" w:rsidRPr="00317DCC" w:rsidRDefault="0080474F" w:rsidP="0080474F">
            <w:pPr>
              <w:rPr>
                <w:sz w:val="20"/>
              </w:rPr>
            </w:pPr>
          </w:p>
        </w:tc>
        <w:tc>
          <w:tcPr>
            <w:tcW w:w="3931" w:type="dxa"/>
            <w:tcBorders>
              <w:top w:val="nil"/>
              <w:left w:val="nil"/>
              <w:bottom w:val="nil"/>
              <w:right w:val="nil"/>
            </w:tcBorders>
            <w:shd w:val="clear" w:color="auto" w:fill="auto"/>
            <w:noWrap/>
            <w:vAlign w:val="bottom"/>
            <w:hideMark/>
          </w:tcPr>
          <w:p w14:paraId="0D1FFBA2" w14:textId="77777777" w:rsidR="0080474F" w:rsidRPr="00317DCC" w:rsidRDefault="0080474F" w:rsidP="0080474F">
            <w:pPr>
              <w:rPr>
                <w:sz w:val="20"/>
              </w:rPr>
            </w:pPr>
          </w:p>
        </w:tc>
        <w:tc>
          <w:tcPr>
            <w:tcW w:w="1134" w:type="dxa"/>
            <w:tcBorders>
              <w:top w:val="nil"/>
              <w:left w:val="nil"/>
              <w:bottom w:val="nil"/>
              <w:right w:val="nil"/>
            </w:tcBorders>
            <w:shd w:val="clear" w:color="auto" w:fill="auto"/>
            <w:noWrap/>
            <w:vAlign w:val="bottom"/>
            <w:hideMark/>
          </w:tcPr>
          <w:p w14:paraId="1F053B76" w14:textId="77777777" w:rsidR="0080474F" w:rsidRPr="00317DCC" w:rsidRDefault="0080474F" w:rsidP="0080474F">
            <w:pPr>
              <w:rPr>
                <w:sz w:val="20"/>
              </w:rPr>
            </w:pPr>
          </w:p>
        </w:tc>
        <w:tc>
          <w:tcPr>
            <w:tcW w:w="1275" w:type="dxa"/>
            <w:tcBorders>
              <w:top w:val="nil"/>
              <w:left w:val="nil"/>
              <w:bottom w:val="nil"/>
              <w:right w:val="nil"/>
            </w:tcBorders>
            <w:shd w:val="clear" w:color="auto" w:fill="auto"/>
            <w:noWrap/>
            <w:vAlign w:val="bottom"/>
            <w:hideMark/>
          </w:tcPr>
          <w:p w14:paraId="26C6EDE4" w14:textId="77777777" w:rsidR="0080474F" w:rsidRPr="00317DCC" w:rsidRDefault="0080474F" w:rsidP="0080474F">
            <w:pPr>
              <w:jc w:val="center"/>
              <w:rPr>
                <w:sz w:val="20"/>
              </w:rPr>
            </w:pPr>
          </w:p>
        </w:tc>
        <w:tc>
          <w:tcPr>
            <w:tcW w:w="1560" w:type="dxa"/>
            <w:tcBorders>
              <w:top w:val="nil"/>
              <w:left w:val="nil"/>
              <w:bottom w:val="nil"/>
              <w:right w:val="nil"/>
            </w:tcBorders>
            <w:shd w:val="clear" w:color="auto" w:fill="auto"/>
            <w:noWrap/>
            <w:vAlign w:val="bottom"/>
            <w:hideMark/>
          </w:tcPr>
          <w:p w14:paraId="38A11D5E" w14:textId="77777777" w:rsidR="0080474F" w:rsidRPr="00317DCC" w:rsidRDefault="0080474F" w:rsidP="0080474F">
            <w:pPr>
              <w:rPr>
                <w:sz w:val="20"/>
              </w:rPr>
            </w:pPr>
          </w:p>
        </w:tc>
        <w:tc>
          <w:tcPr>
            <w:tcW w:w="1322" w:type="dxa"/>
            <w:tcBorders>
              <w:top w:val="nil"/>
              <w:left w:val="nil"/>
              <w:bottom w:val="nil"/>
              <w:right w:val="nil"/>
            </w:tcBorders>
            <w:shd w:val="clear" w:color="auto" w:fill="auto"/>
            <w:noWrap/>
            <w:vAlign w:val="bottom"/>
            <w:hideMark/>
          </w:tcPr>
          <w:p w14:paraId="17F07B50" w14:textId="77777777" w:rsidR="0080474F" w:rsidRPr="00317DCC" w:rsidRDefault="0080474F" w:rsidP="0080474F">
            <w:pPr>
              <w:rPr>
                <w:sz w:val="20"/>
              </w:rPr>
            </w:pPr>
          </w:p>
        </w:tc>
        <w:tc>
          <w:tcPr>
            <w:tcW w:w="1676" w:type="dxa"/>
            <w:tcBorders>
              <w:top w:val="nil"/>
              <w:left w:val="nil"/>
              <w:bottom w:val="nil"/>
              <w:right w:val="nil"/>
            </w:tcBorders>
            <w:shd w:val="clear" w:color="auto" w:fill="auto"/>
            <w:noWrap/>
            <w:vAlign w:val="bottom"/>
            <w:hideMark/>
          </w:tcPr>
          <w:p w14:paraId="7FB76F92" w14:textId="77777777" w:rsidR="0080474F" w:rsidRPr="00317DCC" w:rsidRDefault="0080474F" w:rsidP="0080474F">
            <w:pPr>
              <w:rPr>
                <w:sz w:val="20"/>
              </w:rPr>
            </w:pPr>
          </w:p>
        </w:tc>
        <w:tc>
          <w:tcPr>
            <w:tcW w:w="1676" w:type="dxa"/>
            <w:tcBorders>
              <w:top w:val="nil"/>
              <w:left w:val="nil"/>
              <w:bottom w:val="nil"/>
              <w:right w:val="single" w:sz="4" w:space="0" w:color="auto"/>
            </w:tcBorders>
            <w:shd w:val="clear" w:color="auto" w:fill="auto"/>
            <w:noWrap/>
            <w:vAlign w:val="bottom"/>
            <w:hideMark/>
          </w:tcPr>
          <w:p w14:paraId="3B402721" w14:textId="77777777" w:rsidR="0080474F" w:rsidRPr="00317DCC" w:rsidRDefault="0080474F" w:rsidP="0080474F">
            <w:pPr>
              <w:rPr>
                <w:sz w:val="20"/>
              </w:rPr>
            </w:pPr>
          </w:p>
        </w:tc>
      </w:tr>
      <w:tr w:rsidR="0080474F" w:rsidRPr="00317DCC" w14:paraId="5C04C3F0" w14:textId="77777777" w:rsidTr="0080474F">
        <w:trPr>
          <w:trHeight w:val="300"/>
        </w:trPr>
        <w:tc>
          <w:tcPr>
            <w:tcW w:w="704" w:type="dxa"/>
            <w:tcBorders>
              <w:top w:val="nil"/>
              <w:left w:val="single" w:sz="4" w:space="0" w:color="auto"/>
              <w:bottom w:val="nil"/>
              <w:right w:val="nil"/>
            </w:tcBorders>
            <w:shd w:val="clear" w:color="auto" w:fill="auto"/>
            <w:noWrap/>
            <w:hideMark/>
          </w:tcPr>
          <w:p w14:paraId="0FEEF4B1" w14:textId="77777777" w:rsidR="0080474F" w:rsidRPr="00317DCC" w:rsidRDefault="0080474F" w:rsidP="0080474F">
            <w:pPr>
              <w:rPr>
                <w:sz w:val="20"/>
              </w:rPr>
            </w:pPr>
          </w:p>
        </w:tc>
        <w:tc>
          <w:tcPr>
            <w:tcW w:w="1172" w:type="dxa"/>
            <w:tcBorders>
              <w:top w:val="single" w:sz="4" w:space="0" w:color="auto"/>
              <w:left w:val="single" w:sz="4" w:space="0" w:color="auto"/>
              <w:bottom w:val="single" w:sz="4" w:space="0" w:color="auto"/>
              <w:right w:val="single" w:sz="4" w:space="0" w:color="auto"/>
            </w:tcBorders>
            <w:shd w:val="clear" w:color="000000" w:fill="DDEBF7"/>
            <w:noWrap/>
            <w:hideMark/>
          </w:tcPr>
          <w:p w14:paraId="5D2DDD53" w14:textId="77777777" w:rsidR="0080474F" w:rsidRPr="00317DCC" w:rsidRDefault="0080474F" w:rsidP="0080474F">
            <w:pPr>
              <w:rPr>
                <w:b/>
                <w:bCs/>
                <w:color w:val="000000"/>
                <w:sz w:val="22"/>
                <w:szCs w:val="22"/>
              </w:rPr>
            </w:pPr>
            <w:r w:rsidRPr="00317DCC">
              <w:rPr>
                <w:b/>
                <w:bCs/>
                <w:color w:val="000000"/>
                <w:sz w:val="22"/>
                <w:szCs w:val="22"/>
              </w:rPr>
              <w:t>VVG:</w:t>
            </w:r>
          </w:p>
        </w:tc>
        <w:tc>
          <w:tcPr>
            <w:tcW w:w="3931" w:type="dxa"/>
            <w:tcBorders>
              <w:top w:val="single" w:sz="4" w:space="0" w:color="auto"/>
              <w:left w:val="nil"/>
              <w:bottom w:val="single" w:sz="4" w:space="0" w:color="auto"/>
              <w:right w:val="single" w:sz="4" w:space="0" w:color="auto"/>
            </w:tcBorders>
            <w:shd w:val="clear" w:color="000000" w:fill="D9D9D9"/>
            <w:hideMark/>
          </w:tcPr>
          <w:p w14:paraId="4390ADBE" w14:textId="77777777" w:rsidR="0080474F" w:rsidRPr="00317DCC" w:rsidRDefault="0080474F" w:rsidP="0080474F">
            <w:pPr>
              <w:rPr>
                <w:color w:val="000000"/>
                <w:sz w:val="22"/>
                <w:szCs w:val="22"/>
              </w:rPr>
            </w:pPr>
            <w:r w:rsidRPr="00317DCC">
              <w:rPr>
                <w:color w:val="000000"/>
                <w:sz w:val="22"/>
                <w:szCs w:val="22"/>
              </w:rPr>
              <w:t>ŠIRV</w:t>
            </w:r>
          </w:p>
        </w:tc>
        <w:tc>
          <w:tcPr>
            <w:tcW w:w="1134" w:type="dxa"/>
            <w:tcBorders>
              <w:top w:val="nil"/>
              <w:left w:val="nil"/>
              <w:bottom w:val="nil"/>
              <w:right w:val="nil"/>
            </w:tcBorders>
            <w:shd w:val="clear" w:color="auto" w:fill="auto"/>
            <w:noWrap/>
            <w:hideMark/>
          </w:tcPr>
          <w:p w14:paraId="20661DC7" w14:textId="77777777" w:rsidR="0080474F" w:rsidRPr="00317DCC" w:rsidRDefault="0080474F" w:rsidP="0080474F">
            <w:pPr>
              <w:rPr>
                <w:color w:val="000000"/>
                <w:sz w:val="22"/>
                <w:szCs w:val="22"/>
              </w:rPr>
            </w:pPr>
          </w:p>
        </w:tc>
        <w:tc>
          <w:tcPr>
            <w:tcW w:w="1275" w:type="dxa"/>
            <w:tcBorders>
              <w:top w:val="nil"/>
              <w:left w:val="nil"/>
              <w:bottom w:val="nil"/>
              <w:right w:val="nil"/>
            </w:tcBorders>
            <w:shd w:val="clear" w:color="auto" w:fill="auto"/>
            <w:noWrap/>
            <w:hideMark/>
          </w:tcPr>
          <w:p w14:paraId="08912746" w14:textId="77777777" w:rsidR="0080474F" w:rsidRPr="00317DCC" w:rsidRDefault="0080474F" w:rsidP="0080474F">
            <w:pPr>
              <w:rPr>
                <w:sz w:val="20"/>
              </w:rPr>
            </w:pPr>
          </w:p>
        </w:tc>
        <w:tc>
          <w:tcPr>
            <w:tcW w:w="1560" w:type="dxa"/>
            <w:tcBorders>
              <w:top w:val="nil"/>
              <w:left w:val="nil"/>
              <w:bottom w:val="nil"/>
              <w:right w:val="nil"/>
            </w:tcBorders>
            <w:shd w:val="clear" w:color="auto" w:fill="auto"/>
            <w:noWrap/>
            <w:hideMark/>
          </w:tcPr>
          <w:p w14:paraId="439C62F3" w14:textId="77777777" w:rsidR="0080474F" w:rsidRPr="00317DCC" w:rsidRDefault="0080474F" w:rsidP="0080474F">
            <w:pPr>
              <w:rPr>
                <w:sz w:val="20"/>
              </w:rPr>
            </w:pPr>
          </w:p>
        </w:tc>
        <w:tc>
          <w:tcPr>
            <w:tcW w:w="1322" w:type="dxa"/>
            <w:tcBorders>
              <w:top w:val="nil"/>
              <w:left w:val="nil"/>
              <w:bottom w:val="nil"/>
              <w:right w:val="nil"/>
            </w:tcBorders>
            <w:shd w:val="clear" w:color="auto" w:fill="auto"/>
            <w:noWrap/>
            <w:hideMark/>
          </w:tcPr>
          <w:p w14:paraId="618CD8CB" w14:textId="77777777" w:rsidR="0080474F" w:rsidRPr="00317DCC" w:rsidRDefault="0080474F" w:rsidP="0080474F">
            <w:pPr>
              <w:rPr>
                <w:sz w:val="20"/>
              </w:rPr>
            </w:pPr>
          </w:p>
        </w:tc>
        <w:tc>
          <w:tcPr>
            <w:tcW w:w="1676" w:type="dxa"/>
            <w:tcBorders>
              <w:top w:val="nil"/>
              <w:left w:val="nil"/>
              <w:bottom w:val="nil"/>
              <w:right w:val="nil"/>
            </w:tcBorders>
            <w:shd w:val="clear" w:color="auto" w:fill="auto"/>
            <w:noWrap/>
            <w:hideMark/>
          </w:tcPr>
          <w:p w14:paraId="7365DFC0" w14:textId="77777777" w:rsidR="0080474F" w:rsidRPr="00317DCC" w:rsidRDefault="0080474F" w:rsidP="0080474F">
            <w:pPr>
              <w:rPr>
                <w:sz w:val="20"/>
              </w:rPr>
            </w:pPr>
          </w:p>
        </w:tc>
        <w:tc>
          <w:tcPr>
            <w:tcW w:w="1676" w:type="dxa"/>
            <w:tcBorders>
              <w:top w:val="nil"/>
              <w:left w:val="nil"/>
              <w:bottom w:val="nil"/>
              <w:right w:val="single" w:sz="4" w:space="0" w:color="auto"/>
            </w:tcBorders>
            <w:shd w:val="clear" w:color="auto" w:fill="auto"/>
            <w:noWrap/>
            <w:hideMark/>
          </w:tcPr>
          <w:p w14:paraId="2645BA31" w14:textId="77777777" w:rsidR="0080474F" w:rsidRPr="00317DCC" w:rsidRDefault="0080474F" w:rsidP="0080474F">
            <w:pPr>
              <w:rPr>
                <w:sz w:val="20"/>
              </w:rPr>
            </w:pPr>
          </w:p>
        </w:tc>
      </w:tr>
      <w:tr w:rsidR="0080474F" w:rsidRPr="00317DCC" w14:paraId="2FBB47DE" w14:textId="77777777" w:rsidTr="0080474F">
        <w:trPr>
          <w:trHeight w:val="300"/>
        </w:trPr>
        <w:tc>
          <w:tcPr>
            <w:tcW w:w="704" w:type="dxa"/>
            <w:tcBorders>
              <w:top w:val="nil"/>
              <w:left w:val="single" w:sz="4" w:space="0" w:color="auto"/>
              <w:bottom w:val="nil"/>
              <w:right w:val="nil"/>
            </w:tcBorders>
            <w:shd w:val="clear" w:color="auto" w:fill="auto"/>
            <w:noWrap/>
            <w:vAlign w:val="bottom"/>
            <w:hideMark/>
          </w:tcPr>
          <w:p w14:paraId="3DDDBBBC" w14:textId="77777777" w:rsidR="0080474F" w:rsidRPr="00317DCC" w:rsidRDefault="0080474F" w:rsidP="0080474F">
            <w:pPr>
              <w:rPr>
                <w:sz w:val="20"/>
              </w:rPr>
            </w:pPr>
          </w:p>
        </w:tc>
        <w:tc>
          <w:tcPr>
            <w:tcW w:w="1172" w:type="dxa"/>
            <w:tcBorders>
              <w:top w:val="nil"/>
              <w:left w:val="nil"/>
              <w:bottom w:val="nil"/>
              <w:right w:val="nil"/>
            </w:tcBorders>
            <w:shd w:val="clear" w:color="auto" w:fill="auto"/>
            <w:noWrap/>
            <w:vAlign w:val="bottom"/>
            <w:hideMark/>
          </w:tcPr>
          <w:p w14:paraId="7E77E433" w14:textId="77777777" w:rsidR="0080474F" w:rsidRPr="00317DCC" w:rsidRDefault="0080474F" w:rsidP="0080474F">
            <w:pPr>
              <w:rPr>
                <w:sz w:val="20"/>
              </w:rPr>
            </w:pPr>
          </w:p>
        </w:tc>
        <w:tc>
          <w:tcPr>
            <w:tcW w:w="3931" w:type="dxa"/>
            <w:tcBorders>
              <w:top w:val="nil"/>
              <w:left w:val="nil"/>
              <w:bottom w:val="nil"/>
              <w:right w:val="nil"/>
            </w:tcBorders>
            <w:shd w:val="clear" w:color="auto" w:fill="auto"/>
            <w:noWrap/>
            <w:vAlign w:val="bottom"/>
            <w:hideMark/>
          </w:tcPr>
          <w:p w14:paraId="587A6E9D" w14:textId="77777777" w:rsidR="0080474F" w:rsidRPr="00317DCC" w:rsidRDefault="0080474F" w:rsidP="0080474F">
            <w:pPr>
              <w:rPr>
                <w:sz w:val="20"/>
              </w:rPr>
            </w:pPr>
          </w:p>
        </w:tc>
        <w:tc>
          <w:tcPr>
            <w:tcW w:w="1134" w:type="dxa"/>
            <w:tcBorders>
              <w:top w:val="nil"/>
              <w:left w:val="nil"/>
              <w:bottom w:val="nil"/>
              <w:right w:val="nil"/>
            </w:tcBorders>
            <w:shd w:val="clear" w:color="auto" w:fill="auto"/>
            <w:noWrap/>
            <w:vAlign w:val="bottom"/>
            <w:hideMark/>
          </w:tcPr>
          <w:p w14:paraId="6BF26110" w14:textId="77777777" w:rsidR="0080474F" w:rsidRPr="00317DCC" w:rsidRDefault="0080474F" w:rsidP="0080474F">
            <w:pPr>
              <w:rPr>
                <w:sz w:val="20"/>
              </w:rPr>
            </w:pPr>
          </w:p>
        </w:tc>
        <w:tc>
          <w:tcPr>
            <w:tcW w:w="1275" w:type="dxa"/>
            <w:tcBorders>
              <w:top w:val="nil"/>
              <w:left w:val="nil"/>
              <w:bottom w:val="nil"/>
              <w:right w:val="nil"/>
            </w:tcBorders>
            <w:shd w:val="clear" w:color="auto" w:fill="auto"/>
            <w:noWrap/>
            <w:vAlign w:val="bottom"/>
            <w:hideMark/>
          </w:tcPr>
          <w:p w14:paraId="4C828F75" w14:textId="77777777" w:rsidR="0080474F" w:rsidRPr="00317DCC" w:rsidRDefault="0080474F" w:rsidP="0080474F">
            <w:pPr>
              <w:rPr>
                <w:sz w:val="20"/>
              </w:rPr>
            </w:pPr>
          </w:p>
        </w:tc>
        <w:tc>
          <w:tcPr>
            <w:tcW w:w="1560" w:type="dxa"/>
            <w:tcBorders>
              <w:top w:val="nil"/>
              <w:left w:val="nil"/>
              <w:bottom w:val="nil"/>
              <w:right w:val="nil"/>
            </w:tcBorders>
            <w:shd w:val="clear" w:color="auto" w:fill="auto"/>
            <w:noWrap/>
            <w:vAlign w:val="bottom"/>
            <w:hideMark/>
          </w:tcPr>
          <w:p w14:paraId="47C66407" w14:textId="77777777" w:rsidR="0080474F" w:rsidRPr="00317DCC" w:rsidRDefault="0080474F" w:rsidP="0080474F">
            <w:pPr>
              <w:rPr>
                <w:sz w:val="20"/>
              </w:rPr>
            </w:pPr>
          </w:p>
        </w:tc>
        <w:tc>
          <w:tcPr>
            <w:tcW w:w="1322" w:type="dxa"/>
            <w:tcBorders>
              <w:top w:val="nil"/>
              <w:left w:val="nil"/>
              <w:bottom w:val="nil"/>
              <w:right w:val="nil"/>
            </w:tcBorders>
            <w:shd w:val="clear" w:color="auto" w:fill="auto"/>
            <w:noWrap/>
            <w:vAlign w:val="bottom"/>
            <w:hideMark/>
          </w:tcPr>
          <w:p w14:paraId="20F8494C" w14:textId="77777777" w:rsidR="0080474F" w:rsidRPr="00317DCC" w:rsidRDefault="0080474F" w:rsidP="0080474F">
            <w:pPr>
              <w:rPr>
                <w:sz w:val="20"/>
              </w:rPr>
            </w:pPr>
          </w:p>
        </w:tc>
        <w:tc>
          <w:tcPr>
            <w:tcW w:w="1676" w:type="dxa"/>
            <w:tcBorders>
              <w:top w:val="nil"/>
              <w:left w:val="nil"/>
              <w:bottom w:val="nil"/>
              <w:right w:val="nil"/>
            </w:tcBorders>
            <w:shd w:val="clear" w:color="auto" w:fill="auto"/>
            <w:noWrap/>
            <w:vAlign w:val="bottom"/>
            <w:hideMark/>
          </w:tcPr>
          <w:p w14:paraId="70209989" w14:textId="77777777" w:rsidR="0080474F" w:rsidRPr="00317DCC" w:rsidRDefault="0080474F" w:rsidP="0080474F">
            <w:pPr>
              <w:rPr>
                <w:sz w:val="20"/>
              </w:rPr>
            </w:pPr>
          </w:p>
        </w:tc>
        <w:tc>
          <w:tcPr>
            <w:tcW w:w="1676" w:type="dxa"/>
            <w:tcBorders>
              <w:top w:val="nil"/>
              <w:left w:val="nil"/>
              <w:bottom w:val="nil"/>
              <w:right w:val="single" w:sz="4" w:space="0" w:color="auto"/>
            </w:tcBorders>
            <w:shd w:val="clear" w:color="auto" w:fill="auto"/>
            <w:noWrap/>
            <w:vAlign w:val="bottom"/>
            <w:hideMark/>
          </w:tcPr>
          <w:p w14:paraId="2DAF0E10" w14:textId="77777777" w:rsidR="0080474F" w:rsidRPr="00317DCC" w:rsidRDefault="0080474F" w:rsidP="0080474F">
            <w:pPr>
              <w:rPr>
                <w:sz w:val="20"/>
              </w:rPr>
            </w:pPr>
          </w:p>
        </w:tc>
      </w:tr>
      <w:tr w:rsidR="0080474F" w:rsidRPr="00317DCC" w14:paraId="5206F834" w14:textId="77777777" w:rsidTr="0080474F">
        <w:trPr>
          <w:trHeight w:val="300"/>
        </w:trPr>
        <w:tc>
          <w:tcPr>
            <w:tcW w:w="704" w:type="dxa"/>
            <w:tcBorders>
              <w:top w:val="nil"/>
              <w:left w:val="single" w:sz="4" w:space="0" w:color="auto"/>
              <w:bottom w:val="nil"/>
              <w:right w:val="nil"/>
            </w:tcBorders>
            <w:shd w:val="clear" w:color="auto" w:fill="auto"/>
            <w:noWrap/>
            <w:vAlign w:val="bottom"/>
            <w:hideMark/>
          </w:tcPr>
          <w:p w14:paraId="3EC0D123" w14:textId="77777777" w:rsidR="0080474F" w:rsidRPr="00317DCC" w:rsidRDefault="0080474F" w:rsidP="0080474F">
            <w:pPr>
              <w:rPr>
                <w:sz w:val="20"/>
              </w:rPr>
            </w:pPr>
          </w:p>
        </w:tc>
        <w:tc>
          <w:tcPr>
            <w:tcW w:w="1172"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0623FC1E" w14:textId="77777777" w:rsidR="0080474F" w:rsidRPr="00317DCC" w:rsidRDefault="0080474F" w:rsidP="0080474F">
            <w:pPr>
              <w:jc w:val="center"/>
              <w:rPr>
                <w:color w:val="000000"/>
                <w:sz w:val="22"/>
                <w:szCs w:val="22"/>
              </w:rPr>
            </w:pPr>
            <w:r w:rsidRPr="00317DCC">
              <w:rPr>
                <w:color w:val="000000"/>
                <w:sz w:val="22"/>
                <w:szCs w:val="22"/>
              </w:rPr>
              <w:t>1</w:t>
            </w:r>
          </w:p>
        </w:tc>
        <w:tc>
          <w:tcPr>
            <w:tcW w:w="3931" w:type="dxa"/>
            <w:tcBorders>
              <w:top w:val="single" w:sz="4" w:space="0" w:color="auto"/>
              <w:left w:val="nil"/>
              <w:bottom w:val="single" w:sz="4" w:space="0" w:color="auto"/>
              <w:right w:val="nil"/>
            </w:tcBorders>
            <w:shd w:val="clear" w:color="000000" w:fill="DDEBF7"/>
            <w:noWrap/>
            <w:vAlign w:val="bottom"/>
            <w:hideMark/>
          </w:tcPr>
          <w:p w14:paraId="2D8BBA8E" w14:textId="77777777" w:rsidR="0080474F" w:rsidRPr="00317DCC" w:rsidRDefault="0080474F" w:rsidP="0080474F">
            <w:pPr>
              <w:jc w:val="center"/>
              <w:rPr>
                <w:color w:val="000000"/>
                <w:sz w:val="22"/>
                <w:szCs w:val="22"/>
              </w:rPr>
            </w:pPr>
            <w:r w:rsidRPr="00317DCC">
              <w:rPr>
                <w:color w:val="000000"/>
                <w:sz w:val="22"/>
                <w:szCs w:val="22"/>
              </w:rPr>
              <w:t>2</w:t>
            </w:r>
          </w:p>
        </w:tc>
        <w:tc>
          <w:tcPr>
            <w:tcW w:w="1134"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6480A124" w14:textId="77777777" w:rsidR="0080474F" w:rsidRPr="00317DCC" w:rsidRDefault="0080474F" w:rsidP="0080474F">
            <w:pPr>
              <w:jc w:val="center"/>
              <w:rPr>
                <w:color w:val="000000"/>
                <w:sz w:val="22"/>
                <w:szCs w:val="22"/>
              </w:rPr>
            </w:pPr>
            <w:r w:rsidRPr="00317DCC">
              <w:rPr>
                <w:color w:val="000000"/>
                <w:sz w:val="22"/>
                <w:szCs w:val="22"/>
              </w:rPr>
              <w:t>3</w:t>
            </w:r>
          </w:p>
        </w:tc>
        <w:tc>
          <w:tcPr>
            <w:tcW w:w="1275" w:type="dxa"/>
            <w:tcBorders>
              <w:top w:val="single" w:sz="4" w:space="0" w:color="auto"/>
              <w:left w:val="nil"/>
              <w:bottom w:val="single" w:sz="4" w:space="0" w:color="auto"/>
              <w:right w:val="single" w:sz="4" w:space="0" w:color="auto"/>
            </w:tcBorders>
            <w:shd w:val="clear" w:color="000000" w:fill="DDEBF7"/>
            <w:noWrap/>
            <w:vAlign w:val="bottom"/>
            <w:hideMark/>
          </w:tcPr>
          <w:p w14:paraId="35B2CDD3" w14:textId="77777777" w:rsidR="0080474F" w:rsidRPr="00317DCC" w:rsidRDefault="0080474F" w:rsidP="0080474F">
            <w:pPr>
              <w:jc w:val="center"/>
              <w:rPr>
                <w:color w:val="000000"/>
                <w:sz w:val="22"/>
                <w:szCs w:val="22"/>
              </w:rPr>
            </w:pPr>
            <w:r w:rsidRPr="00317DCC">
              <w:rPr>
                <w:color w:val="000000"/>
                <w:sz w:val="22"/>
                <w:szCs w:val="22"/>
              </w:rPr>
              <w:t>4</w:t>
            </w:r>
          </w:p>
        </w:tc>
        <w:tc>
          <w:tcPr>
            <w:tcW w:w="1560" w:type="dxa"/>
            <w:tcBorders>
              <w:top w:val="single" w:sz="4" w:space="0" w:color="auto"/>
              <w:left w:val="nil"/>
              <w:bottom w:val="single" w:sz="4" w:space="0" w:color="auto"/>
              <w:right w:val="single" w:sz="4" w:space="0" w:color="auto"/>
            </w:tcBorders>
            <w:shd w:val="clear" w:color="000000" w:fill="DDEBF7"/>
            <w:noWrap/>
            <w:vAlign w:val="bottom"/>
            <w:hideMark/>
          </w:tcPr>
          <w:p w14:paraId="278EF923" w14:textId="77777777" w:rsidR="0080474F" w:rsidRPr="00317DCC" w:rsidRDefault="0080474F" w:rsidP="0080474F">
            <w:pPr>
              <w:jc w:val="center"/>
              <w:rPr>
                <w:color w:val="000000"/>
                <w:sz w:val="22"/>
                <w:szCs w:val="22"/>
              </w:rPr>
            </w:pPr>
            <w:r w:rsidRPr="00317DCC">
              <w:rPr>
                <w:color w:val="000000"/>
                <w:sz w:val="22"/>
                <w:szCs w:val="22"/>
              </w:rPr>
              <w:t>5</w:t>
            </w:r>
          </w:p>
        </w:tc>
        <w:tc>
          <w:tcPr>
            <w:tcW w:w="1322" w:type="dxa"/>
            <w:tcBorders>
              <w:top w:val="single" w:sz="4" w:space="0" w:color="auto"/>
              <w:left w:val="nil"/>
              <w:bottom w:val="single" w:sz="4" w:space="0" w:color="auto"/>
              <w:right w:val="single" w:sz="4" w:space="0" w:color="auto"/>
            </w:tcBorders>
            <w:shd w:val="clear" w:color="000000" w:fill="DDEBF7"/>
            <w:noWrap/>
            <w:vAlign w:val="bottom"/>
            <w:hideMark/>
          </w:tcPr>
          <w:p w14:paraId="32F87341" w14:textId="77777777" w:rsidR="0080474F" w:rsidRPr="00317DCC" w:rsidRDefault="0080474F" w:rsidP="0080474F">
            <w:pPr>
              <w:jc w:val="center"/>
              <w:rPr>
                <w:color w:val="000000"/>
                <w:sz w:val="22"/>
                <w:szCs w:val="22"/>
              </w:rPr>
            </w:pPr>
            <w:r w:rsidRPr="00317DCC">
              <w:rPr>
                <w:color w:val="000000"/>
                <w:sz w:val="22"/>
                <w:szCs w:val="22"/>
              </w:rPr>
              <w:t>6</w:t>
            </w:r>
          </w:p>
        </w:tc>
        <w:tc>
          <w:tcPr>
            <w:tcW w:w="1676" w:type="dxa"/>
            <w:tcBorders>
              <w:top w:val="single" w:sz="4" w:space="0" w:color="auto"/>
              <w:left w:val="nil"/>
              <w:bottom w:val="single" w:sz="4" w:space="0" w:color="auto"/>
              <w:right w:val="single" w:sz="4" w:space="0" w:color="auto"/>
            </w:tcBorders>
            <w:shd w:val="clear" w:color="000000" w:fill="DDEBF7"/>
            <w:noWrap/>
            <w:vAlign w:val="bottom"/>
            <w:hideMark/>
          </w:tcPr>
          <w:p w14:paraId="006A5FA8" w14:textId="77777777" w:rsidR="0080474F" w:rsidRPr="00317DCC" w:rsidRDefault="0080474F" w:rsidP="0080474F">
            <w:pPr>
              <w:jc w:val="center"/>
              <w:rPr>
                <w:color w:val="000000"/>
                <w:sz w:val="22"/>
                <w:szCs w:val="22"/>
              </w:rPr>
            </w:pPr>
            <w:r w:rsidRPr="00317DCC">
              <w:rPr>
                <w:color w:val="000000"/>
                <w:sz w:val="22"/>
                <w:szCs w:val="22"/>
              </w:rPr>
              <w:t>7</w:t>
            </w:r>
          </w:p>
        </w:tc>
        <w:tc>
          <w:tcPr>
            <w:tcW w:w="1676" w:type="dxa"/>
            <w:tcBorders>
              <w:top w:val="single" w:sz="4" w:space="0" w:color="auto"/>
              <w:left w:val="nil"/>
              <w:bottom w:val="single" w:sz="4" w:space="0" w:color="auto"/>
              <w:right w:val="single" w:sz="4" w:space="0" w:color="auto"/>
            </w:tcBorders>
            <w:shd w:val="clear" w:color="000000" w:fill="DDEBF7"/>
            <w:noWrap/>
            <w:vAlign w:val="bottom"/>
            <w:hideMark/>
          </w:tcPr>
          <w:p w14:paraId="0BE457BF" w14:textId="77777777" w:rsidR="0080474F" w:rsidRPr="00317DCC" w:rsidRDefault="0080474F" w:rsidP="0080474F">
            <w:pPr>
              <w:jc w:val="center"/>
              <w:rPr>
                <w:color w:val="000000"/>
                <w:sz w:val="22"/>
                <w:szCs w:val="22"/>
              </w:rPr>
            </w:pPr>
            <w:r w:rsidRPr="00317DCC">
              <w:rPr>
                <w:color w:val="000000"/>
                <w:sz w:val="22"/>
                <w:szCs w:val="22"/>
              </w:rPr>
              <w:t>8</w:t>
            </w:r>
          </w:p>
        </w:tc>
      </w:tr>
      <w:tr w:rsidR="0080474F" w:rsidRPr="00317DCC" w14:paraId="37659E41" w14:textId="77777777" w:rsidTr="0080474F">
        <w:trPr>
          <w:trHeight w:val="300"/>
        </w:trPr>
        <w:tc>
          <w:tcPr>
            <w:tcW w:w="704" w:type="dxa"/>
            <w:tcBorders>
              <w:top w:val="nil"/>
              <w:left w:val="single" w:sz="4" w:space="0" w:color="auto"/>
              <w:bottom w:val="nil"/>
              <w:right w:val="nil"/>
            </w:tcBorders>
            <w:shd w:val="clear" w:color="auto" w:fill="auto"/>
            <w:noWrap/>
            <w:vAlign w:val="bottom"/>
            <w:hideMark/>
          </w:tcPr>
          <w:p w14:paraId="706CC29C" w14:textId="77777777" w:rsidR="0080474F" w:rsidRPr="00317DCC" w:rsidRDefault="0080474F" w:rsidP="0080474F">
            <w:pPr>
              <w:jc w:val="center"/>
              <w:rPr>
                <w:color w:val="000000"/>
                <w:sz w:val="22"/>
                <w:szCs w:val="22"/>
              </w:rPr>
            </w:pPr>
          </w:p>
        </w:tc>
        <w:tc>
          <w:tcPr>
            <w:tcW w:w="1172" w:type="dxa"/>
            <w:vMerge w:val="restart"/>
            <w:tcBorders>
              <w:top w:val="nil"/>
              <w:left w:val="single" w:sz="4" w:space="0" w:color="auto"/>
              <w:bottom w:val="single" w:sz="4" w:space="0" w:color="000000"/>
              <w:right w:val="single" w:sz="4" w:space="0" w:color="auto"/>
            </w:tcBorders>
            <w:shd w:val="clear" w:color="000000" w:fill="DDEBF7"/>
            <w:vAlign w:val="center"/>
            <w:hideMark/>
          </w:tcPr>
          <w:p w14:paraId="1772C96B" w14:textId="77777777" w:rsidR="0080474F" w:rsidRPr="00317DCC" w:rsidRDefault="0080474F" w:rsidP="0080474F">
            <w:pPr>
              <w:jc w:val="center"/>
              <w:rPr>
                <w:color w:val="000000"/>
                <w:sz w:val="22"/>
                <w:szCs w:val="22"/>
              </w:rPr>
            </w:pPr>
            <w:r w:rsidRPr="00317DCC">
              <w:rPr>
                <w:color w:val="000000"/>
                <w:sz w:val="22"/>
                <w:szCs w:val="22"/>
              </w:rPr>
              <w:t>VPS priemonės numeris</w:t>
            </w:r>
          </w:p>
        </w:tc>
        <w:tc>
          <w:tcPr>
            <w:tcW w:w="3931"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29A5D355" w14:textId="77777777" w:rsidR="0080474F" w:rsidRPr="00317DCC" w:rsidRDefault="0080474F" w:rsidP="0080474F">
            <w:pPr>
              <w:jc w:val="center"/>
              <w:rPr>
                <w:color w:val="000000"/>
                <w:sz w:val="22"/>
                <w:szCs w:val="22"/>
              </w:rPr>
            </w:pPr>
            <w:r w:rsidRPr="00317DCC">
              <w:rPr>
                <w:color w:val="000000"/>
                <w:sz w:val="22"/>
                <w:szCs w:val="22"/>
              </w:rPr>
              <w:t>VPS priemonė</w:t>
            </w:r>
          </w:p>
        </w:tc>
        <w:tc>
          <w:tcPr>
            <w:tcW w:w="1134" w:type="dxa"/>
            <w:vMerge w:val="restart"/>
            <w:tcBorders>
              <w:top w:val="nil"/>
              <w:left w:val="single" w:sz="4" w:space="0" w:color="auto"/>
              <w:bottom w:val="single" w:sz="4" w:space="0" w:color="000000"/>
              <w:right w:val="single" w:sz="4" w:space="0" w:color="auto"/>
            </w:tcBorders>
            <w:shd w:val="clear" w:color="000000" w:fill="DDEBF7"/>
            <w:vAlign w:val="center"/>
            <w:hideMark/>
          </w:tcPr>
          <w:p w14:paraId="59A925F7" w14:textId="77777777" w:rsidR="0080474F" w:rsidRPr="00317DCC" w:rsidRDefault="0080474F" w:rsidP="0080474F">
            <w:pPr>
              <w:jc w:val="center"/>
              <w:rPr>
                <w:color w:val="000000"/>
                <w:sz w:val="22"/>
                <w:szCs w:val="22"/>
              </w:rPr>
            </w:pPr>
            <w:r w:rsidRPr="00317DCC">
              <w:rPr>
                <w:color w:val="000000"/>
                <w:sz w:val="22"/>
                <w:szCs w:val="22"/>
              </w:rPr>
              <w:t>Iš viso tenkina poreikių</w:t>
            </w:r>
          </w:p>
        </w:tc>
        <w:tc>
          <w:tcPr>
            <w:tcW w:w="1275" w:type="dxa"/>
            <w:tcBorders>
              <w:top w:val="nil"/>
              <w:left w:val="nil"/>
              <w:bottom w:val="single" w:sz="4" w:space="0" w:color="auto"/>
              <w:right w:val="single" w:sz="4" w:space="0" w:color="auto"/>
            </w:tcBorders>
            <w:shd w:val="clear" w:color="000000" w:fill="DDEBF7"/>
            <w:noWrap/>
            <w:vAlign w:val="bottom"/>
            <w:hideMark/>
          </w:tcPr>
          <w:p w14:paraId="49225683" w14:textId="77777777" w:rsidR="0080474F" w:rsidRPr="00317DCC" w:rsidRDefault="0080474F" w:rsidP="0080474F">
            <w:pPr>
              <w:jc w:val="center"/>
              <w:rPr>
                <w:color w:val="000000"/>
                <w:sz w:val="22"/>
                <w:szCs w:val="22"/>
              </w:rPr>
            </w:pPr>
            <w:r w:rsidRPr="00317DCC">
              <w:rPr>
                <w:color w:val="000000"/>
                <w:sz w:val="22"/>
                <w:szCs w:val="22"/>
              </w:rPr>
              <w:t>1 poreikis</w:t>
            </w:r>
          </w:p>
        </w:tc>
        <w:tc>
          <w:tcPr>
            <w:tcW w:w="1560" w:type="dxa"/>
            <w:tcBorders>
              <w:top w:val="nil"/>
              <w:left w:val="nil"/>
              <w:bottom w:val="single" w:sz="4" w:space="0" w:color="auto"/>
              <w:right w:val="single" w:sz="4" w:space="0" w:color="auto"/>
            </w:tcBorders>
            <w:shd w:val="clear" w:color="000000" w:fill="DDEBF7"/>
            <w:noWrap/>
            <w:vAlign w:val="bottom"/>
            <w:hideMark/>
          </w:tcPr>
          <w:p w14:paraId="455DBB01" w14:textId="77777777" w:rsidR="0080474F" w:rsidRPr="00317DCC" w:rsidRDefault="0080474F" w:rsidP="0080474F">
            <w:pPr>
              <w:jc w:val="center"/>
              <w:rPr>
                <w:color w:val="000000"/>
                <w:sz w:val="22"/>
                <w:szCs w:val="22"/>
              </w:rPr>
            </w:pPr>
            <w:r w:rsidRPr="00317DCC">
              <w:rPr>
                <w:color w:val="000000"/>
                <w:sz w:val="22"/>
                <w:szCs w:val="22"/>
              </w:rPr>
              <w:t>2 poreikis</w:t>
            </w:r>
          </w:p>
        </w:tc>
        <w:tc>
          <w:tcPr>
            <w:tcW w:w="1322" w:type="dxa"/>
            <w:tcBorders>
              <w:top w:val="nil"/>
              <w:left w:val="nil"/>
              <w:bottom w:val="single" w:sz="4" w:space="0" w:color="auto"/>
              <w:right w:val="single" w:sz="4" w:space="0" w:color="auto"/>
            </w:tcBorders>
            <w:shd w:val="clear" w:color="000000" w:fill="DDEBF7"/>
            <w:noWrap/>
            <w:vAlign w:val="bottom"/>
            <w:hideMark/>
          </w:tcPr>
          <w:p w14:paraId="37DBDFEB" w14:textId="77777777" w:rsidR="0080474F" w:rsidRPr="00317DCC" w:rsidRDefault="0080474F" w:rsidP="0080474F">
            <w:pPr>
              <w:jc w:val="center"/>
              <w:rPr>
                <w:color w:val="000000"/>
                <w:sz w:val="22"/>
                <w:szCs w:val="22"/>
              </w:rPr>
            </w:pPr>
            <w:r w:rsidRPr="00317DCC">
              <w:rPr>
                <w:color w:val="000000"/>
                <w:sz w:val="22"/>
                <w:szCs w:val="22"/>
              </w:rPr>
              <w:t>3 poreikis</w:t>
            </w:r>
          </w:p>
        </w:tc>
        <w:tc>
          <w:tcPr>
            <w:tcW w:w="1676" w:type="dxa"/>
            <w:tcBorders>
              <w:top w:val="nil"/>
              <w:left w:val="nil"/>
              <w:bottom w:val="single" w:sz="4" w:space="0" w:color="auto"/>
              <w:right w:val="single" w:sz="4" w:space="0" w:color="auto"/>
            </w:tcBorders>
            <w:shd w:val="clear" w:color="000000" w:fill="DDEBF7"/>
            <w:noWrap/>
            <w:vAlign w:val="bottom"/>
            <w:hideMark/>
          </w:tcPr>
          <w:p w14:paraId="092A09F3" w14:textId="77777777" w:rsidR="0080474F" w:rsidRPr="00317DCC" w:rsidRDefault="0080474F" w:rsidP="0080474F">
            <w:pPr>
              <w:jc w:val="center"/>
              <w:rPr>
                <w:color w:val="000000"/>
                <w:sz w:val="22"/>
                <w:szCs w:val="22"/>
              </w:rPr>
            </w:pPr>
            <w:r w:rsidRPr="00317DCC">
              <w:rPr>
                <w:color w:val="000000"/>
                <w:sz w:val="22"/>
                <w:szCs w:val="22"/>
              </w:rPr>
              <w:t>4 poreikis</w:t>
            </w:r>
          </w:p>
        </w:tc>
        <w:tc>
          <w:tcPr>
            <w:tcW w:w="1676" w:type="dxa"/>
            <w:tcBorders>
              <w:top w:val="nil"/>
              <w:left w:val="nil"/>
              <w:bottom w:val="single" w:sz="4" w:space="0" w:color="auto"/>
              <w:right w:val="single" w:sz="4" w:space="0" w:color="auto"/>
            </w:tcBorders>
            <w:shd w:val="clear" w:color="000000" w:fill="DDEBF7"/>
            <w:noWrap/>
            <w:vAlign w:val="bottom"/>
            <w:hideMark/>
          </w:tcPr>
          <w:p w14:paraId="2CCC5F02" w14:textId="77777777" w:rsidR="0080474F" w:rsidRPr="00317DCC" w:rsidRDefault="0080474F" w:rsidP="0080474F">
            <w:pPr>
              <w:jc w:val="center"/>
              <w:rPr>
                <w:color w:val="000000"/>
                <w:sz w:val="22"/>
                <w:szCs w:val="22"/>
              </w:rPr>
            </w:pPr>
            <w:r w:rsidRPr="00317DCC">
              <w:rPr>
                <w:color w:val="000000"/>
                <w:sz w:val="22"/>
                <w:szCs w:val="22"/>
              </w:rPr>
              <w:t>5 poreikis</w:t>
            </w:r>
          </w:p>
        </w:tc>
      </w:tr>
      <w:tr w:rsidR="0080474F" w:rsidRPr="00317DCC" w14:paraId="51BCB19F" w14:textId="77777777" w:rsidTr="0080474F">
        <w:trPr>
          <w:trHeight w:val="2400"/>
        </w:trPr>
        <w:tc>
          <w:tcPr>
            <w:tcW w:w="704" w:type="dxa"/>
            <w:tcBorders>
              <w:top w:val="nil"/>
              <w:left w:val="single" w:sz="4" w:space="0" w:color="auto"/>
              <w:bottom w:val="nil"/>
              <w:right w:val="nil"/>
            </w:tcBorders>
            <w:shd w:val="clear" w:color="auto" w:fill="auto"/>
            <w:noWrap/>
            <w:vAlign w:val="bottom"/>
            <w:hideMark/>
          </w:tcPr>
          <w:p w14:paraId="5074E4E0" w14:textId="77777777" w:rsidR="0080474F" w:rsidRPr="00317DCC" w:rsidRDefault="0080474F" w:rsidP="0080474F">
            <w:pPr>
              <w:jc w:val="center"/>
              <w:rPr>
                <w:color w:val="000000"/>
                <w:sz w:val="22"/>
                <w:szCs w:val="22"/>
              </w:rPr>
            </w:pPr>
          </w:p>
        </w:tc>
        <w:tc>
          <w:tcPr>
            <w:tcW w:w="1172" w:type="dxa"/>
            <w:vMerge/>
            <w:tcBorders>
              <w:top w:val="nil"/>
              <w:left w:val="single" w:sz="4" w:space="0" w:color="auto"/>
              <w:bottom w:val="single" w:sz="4" w:space="0" w:color="000000"/>
              <w:right w:val="single" w:sz="4" w:space="0" w:color="auto"/>
            </w:tcBorders>
            <w:vAlign w:val="center"/>
            <w:hideMark/>
          </w:tcPr>
          <w:p w14:paraId="2F7D473C" w14:textId="77777777" w:rsidR="0080474F" w:rsidRPr="00317DCC" w:rsidRDefault="0080474F" w:rsidP="0080474F">
            <w:pPr>
              <w:rPr>
                <w:color w:val="000000"/>
                <w:sz w:val="22"/>
                <w:szCs w:val="22"/>
              </w:rPr>
            </w:pPr>
          </w:p>
        </w:tc>
        <w:tc>
          <w:tcPr>
            <w:tcW w:w="3931" w:type="dxa"/>
            <w:vMerge/>
            <w:tcBorders>
              <w:top w:val="nil"/>
              <w:left w:val="single" w:sz="4" w:space="0" w:color="auto"/>
              <w:bottom w:val="single" w:sz="4" w:space="0" w:color="000000"/>
              <w:right w:val="single" w:sz="4" w:space="0" w:color="auto"/>
            </w:tcBorders>
            <w:vAlign w:val="center"/>
            <w:hideMark/>
          </w:tcPr>
          <w:p w14:paraId="742284D0" w14:textId="77777777" w:rsidR="0080474F" w:rsidRPr="00317DCC" w:rsidRDefault="0080474F" w:rsidP="0080474F">
            <w:pPr>
              <w:rPr>
                <w:color w:val="000000"/>
                <w:sz w:val="22"/>
                <w:szCs w:val="22"/>
              </w:rPr>
            </w:pPr>
          </w:p>
        </w:tc>
        <w:tc>
          <w:tcPr>
            <w:tcW w:w="1134" w:type="dxa"/>
            <w:vMerge/>
            <w:tcBorders>
              <w:top w:val="nil"/>
              <w:left w:val="single" w:sz="4" w:space="0" w:color="auto"/>
              <w:bottom w:val="single" w:sz="4" w:space="0" w:color="000000"/>
              <w:right w:val="single" w:sz="4" w:space="0" w:color="auto"/>
            </w:tcBorders>
            <w:vAlign w:val="center"/>
            <w:hideMark/>
          </w:tcPr>
          <w:p w14:paraId="6B4E0C5B" w14:textId="77777777" w:rsidR="0080474F" w:rsidRPr="00317DCC" w:rsidRDefault="0080474F" w:rsidP="0080474F">
            <w:pPr>
              <w:rPr>
                <w:color w:val="000000"/>
                <w:sz w:val="22"/>
                <w:szCs w:val="22"/>
              </w:rPr>
            </w:pPr>
          </w:p>
        </w:tc>
        <w:tc>
          <w:tcPr>
            <w:tcW w:w="1275" w:type="dxa"/>
            <w:tcBorders>
              <w:top w:val="nil"/>
              <w:left w:val="nil"/>
              <w:bottom w:val="single" w:sz="4" w:space="0" w:color="auto"/>
              <w:right w:val="single" w:sz="4" w:space="0" w:color="auto"/>
            </w:tcBorders>
            <w:shd w:val="clear" w:color="000000" w:fill="D9D9D9"/>
            <w:vAlign w:val="center"/>
            <w:hideMark/>
          </w:tcPr>
          <w:p w14:paraId="2C3CF55F" w14:textId="77777777" w:rsidR="0080474F" w:rsidRPr="00317DCC" w:rsidRDefault="0080474F" w:rsidP="0080474F">
            <w:pPr>
              <w:jc w:val="center"/>
              <w:rPr>
                <w:color w:val="000000"/>
                <w:sz w:val="18"/>
                <w:szCs w:val="18"/>
              </w:rPr>
            </w:pPr>
            <w:r w:rsidRPr="00317DCC">
              <w:rPr>
                <w:color w:val="000000"/>
                <w:sz w:val="18"/>
                <w:szCs w:val="18"/>
              </w:rPr>
              <w:t>Kurti darbo vietas ir sudaryti palankias sąlygas sumanaus verslo plėtrai ir ekonomikos augimui VVG teritorijoje</w:t>
            </w:r>
          </w:p>
        </w:tc>
        <w:tc>
          <w:tcPr>
            <w:tcW w:w="1560" w:type="dxa"/>
            <w:tcBorders>
              <w:top w:val="nil"/>
              <w:left w:val="nil"/>
              <w:bottom w:val="single" w:sz="4" w:space="0" w:color="auto"/>
              <w:right w:val="single" w:sz="4" w:space="0" w:color="auto"/>
            </w:tcBorders>
            <w:shd w:val="clear" w:color="000000" w:fill="D9D9D9"/>
            <w:vAlign w:val="center"/>
            <w:hideMark/>
          </w:tcPr>
          <w:p w14:paraId="399E1029" w14:textId="77777777" w:rsidR="0080474F" w:rsidRPr="00317DCC" w:rsidRDefault="0080474F" w:rsidP="0080474F">
            <w:pPr>
              <w:jc w:val="center"/>
              <w:rPr>
                <w:color w:val="000000"/>
                <w:sz w:val="18"/>
                <w:szCs w:val="18"/>
              </w:rPr>
            </w:pPr>
            <w:r w:rsidRPr="00317DCC">
              <w:rPr>
                <w:color w:val="000000"/>
                <w:sz w:val="18"/>
                <w:szCs w:val="18"/>
              </w:rPr>
              <w:t>Pritaikyti  VVG teritorijos kraštovaizdžius ir didelės vertės kultūros ir gamtos paveldą turizmo srautų didinimui, ekosisteminių paslaugų gerinimui</w:t>
            </w:r>
          </w:p>
        </w:tc>
        <w:tc>
          <w:tcPr>
            <w:tcW w:w="1322" w:type="dxa"/>
            <w:tcBorders>
              <w:top w:val="nil"/>
              <w:left w:val="nil"/>
              <w:bottom w:val="single" w:sz="4" w:space="0" w:color="auto"/>
              <w:right w:val="single" w:sz="4" w:space="0" w:color="auto"/>
            </w:tcBorders>
            <w:shd w:val="clear" w:color="000000" w:fill="D9D9D9"/>
            <w:vAlign w:val="center"/>
            <w:hideMark/>
          </w:tcPr>
          <w:p w14:paraId="7FDEB5C7" w14:textId="77777777" w:rsidR="0080474F" w:rsidRPr="00317DCC" w:rsidRDefault="0080474F" w:rsidP="0080474F">
            <w:pPr>
              <w:jc w:val="center"/>
              <w:rPr>
                <w:color w:val="000000"/>
                <w:sz w:val="18"/>
                <w:szCs w:val="18"/>
              </w:rPr>
            </w:pPr>
            <w:r w:rsidRPr="00317DCC">
              <w:rPr>
                <w:color w:val="000000"/>
                <w:sz w:val="18"/>
                <w:szCs w:val="18"/>
              </w:rPr>
              <w:t xml:space="preserve">Gerinti viešosios infrastruktūros prieinamumą ir kokybę bei jos pritaikymą gyventojų sveikatingumui ir laisvalaikiui skirtoms veikloms </w:t>
            </w:r>
          </w:p>
        </w:tc>
        <w:tc>
          <w:tcPr>
            <w:tcW w:w="1676" w:type="dxa"/>
            <w:tcBorders>
              <w:top w:val="nil"/>
              <w:left w:val="nil"/>
              <w:bottom w:val="single" w:sz="4" w:space="0" w:color="auto"/>
              <w:right w:val="single" w:sz="4" w:space="0" w:color="auto"/>
            </w:tcBorders>
            <w:shd w:val="clear" w:color="000000" w:fill="D9D9D9"/>
            <w:vAlign w:val="center"/>
            <w:hideMark/>
          </w:tcPr>
          <w:p w14:paraId="1DF09F09" w14:textId="77777777" w:rsidR="0080474F" w:rsidRPr="00317DCC" w:rsidRDefault="0080474F" w:rsidP="0080474F">
            <w:pPr>
              <w:jc w:val="center"/>
              <w:rPr>
                <w:color w:val="000000"/>
                <w:sz w:val="18"/>
                <w:szCs w:val="18"/>
              </w:rPr>
            </w:pPr>
            <w:r w:rsidRPr="00317DCC">
              <w:rPr>
                <w:color w:val="000000"/>
                <w:sz w:val="18"/>
                <w:szCs w:val="18"/>
              </w:rPr>
              <w:t>Didinti paslaugų prieinamumą socialiai pažeidžiamoms gyventojų grupėms, sudarant galimybes naujų socialinių paslaugų teikimui</w:t>
            </w:r>
          </w:p>
        </w:tc>
        <w:tc>
          <w:tcPr>
            <w:tcW w:w="1676" w:type="dxa"/>
            <w:tcBorders>
              <w:top w:val="nil"/>
              <w:left w:val="nil"/>
              <w:bottom w:val="single" w:sz="4" w:space="0" w:color="auto"/>
              <w:right w:val="single" w:sz="4" w:space="0" w:color="auto"/>
            </w:tcBorders>
            <w:shd w:val="clear" w:color="000000" w:fill="D9D9D9"/>
            <w:vAlign w:val="center"/>
            <w:hideMark/>
          </w:tcPr>
          <w:p w14:paraId="3311ECF8" w14:textId="77777777" w:rsidR="0080474F" w:rsidRPr="00317DCC" w:rsidRDefault="0080474F" w:rsidP="0080474F">
            <w:pPr>
              <w:jc w:val="center"/>
              <w:rPr>
                <w:color w:val="000000"/>
                <w:sz w:val="18"/>
                <w:szCs w:val="18"/>
              </w:rPr>
            </w:pPr>
            <w:r w:rsidRPr="00317DCC">
              <w:rPr>
                <w:color w:val="000000"/>
                <w:sz w:val="18"/>
                <w:szCs w:val="18"/>
              </w:rPr>
              <w:t xml:space="preserve">Užtikrinti NVO iniciatyvų tęstinumą, sudarant galimybes skatinti verslumą, aplinkosauginės savimonės ugdymą, sveikos gyvensenos propagavimą   </w:t>
            </w:r>
          </w:p>
        </w:tc>
      </w:tr>
      <w:tr w:rsidR="0080474F" w:rsidRPr="00317DCC" w14:paraId="17EB38D9" w14:textId="77777777" w:rsidTr="0080474F">
        <w:trPr>
          <w:trHeight w:val="300"/>
        </w:trPr>
        <w:tc>
          <w:tcPr>
            <w:tcW w:w="704" w:type="dxa"/>
            <w:tcBorders>
              <w:top w:val="nil"/>
              <w:left w:val="single" w:sz="4" w:space="0" w:color="auto"/>
              <w:bottom w:val="nil"/>
              <w:right w:val="nil"/>
            </w:tcBorders>
            <w:shd w:val="clear" w:color="auto" w:fill="auto"/>
            <w:noWrap/>
            <w:vAlign w:val="bottom"/>
            <w:hideMark/>
          </w:tcPr>
          <w:p w14:paraId="4EF6FE32" w14:textId="77777777" w:rsidR="0080474F" w:rsidRPr="00317DCC" w:rsidRDefault="0080474F" w:rsidP="0080474F">
            <w:pPr>
              <w:rPr>
                <w:color w:val="000000"/>
                <w:sz w:val="22"/>
                <w:szCs w:val="22"/>
              </w:rPr>
            </w:pPr>
            <w:r w:rsidRPr="00317DCC">
              <w:rPr>
                <w:color w:val="000000"/>
                <w:sz w:val="22"/>
                <w:szCs w:val="22"/>
              </w:rPr>
              <w:t>9.1</w:t>
            </w:r>
          </w:p>
        </w:tc>
        <w:tc>
          <w:tcPr>
            <w:tcW w:w="1172" w:type="dxa"/>
            <w:tcBorders>
              <w:top w:val="nil"/>
              <w:left w:val="single" w:sz="4" w:space="0" w:color="auto"/>
              <w:bottom w:val="single" w:sz="4" w:space="0" w:color="auto"/>
              <w:right w:val="single" w:sz="4" w:space="0" w:color="auto"/>
            </w:tcBorders>
            <w:shd w:val="clear" w:color="000000" w:fill="DDEBF7"/>
            <w:noWrap/>
            <w:vAlign w:val="bottom"/>
            <w:hideMark/>
          </w:tcPr>
          <w:p w14:paraId="7482B168" w14:textId="77777777" w:rsidR="0080474F" w:rsidRPr="00317DCC" w:rsidRDefault="0080474F" w:rsidP="0080474F">
            <w:pPr>
              <w:rPr>
                <w:color w:val="000000"/>
                <w:sz w:val="22"/>
                <w:szCs w:val="22"/>
              </w:rPr>
            </w:pPr>
            <w:r w:rsidRPr="00317DCC">
              <w:rPr>
                <w:color w:val="000000"/>
                <w:sz w:val="22"/>
                <w:szCs w:val="22"/>
              </w:rPr>
              <w:t>1 priemonė</w:t>
            </w:r>
          </w:p>
        </w:tc>
        <w:tc>
          <w:tcPr>
            <w:tcW w:w="3931" w:type="dxa"/>
            <w:tcBorders>
              <w:top w:val="nil"/>
              <w:left w:val="nil"/>
              <w:bottom w:val="single" w:sz="4" w:space="0" w:color="auto"/>
              <w:right w:val="single" w:sz="4" w:space="0" w:color="auto"/>
            </w:tcBorders>
            <w:shd w:val="clear" w:color="000000" w:fill="D9D9D9"/>
            <w:noWrap/>
            <w:vAlign w:val="bottom"/>
            <w:hideMark/>
          </w:tcPr>
          <w:p w14:paraId="54DCDC8A" w14:textId="77777777" w:rsidR="0080474F" w:rsidRPr="00317DCC" w:rsidRDefault="0080474F" w:rsidP="0080474F">
            <w:pPr>
              <w:rPr>
                <w:color w:val="000000"/>
                <w:sz w:val="22"/>
                <w:szCs w:val="22"/>
              </w:rPr>
            </w:pPr>
            <w:r w:rsidRPr="00317DCC">
              <w:rPr>
                <w:color w:val="000000"/>
                <w:sz w:val="22"/>
                <w:szCs w:val="22"/>
              </w:rPr>
              <w:t>Verslo pradžia ir plėtra</w:t>
            </w:r>
          </w:p>
        </w:tc>
        <w:tc>
          <w:tcPr>
            <w:tcW w:w="1134" w:type="dxa"/>
            <w:tcBorders>
              <w:top w:val="nil"/>
              <w:left w:val="nil"/>
              <w:bottom w:val="single" w:sz="4" w:space="0" w:color="auto"/>
              <w:right w:val="single" w:sz="4" w:space="0" w:color="auto"/>
            </w:tcBorders>
            <w:shd w:val="clear" w:color="000000" w:fill="D9D9D9"/>
            <w:noWrap/>
            <w:vAlign w:val="bottom"/>
            <w:hideMark/>
          </w:tcPr>
          <w:p w14:paraId="38057A6B" w14:textId="77777777" w:rsidR="0080474F" w:rsidRPr="00317DCC" w:rsidRDefault="0080474F" w:rsidP="0080474F">
            <w:pPr>
              <w:jc w:val="center"/>
              <w:rPr>
                <w:color w:val="000000"/>
                <w:sz w:val="22"/>
                <w:szCs w:val="22"/>
              </w:rPr>
            </w:pPr>
            <w:r w:rsidRPr="00317DCC">
              <w:rPr>
                <w:color w:val="000000"/>
                <w:sz w:val="22"/>
                <w:szCs w:val="22"/>
              </w:rPr>
              <w:t>2</w:t>
            </w:r>
          </w:p>
        </w:tc>
        <w:tc>
          <w:tcPr>
            <w:tcW w:w="1275" w:type="dxa"/>
            <w:tcBorders>
              <w:top w:val="nil"/>
              <w:left w:val="nil"/>
              <w:bottom w:val="single" w:sz="4" w:space="0" w:color="auto"/>
              <w:right w:val="single" w:sz="4" w:space="0" w:color="auto"/>
            </w:tcBorders>
            <w:shd w:val="clear" w:color="000000" w:fill="FFF2CC"/>
            <w:noWrap/>
            <w:vAlign w:val="bottom"/>
            <w:hideMark/>
          </w:tcPr>
          <w:p w14:paraId="45361E02" w14:textId="77777777" w:rsidR="0080474F" w:rsidRPr="00317DCC" w:rsidRDefault="0080474F" w:rsidP="0080474F">
            <w:pPr>
              <w:rPr>
                <w:color w:val="000000"/>
                <w:sz w:val="22"/>
                <w:szCs w:val="22"/>
              </w:rPr>
            </w:pPr>
            <w:r w:rsidRPr="00317DCC">
              <w:rPr>
                <w:color w:val="000000"/>
                <w:sz w:val="22"/>
                <w:szCs w:val="22"/>
              </w:rPr>
              <w:t>Taip</w:t>
            </w:r>
          </w:p>
        </w:tc>
        <w:tc>
          <w:tcPr>
            <w:tcW w:w="1560" w:type="dxa"/>
            <w:tcBorders>
              <w:top w:val="nil"/>
              <w:left w:val="nil"/>
              <w:bottom w:val="single" w:sz="4" w:space="0" w:color="auto"/>
              <w:right w:val="single" w:sz="4" w:space="0" w:color="auto"/>
            </w:tcBorders>
            <w:shd w:val="clear" w:color="000000" w:fill="FFF2CC"/>
            <w:noWrap/>
            <w:vAlign w:val="bottom"/>
            <w:hideMark/>
          </w:tcPr>
          <w:p w14:paraId="482A02F9" w14:textId="77777777" w:rsidR="0080474F" w:rsidRPr="00317DCC" w:rsidRDefault="0080474F" w:rsidP="0080474F">
            <w:pPr>
              <w:rPr>
                <w:color w:val="000000"/>
                <w:sz w:val="22"/>
                <w:szCs w:val="22"/>
              </w:rPr>
            </w:pPr>
            <w:r w:rsidRPr="00317DCC">
              <w:rPr>
                <w:color w:val="000000"/>
                <w:sz w:val="22"/>
                <w:szCs w:val="22"/>
              </w:rPr>
              <w:t>Taip</w:t>
            </w:r>
          </w:p>
        </w:tc>
        <w:tc>
          <w:tcPr>
            <w:tcW w:w="1322" w:type="dxa"/>
            <w:tcBorders>
              <w:top w:val="nil"/>
              <w:left w:val="nil"/>
              <w:bottom w:val="single" w:sz="4" w:space="0" w:color="auto"/>
              <w:right w:val="single" w:sz="4" w:space="0" w:color="auto"/>
            </w:tcBorders>
            <w:shd w:val="clear" w:color="000000" w:fill="FFF2CC"/>
            <w:noWrap/>
            <w:vAlign w:val="bottom"/>
            <w:hideMark/>
          </w:tcPr>
          <w:p w14:paraId="0EC0F8E8" w14:textId="77777777" w:rsidR="0080474F" w:rsidRPr="00317DCC" w:rsidRDefault="0080474F" w:rsidP="0080474F">
            <w:pPr>
              <w:rPr>
                <w:color w:val="000000"/>
                <w:sz w:val="22"/>
                <w:szCs w:val="22"/>
              </w:rPr>
            </w:pPr>
            <w:r w:rsidRPr="00317DCC">
              <w:rPr>
                <w:color w:val="000000"/>
                <w:sz w:val="22"/>
                <w:szCs w:val="22"/>
              </w:rPr>
              <w:t>Ne</w:t>
            </w:r>
          </w:p>
        </w:tc>
        <w:tc>
          <w:tcPr>
            <w:tcW w:w="1676" w:type="dxa"/>
            <w:tcBorders>
              <w:top w:val="nil"/>
              <w:left w:val="nil"/>
              <w:bottom w:val="single" w:sz="4" w:space="0" w:color="auto"/>
              <w:right w:val="single" w:sz="4" w:space="0" w:color="auto"/>
            </w:tcBorders>
            <w:shd w:val="clear" w:color="000000" w:fill="FFF2CC"/>
            <w:noWrap/>
            <w:vAlign w:val="bottom"/>
            <w:hideMark/>
          </w:tcPr>
          <w:p w14:paraId="1C1985B8" w14:textId="77777777" w:rsidR="0080474F" w:rsidRPr="00317DCC" w:rsidRDefault="0080474F" w:rsidP="0080474F">
            <w:pPr>
              <w:rPr>
                <w:color w:val="000000"/>
                <w:sz w:val="22"/>
                <w:szCs w:val="22"/>
              </w:rPr>
            </w:pPr>
            <w:r w:rsidRPr="00317DCC">
              <w:rPr>
                <w:color w:val="000000"/>
                <w:sz w:val="22"/>
                <w:szCs w:val="22"/>
              </w:rPr>
              <w:t>Ne</w:t>
            </w:r>
          </w:p>
        </w:tc>
        <w:tc>
          <w:tcPr>
            <w:tcW w:w="1676" w:type="dxa"/>
            <w:tcBorders>
              <w:top w:val="nil"/>
              <w:left w:val="nil"/>
              <w:bottom w:val="single" w:sz="4" w:space="0" w:color="auto"/>
              <w:right w:val="single" w:sz="4" w:space="0" w:color="auto"/>
            </w:tcBorders>
            <w:shd w:val="clear" w:color="000000" w:fill="FFF2CC"/>
            <w:noWrap/>
            <w:vAlign w:val="bottom"/>
            <w:hideMark/>
          </w:tcPr>
          <w:p w14:paraId="1A2BA87B" w14:textId="77777777" w:rsidR="0080474F" w:rsidRPr="00317DCC" w:rsidRDefault="0080474F" w:rsidP="0080474F">
            <w:pPr>
              <w:rPr>
                <w:color w:val="000000"/>
                <w:sz w:val="22"/>
                <w:szCs w:val="22"/>
              </w:rPr>
            </w:pPr>
            <w:r w:rsidRPr="00317DCC">
              <w:rPr>
                <w:color w:val="000000"/>
                <w:sz w:val="22"/>
                <w:szCs w:val="22"/>
              </w:rPr>
              <w:t>Ne</w:t>
            </w:r>
          </w:p>
        </w:tc>
      </w:tr>
      <w:tr w:rsidR="0080474F" w:rsidRPr="00317DCC" w14:paraId="3FC785BA" w14:textId="77777777" w:rsidTr="0080474F">
        <w:trPr>
          <w:trHeight w:val="300"/>
        </w:trPr>
        <w:tc>
          <w:tcPr>
            <w:tcW w:w="704" w:type="dxa"/>
            <w:tcBorders>
              <w:top w:val="nil"/>
              <w:left w:val="single" w:sz="4" w:space="0" w:color="auto"/>
              <w:bottom w:val="nil"/>
              <w:right w:val="nil"/>
            </w:tcBorders>
            <w:shd w:val="clear" w:color="auto" w:fill="auto"/>
            <w:noWrap/>
            <w:vAlign w:val="bottom"/>
            <w:hideMark/>
          </w:tcPr>
          <w:p w14:paraId="35F09F38" w14:textId="77777777" w:rsidR="0080474F" w:rsidRPr="00317DCC" w:rsidRDefault="0080474F" w:rsidP="0080474F">
            <w:pPr>
              <w:rPr>
                <w:color w:val="000000"/>
                <w:sz w:val="22"/>
                <w:szCs w:val="22"/>
              </w:rPr>
            </w:pPr>
            <w:r w:rsidRPr="00317DCC">
              <w:rPr>
                <w:color w:val="000000"/>
                <w:sz w:val="22"/>
                <w:szCs w:val="22"/>
              </w:rPr>
              <w:t>9.2</w:t>
            </w:r>
          </w:p>
        </w:tc>
        <w:tc>
          <w:tcPr>
            <w:tcW w:w="1172" w:type="dxa"/>
            <w:tcBorders>
              <w:top w:val="nil"/>
              <w:left w:val="single" w:sz="4" w:space="0" w:color="auto"/>
              <w:bottom w:val="single" w:sz="4" w:space="0" w:color="auto"/>
              <w:right w:val="single" w:sz="4" w:space="0" w:color="auto"/>
            </w:tcBorders>
            <w:shd w:val="clear" w:color="000000" w:fill="DDEBF7"/>
            <w:noWrap/>
            <w:vAlign w:val="bottom"/>
            <w:hideMark/>
          </w:tcPr>
          <w:p w14:paraId="6B18FEA2" w14:textId="77777777" w:rsidR="0080474F" w:rsidRPr="00317DCC" w:rsidRDefault="0080474F" w:rsidP="0080474F">
            <w:pPr>
              <w:rPr>
                <w:color w:val="000000"/>
                <w:sz w:val="22"/>
                <w:szCs w:val="22"/>
              </w:rPr>
            </w:pPr>
            <w:r w:rsidRPr="00317DCC">
              <w:rPr>
                <w:color w:val="000000"/>
                <w:sz w:val="22"/>
                <w:szCs w:val="22"/>
              </w:rPr>
              <w:t>2 priemonė</w:t>
            </w:r>
          </w:p>
        </w:tc>
        <w:tc>
          <w:tcPr>
            <w:tcW w:w="3931" w:type="dxa"/>
            <w:tcBorders>
              <w:top w:val="nil"/>
              <w:left w:val="nil"/>
              <w:bottom w:val="single" w:sz="4" w:space="0" w:color="auto"/>
              <w:right w:val="single" w:sz="4" w:space="0" w:color="auto"/>
            </w:tcBorders>
            <w:shd w:val="clear" w:color="000000" w:fill="D9D9D9"/>
            <w:noWrap/>
            <w:vAlign w:val="bottom"/>
            <w:hideMark/>
          </w:tcPr>
          <w:p w14:paraId="38ED7E25" w14:textId="77777777" w:rsidR="0080474F" w:rsidRPr="00317DCC" w:rsidRDefault="0080474F" w:rsidP="0080474F">
            <w:pPr>
              <w:rPr>
                <w:color w:val="000000"/>
                <w:sz w:val="22"/>
                <w:szCs w:val="22"/>
              </w:rPr>
            </w:pPr>
            <w:r w:rsidRPr="00317DCC">
              <w:rPr>
                <w:color w:val="000000"/>
                <w:sz w:val="22"/>
                <w:szCs w:val="22"/>
              </w:rPr>
              <w:t>Kaimo bendruomenių ir NVO iniciatyvų įgyvendinimas</w:t>
            </w:r>
          </w:p>
        </w:tc>
        <w:tc>
          <w:tcPr>
            <w:tcW w:w="1134" w:type="dxa"/>
            <w:tcBorders>
              <w:top w:val="nil"/>
              <w:left w:val="nil"/>
              <w:bottom w:val="single" w:sz="4" w:space="0" w:color="auto"/>
              <w:right w:val="single" w:sz="4" w:space="0" w:color="auto"/>
            </w:tcBorders>
            <w:shd w:val="clear" w:color="000000" w:fill="D9D9D9"/>
            <w:noWrap/>
            <w:vAlign w:val="bottom"/>
            <w:hideMark/>
          </w:tcPr>
          <w:p w14:paraId="0A0D1D7F" w14:textId="77777777" w:rsidR="0080474F" w:rsidRPr="00317DCC" w:rsidRDefault="0080474F" w:rsidP="0080474F">
            <w:pPr>
              <w:jc w:val="center"/>
              <w:rPr>
                <w:color w:val="000000"/>
                <w:sz w:val="22"/>
                <w:szCs w:val="22"/>
              </w:rPr>
            </w:pPr>
            <w:r w:rsidRPr="00317DCC">
              <w:rPr>
                <w:color w:val="000000"/>
                <w:sz w:val="22"/>
                <w:szCs w:val="22"/>
              </w:rPr>
              <w:t>1</w:t>
            </w:r>
          </w:p>
        </w:tc>
        <w:tc>
          <w:tcPr>
            <w:tcW w:w="1275" w:type="dxa"/>
            <w:tcBorders>
              <w:top w:val="nil"/>
              <w:left w:val="nil"/>
              <w:bottom w:val="single" w:sz="4" w:space="0" w:color="auto"/>
              <w:right w:val="single" w:sz="4" w:space="0" w:color="auto"/>
            </w:tcBorders>
            <w:shd w:val="clear" w:color="000000" w:fill="FFF2CC"/>
            <w:noWrap/>
            <w:vAlign w:val="bottom"/>
            <w:hideMark/>
          </w:tcPr>
          <w:p w14:paraId="343152A0" w14:textId="77777777" w:rsidR="0080474F" w:rsidRPr="00317DCC" w:rsidRDefault="0080474F" w:rsidP="0080474F">
            <w:pPr>
              <w:rPr>
                <w:color w:val="000000"/>
                <w:sz w:val="22"/>
                <w:szCs w:val="22"/>
              </w:rPr>
            </w:pPr>
            <w:r w:rsidRPr="00317DCC">
              <w:rPr>
                <w:color w:val="000000"/>
                <w:sz w:val="22"/>
                <w:szCs w:val="22"/>
              </w:rPr>
              <w:t>Ne</w:t>
            </w:r>
          </w:p>
        </w:tc>
        <w:tc>
          <w:tcPr>
            <w:tcW w:w="1560" w:type="dxa"/>
            <w:tcBorders>
              <w:top w:val="nil"/>
              <w:left w:val="nil"/>
              <w:bottom w:val="single" w:sz="4" w:space="0" w:color="auto"/>
              <w:right w:val="single" w:sz="4" w:space="0" w:color="auto"/>
            </w:tcBorders>
            <w:shd w:val="clear" w:color="000000" w:fill="FFF2CC"/>
            <w:noWrap/>
            <w:vAlign w:val="bottom"/>
            <w:hideMark/>
          </w:tcPr>
          <w:p w14:paraId="633B9485" w14:textId="77777777" w:rsidR="0080474F" w:rsidRPr="00317DCC" w:rsidRDefault="0080474F" w:rsidP="0080474F">
            <w:pPr>
              <w:rPr>
                <w:color w:val="000000"/>
                <w:sz w:val="22"/>
                <w:szCs w:val="22"/>
              </w:rPr>
            </w:pPr>
            <w:r w:rsidRPr="00317DCC">
              <w:rPr>
                <w:color w:val="000000"/>
                <w:sz w:val="22"/>
                <w:szCs w:val="22"/>
              </w:rPr>
              <w:t>Ne</w:t>
            </w:r>
          </w:p>
        </w:tc>
        <w:tc>
          <w:tcPr>
            <w:tcW w:w="1322" w:type="dxa"/>
            <w:tcBorders>
              <w:top w:val="nil"/>
              <w:left w:val="nil"/>
              <w:bottom w:val="single" w:sz="4" w:space="0" w:color="auto"/>
              <w:right w:val="single" w:sz="4" w:space="0" w:color="auto"/>
            </w:tcBorders>
            <w:shd w:val="clear" w:color="000000" w:fill="FFF2CC"/>
            <w:noWrap/>
            <w:vAlign w:val="bottom"/>
            <w:hideMark/>
          </w:tcPr>
          <w:p w14:paraId="7FBDAEB2" w14:textId="77777777" w:rsidR="0080474F" w:rsidRPr="00317DCC" w:rsidRDefault="0080474F" w:rsidP="0080474F">
            <w:pPr>
              <w:rPr>
                <w:color w:val="000000"/>
                <w:sz w:val="22"/>
                <w:szCs w:val="22"/>
              </w:rPr>
            </w:pPr>
            <w:r w:rsidRPr="00317DCC">
              <w:rPr>
                <w:color w:val="000000"/>
                <w:sz w:val="22"/>
                <w:szCs w:val="22"/>
              </w:rPr>
              <w:t>Ne</w:t>
            </w:r>
          </w:p>
        </w:tc>
        <w:tc>
          <w:tcPr>
            <w:tcW w:w="1676" w:type="dxa"/>
            <w:tcBorders>
              <w:top w:val="nil"/>
              <w:left w:val="nil"/>
              <w:bottom w:val="single" w:sz="4" w:space="0" w:color="auto"/>
              <w:right w:val="single" w:sz="4" w:space="0" w:color="auto"/>
            </w:tcBorders>
            <w:shd w:val="clear" w:color="000000" w:fill="FFF2CC"/>
            <w:noWrap/>
            <w:vAlign w:val="bottom"/>
            <w:hideMark/>
          </w:tcPr>
          <w:p w14:paraId="2AE3D096" w14:textId="77777777" w:rsidR="0080474F" w:rsidRPr="00317DCC" w:rsidRDefault="0080474F" w:rsidP="0080474F">
            <w:pPr>
              <w:rPr>
                <w:color w:val="000000"/>
                <w:sz w:val="22"/>
                <w:szCs w:val="22"/>
              </w:rPr>
            </w:pPr>
            <w:r w:rsidRPr="00317DCC">
              <w:rPr>
                <w:color w:val="000000"/>
                <w:sz w:val="22"/>
                <w:szCs w:val="22"/>
              </w:rPr>
              <w:t>Ne</w:t>
            </w:r>
          </w:p>
        </w:tc>
        <w:tc>
          <w:tcPr>
            <w:tcW w:w="1676" w:type="dxa"/>
            <w:tcBorders>
              <w:top w:val="nil"/>
              <w:left w:val="nil"/>
              <w:bottom w:val="single" w:sz="4" w:space="0" w:color="auto"/>
              <w:right w:val="single" w:sz="4" w:space="0" w:color="auto"/>
            </w:tcBorders>
            <w:shd w:val="clear" w:color="000000" w:fill="FFF2CC"/>
            <w:noWrap/>
            <w:vAlign w:val="bottom"/>
            <w:hideMark/>
          </w:tcPr>
          <w:p w14:paraId="00C5CFF4" w14:textId="77777777" w:rsidR="0080474F" w:rsidRPr="00317DCC" w:rsidRDefault="0080474F" w:rsidP="0080474F">
            <w:pPr>
              <w:rPr>
                <w:color w:val="000000"/>
                <w:sz w:val="22"/>
                <w:szCs w:val="22"/>
              </w:rPr>
            </w:pPr>
            <w:r w:rsidRPr="00317DCC">
              <w:rPr>
                <w:color w:val="000000"/>
                <w:sz w:val="22"/>
                <w:szCs w:val="22"/>
              </w:rPr>
              <w:t>Taip</w:t>
            </w:r>
          </w:p>
        </w:tc>
      </w:tr>
      <w:tr w:rsidR="0080474F" w:rsidRPr="00317DCC" w14:paraId="72F9A347" w14:textId="77777777" w:rsidTr="0080474F">
        <w:trPr>
          <w:trHeight w:val="300"/>
        </w:trPr>
        <w:tc>
          <w:tcPr>
            <w:tcW w:w="704" w:type="dxa"/>
            <w:tcBorders>
              <w:top w:val="nil"/>
              <w:left w:val="single" w:sz="4" w:space="0" w:color="auto"/>
              <w:bottom w:val="nil"/>
              <w:right w:val="nil"/>
            </w:tcBorders>
            <w:shd w:val="clear" w:color="auto" w:fill="auto"/>
            <w:noWrap/>
            <w:vAlign w:val="bottom"/>
            <w:hideMark/>
          </w:tcPr>
          <w:p w14:paraId="6462125A" w14:textId="77777777" w:rsidR="0080474F" w:rsidRPr="00317DCC" w:rsidRDefault="0080474F" w:rsidP="0080474F">
            <w:pPr>
              <w:rPr>
                <w:color w:val="000000"/>
                <w:sz w:val="22"/>
                <w:szCs w:val="22"/>
              </w:rPr>
            </w:pPr>
            <w:r w:rsidRPr="00317DCC">
              <w:rPr>
                <w:color w:val="000000"/>
                <w:sz w:val="22"/>
                <w:szCs w:val="22"/>
              </w:rPr>
              <w:t>9.3</w:t>
            </w:r>
          </w:p>
        </w:tc>
        <w:tc>
          <w:tcPr>
            <w:tcW w:w="1172" w:type="dxa"/>
            <w:tcBorders>
              <w:top w:val="nil"/>
              <w:left w:val="single" w:sz="4" w:space="0" w:color="auto"/>
              <w:bottom w:val="single" w:sz="4" w:space="0" w:color="auto"/>
              <w:right w:val="single" w:sz="4" w:space="0" w:color="auto"/>
            </w:tcBorders>
            <w:shd w:val="clear" w:color="000000" w:fill="DDEBF7"/>
            <w:noWrap/>
            <w:vAlign w:val="bottom"/>
            <w:hideMark/>
          </w:tcPr>
          <w:p w14:paraId="2166ED93" w14:textId="77777777" w:rsidR="0080474F" w:rsidRPr="00317DCC" w:rsidRDefault="0080474F" w:rsidP="0080474F">
            <w:pPr>
              <w:rPr>
                <w:color w:val="000000"/>
                <w:sz w:val="22"/>
                <w:szCs w:val="22"/>
              </w:rPr>
            </w:pPr>
            <w:r w:rsidRPr="00317DCC">
              <w:rPr>
                <w:color w:val="000000"/>
                <w:sz w:val="22"/>
                <w:szCs w:val="22"/>
              </w:rPr>
              <w:t>3 priemonė</w:t>
            </w:r>
          </w:p>
        </w:tc>
        <w:tc>
          <w:tcPr>
            <w:tcW w:w="3931" w:type="dxa"/>
            <w:tcBorders>
              <w:top w:val="nil"/>
              <w:left w:val="nil"/>
              <w:bottom w:val="single" w:sz="4" w:space="0" w:color="auto"/>
              <w:right w:val="single" w:sz="4" w:space="0" w:color="auto"/>
            </w:tcBorders>
            <w:shd w:val="clear" w:color="000000" w:fill="D9D9D9"/>
            <w:noWrap/>
            <w:vAlign w:val="bottom"/>
            <w:hideMark/>
          </w:tcPr>
          <w:p w14:paraId="04B4E2F1" w14:textId="77777777" w:rsidR="0080474F" w:rsidRPr="00317DCC" w:rsidRDefault="0080474F" w:rsidP="0080474F">
            <w:pPr>
              <w:rPr>
                <w:color w:val="000000"/>
                <w:sz w:val="22"/>
                <w:szCs w:val="22"/>
              </w:rPr>
            </w:pPr>
            <w:r w:rsidRPr="00317DCC">
              <w:rPr>
                <w:color w:val="000000"/>
                <w:sz w:val="22"/>
                <w:szCs w:val="22"/>
              </w:rPr>
              <w:t>Socialinio verslo kūrimas ir plėtra</w:t>
            </w:r>
          </w:p>
        </w:tc>
        <w:tc>
          <w:tcPr>
            <w:tcW w:w="1134" w:type="dxa"/>
            <w:tcBorders>
              <w:top w:val="nil"/>
              <w:left w:val="nil"/>
              <w:bottom w:val="single" w:sz="4" w:space="0" w:color="auto"/>
              <w:right w:val="single" w:sz="4" w:space="0" w:color="auto"/>
            </w:tcBorders>
            <w:shd w:val="clear" w:color="000000" w:fill="D9D9D9"/>
            <w:noWrap/>
            <w:vAlign w:val="bottom"/>
            <w:hideMark/>
          </w:tcPr>
          <w:p w14:paraId="2A72F66B" w14:textId="77777777" w:rsidR="0080474F" w:rsidRPr="00317DCC" w:rsidRDefault="0080474F" w:rsidP="0080474F">
            <w:pPr>
              <w:jc w:val="center"/>
              <w:rPr>
                <w:color w:val="000000"/>
                <w:sz w:val="22"/>
                <w:szCs w:val="22"/>
              </w:rPr>
            </w:pPr>
            <w:r w:rsidRPr="00317DCC">
              <w:rPr>
                <w:color w:val="000000"/>
                <w:sz w:val="22"/>
                <w:szCs w:val="22"/>
              </w:rPr>
              <w:t>1</w:t>
            </w:r>
          </w:p>
        </w:tc>
        <w:tc>
          <w:tcPr>
            <w:tcW w:w="1275" w:type="dxa"/>
            <w:tcBorders>
              <w:top w:val="nil"/>
              <w:left w:val="nil"/>
              <w:bottom w:val="single" w:sz="4" w:space="0" w:color="auto"/>
              <w:right w:val="single" w:sz="4" w:space="0" w:color="auto"/>
            </w:tcBorders>
            <w:shd w:val="clear" w:color="000000" w:fill="FFF2CC"/>
            <w:noWrap/>
            <w:vAlign w:val="bottom"/>
            <w:hideMark/>
          </w:tcPr>
          <w:p w14:paraId="1764298F" w14:textId="77777777" w:rsidR="0080474F" w:rsidRPr="00317DCC" w:rsidRDefault="0080474F" w:rsidP="0080474F">
            <w:pPr>
              <w:rPr>
                <w:color w:val="000000"/>
                <w:sz w:val="22"/>
                <w:szCs w:val="22"/>
              </w:rPr>
            </w:pPr>
            <w:r w:rsidRPr="00317DCC">
              <w:rPr>
                <w:color w:val="000000"/>
                <w:sz w:val="22"/>
                <w:szCs w:val="22"/>
              </w:rPr>
              <w:t>Ne</w:t>
            </w:r>
          </w:p>
        </w:tc>
        <w:tc>
          <w:tcPr>
            <w:tcW w:w="1560" w:type="dxa"/>
            <w:tcBorders>
              <w:top w:val="nil"/>
              <w:left w:val="nil"/>
              <w:bottom w:val="single" w:sz="4" w:space="0" w:color="auto"/>
              <w:right w:val="single" w:sz="4" w:space="0" w:color="auto"/>
            </w:tcBorders>
            <w:shd w:val="clear" w:color="000000" w:fill="FFF2CC"/>
            <w:noWrap/>
            <w:vAlign w:val="bottom"/>
            <w:hideMark/>
          </w:tcPr>
          <w:p w14:paraId="789B1FBF" w14:textId="77777777" w:rsidR="0080474F" w:rsidRPr="00317DCC" w:rsidRDefault="0080474F" w:rsidP="0080474F">
            <w:pPr>
              <w:rPr>
                <w:color w:val="000000"/>
                <w:sz w:val="22"/>
                <w:szCs w:val="22"/>
              </w:rPr>
            </w:pPr>
            <w:r w:rsidRPr="00317DCC">
              <w:rPr>
                <w:color w:val="000000"/>
                <w:sz w:val="22"/>
                <w:szCs w:val="22"/>
              </w:rPr>
              <w:t>Ne</w:t>
            </w:r>
          </w:p>
        </w:tc>
        <w:tc>
          <w:tcPr>
            <w:tcW w:w="1322" w:type="dxa"/>
            <w:tcBorders>
              <w:top w:val="nil"/>
              <w:left w:val="nil"/>
              <w:bottom w:val="single" w:sz="4" w:space="0" w:color="auto"/>
              <w:right w:val="single" w:sz="4" w:space="0" w:color="auto"/>
            </w:tcBorders>
            <w:shd w:val="clear" w:color="000000" w:fill="FFF2CC"/>
            <w:noWrap/>
            <w:vAlign w:val="bottom"/>
            <w:hideMark/>
          </w:tcPr>
          <w:p w14:paraId="721DE98E" w14:textId="77777777" w:rsidR="0080474F" w:rsidRPr="00317DCC" w:rsidRDefault="0080474F" w:rsidP="0080474F">
            <w:pPr>
              <w:rPr>
                <w:color w:val="000000"/>
                <w:sz w:val="22"/>
                <w:szCs w:val="22"/>
              </w:rPr>
            </w:pPr>
            <w:r w:rsidRPr="00317DCC">
              <w:rPr>
                <w:color w:val="000000"/>
                <w:sz w:val="22"/>
                <w:szCs w:val="22"/>
              </w:rPr>
              <w:t>Ne</w:t>
            </w:r>
          </w:p>
        </w:tc>
        <w:tc>
          <w:tcPr>
            <w:tcW w:w="1676" w:type="dxa"/>
            <w:tcBorders>
              <w:top w:val="nil"/>
              <w:left w:val="nil"/>
              <w:bottom w:val="single" w:sz="4" w:space="0" w:color="auto"/>
              <w:right w:val="single" w:sz="4" w:space="0" w:color="auto"/>
            </w:tcBorders>
            <w:shd w:val="clear" w:color="000000" w:fill="FFF2CC"/>
            <w:noWrap/>
            <w:vAlign w:val="bottom"/>
            <w:hideMark/>
          </w:tcPr>
          <w:p w14:paraId="0095E081" w14:textId="77777777" w:rsidR="0080474F" w:rsidRPr="00317DCC" w:rsidRDefault="0080474F" w:rsidP="0080474F">
            <w:pPr>
              <w:rPr>
                <w:color w:val="000000"/>
                <w:sz w:val="22"/>
                <w:szCs w:val="22"/>
              </w:rPr>
            </w:pPr>
            <w:r w:rsidRPr="00317DCC">
              <w:rPr>
                <w:color w:val="000000"/>
                <w:sz w:val="22"/>
                <w:szCs w:val="22"/>
              </w:rPr>
              <w:t>Taip</w:t>
            </w:r>
          </w:p>
        </w:tc>
        <w:tc>
          <w:tcPr>
            <w:tcW w:w="1676" w:type="dxa"/>
            <w:tcBorders>
              <w:top w:val="nil"/>
              <w:left w:val="nil"/>
              <w:bottom w:val="single" w:sz="4" w:space="0" w:color="auto"/>
              <w:right w:val="single" w:sz="4" w:space="0" w:color="auto"/>
            </w:tcBorders>
            <w:shd w:val="clear" w:color="000000" w:fill="FFF2CC"/>
            <w:noWrap/>
            <w:vAlign w:val="bottom"/>
            <w:hideMark/>
          </w:tcPr>
          <w:p w14:paraId="10D26858" w14:textId="77777777" w:rsidR="0080474F" w:rsidRPr="00317DCC" w:rsidRDefault="0080474F" w:rsidP="0080474F">
            <w:pPr>
              <w:rPr>
                <w:color w:val="000000"/>
                <w:sz w:val="22"/>
                <w:szCs w:val="22"/>
              </w:rPr>
            </w:pPr>
            <w:r w:rsidRPr="00317DCC">
              <w:rPr>
                <w:color w:val="000000"/>
                <w:sz w:val="22"/>
                <w:szCs w:val="22"/>
              </w:rPr>
              <w:t>Ne</w:t>
            </w:r>
          </w:p>
        </w:tc>
      </w:tr>
      <w:tr w:rsidR="0080474F" w:rsidRPr="00317DCC" w14:paraId="41AFA414" w14:textId="77777777" w:rsidTr="0080474F">
        <w:trPr>
          <w:trHeight w:val="300"/>
        </w:trPr>
        <w:tc>
          <w:tcPr>
            <w:tcW w:w="704" w:type="dxa"/>
            <w:tcBorders>
              <w:top w:val="nil"/>
              <w:left w:val="single" w:sz="4" w:space="0" w:color="auto"/>
              <w:bottom w:val="single" w:sz="4" w:space="0" w:color="auto"/>
              <w:right w:val="nil"/>
            </w:tcBorders>
            <w:shd w:val="clear" w:color="auto" w:fill="auto"/>
            <w:noWrap/>
            <w:vAlign w:val="bottom"/>
            <w:hideMark/>
          </w:tcPr>
          <w:p w14:paraId="6DF9BFAE" w14:textId="77777777" w:rsidR="0080474F" w:rsidRPr="00317DCC" w:rsidRDefault="0080474F" w:rsidP="0080474F">
            <w:pPr>
              <w:rPr>
                <w:color w:val="000000"/>
                <w:sz w:val="22"/>
                <w:szCs w:val="22"/>
              </w:rPr>
            </w:pPr>
            <w:r w:rsidRPr="00317DCC">
              <w:rPr>
                <w:color w:val="000000"/>
                <w:sz w:val="22"/>
                <w:szCs w:val="22"/>
              </w:rPr>
              <w:t>9.4</w:t>
            </w:r>
          </w:p>
        </w:tc>
        <w:tc>
          <w:tcPr>
            <w:tcW w:w="1172" w:type="dxa"/>
            <w:tcBorders>
              <w:top w:val="nil"/>
              <w:left w:val="single" w:sz="4" w:space="0" w:color="auto"/>
              <w:bottom w:val="single" w:sz="4" w:space="0" w:color="auto"/>
              <w:right w:val="single" w:sz="4" w:space="0" w:color="auto"/>
            </w:tcBorders>
            <w:shd w:val="clear" w:color="000000" w:fill="DDEBF7"/>
            <w:noWrap/>
            <w:vAlign w:val="bottom"/>
            <w:hideMark/>
          </w:tcPr>
          <w:p w14:paraId="213B7990" w14:textId="77777777" w:rsidR="0080474F" w:rsidRPr="00317DCC" w:rsidRDefault="0080474F" w:rsidP="0080474F">
            <w:pPr>
              <w:rPr>
                <w:color w:val="000000"/>
                <w:sz w:val="22"/>
                <w:szCs w:val="22"/>
              </w:rPr>
            </w:pPr>
            <w:r w:rsidRPr="00317DCC">
              <w:rPr>
                <w:color w:val="000000"/>
                <w:sz w:val="22"/>
                <w:szCs w:val="22"/>
              </w:rPr>
              <w:t>4 priemonė</w:t>
            </w:r>
          </w:p>
        </w:tc>
        <w:tc>
          <w:tcPr>
            <w:tcW w:w="3931" w:type="dxa"/>
            <w:tcBorders>
              <w:top w:val="nil"/>
              <w:left w:val="nil"/>
              <w:bottom w:val="single" w:sz="4" w:space="0" w:color="auto"/>
              <w:right w:val="single" w:sz="4" w:space="0" w:color="auto"/>
            </w:tcBorders>
            <w:shd w:val="clear" w:color="000000" w:fill="D9D9D9"/>
            <w:noWrap/>
            <w:vAlign w:val="bottom"/>
            <w:hideMark/>
          </w:tcPr>
          <w:p w14:paraId="01B34CD4" w14:textId="77777777" w:rsidR="0080474F" w:rsidRPr="00317DCC" w:rsidRDefault="0080474F" w:rsidP="0080474F">
            <w:pPr>
              <w:rPr>
                <w:color w:val="000000"/>
                <w:sz w:val="22"/>
                <w:szCs w:val="22"/>
              </w:rPr>
            </w:pPr>
            <w:r w:rsidRPr="00317DCC">
              <w:rPr>
                <w:color w:val="000000"/>
                <w:sz w:val="22"/>
                <w:szCs w:val="22"/>
              </w:rPr>
              <w:t>Infrastruktūros gerinimas, kuriant patrauklią aplinką paslaugoms teikti</w:t>
            </w:r>
          </w:p>
        </w:tc>
        <w:tc>
          <w:tcPr>
            <w:tcW w:w="1134" w:type="dxa"/>
            <w:tcBorders>
              <w:top w:val="nil"/>
              <w:left w:val="nil"/>
              <w:bottom w:val="single" w:sz="4" w:space="0" w:color="auto"/>
              <w:right w:val="single" w:sz="4" w:space="0" w:color="auto"/>
            </w:tcBorders>
            <w:shd w:val="clear" w:color="000000" w:fill="D9D9D9"/>
            <w:noWrap/>
            <w:vAlign w:val="bottom"/>
            <w:hideMark/>
          </w:tcPr>
          <w:p w14:paraId="56970761" w14:textId="77777777" w:rsidR="0080474F" w:rsidRPr="00317DCC" w:rsidRDefault="0080474F" w:rsidP="0080474F">
            <w:pPr>
              <w:jc w:val="center"/>
              <w:rPr>
                <w:color w:val="000000"/>
                <w:sz w:val="22"/>
                <w:szCs w:val="22"/>
              </w:rPr>
            </w:pPr>
            <w:r w:rsidRPr="00317DCC">
              <w:rPr>
                <w:color w:val="000000"/>
                <w:sz w:val="22"/>
                <w:szCs w:val="22"/>
              </w:rPr>
              <w:t>1</w:t>
            </w:r>
          </w:p>
        </w:tc>
        <w:tc>
          <w:tcPr>
            <w:tcW w:w="1275" w:type="dxa"/>
            <w:tcBorders>
              <w:top w:val="nil"/>
              <w:left w:val="nil"/>
              <w:bottom w:val="single" w:sz="4" w:space="0" w:color="auto"/>
              <w:right w:val="single" w:sz="4" w:space="0" w:color="auto"/>
            </w:tcBorders>
            <w:shd w:val="clear" w:color="000000" w:fill="FFF2CC"/>
            <w:noWrap/>
            <w:vAlign w:val="bottom"/>
            <w:hideMark/>
          </w:tcPr>
          <w:p w14:paraId="7B02EE14" w14:textId="77777777" w:rsidR="0080474F" w:rsidRPr="00317DCC" w:rsidRDefault="0080474F" w:rsidP="0080474F">
            <w:pPr>
              <w:rPr>
                <w:color w:val="000000"/>
                <w:sz w:val="22"/>
                <w:szCs w:val="22"/>
              </w:rPr>
            </w:pPr>
            <w:r w:rsidRPr="00317DCC">
              <w:rPr>
                <w:color w:val="000000"/>
                <w:sz w:val="22"/>
                <w:szCs w:val="22"/>
              </w:rPr>
              <w:t>Ne</w:t>
            </w:r>
          </w:p>
        </w:tc>
        <w:tc>
          <w:tcPr>
            <w:tcW w:w="1560" w:type="dxa"/>
            <w:tcBorders>
              <w:top w:val="nil"/>
              <w:left w:val="nil"/>
              <w:bottom w:val="single" w:sz="4" w:space="0" w:color="auto"/>
              <w:right w:val="single" w:sz="4" w:space="0" w:color="auto"/>
            </w:tcBorders>
            <w:shd w:val="clear" w:color="000000" w:fill="FFF2CC"/>
            <w:noWrap/>
            <w:vAlign w:val="bottom"/>
            <w:hideMark/>
          </w:tcPr>
          <w:p w14:paraId="3A745DF1" w14:textId="77777777" w:rsidR="0080474F" w:rsidRPr="00317DCC" w:rsidRDefault="0080474F" w:rsidP="0080474F">
            <w:pPr>
              <w:rPr>
                <w:color w:val="000000"/>
                <w:sz w:val="22"/>
                <w:szCs w:val="22"/>
              </w:rPr>
            </w:pPr>
            <w:r w:rsidRPr="00317DCC">
              <w:rPr>
                <w:color w:val="000000"/>
                <w:sz w:val="22"/>
                <w:szCs w:val="22"/>
              </w:rPr>
              <w:t>Ne</w:t>
            </w:r>
          </w:p>
        </w:tc>
        <w:tc>
          <w:tcPr>
            <w:tcW w:w="1322" w:type="dxa"/>
            <w:tcBorders>
              <w:top w:val="nil"/>
              <w:left w:val="nil"/>
              <w:bottom w:val="single" w:sz="4" w:space="0" w:color="auto"/>
              <w:right w:val="single" w:sz="4" w:space="0" w:color="auto"/>
            </w:tcBorders>
            <w:shd w:val="clear" w:color="000000" w:fill="FFF2CC"/>
            <w:noWrap/>
            <w:vAlign w:val="bottom"/>
            <w:hideMark/>
          </w:tcPr>
          <w:p w14:paraId="1D44B6F4" w14:textId="77777777" w:rsidR="0080474F" w:rsidRPr="00317DCC" w:rsidRDefault="0080474F" w:rsidP="0080474F">
            <w:pPr>
              <w:rPr>
                <w:color w:val="000000"/>
                <w:sz w:val="22"/>
                <w:szCs w:val="22"/>
              </w:rPr>
            </w:pPr>
            <w:r w:rsidRPr="00317DCC">
              <w:rPr>
                <w:color w:val="000000"/>
                <w:sz w:val="22"/>
                <w:szCs w:val="22"/>
              </w:rPr>
              <w:t>Taip</w:t>
            </w:r>
          </w:p>
        </w:tc>
        <w:tc>
          <w:tcPr>
            <w:tcW w:w="1676" w:type="dxa"/>
            <w:tcBorders>
              <w:top w:val="nil"/>
              <w:left w:val="nil"/>
              <w:bottom w:val="single" w:sz="4" w:space="0" w:color="auto"/>
              <w:right w:val="single" w:sz="4" w:space="0" w:color="auto"/>
            </w:tcBorders>
            <w:shd w:val="clear" w:color="000000" w:fill="FFF2CC"/>
            <w:noWrap/>
            <w:vAlign w:val="bottom"/>
            <w:hideMark/>
          </w:tcPr>
          <w:p w14:paraId="702B5E4B" w14:textId="77777777" w:rsidR="0080474F" w:rsidRPr="00317DCC" w:rsidRDefault="0080474F" w:rsidP="0080474F">
            <w:pPr>
              <w:rPr>
                <w:color w:val="000000"/>
                <w:sz w:val="22"/>
                <w:szCs w:val="22"/>
              </w:rPr>
            </w:pPr>
            <w:r w:rsidRPr="00317DCC">
              <w:rPr>
                <w:color w:val="000000"/>
                <w:sz w:val="22"/>
                <w:szCs w:val="22"/>
              </w:rPr>
              <w:t>Ne</w:t>
            </w:r>
          </w:p>
        </w:tc>
        <w:tc>
          <w:tcPr>
            <w:tcW w:w="1676" w:type="dxa"/>
            <w:tcBorders>
              <w:top w:val="nil"/>
              <w:left w:val="nil"/>
              <w:bottom w:val="single" w:sz="4" w:space="0" w:color="auto"/>
              <w:right w:val="single" w:sz="4" w:space="0" w:color="auto"/>
            </w:tcBorders>
            <w:shd w:val="clear" w:color="000000" w:fill="FFF2CC"/>
            <w:noWrap/>
            <w:vAlign w:val="bottom"/>
            <w:hideMark/>
          </w:tcPr>
          <w:p w14:paraId="4ACD512A" w14:textId="77777777" w:rsidR="0080474F" w:rsidRPr="00317DCC" w:rsidRDefault="0080474F" w:rsidP="0080474F">
            <w:pPr>
              <w:rPr>
                <w:color w:val="000000"/>
                <w:sz w:val="22"/>
                <w:szCs w:val="22"/>
              </w:rPr>
            </w:pPr>
            <w:r w:rsidRPr="00317DCC">
              <w:rPr>
                <w:color w:val="000000"/>
                <w:sz w:val="22"/>
                <w:szCs w:val="22"/>
              </w:rPr>
              <w:t>Ne</w:t>
            </w:r>
          </w:p>
        </w:tc>
      </w:tr>
    </w:tbl>
    <w:p w14:paraId="0A367BB8" w14:textId="77777777" w:rsidR="0080474F" w:rsidRDefault="0080474F" w:rsidP="00414FB1">
      <w:pPr>
        <w:rPr>
          <w:highlight w:val="yellow"/>
        </w:rPr>
      </w:pPr>
    </w:p>
    <w:p w14:paraId="6734FD43" w14:textId="77777777" w:rsidR="0080474F" w:rsidRDefault="0080474F" w:rsidP="00414FB1">
      <w:pPr>
        <w:rPr>
          <w:highlight w:val="yellow"/>
        </w:rPr>
      </w:pPr>
    </w:p>
    <w:p w14:paraId="76E4CEC0" w14:textId="77777777" w:rsidR="00317DCC" w:rsidRPr="00C8590F" w:rsidRDefault="00317DCC" w:rsidP="00414FB1">
      <w:pPr>
        <w:rPr>
          <w:highlight w:val="yellow"/>
        </w:rPr>
      </w:pPr>
    </w:p>
    <w:p w14:paraId="42DC8CAB" w14:textId="77777777" w:rsidR="00506D78" w:rsidRPr="00C8590F" w:rsidRDefault="00506D78" w:rsidP="00414FB1">
      <w:pPr>
        <w:rPr>
          <w:highlight w:val="yellow"/>
        </w:rPr>
      </w:pPr>
    </w:p>
    <w:p w14:paraId="220D4BC6" w14:textId="77777777" w:rsidR="00603BE3" w:rsidRPr="00C8590F" w:rsidRDefault="00603BE3" w:rsidP="00BF56BF">
      <w:pPr>
        <w:pStyle w:val="Heading3"/>
        <w:numPr>
          <w:ilvl w:val="1"/>
          <w:numId w:val="1"/>
        </w:numPr>
      </w:pPr>
      <w:bookmarkStart w:id="37" w:name="_Toc119662889"/>
      <w:r w:rsidRPr="00C8590F">
        <w:lastRenderedPageBreak/>
        <w:t>VPS priemonių aprašymas</w:t>
      </w:r>
      <w:bookmarkEnd w:id="37"/>
    </w:p>
    <w:p w14:paraId="7320A1A0" w14:textId="77777777" w:rsidR="00183FE3" w:rsidRPr="00C8590F" w:rsidRDefault="00887ED0" w:rsidP="00887ED0">
      <w:r w:rsidRPr="00C8590F">
        <w:rPr>
          <w:highlight w:val="yellow"/>
        </w:rPr>
        <w:t>Žr. VPS II dalies (Excel) 10 lapą.</w:t>
      </w:r>
      <w:r w:rsidRPr="00C8590F">
        <w:t xml:space="preserve"> </w:t>
      </w:r>
      <w:r w:rsidR="00183FE3">
        <w:t xml:space="preserve"> </w:t>
      </w:r>
    </w:p>
    <w:p w14:paraId="45E567E4" w14:textId="77777777" w:rsidR="00183FE3" w:rsidRPr="00C8590F" w:rsidRDefault="00183FE3" w:rsidP="00887ED0"/>
    <w:p w14:paraId="0CCF7DE8" w14:textId="77777777" w:rsidR="004C7F7E" w:rsidRPr="00C8590F" w:rsidRDefault="004C7F7E" w:rsidP="00BF56BF">
      <w:pPr>
        <w:pStyle w:val="Heading3"/>
        <w:numPr>
          <w:ilvl w:val="1"/>
          <w:numId w:val="1"/>
        </w:numPr>
      </w:pPr>
      <w:bookmarkStart w:id="38" w:name="_Toc119662890"/>
      <w:r w:rsidRPr="00C8590F">
        <w:t>VPS sąsaja su VVG teritorijos strateginiais dokumentais ir Europos Sąjungos Baltijos jūros regiono strategija (ESBJRS)</w:t>
      </w:r>
      <w:bookmarkEnd w:id="38"/>
    </w:p>
    <w:p w14:paraId="0F1DEC39" w14:textId="77777777" w:rsidR="004C7F7E" w:rsidRPr="00C8590F" w:rsidRDefault="004C7F7E" w:rsidP="004C7F7E">
      <w:pPr>
        <w:rPr>
          <w:szCs w:val="22"/>
        </w:rPr>
      </w:pPr>
      <w:r w:rsidRPr="00C8590F">
        <w:rPr>
          <w:szCs w:val="22"/>
          <w:highlight w:val="yellow"/>
        </w:rPr>
        <w:t xml:space="preserve">VPS sąsaja su VVG teritorijos strateginiais dokumentais ir Europos Sąjungos Baltijos jūros regiono strategija (ESBJRS) aprašyta </w:t>
      </w:r>
      <w:r w:rsidRPr="00C8590F">
        <w:rPr>
          <w:b/>
          <w:bCs/>
          <w:szCs w:val="22"/>
          <w:highlight w:val="yellow"/>
        </w:rPr>
        <w:t>5 priede</w:t>
      </w:r>
      <w:r w:rsidRPr="00C8590F">
        <w:rPr>
          <w:szCs w:val="22"/>
          <w:highlight w:val="yellow"/>
        </w:rPr>
        <w:t>.</w:t>
      </w:r>
      <w:r w:rsidRPr="00C8590F">
        <w:rPr>
          <w:szCs w:val="22"/>
        </w:rPr>
        <w:t xml:space="preserve"> </w:t>
      </w:r>
    </w:p>
    <w:p w14:paraId="09FC105D" w14:textId="77777777" w:rsidR="004C7F7E" w:rsidRPr="00C8590F" w:rsidRDefault="004C7F7E" w:rsidP="004C7F7E">
      <w:pPr>
        <w:rPr>
          <w:szCs w:val="22"/>
          <w:highlight w:val="yellow"/>
        </w:rPr>
      </w:pPr>
    </w:p>
    <w:p w14:paraId="260C8878" w14:textId="77777777" w:rsidR="00C11412" w:rsidRPr="00C8590F" w:rsidRDefault="00C11412" w:rsidP="00BF56BF">
      <w:pPr>
        <w:pStyle w:val="Heading3"/>
        <w:numPr>
          <w:ilvl w:val="1"/>
          <w:numId w:val="1"/>
        </w:numPr>
      </w:pPr>
      <w:bookmarkStart w:id="39" w:name="_Toc119662891"/>
      <w:r w:rsidRPr="00C8590F">
        <w:t>VPS priemonių rezultato rodikliai</w:t>
      </w:r>
      <w:bookmarkEnd w:id="39"/>
    </w:p>
    <w:p w14:paraId="49DC1E6A" w14:textId="77777777" w:rsidR="00C11412" w:rsidRPr="00C8590F" w:rsidRDefault="00C11412" w:rsidP="00C11412">
      <w:r w:rsidRPr="00C8590F">
        <w:rPr>
          <w:highlight w:val="yellow"/>
        </w:rPr>
        <w:t>VPS priemonių rezultato rodikliai</w:t>
      </w:r>
      <w:r w:rsidR="00F52379" w:rsidRPr="00C8590F">
        <w:rPr>
          <w:highlight w:val="yellow"/>
        </w:rPr>
        <w:t>, jų reikšmių pagrindimas ir planuojamų sukurti darbo vietų paskirstymas pagal amžių ir lytį</w:t>
      </w:r>
      <w:r w:rsidRPr="00C8590F">
        <w:rPr>
          <w:highlight w:val="yellow"/>
        </w:rPr>
        <w:t xml:space="preserve"> </w:t>
      </w:r>
      <w:r w:rsidR="00F52379" w:rsidRPr="00C8590F">
        <w:rPr>
          <w:highlight w:val="yellow"/>
        </w:rPr>
        <w:t xml:space="preserve">pateikti </w:t>
      </w:r>
      <w:r w:rsidR="00F52379" w:rsidRPr="00C8590F">
        <w:rPr>
          <w:b/>
          <w:bCs/>
          <w:highlight w:val="yellow"/>
        </w:rPr>
        <w:t>4 priede</w:t>
      </w:r>
      <w:r w:rsidR="00F52379" w:rsidRPr="00C8590F">
        <w:rPr>
          <w:highlight w:val="yellow"/>
        </w:rPr>
        <w:t>.</w:t>
      </w:r>
    </w:p>
    <w:p w14:paraId="1C87928A" w14:textId="77777777" w:rsidR="00F52379" w:rsidRPr="00C8590F" w:rsidRDefault="00F52379" w:rsidP="00C11412"/>
    <w:p w14:paraId="180D7D4B" w14:textId="77777777" w:rsidR="00603BE3" w:rsidRPr="00C8590F" w:rsidRDefault="00B40500" w:rsidP="00BF56BF">
      <w:pPr>
        <w:pStyle w:val="Heading2"/>
        <w:numPr>
          <w:ilvl w:val="0"/>
          <w:numId w:val="1"/>
        </w:numPr>
      </w:pPr>
      <w:bookmarkStart w:id="40" w:name="_Toc119662892"/>
      <w:r>
        <w:t>Preliminarus VPS įgyvendinimo planas</w:t>
      </w:r>
      <w:bookmarkEnd w:id="40"/>
    </w:p>
    <w:p w14:paraId="588C72D2" w14:textId="77777777" w:rsidR="00BD3849" w:rsidRDefault="00887ED0" w:rsidP="00BD3849">
      <w:r w:rsidRPr="00C8590F">
        <w:rPr>
          <w:highlight w:val="yellow"/>
        </w:rPr>
        <w:t xml:space="preserve">Žr. VPS II dalies (Excel) </w:t>
      </w:r>
      <w:r w:rsidR="003200BD" w:rsidRPr="00C8590F">
        <w:rPr>
          <w:highlight w:val="yellow"/>
        </w:rPr>
        <w:t>15</w:t>
      </w:r>
      <w:r w:rsidRPr="00C8590F">
        <w:rPr>
          <w:highlight w:val="yellow"/>
        </w:rPr>
        <w:t xml:space="preserve"> lapą. </w:t>
      </w:r>
    </w:p>
    <w:p w14:paraId="1F1DD48F" w14:textId="77777777" w:rsidR="00BD3849" w:rsidRPr="00C8590F" w:rsidRDefault="00BD3849" w:rsidP="00BD3849"/>
    <w:p w14:paraId="56702580" w14:textId="77777777" w:rsidR="00887ED0" w:rsidRDefault="00887ED0" w:rsidP="00887ED0">
      <w:pPr>
        <w:rPr>
          <w:noProof/>
        </w:rPr>
      </w:pPr>
    </w:p>
    <w:p w14:paraId="275B7824" w14:textId="77777777" w:rsidR="002B1B6C" w:rsidRDefault="002B1B6C" w:rsidP="00887ED0">
      <w:pPr>
        <w:rPr>
          <w:noProof/>
        </w:rPr>
      </w:pPr>
    </w:p>
    <w:p w14:paraId="7B1CD258" w14:textId="77777777" w:rsidR="002B1B6C" w:rsidRDefault="002B1B6C" w:rsidP="00887ED0">
      <w:pPr>
        <w:rPr>
          <w:noProof/>
        </w:rPr>
      </w:pPr>
    </w:p>
    <w:p w14:paraId="1BBE6EEF" w14:textId="77777777" w:rsidR="002B1B6C" w:rsidRDefault="002B1B6C" w:rsidP="00887ED0">
      <w:pPr>
        <w:rPr>
          <w:noProof/>
        </w:rPr>
      </w:pPr>
    </w:p>
    <w:p w14:paraId="73B28F21" w14:textId="77777777" w:rsidR="002B1B6C" w:rsidRDefault="002B1B6C" w:rsidP="00887ED0">
      <w:pPr>
        <w:rPr>
          <w:noProof/>
        </w:rPr>
      </w:pPr>
    </w:p>
    <w:p w14:paraId="2429C9B2" w14:textId="77777777" w:rsidR="002B1B6C" w:rsidRDefault="002B1B6C" w:rsidP="00887ED0">
      <w:pPr>
        <w:rPr>
          <w:noProof/>
        </w:rPr>
      </w:pPr>
    </w:p>
    <w:p w14:paraId="722B69EF" w14:textId="77777777" w:rsidR="002B1B6C" w:rsidRDefault="002B1B6C" w:rsidP="00887ED0">
      <w:pPr>
        <w:rPr>
          <w:noProof/>
        </w:rPr>
      </w:pPr>
    </w:p>
    <w:p w14:paraId="068BDF7A" w14:textId="77777777" w:rsidR="002B1B6C" w:rsidRDefault="002B1B6C" w:rsidP="00887ED0">
      <w:pPr>
        <w:rPr>
          <w:noProof/>
        </w:rPr>
      </w:pPr>
    </w:p>
    <w:p w14:paraId="3F09034B" w14:textId="77777777" w:rsidR="002B1B6C" w:rsidRDefault="002B1B6C" w:rsidP="00887ED0">
      <w:pPr>
        <w:rPr>
          <w:noProof/>
        </w:rPr>
      </w:pPr>
    </w:p>
    <w:p w14:paraId="57D02205" w14:textId="77777777" w:rsidR="002B1B6C" w:rsidRDefault="002B1B6C" w:rsidP="00887ED0"/>
    <w:p w14:paraId="66B6087C" w14:textId="77777777" w:rsidR="00426836" w:rsidRPr="00C8590F" w:rsidRDefault="00426836" w:rsidP="00887ED0"/>
    <w:p w14:paraId="707061BF" w14:textId="77777777" w:rsidR="00603BE3" w:rsidRPr="00C8590F" w:rsidRDefault="00603BE3" w:rsidP="00BD5766"/>
    <w:p w14:paraId="2262E163" w14:textId="77777777" w:rsidR="00603BE3" w:rsidRPr="00C8590F" w:rsidRDefault="00603BE3" w:rsidP="00BF56BF">
      <w:pPr>
        <w:pStyle w:val="Heading2"/>
        <w:numPr>
          <w:ilvl w:val="0"/>
          <w:numId w:val="1"/>
        </w:numPr>
      </w:pPr>
      <w:bookmarkStart w:id="41" w:name="_Toc119662893"/>
      <w:r w:rsidRPr="00C8590F">
        <w:lastRenderedPageBreak/>
        <w:t>VPS finansinis planas</w:t>
      </w:r>
      <w:bookmarkEnd w:id="41"/>
    </w:p>
    <w:p w14:paraId="466D5653" w14:textId="77777777" w:rsidR="00F4402B" w:rsidRPr="00C8590F" w:rsidRDefault="00F4402B" w:rsidP="00BF56BF">
      <w:pPr>
        <w:pStyle w:val="Heading3"/>
        <w:numPr>
          <w:ilvl w:val="1"/>
          <w:numId w:val="1"/>
        </w:numPr>
      </w:pPr>
      <w:bookmarkStart w:id="42" w:name="_Toc119662894"/>
      <w:r w:rsidRPr="00C8590F">
        <w:t>VPS išlaidos pagal išlaidų kategorijas ir priemonių rūšis</w:t>
      </w:r>
      <w:bookmarkEnd w:id="42"/>
    </w:p>
    <w:p w14:paraId="6B95934E" w14:textId="77777777" w:rsidR="00887ED0" w:rsidRDefault="00887ED0" w:rsidP="00887ED0">
      <w:r w:rsidRPr="00C8590F">
        <w:rPr>
          <w:highlight w:val="yellow"/>
        </w:rPr>
        <w:t xml:space="preserve">Žr. VPS II dalies (Excel) </w:t>
      </w:r>
      <w:r w:rsidR="003200BD" w:rsidRPr="00C8590F">
        <w:rPr>
          <w:highlight w:val="yellow"/>
        </w:rPr>
        <w:t>16</w:t>
      </w:r>
      <w:r w:rsidRPr="00C8590F">
        <w:rPr>
          <w:highlight w:val="yellow"/>
        </w:rPr>
        <w:t xml:space="preserve"> lapą.</w:t>
      </w:r>
      <w:r w:rsidRPr="00C8590F">
        <w:t xml:space="preserve"> </w:t>
      </w:r>
    </w:p>
    <w:p w14:paraId="6440F96A" w14:textId="77777777" w:rsidR="005234C7" w:rsidRDefault="005234C7" w:rsidP="00887ED0"/>
    <w:p w14:paraId="2BAD4EDF" w14:textId="77777777" w:rsidR="005234C7" w:rsidRDefault="002102E4" w:rsidP="00887ED0">
      <w:r w:rsidRPr="002102E4">
        <w:rPr>
          <w:noProof/>
        </w:rPr>
        <w:drawing>
          <wp:inline distT="0" distB="0" distL="0" distR="0" wp14:anchorId="35376D0D" wp14:editId="2A5F6B55">
            <wp:extent cx="9251950" cy="3928229"/>
            <wp:effectExtent l="0" t="0" r="635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251950" cy="3928229"/>
                    </a:xfrm>
                    <a:prstGeom prst="rect">
                      <a:avLst/>
                    </a:prstGeom>
                    <a:noFill/>
                    <a:ln>
                      <a:noFill/>
                    </a:ln>
                  </pic:spPr>
                </pic:pic>
              </a:graphicData>
            </a:graphic>
          </wp:inline>
        </w:drawing>
      </w:r>
    </w:p>
    <w:p w14:paraId="32B7820D" w14:textId="77777777" w:rsidR="005234C7" w:rsidRDefault="005234C7" w:rsidP="00887ED0"/>
    <w:p w14:paraId="4504F9AD" w14:textId="77777777" w:rsidR="00BD3849" w:rsidRPr="00C8590F" w:rsidRDefault="00BD3849" w:rsidP="00887ED0"/>
    <w:p w14:paraId="6AEB2A3A" w14:textId="77777777" w:rsidR="00603BE3" w:rsidRDefault="00603BE3" w:rsidP="00BD5766"/>
    <w:p w14:paraId="5ABFDEBE" w14:textId="77777777" w:rsidR="006B5EED" w:rsidRDefault="006B5EED" w:rsidP="00BD5766"/>
    <w:p w14:paraId="0DD0F99D" w14:textId="77777777" w:rsidR="006B5EED" w:rsidRDefault="006B5EED" w:rsidP="00BD5766"/>
    <w:p w14:paraId="2504C6AA" w14:textId="77777777" w:rsidR="006B5EED" w:rsidRPr="00C8590F" w:rsidRDefault="006B5EED" w:rsidP="00BD5766"/>
    <w:p w14:paraId="43463E4D" w14:textId="77777777" w:rsidR="00603BE3" w:rsidRPr="00C8590F" w:rsidRDefault="00603BE3" w:rsidP="00BF56BF">
      <w:pPr>
        <w:pStyle w:val="Heading3"/>
        <w:numPr>
          <w:ilvl w:val="1"/>
          <w:numId w:val="1"/>
        </w:numPr>
      </w:pPr>
      <w:bookmarkStart w:id="43" w:name="_Toc119662895"/>
      <w:r w:rsidRPr="00C8590F">
        <w:lastRenderedPageBreak/>
        <w:t>Metinis VPS išlaidų planas</w:t>
      </w:r>
      <w:bookmarkEnd w:id="43"/>
    </w:p>
    <w:p w14:paraId="78D0E1F1" w14:textId="77777777" w:rsidR="00887ED0" w:rsidRDefault="00887ED0" w:rsidP="00887ED0">
      <w:r w:rsidRPr="00C8590F">
        <w:rPr>
          <w:highlight w:val="yellow"/>
        </w:rPr>
        <w:t xml:space="preserve">Žr. VPS II dalies (Excel) </w:t>
      </w:r>
      <w:r w:rsidR="003200BD" w:rsidRPr="00C8590F">
        <w:rPr>
          <w:highlight w:val="yellow"/>
        </w:rPr>
        <w:t>17</w:t>
      </w:r>
      <w:r w:rsidRPr="00C8590F">
        <w:rPr>
          <w:highlight w:val="yellow"/>
        </w:rPr>
        <w:t xml:space="preserve"> lapą.</w:t>
      </w:r>
      <w:r w:rsidRPr="00C8590F">
        <w:t xml:space="preserve"> </w:t>
      </w:r>
    </w:p>
    <w:p w14:paraId="0078CFD1" w14:textId="77777777" w:rsidR="00BD3849" w:rsidRDefault="00BD3849" w:rsidP="00887ED0"/>
    <w:p w14:paraId="35C942BE" w14:textId="77777777" w:rsidR="00BD3849" w:rsidRPr="00C8590F" w:rsidRDefault="00BD3849" w:rsidP="00887ED0">
      <w:r w:rsidRPr="00BD3849">
        <w:rPr>
          <w:noProof/>
        </w:rPr>
        <w:drawing>
          <wp:inline distT="0" distB="0" distL="0" distR="0" wp14:anchorId="29A56D07" wp14:editId="4A547484">
            <wp:extent cx="9251950" cy="2813289"/>
            <wp:effectExtent l="0" t="0" r="6350" b="6350"/>
            <wp:docPr id="118021378" name="Paveikslėlis 11802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251950" cy="2813289"/>
                    </a:xfrm>
                    <a:prstGeom prst="rect">
                      <a:avLst/>
                    </a:prstGeom>
                    <a:noFill/>
                    <a:ln>
                      <a:noFill/>
                    </a:ln>
                  </pic:spPr>
                </pic:pic>
              </a:graphicData>
            </a:graphic>
          </wp:inline>
        </w:drawing>
      </w:r>
    </w:p>
    <w:p w14:paraId="0512473F" w14:textId="77777777" w:rsidR="003200BD" w:rsidRPr="00C8590F" w:rsidRDefault="003200BD"/>
    <w:p w14:paraId="2944011F" w14:textId="77777777" w:rsidR="009C4781" w:rsidRPr="00C8590F" w:rsidRDefault="009C4781"/>
    <w:p w14:paraId="30EBD5CF" w14:textId="77777777" w:rsidR="009C4781" w:rsidRPr="00C8590F" w:rsidRDefault="009C4781" w:rsidP="00BD5766">
      <w:pPr>
        <w:sectPr w:rsidR="009C4781" w:rsidRPr="00C8590F" w:rsidSect="002F4F56">
          <w:pgSz w:w="16838" w:h="11906" w:orient="landscape"/>
          <w:pgMar w:top="1134" w:right="1134" w:bottom="1134" w:left="1134" w:header="567" w:footer="567" w:gutter="0"/>
          <w:cols w:space="1296"/>
          <w:formProt w:val="0"/>
          <w:titlePg/>
          <w:docGrid w:linePitch="360"/>
        </w:sectPr>
      </w:pPr>
    </w:p>
    <w:p w14:paraId="62762DFB" w14:textId="77777777" w:rsidR="00BC6A60" w:rsidRPr="00C8590F" w:rsidRDefault="003D5718" w:rsidP="00BF56BF">
      <w:pPr>
        <w:pStyle w:val="Heading2"/>
        <w:numPr>
          <w:ilvl w:val="0"/>
          <w:numId w:val="1"/>
        </w:numPr>
      </w:pPr>
      <w:bookmarkStart w:id="44" w:name="_Toc119662896"/>
      <w:r w:rsidRPr="00C8590F">
        <w:lastRenderedPageBreak/>
        <w:t xml:space="preserve">ES ir nacionalinių </w:t>
      </w:r>
      <w:r w:rsidR="00BC6A60" w:rsidRPr="00C8590F">
        <w:t xml:space="preserve">horizontaliųjų </w:t>
      </w:r>
      <w:r w:rsidRPr="00C8590F">
        <w:t xml:space="preserve">principų ir </w:t>
      </w:r>
      <w:r w:rsidR="00BC6A60" w:rsidRPr="00C8590F">
        <w:t>prioritetų įgyvendinimas</w:t>
      </w:r>
      <w:bookmarkEnd w:id="44"/>
    </w:p>
    <w:p w14:paraId="6ACED078" w14:textId="77777777" w:rsidR="009F66C8" w:rsidRPr="00725C32" w:rsidRDefault="00C440BF" w:rsidP="006B5EED">
      <w:pPr>
        <w:jc w:val="both"/>
      </w:pPr>
      <w:r w:rsidRPr="00725C32">
        <w:t xml:space="preserve">VPS priemonių indėlis į ES ir nacionalinių horizontaliųjų principų ir prioritetų įgyvendinimą aprašytas VPS priemonių aprašymo </w:t>
      </w:r>
      <w:r w:rsidR="00642181" w:rsidRPr="00725C32">
        <w:t>D dalyje</w:t>
      </w:r>
      <w:r w:rsidR="009F66C8" w:rsidRPr="00725C32">
        <w:t xml:space="preserve"> (VPS 9 dalis)</w:t>
      </w:r>
      <w:r w:rsidR="004A6564" w:rsidRPr="00725C32">
        <w:t xml:space="preserve">. </w:t>
      </w:r>
      <w:r w:rsidR="009F66C8" w:rsidRPr="00725C32">
        <w:t>D</w:t>
      </w:r>
      <w:r w:rsidR="004A6564" w:rsidRPr="00725C32">
        <w:t>uomenys apie VPS priemonių, prisidedančių prie konkrečių horizontaliųjų principų, skaičių</w:t>
      </w:r>
      <w:r w:rsidR="009F66C8" w:rsidRPr="00725C32">
        <w:t xml:space="preserve"> apibendrinti lentelėje.</w:t>
      </w:r>
    </w:p>
    <w:p w14:paraId="1B208714" w14:textId="77777777" w:rsidR="00BC6A60" w:rsidRPr="00C8590F" w:rsidRDefault="00BC6A60" w:rsidP="00BF56BF">
      <w:pPr>
        <w:pStyle w:val="Heading3"/>
        <w:numPr>
          <w:ilvl w:val="1"/>
          <w:numId w:val="1"/>
        </w:numPr>
      </w:pPr>
      <w:bookmarkStart w:id="45" w:name="_Toc119662897"/>
      <w:r w:rsidRPr="00C8590F">
        <w:t>Subregioninės vietovės principas</w:t>
      </w:r>
      <w:bookmarkEnd w:id="45"/>
    </w:p>
    <w:p w14:paraId="49EACAEE" w14:textId="77777777" w:rsidR="00BC6A60" w:rsidRPr="00C8590F" w:rsidRDefault="00BC6A60" w:rsidP="00BD5766">
      <w:pPr>
        <w:rPr>
          <w:b/>
          <w:bCs/>
        </w:rPr>
      </w:pPr>
      <w:r w:rsidRPr="00C8590F">
        <w:rPr>
          <w:b/>
          <w:bCs/>
        </w:rPr>
        <w:t>Principo laikymasis rengiant VPS</w:t>
      </w:r>
      <w:r w:rsidR="009E6630" w:rsidRPr="00C8590F">
        <w:rPr>
          <w:b/>
          <w:bCs/>
        </w:rPr>
        <w:t>:</w:t>
      </w:r>
    </w:p>
    <w:p w14:paraId="4F77DCEF" w14:textId="77777777" w:rsidR="00A956C5" w:rsidRDefault="006E65FC" w:rsidP="006B5EED">
      <w:pPr>
        <w:jc w:val="both"/>
      </w:pPr>
      <w:r>
        <w:t>Subregioninės vietovės</w:t>
      </w:r>
      <w:r w:rsidR="006F2153" w:rsidRPr="006F2153">
        <w:t xml:space="preserve"> principas yra Širvintų r</w:t>
      </w:r>
      <w:r>
        <w:t xml:space="preserve">ajono </w:t>
      </w:r>
      <w:r w:rsidR="006F2153" w:rsidRPr="006F2153">
        <w:t>VVG vietos plėtros strategijos pagrindas. Remiantis</w:t>
      </w:r>
      <w:r>
        <w:t xml:space="preserve"> </w:t>
      </w:r>
      <w:r w:rsidR="006F2153" w:rsidRPr="006F2153">
        <w:t>į vietovę orientuotu metodu, tikslinė VVG politikos įgyvendinimo srities teritorija yra</w:t>
      </w:r>
      <w:r>
        <w:t xml:space="preserve"> </w:t>
      </w:r>
      <w:r w:rsidR="006F2153" w:rsidRPr="006F2153">
        <w:t>vienalytė, socialiai nesusiskaldžiusi, siejama bendrų tradicijų, vietos ypatumų, bendrų</w:t>
      </w:r>
      <w:r>
        <w:t xml:space="preserve"> </w:t>
      </w:r>
      <w:r w:rsidR="006F2153" w:rsidRPr="006F2153">
        <w:t>poreikių ir lūkesčių.</w:t>
      </w:r>
      <w:r w:rsidR="00A956C5">
        <w:t xml:space="preserve"> Subregioninės vietovės principas</w:t>
      </w:r>
      <w:r w:rsidR="006F2153" w:rsidRPr="006F2153">
        <w:t xml:space="preserve"> plėtros procese apima socialiai ir ekonomiškai susietą</w:t>
      </w:r>
      <w:r w:rsidR="00A956C5">
        <w:t xml:space="preserve"> </w:t>
      </w:r>
      <w:r w:rsidR="006F2153" w:rsidRPr="006F2153">
        <w:t xml:space="preserve">švietimą, aplinkos apsaugą, </w:t>
      </w:r>
      <w:r w:rsidR="00A956C5">
        <w:t>viešąsias</w:t>
      </w:r>
      <w:r w:rsidR="006F2153" w:rsidRPr="006F2153">
        <w:t xml:space="preserve"> paslaugas, apgyvendinimo problemas,</w:t>
      </w:r>
      <w:r w:rsidR="00A956C5">
        <w:t xml:space="preserve"> </w:t>
      </w:r>
      <w:r w:rsidR="006F2153" w:rsidRPr="006F2153">
        <w:t>lyderystės ir vadovavimo gebėjimus bei daugelį kitų bendruomenės sambūvio dalykų.</w:t>
      </w:r>
      <w:r w:rsidR="00A956C5">
        <w:t xml:space="preserve"> </w:t>
      </w:r>
      <w:r w:rsidR="006F2153" w:rsidRPr="006F2153">
        <w:t>Širvintų r</w:t>
      </w:r>
      <w:r w:rsidR="00A956C5">
        <w:t xml:space="preserve">ajono </w:t>
      </w:r>
      <w:r w:rsidR="006F2153" w:rsidRPr="006F2153">
        <w:t>VVG</w:t>
      </w:r>
      <w:r w:rsidR="00A956C5">
        <w:t>,</w:t>
      </w:r>
      <w:r w:rsidR="006F2153" w:rsidRPr="006F2153">
        <w:t xml:space="preserve"> vadovaudamasi </w:t>
      </w:r>
      <w:r w:rsidR="00A956C5">
        <w:t>subregioninės vietovės</w:t>
      </w:r>
      <w:r w:rsidR="006F2153" w:rsidRPr="006F2153">
        <w:t xml:space="preserve"> principu, VPS rengimo procese stengėsi</w:t>
      </w:r>
      <w:r w:rsidR="00A956C5">
        <w:t xml:space="preserve"> </w:t>
      </w:r>
      <w:r w:rsidR="006F2153" w:rsidRPr="006F2153">
        <w:t>aprėpti visų seniūnijose esančių socialinių grupių interesus ekonominiu, socialiniu ir</w:t>
      </w:r>
      <w:r w:rsidR="00A956C5">
        <w:t xml:space="preserve"> </w:t>
      </w:r>
      <w:r w:rsidR="006F2153" w:rsidRPr="006F2153">
        <w:t xml:space="preserve">aplinkos požiūriu, kad </w:t>
      </w:r>
      <w:r w:rsidR="00A956C5">
        <w:t>būtų numatytos</w:t>
      </w:r>
      <w:r w:rsidR="006F2153" w:rsidRPr="006F2153">
        <w:t xml:space="preserve"> priemon</w:t>
      </w:r>
      <w:r w:rsidR="00A956C5">
        <w:t>ė</w:t>
      </w:r>
      <w:r w:rsidR="006F2153" w:rsidRPr="006F2153">
        <w:t>s jų poreikių tenkinimui VVG teritorijoje.</w:t>
      </w:r>
      <w:r w:rsidR="00A956C5">
        <w:t xml:space="preserve"> </w:t>
      </w:r>
      <w:r w:rsidR="006F2153" w:rsidRPr="006F2153">
        <w:t xml:space="preserve">Kiekviena seniūnija yra susijusi su esama infrastruktūra: </w:t>
      </w:r>
      <w:r w:rsidR="00C15B34">
        <w:t xml:space="preserve">ikimokyklinio ugdymo įstaigomis, </w:t>
      </w:r>
      <w:r w:rsidR="006F2153" w:rsidRPr="006F2153">
        <w:t>mokyklomis, vietos</w:t>
      </w:r>
      <w:r w:rsidR="00A956C5">
        <w:t xml:space="preserve"> </w:t>
      </w:r>
      <w:r w:rsidR="006F2153" w:rsidRPr="006F2153">
        <w:t>valdžios institucijomis; žmogiškaisiais ištekliais: verslininkais, ūkininkais, įvairiais</w:t>
      </w:r>
      <w:r w:rsidR="00A956C5">
        <w:t xml:space="preserve"> </w:t>
      </w:r>
      <w:r w:rsidR="006F2153" w:rsidRPr="006F2153">
        <w:t>specialistais, jaunimu, aktyviais bendruomenių žmonėmis, bedarbiais. Tam, kad principas taptų veiksmingu, svarbu sutelkti žmones, atkreipiant dėmesį į socialinę žmonių</w:t>
      </w:r>
      <w:r w:rsidR="00A956C5">
        <w:t xml:space="preserve"> </w:t>
      </w:r>
      <w:r w:rsidR="006F2153" w:rsidRPr="006F2153">
        <w:t>įtraukt</w:t>
      </w:r>
      <w:r w:rsidR="00A956C5">
        <w:t>į</w:t>
      </w:r>
      <w:r w:rsidR="006F2153" w:rsidRPr="006F2153">
        <w:t>.</w:t>
      </w:r>
      <w:r w:rsidR="00A956C5">
        <w:t xml:space="preserve"> </w:t>
      </w:r>
    </w:p>
    <w:p w14:paraId="446399CF" w14:textId="77777777" w:rsidR="006F2153" w:rsidRDefault="006F2153" w:rsidP="006B5EED">
      <w:pPr>
        <w:jc w:val="both"/>
      </w:pPr>
      <w:r w:rsidRPr="006F2153">
        <w:t xml:space="preserve">VVG siekdama išsiaiškinti </w:t>
      </w:r>
      <w:r w:rsidR="00F0571C">
        <w:t xml:space="preserve">konkrečių vietovių </w:t>
      </w:r>
      <w:r w:rsidRPr="006F2153">
        <w:t>problemas, surinkti pasiūlymus, sužinoti esamos</w:t>
      </w:r>
      <w:r w:rsidR="00A956C5">
        <w:t xml:space="preserve"> </w:t>
      </w:r>
      <w:r w:rsidRPr="006F2153">
        <w:t xml:space="preserve">situacijos vertinimus, organizavo susitikimus, informacinius renginius </w:t>
      </w:r>
      <w:r w:rsidR="00A956C5">
        <w:t xml:space="preserve">visų </w:t>
      </w:r>
      <w:r w:rsidRPr="006F2153">
        <w:t>kaimo seniūnijų gyventojams.</w:t>
      </w:r>
    </w:p>
    <w:p w14:paraId="3C108400" w14:textId="77777777" w:rsidR="007D023A" w:rsidRPr="007D023A" w:rsidRDefault="007D023A" w:rsidP="006B5EED">
      <w:pPr>
        <w:jc w:val="both"/>
        <w:rPr>
          <w:iCs/>
        </w:rPr>
      </w:pPr>
      <w:r w:rsidRPr="007D023A">
        <w:rPr>
          <w:iCs/>
        </w:rPr>
        <w:t xml:space="preserve">Siekdama identifikuoti ilgalaikei vietos plėtrai svarbiausias problemas ir vietos išteklių racionalų panaudojimą, VVG suorganizavo rajono seniūnijose </w:t>
      </w:r>
      <w:r>
        <w:rPr>
          <w:iCs/>
        </w:rPr>
        <w:t>s</w:t>
      </w:r>
      <w:r w:rsidRPr="007D023A">
        <w:rPr>
          <w:iCs/>
        </w:rPr>
        <w:t>usitikimus su kaimo gyventojais, bendruomenių ir kitų NVO atstovais, vietos valdžios atstovais. Planuojant rengti VPS, gyventojai, bendruomenės, verslo ir vietos valdžios atstovai buvo skatinami aktyviai dalyvauti ir prisidėti naujojo laikotarpio VPS rengime. Taip buvo siekiama sutelkti vietos bendruomenę bendriems tikslams</w:t>
      </w:r>
      <w:r w:rsidR="00321069">
        <w:rPr>
          <w:iCs/>
        </w:rPr>
        <w:t xml:space="preserve"> dėl</w:t>
      </w:r>
      <w:r w:rsidR="00501FE8">
        <w:rPr>
          <w:iCs/>
        </w:rPr>
        <w:t xml:space="preserve"> </w:t>
      </w:r>
      <w:r w:rsidR="00501FE8" w:rsidRPr="00321069">
        <w:rPr>
          <w:iCs/>
        </w:rPr>
        <w:t>VPS įgyvendinimo</w:t>
      </w:r>
      <w:r w:rsidRPr="00321069">
        <w:rPr>
          <w:iCs/>
        </w:rPr>
        <w:t xml:space="preserve"> </w:t>
      </w:r>
      <w:r w:rsidRPr="007D023A">
        <w:rPr>
          <w:iCs/>
        </w:rPr>
        <w:t>20</w:t>
      </w:r>
      <w:r>
        <w:rPr>
          <w:iCs/>
        </w:rPr>
        <w:t>23</w:t>
      </w:r>
      <w:r w:rsidRPr="007D023A">
        <w:rPr>
          <w:iCs/>
        </w:rPr>
        <w:t>-202</w:t>
      </w:r>
      <w:r>
        <w:rPr>
          <w:iCs/>
        </w:rPr>
        <w:t>9</w:t>
      </w:r>
      <w:r w:rsidRPr="007D023A">
        <w:rPr>
          <w:iCs/>
        </w:rPr>
        <w:t xml:space="preserve"> m. laikotarpiu. Pradėjus rengti VPS, buvo organizuojami susitikimai, kurių metu buvo </w:t>
      </w:r>
      <w:r>
        <w:rPr>
          <w:iCs/>
        </w:rPr>
        <w:t>identifikuojamos problemos</w:t>
      </w:r>
      <w:r w:rsidRPr="007D023A">
        <w:rPr>
          <w:iCs/>
        </w:rPr>
        <w:t xml:space="preserve"> ir galimi problemų sprendimų būdai</w:t>
      </w:r>
      <w:r>
        <w:rPr>
          <w:iCs/>
        </w:rPr>
        <w:t xml:space="preserve"> konkrečiai </w:t>
      </w:r>
      <w:r w:rsidRPr="007D023A">
        <w:rPr>
          <w:iCs/>
        </w:rPr>
        <w:t>teritorijai</w:t>
      </w:r>
      <w:r>
        <w:rPr>
          <w:iCs/>
        </w:rPr>
        <w:t xml:space="preserve">, </w:t>
      </w:r>
      <w:r w:rsidRPr="007D023A">
        <w:rPr>
          <w:iCs/>
        </w:rPr>
        <w:t xml:space="preserve">nustatomi VVG teritorijos socialiniai ryšiai, teritorijos išskirtinumo ir identiteto įtaka vietos bendruomenės bendram požiūriui į ilgalaikę VVG teritorijos plėtrą. Siekiant ištirti kaimo gyventojų poreikius, </w:t>
      </w:r>
      <w:r>
        <w:rPr>
          <w:iCs/>
        </w:rPr>
        <w:t>Širvintų</w:t>
      </w:r>
      <w:r w:rsidRPr="007D023A">
        <w:rPr>
          <w:iCs/>
        </w:rPr>
        <w:t xml:space="preserve"> rajono VVG teritorijos poreikiai buvo identifikuoti anketavimo metodu. Apklausa buvo vykdoma visose seniūnijose. Vėliau ši medžiaga buvo susisteminta, apibendrinta ir panaudota rengiant VPS. </w:t>
      </w:r>
      <w:r>
        <w:rPr>
          <w:iCs/>
        </w:rPr>
        <w:t xml:space="preserve">Buvo </w:t>
      </w:r>
      <w:r w:rsidRPr="007D023A">
        <w:rPr>
          <w:iCs/>
        </w:rPr>
        <w:t xml:space="preserve"> parengta vieninga, visą </w:t>
      </w:r>
      <w:r>
        <w:rPr>
          <w:iCs/>
        </w:rPr>
        <w:t>Širvintų</w:t>
      </w:r>
      <w:r w:rsidRPr="007D023A">
        <w:rPr>
          <w:iCs/>
        </w:rPr>
        <w:t xml:space="preserve"> rajono VVG teritoriją atstovaujanti, teritorijos poreikių analizė, bei atlikta SSGG analizė.</w:t>
      </w:r>
    </w:p>
    <w:p w14:paraId="60A4B9C2" w14:textId="77777777" w:rsidR="00BC6A60" w:rsidRPr="00C8590F" w:rsidRDefault="00BC6A60" w:rsidP="006B5EED">
      <w:pPr>
        <w:jc w:val="both"/>
        <w:rPr>
          <w:b/>
          <w:bCs/>
        </w:rPr>
      </w:pPr>
      <w:r w:rsidRPr="00C8590F">
        <w:rPr>
          <w:b/>
          <w:bCs/>
        </w:rPr>
        <w:t>Principo laikymasis įgyvendinant VPS</w:t>
      </w:r>
      <w:r w:rsidR="009E6630" w:rsidRPr="00C8590F">
        <w:rPr>
          <w:b/>
          <w:bCs/>
        </w:rPr>
        <w:t>:</w:t>
      </w:r>
    </w:p>
    <w:p w14:paraId="2A772570" w14:textId="77777777" w:rsidR="008655C4" w:rsidRPr="00CE2205" w:rsidRDefault="008655C4" w:rsidP="006B5EED">
      <w:pPr>
        <w:jc w:val="both"/>
        <w:rPr>
          <w:bCs/>
          <w:iCs/>
        </w:rPr>
      </w:pPr>
      <w:r w:rsidRPr="00C35B5F">
        <w:t>Į</w:t>
      </w:r>
      <w:r w:rsidRPr="00C35B5F">
        <w:rPr>
          <w:bCs/>
        </w:rPr>
        <w:t xml:space="preserve">gyvendinant </w:t>
      </w:r>
      <w:r w:rsidR="00CE2205">
        <w:rPr>
          <w:bCs/>
        </w:rPr>
        <w:t>Širvintų</w:t>
      </w:r>
      <w:r w:rsidRPr="00C35B5F">
        <w:rPr>
          <w:bCs/>
        </w:rPr>
        <w:t xml:space="preserve"> rajono VVG teritorijos VPS, </w:t>
      </w:r>
      <w:r w:rsidRPr="00CE2205">
        <w:rPr>
          <w:bCs/>
          <w:iCs/>
        </w:rPr>
        <w:t>bus laikomasi teritorinio principo, kuriuo bus siekiama:</w:t>
      </w:r>
    </w:p>
    <w:p w14:paraId="37E40AFC" w14:textId="77777777" w:rsidR="00CE2205" w:rsidRDefault="008655C4" w:rsidP="005F7C21">
      <w:pPr>
        <w:pStyle w:val="ListParagraph"/>
        <w:numPr>
          <w:ilvl w:val="0"/>
          <w:numId w:val="28"/>
        </w:numPr>
      </w:pPr>
      <w:r w:rsidRPr="00592EA6">
        <w:rPr>
          <w:bCs/>
          <w:i/>
          <w:szCs w:val="24"/>
          <w:u w:val="single"/>
        </w:rPr>
        <w:t>užtikrinti vietos išteklių tinkamą panaudojimą, vietos interesų grupių bendradarbiavimą ir veikimą kartu užtikrinant integruotą VVG teritorijos plėtrą</w:t>
      </w:r>
      <w:r w:rsidRPr="00FC06BF">
        <w:rPr>
          <w:bCs/>
          <w:iCs/>
          <w:szCs w:val="24"/>
        </w:rPr>
        <w:t>, į</w:t>
      </w:r>
      <w:r w:rsidRPr="00CE2205">
        <w:rPr>
          <w:bCs/>
          <w:szCs w:val="24"/>
        </w:rPr>
        <w:t>gyvendinant bendradarbiavimo veiklas, kurių tikslas</w:t>
      </w:r>
      <w:r w:rsidRPr="00CE2205">
        <w:rPr>
          <w:szCs w:val="24"/>
          <w:lang w:eastAsia="lt-LT"/>
        </w:rPr>
        <w:t xml:space="preserve"> skatinti įvairias bendradarbiavimo, kuriame dalyvauja ne mažiau kaip du subjektai, formas ne vienos bendruomenės ar seniūnijos ribose. </w:t>
      </w:r>
      <w:r w:rsidRPr="00CE2205">
        <w:rPr>
          <w:bCs/>
          <w:szCs w:val="24"/>
        </w:rPr>
        <w:t xml:space="preserve">Tai sudarys prielaidas ieškoti </w:t>
      </w:r>
      <w:r w:rsidRPr="00C35B5F">
        <w:t>inovacinių būdų ir metodų susidariusioms problemoms spręsti, bendrai veiklai apjungti turimas žinias, patirtį ir gebėjimus, žmogiškuosius, kultūrinius, gamtinius, infrastruktūrinius išteklius visos VVG teritorijos išteklius</w:t>
      </w:r>
      <w:r w:rsidR="00CE2205">
        <w:t>.</w:t>
      </w:r>
      <w:r w:rsidRPr="00C35B5F">
        <w:t xml:space="preserve"> </w:t>
      </w:r>
      <w:r w:rsidR="00CE2205">
        <w:t>Tai reiškia, kad vietos išteklius bus siekiama sukoncentruoti ir panaudoti optimaliai, tvariai ir efektyviai. Vietos išteklių koncentruotas, tvarus ir efektyvus išnaudojimas sudaro galimybę įgyti specifinį (konkurencinį) pranašumą, taigi ir prielaidas didesnei pridėtinei vertei;</w:t>
      </w:r>
    </w:p>
    <w:p w14:paraId="42864275" w14:textId="77777777" w:rsidR="00FC06BF" w:rsidRDefault="008655C4" w:rsidP="006B5EED">
      <w:pPr>
        <w:numPr>
          <w:ilvl w:val="0"/>
          <w:numId w:val="27"/>
        </w:numPr>
        <w:jc w:val="both"/>
      </w:pPr>
      <w:r w:rsidRPr="000B5075">
        <w:rPr>
          <w:i/>
          <w:color w:val="000000"/>
          <w:u w:val="single"/>
        </w:rPr>
        <w:lastRenderedPageBreak/>
        <w:t>užtikrinti VVG teritorijos išskirtinumo ir specifinių pranašumų panaudojimą, VVG teritorijos didesnės pridėtinės vertės kūrimą</w:t>
      </w:r>
      <w:r w:rsidRPr="000B5075">
        <w:rPr>
          <w:iCs/>
          <w:color w:val="000000"/>
        </w:rPr>
        <w:t>, kuri</w:t>
      </w:r>
      <w:r w:rsidR="00592EA6" w:rsidRPr="000B5075">
        <w:rPr>
          <w:iCs/>
          <w:color w:val="000000"/>
        </w:rPr>
        <w:t>ų</w:t>
      </w:r>
      <w:r w:rsidRPr="000B5075">
        <w:rPr>
          <w:iCs/>
          <w:color w:val="000000"/>
        </w:rPr>
        <w:t xml:space="preserve"> bus tiesiogiai siekiama, įgyvendinant</w:t>
      </w:r>
      <w:r w:rsidRPr="000B5075">
        <w:rPr>
          <w:iCs/>
        </w:rPr>
        <w:t xml:space="preserve"> VPS priemones</w:t>
      </w:r>
      <w:r w:rsidR="00472166" w:rsidRPr="000B5075">
        <w:rPr>
          <w:iCs/>
        </w:rPr>
        <w:t xml:space="preserve"> </w:t>
      </w:r>
      <w:r w:rsidRPr="00C35B5F">
        <w:t xml:space="preserve">ir taip didinti kaimo vietovių patrauklumą ir kartu propaguoti viso krašto kultūros vertybes. </w:t>
      </w:r>
      <w:r>
        <w:t>Siekiant kurti VVG teritorijos pridėtinę vertę ir ją pristatyti, numatoma remti inovatyvias veiklas, skirtas krašto savitumo, tradicijų, kultūrinių vertybių pristatymui į šis veiklas skatinant kuo aktyviau įsitraukti  ir NVO.</w:t>
      </w:r>
      <w:r w:rsidR="000B5075">
        <w:t xml:space="preserve"> </w:t>
      </w:r>
      <w:r w:rsidR="00006C26">
        <w:t>Pareiškėjai bus skatinami naudoti teritorijos išteklius, juos stiprinti, kartu kurianti didesnę pridėtinę vertę. Teritorijos specifinių poreikių patenkinimas ir teritorijos galimybių efektyvus išnaudojimas – pagrindinis vietos projektų tinkamumo principas.</w:t>
      </w:r>
      <w:r w:rsidR="000B5075">
        <w:t xml:space="preserve"> </w:t>
      </w:r>
      <w:r w:rsidR="00006C26">
        <w:t>Siekiant efektyviai užtikrinti pricipo laikymąsi informacija apie teritorijos poreikius bus atnaujinama po kiekvieno vietos projektų paraiškų kvietimo, kurio metu nebus gauta paraiškų.</w:t>
      </w:r>
      <w:r w:rsidR="000B5075">
        <w:t xml:space="preserve"> </w:t>
      </w:r>
      <w:r w:rsidR="00FC06BF">
        <w:t>Siekiant visos VVG teritorijos darnaus vystymosi, bus siekiama, kad remiami VP aprėptų visą teritoriją, kad parama pasiskirstytų kiek įmanoma tolygiau visoje VVG teritorijoje.</w:t>
      </w:r>
    </w:p>
    <w:p w14:paraId="33B06556" w14:textId="77777777" w:rsidR="00CE2205" w:rsidRDefault="00CE2205" w:rsidP="00414FB1"/>
    <w:p w14:paraId="112C5E20" w14:textId="77777777" w:rsidR="00BC6A60" w:rsidRPr="00C8590F" w:rsidRDefault="00BC6A60" w:rsidP="00BF56BF">
      <w:pPr>
        <w:pStyle w:val="Heading3"/>
        <w:numPr>
          <w:ilvl w:val="1"/>
          <w:numId w:val="1"/>
        </w:numPr>
      </w:pPr>
      <w:bookmarkStart w:id="46" w:name="_Toc119662898"/>
      <w:r w:rsidRPr="00C8590F">
        <w:t>„Iš apačios į viršų“ principas</w:t>
      </w:r>
      <w:bookmarkEnd w:id="46"/>
    </w:p>
    <w:p w14:paraId="6E23A8D8" w14:textId="77777777" w:rsidR="00BC6A60" w:rsidRPr="00C8590F" w:rsidRDefault="00BC6A60" w:rsidP="00BC6A60">
      <w:pPr>
        <w:rPr>
          <w:b/>
          <w:bCs/>
        </w:rPr>
      </w:pPr>
      <w:r w:rsidRPr="00C8590F">
        <w:rPr>
          <w:b/>
          <w:bCs/>
        </w:rPr>
        <w:t>Principo laikymasis rengiant VPS</w:t>
      </w:r>
      <w:r w:rsidR="009E6630" w:rsidRPr="00C8590F">
        <w:rPr>
          <w:b/>
          <w:bCs/>
        </w:rPr>
        <w:t>:</w:t>
      </w:r>
    </w:p>
    <w:p w14:paraId="691161A6" w14:textId="77777777" w:rsidR="00BA4191" w:rsidRPr="00C35B5F" w:rsidRDefault="00BA4191" w:rsidP="00BA4191">
      <w:r w:rsidRPr="00C35B5F">
        <w:t xml:space="preserve">Vienas pagrindinių principų, kuriuo vadovavosi </w:t>
      </w:r>
      <w:r w:rsidR="00E94BD2">
        <w:t>Širvintų</w:t>
      </w:r>
      <w:r w:rsidRPr="00C35B5F">
        <w:t xml:space="preserve"> rajono VVG, rengdama VPS yra principas „iš apačios į viršų“. Nuo pat VPS rengimo pradžios VVG teritorijos gyventojai buvo informuojami apie naująsias ES paramos galimybes ir vykdomą VPS rengimo projektą. </w:t>
      </w:r>
    </w:p>
    <w:p w14:paraId="5ADC0ED2" w14:textId="77777777" w:rsidR="00BA4191" w:rsidRDefault="00BA4191" w:rsidP="00C87602">
      <w:pPr>
        <w:pStyle w:val="ListParagraph"/>
        <w:numPr>
          <w:ilvl w:val="0"/>
          <w:numId w:val="37"/>
        </w:numPr>
        <w:rPr>
          <w:iCs/>
          <w:sz w:val="23"/>
          <w:szCs w:val="23"/>
        </w:rPr>
      </w:pPr>
      <w:r w:rsidRPr="00C35B5F">
        <w:rPr>
          <w:i/>
          <w:color w:val="000000"/>
          <w:szCs w:val="24"/>
          <w:u w:val="single"/>
        </w:rPr>
        <w:t xml:space="preserve">atliekant VVG teritorijos socialinės, ekonominės ir aplinkos situacijos analizę ir SSGG, nustatant VVG gyventojų poreikius, pasirenkant VPS priemones, </w:t>
      </w:r>
      <w:r w:rsidR="00E94BD2">
        <w:rPr>
          <w:i/>
          <w:color w:val="000000"/>
          <w:szCs w:val="24"/>
          <w:u w:val="single"/>
        </w:rPr>
        <w:t>p</w:t>
      </w:r>
      <w:r w:rsidRPr="00C35B5F">
        <w:rPr>
          <w:i/>
          <w:color w:val="000000"/>
          <w:szCs w:val="24"/>
          <w:u w:val="single"/>
        </w:rPr>
        <w:t>lanuojant VPS įgyvendinimo etapus</w:t>
      </w:r>
      <w:r w:rsidRPr="00C35B5F">
        <w:rPr>
          <w:i/>
          <w:color w:val="000000"/>
          <w:szCs w:val="24"/>
        </w:rPr>
        <w:t xml:space="preserve"> </w:t>
      </w:r>
      <w:r w:rsidRPr="00C35B5F">
        <w:rPr>
          <w:i/>
        </w:rPr>
        <w:t xml:space="preserve"> </w:t>
      </w:r>
      <w:r w:rsidRPr="00C35B5F">
        <w:t xml:space="preserve">VVG teritorijos gyventojų prie VPS rengimo buvo prašoma prisidėti aktyviu dalyvavimu. Gyventojai buvo aktyvinami ir įtraukiami pačiais įvairiausiais būdais – prašant užpildyti apklausos anketas, </w:t>
      </w:r>
      <w:r w:rsidRPr="00C35B5F">
        <w:rPr>
          <w:szCs w:val="24"/>
          <w:lang w:eastAsia="lt-LT"/>
        </w:rPr>
        <w:t>renkant projektinius pasiūlymus-idėjas iš pavienių asmenų, galvojančių apie verslo kūrimą ir plėtrą, taip pat k</w:t>
      </w:r>
      <w:r w:rsidRPr="00C35B5F">
        <w:t>viečiant į susitikimus gyvenamosios vietovės stiprybių ir silpnybių analizei atlikti.</w:t>
      </w:r>
      <w:r w:rsidR="00D5481E">
        <w:t xml:space="preserve"> Susitikimai buvo suorganizuoti visose VVG teritorijos seniūnijose, kviečiant į juos visus suinteresuotus kaimo plėtros  dalyvius, seniūnus, Savivaldybės administracijos darbuotojus ir kt. </w:t>
      </w:r>
      <w:r w:rsidR="003C78D4">
        <w:t xml:space="preserve">Parengta vietos plėtros strategija buvo pristatyta visuomenės derinimui interneto svetainėje </w:t>
      </w:r>
      <w:r w:rsidR="00C31E18">
        <w:fldChar w:fldCharType="begin"/>
      </w:r>
      <w:r w:rsidR="00C31E18">
        <w:instrText>HYPERLINK "http://www.sirvintuvvg.lt"</w:instrText>
      </w:r>
      <w:r w:rsidR="00C31E18">
        <w:fldChar w:fldCharType="separate"/>
      </w:r>
      <w:r w:rsidR="003C78D4" w:rsidRPr="00C32035">
        <w:rPr>
          <w:rStyle w:val="Hyperlink"/>
          <w:color w:val="auto"/>
          <w:u w:val="none"/>
        </w:rPr>
        <w:t>www.sirvintuvvg.lt</w:t>
      </w:r>
      <w:r w:rsidR="00C31E18">
        <w:rPr>
          <w:rStyle w:val="Hyperlink"/>
          <w:color w:val="auto"/>
          <w:u w:val="none"/>
        </w:rPr>
        <w:fldChar w:fldCharType="end"/>
      </w:r>
      <w:r w:rsidR="003C78D4">
        <w:t xml:space="preserve">, nustatant 20 d. d. terminą pastaboms ir pasiūlymams pateikti. </w:t>
      </w:r>
      <w:r w:rsidRPr="00C35B5F">
        <w:t xml:space="preserve"> </w:t>
      </w:r>
      <w:r w:rsidRPr="00C35B5F">
        <w:rPr>
          <w:iCs/>
          <w:sz w:val="23"/>
          <w:szCs w:val="23"/>
        </w:rPr>
        <w:t>VPS pirmiausia bus siekiama socialinio ir ekonominio poveikio, kad jos priemonių įgyvendinimas padėtų spręsti problemas, kurios aktualios vietos gyventojams ar jų grupėms, tačiau kurių sprendimai sunkiai įgyvendinami valstybiniu ar savivaldos lygmeniu</w:t>
      </w:r>
      <w:r w:rsidR="000B5075">
        <w:rPr>
          <w:iCs/>
          <w:sz w:val="23"/>
          <w:szCs w:val="23"/>
        </w:rPr>
        <w:t>.</w:t>
      </w:r>
      <w:r w:rsidRPr="00C35B5F">
        <w:rPr>
          <w:iCs/>
          <w:sz w:val="23"/>
          <w:szCs w:val="23"/>
        </w:rPr>
        <w:t xml:space="preserve"> </w:t>
      </w:r>
    </w:p>
    <w:p w14:paraId="47316F3F" w14:textId="77777777" w:rsidR="000B5075" w:rsidRPr="000B5075" w:rsidRDefault="000B5075" w:rsidP="000B5075">
      <w:pPr>
        <w:pStyle w:val="ListParagraph"/>
        <w:shd w:val="clear" w:color="auto" w:fill="FFFFFF"/>
        <w:rPr>
          <w:color w:val="FF0000"/>
          <w:szCs w:val="24"/>
          <w:lang w:eastAsia="lt-LT"/>
        </w:rPr>
      </w:pPr>
      <w:r w:rsidRPr="000B5075">
        <w:rPr>
          <w:szCs w:val="24"/>
        </w:rPr>
        <w:t>Širvintų r</w:t>
      </w:r>
      <w:r>
        <w:rPr>
          <w:szCs w:val="24"/>
        </w:rPr>
        <w:t xml:space="preserve">ajono </w:t>
      </w:r>
      <w:r w:rsidRPr="000B5075">
        <w:rPr>
          <w:szCs w:val="24"/>
        </w:rPr>
        <w:t xml:space="preserve">VVG  nuo 2022-12-15 iki visuotinio narių </w:t>
      </w:r>
      <w:r w:rsidRPr="00321069">
        <w:rPr>
          <w:szCs w:val="24"/>
        </w:rPr>
        <w:t>susirinkimo (2023-05-2</w:t>
      </w:r>
      <w:r w:rsidR="004946B8">
        <w:rPr>
          <w:szCs w:val="24"/>
        </w:rPr>
        <w:t>3</w:t>
      </w:r>
      <w:r w:rsidRPr="00321069">
        <w:rPr>
          <w:szCs w:val="24"/>
        </w:rPr>
        <w:t>)</w:t>
      </w:r>
      <w:r w:rsidRPr="000B5075">
        <w:rPr>
          <w:szCs w:val="24"/>
        </w:rPr>
        <w:t xml:space="preserve"> dėl  parengtos</w:t>
      </w:r>
      <w:r w:rsidRPr="000B5075">
        <w:rPr>
          <w:szCs w:val="24"/>
          <w:lang w:eastAsia="lt-LT"/>
        </w:rPr>
        <w:t xml:space="preserve"> 2023–2027 m. VPS patvirtinimo,  nuolatinai bendradarbiavome gyvuose </w:t>
      </w:r>
      <w:r w:rsidRPr="000B5075">
        <w:rPr>
          <w:szCs w:val="24"/>
          <w:shd w:val="clear" w:color="auto" w:fill="FFFFFF"/>
        </w:rPr>
        <w:t xml:space="preserve">susitikimuose. Tam,  kad   </w:t>
      </w:r>
      <w:r w:rsidRPr="000B5075">
        <w:rPr>
          <w:color w:val="050505"/>
          <w:szCs w:val="24"/>
          <w:shd w:val="clear" w:color="auto" w:fill="FFFFFF"/>
        </w:rPr>
        <w:t xml:space="preserve">dalintis  mintimis ir idėjomis, ko ateityje siekia Širvintų  rajono kaimo  vietovių </w:t>
      </w:r>
      <w:r w:rsidRPr="000B5075">
        <w:rPr>
          <w:color w:val="050505"/>
          <w:szCs w:val="24"/>
          <w:lang w:eastAsia="lt-LT"/>
        </w:rPr>
        <w:t>bendruomenių, kitų nevyriausybinių organizacijų,  verslo</w:t>
      </w:r>
      <w:r w:rsidRPr="000B5075">
        <w:rPr>
          <w:color w:val="050505"/>
          <w:szCs w:val="24"/>
          <w:shd w:val="clear" w:color="auto" w:fill="FFFFFF"/>
        </w:rPr>
        <w:t xml:space="preserve"> ir turizmo potencialo atstovai</w:t>
      </w:r>
      <w:r w:rsidRPr="000B5075">
        <w:rPr>
          <w:color w:val="050505"/>
          <w:szCs w:val="24"/>
          <w:lang w:eastAsia="lt-LT"/>
        </w:rPr>
        <w:t>,</w:t>
      </w:r>
      <w:r w:rsidRPr="000B5075">
        <w:rPr>
          <w:color w:val="050505"/>
          <w:szCs w:val="24"/>
          <w:shd w:val="clear" w:color="auto" w:fill="FFFFFF"/>
        </w:rPr>
        <w:t xml:space="preserve"> ūkininkai, aktyvūs seniūnijų gyventojai, Savivaldybės administracijos specialistai, politikai suorganizavome 8 seniūnijose susitikimus</w:t>
      </w:r>
      <w:r w:rsidRPr="000B5075">
        <w:rPr>
          <w:color w:val="050505"/>
          <w:szCs w:val="24"/>
          <w:lang w:eastAsia="lt-LT"/>
        </w:rPr>
        <w:t xml:space="preserve"> (</w:t>
      </w:r>
      <w:r w:rsidRPr="000B5075">
        <w:rPr>
          <w:color w:val="222222"/>
          <w:szCs w:val="24"/>
          <w:lang w:eastAsia="lt-LT"/>
        </w:rPr>
        <w:t>2022-12-15, 2023-01-10, 2023-01-12, 2023-01-17, 2023-01-19)</w:t>
      </w:r>
      <w:r>
        <w:rPr>
          <w:color w:val="222222"/>
          <w:szCs w:val="24"/>
          <w:lang w:eastAsia="lt-LT"/>
        </w:rPr>
        <w:t>:</w:t>
      </w:r>
    </w:p>
    <w:p w14:paraId="4E859F60" w14:textId="77777777" w:rsidR="000B5075" w:rsidRPr="000B5075" w:rsidRDefault="000B5075" w:rsidP="000B5075">
      <w:pPr>
        <w:pStyle w:val="ListParagraph"/>
        <w:shd w:val="clear" w:color="auto" w:fill="FFFFFF"/>
        <w:rPr>
          <w:szCs w:val="24"/>
          <w:lang w:eastAsia="lt-LT"/>
        </w:rPr>
      </w:pPr>
      <w:r w:rsidRPr="000B5075">
        <w:rPr>
          <w:szCs w:val="24"/>
          <w:lang w:eastAsia="lt-LT"/>
        </w:rPr>
        <w:t>(</w:t>
      </w:r>
      <w:r w:rsidR="00C31E18">
        <w:fldChar w:fldCharType="begin"/>
      </w:r>
      <w:r w:rsidR="00C31E18">
        <w:instrText>HYPERLINK "https://www.sirvintuvvg.lt/naujienos/ivyko-i</w:instrText>
      </w:r>
      <w:r w:rsidR="00C31E18">
        <w:instrText>nformacinis-susitikimas-del-sirvintu-rajono-kaimo-vietoviu-vietos-pletros-strategija-2023-2027-metams/"</w:instrText>
      </w:r>
      <w:r w:rsidR="00C31E18">
        <w:fldChar w:fldCharType="separate"/>
      </w:r>
      <w:r w:rsidRPr="000B5075">
        <w:rPr>
          <w:rStyle w:val="Hyperlink"/>
          <w:color w:val="auto"/>
          <w:szCs w:val="24"/>
          <w:u w:val="none"/>
          <w:lang w:eastAsia="lt-LT"/>
        </w:rPr>
        <w:t>https://www.sirvintuvvg.lt/naujienos/ivyko-informacinis-susitikimas-del-sirvintu-rajono-kaimo-vietoviu-vietos-pletros-strategija-2023-2027-metams/</w:t>
      </w:r>
      <w:r w:rsidR="00C31E18">
        <w:rPr>
          <w:rStyle w:val="Hyperlink"/>
          <w:color w:val="auto"/>
          <w:szCs w:val="24"/>
          <w:u w:val="none"/>
          <w:lang w:eastAsia="lt-LT"/>
        </w:rPr>
        <w:fldChar w:fldCharType="end"/>
      </w:r>
      <w:r w:rsidRPr="000B5075">
        <w:rPr>
          <w:szCs w:val="24"/>
          <w:lang w:eastAsia="lt-LT"/>
        </w:rPr>
        <w:t xml:space="preserve"> </w:t>
      </w:r>
      <w:hyperlink r:id="rId70" w:history="1">
        <w:r w:rsidRPr="000B5075">
          <w:rPr>
            <w:rStyle w:val="Hyperlink"/>
            <w:color w:val="auto"/>
            <w:szCs w:val="24"/>
            <w:u w:val="none"/>
            <w:lang w:eastAsia="lt-LT"/>
          </w:rPr>
          <w:t>https://www.facebook.com/sirvinturvvg</w:t>
        </w:r>
      </w:hyperlink>
      <w:r w:rsidRPr="000B5075">
        <w:rPr>
          <w:szCs w:val="24"/>
          <w:lang w:eastAsia="lt-LT"/>
        </w:rPr>
        <w:t xml:space="preserve"> );</w:t>
      </w:r>
    </w:p>
    <w:p w14:paraId="773FF765" w14:textId="77777777" w:rsidR="000B5075" w:rsidRPr="000B5075" w:rsidRDefault="000B5075" w:rsidP="006B5EED">
      <w:pPr>
        <w:pStyle w:val="NormalWeb"/>
        <w:shd w:val="clear" w:color="auto" w:fill="FFFFFF"/>
        <w:spacing w:before="0" w:beforeAutospacing="0" w:after="0" w:afterAutospacing="0"/>
        <w:ind w:left="720"/>
        <w:jc w:val="both"/>
      </w:pPr>
      <w:r>
        <w:t xml:space="preserve">2023-04-18 organizuotame  susitikime – konsultacijoje su vietos valdžios atstovais, pilietinės visuomenės ir verslo atstovais, aktyviais kaimų gyventojais </w:t>
      </w:r>
      <w:r>
        <w:rPr>
          <w:shd w:val="clear" w:color="auto" w:fill="FFFFFF"/>
        </w:rPr>
        <w:t xml:space="preserve">buvo pristatyta informacija apie planuojamas naujos </w:t>
      </w:r>
      <w:r>
        <w:rPr>
          <w:rFonts w:eastAsia="Calibri"/>
        </w:rPr>
        <w:t xml:space="preserve">Širvintų </w:t>
      </w:r>
      <w:r>
        <w:rPr>
          <w:color w:val="000000"/>
          <w:shd w:val="clear" w:color="auto" w:fill="FFFFFF"/>
        </w:rPr>
        <w:t>rajono 2023–2027 m. vietos plėtros strategijos priemones, priemonių rūšis, planuojamas remti vietos projektų veiklas, galimus pareiškėjus ir partnerius, galimas didžiausias paramos sumas, paramos intensyvumą</w:t>
      </w:r>
      <w:r>
        <w:rPr>
          <w:color w:val="000000"/>
        </w:rPr>
        <w:t xml:space="preserve">  dėl rajono 2023–2027 m. vietos plėtros strategijos, buvo prašoma pateikti parengtoje anketoje pasiūlymus </w:t>
      </w:r>
      <w:r w:rsidRPr="000B5075">
        <w:t>(</w:t>
      </w:r>
      <w:hyperlink r:id="rId71" w:history="1">
        <w:r w:rsidRPr="000B5075">
          <w:rPr>
            <w:rStyle w:val="Hyperlink"/>
            <w:color w:val="auto"/>
            <w:u w:val="none"/>
          </w:rPr>
          <w:t>https://www.sirvintuvvg.lt/naujienos/sirvintu-rajono-vietos-veiklos-grupe-</w:t>
        </w:r>
        <w:r w:rsidRPr="000B5075">
          <w:rPr>
            <w:rStyle w:val="Hyperlink"/>
            <w:color w:val="auto"/>
            <w:u w:val="none"/>
          </w:rPr>
          <w:lastRenderedPageBreak/>
          <w:t>kviecia-teikti-pasiulymus-vietos-pletros-strategijos-2023-2027-m-projektui/</w:t>
        </w:r>
      </w:hyperlink>
      <w:r w:rsidRPr="000B5075">
        <w:t xml:space="preserve">  </w:t>
      </w:r>
      <w:hyperlink r:id="rId72" w:history="1">
        <w:r w:rsidRPr="000B5075">
          <w:rPr>
            <w:rStyle w:val="Hyperlink"/>
            <w:color w:val="auto"/>
            <w:u w:val="none"/>
          </w:rPr>
          <w:t>https://www.sirvintuvvg.lt/naujienos/naujos-strategijos-pristatymas/</w:t>
        </w:r>
      </w:hyperlink>
      <w:r w:rsidRPr="000B5075">
        <w:t>);</w:t>
      </w:r>
    </w:p>
    <w:p w14:paraId="6C02CF81" w14:textId="77777777" w:rsidR="003C78D4" w:rsidRPr="003C78D4" w:rsidRDefault="00BA4191" w:rsidP="006B5EED">
      <w:pPr>
        <w:numPr>
          <w:ilvl w:val="0"/>
          <w:numId w:val="38"/>
        </w:numPr>
        <w:jc w:val="both"/>
        <w:rPr>
          <w:b/>
          <w:bCs/>
        </w:rPr>
      </w:pPr>
      <w:r w:rsidRPr="00C35B5F">
        <w:rPr>
          <w:i/>
          <w:color w:val="000000"/>
          <w:u w:val="single"/>
        </w:rPr>
        <w:t>planuojant finansinius išteklius VPS įgyvendinti</w:t>
      </w:r>
      <w:r w:rsidR="003C78D4">
        <w:rPr>
          <w:i/>
          <w:color w:val="000000"/>
          <w:u w:val="single"/>
        </w:rPr>
        <w:t xml:space="preserve"> ir rezultatus</w:t>
      </w:r>
      <w:r w:rsidRPr="00C35B5F">
        <w:rPr>
          <w:color w:val="000000"/>
        </w:rPr>
        <w:t>, atsižvelgta į potencialių vietos projektų vykdytojų pateiktus projektinius pasiūlymus ir idėjas, pagrindžiant būtinas projekto įgyvendinimo išlaidas</w:t>
      </w:r>
      <w:r w:rsidR="003C78D4">
        <w:rPr>
          <w:color w:val="000000"/>
        </w:rPr>
        <w:t xml:space="preserve"> ir projektų įgyvendinimo rezultatus</w:t>
      </w:r>
      <w:r w:rsidRPr="00C35B5F">
        <w:rPr>
          <w:color w:val="000000"/>
        </w:rPr>
        <w:t>.</w:t>
      </w:r>
      <w:r w:rsidR="003C78D4">
        <w:rPr>
          <w:color w:val="000000"/>
        </w:rPr>
        <w:t xml:space="preserve"> </w:t>
      </w:r>
    </w:p>
    <w:p w14:paraId="42DF84C5" w14:textId="77777777" w:rsidR="00BC6A60" w:rsidRDefault="00BC6A60" w:rsidP="006B5EED">
      <w:pPr>
        <w:jc w:val="both"/>
        <w:rPr>
          <w:b/>
          <w:bCs/>
        </w:rPr>
      </w:pPr>
      <w:r w:rsidRPr="00C8590F">
        <w:rPr>
          <w:b/>
          <w:bCs/>
        </w:rPr>
        <w:t>Principo laikymasis įgyvendinant VPS</w:t>
      </w:r>
      <w:r w:rsidR="009E6630" w:rsidRPr="00C8590F">
        <w:rPr>
          <w:b/>
          <w:bCs/>
        </w:rPr>
        <w:t>:</w:t>
      </w:r>
    </w:p>
    <w:p w14:paraId="13F54B9E" w14:textId="77777777" w:rsidR="00C32035" w:rsidRPr="00C35B5F" w:rsidRDefault="00C32035" w:rsidP="006B5EED">
      <w:pPr>
        <w:jc w:val="both"/>
        <w:rPr>
          <w:i/>
        </w:rPr>
      </w:pPr>
      <w:r w:rsidRPr="00C35B5F">
        <w:rPr>
          <w:i/>
        </w:rPr>
        <w:t>principo laikymasis įgyvendinant VPS:</w:t>
      </w:r>
    </w:p>
    <w:p w14:paraId="44629BE7" w14:textId="77777777" w:rsidR="00C32035" w:rsidRPr="00C35B5F" w:rsidRDefault="00C32035" w:rsidP="006B5EED">
      <w:pPr>
        <w:jc w:val="both"/>
      </w:pPr>
      <w:r w:rsidRPr="00C35B5F">
        <w:t xml:space="preserve">Principo ,,iš apačios į viršų“ bus laikomasi visuose </w:t>
      </w:r>
      <w:r>
        <w:t>Širvintų</w:t>
      </w:r>
      <w:r w:rsidRPr="00C35B5F">
        <w:t xml:space="preserve"> rajono VVG teritorijos VPS įgyvendinimo etapuose: tiek rengiant kvietimų teikti VP dokumentaciją, tiek kviečiant teikti VP paraiškas, tiek tvirtinant VP, tiek pristatant VPS įgyvendinimo rezultatus ir vykdant stebėseną, tiek vykdant VVG teritorijos gyventojų aktyvinimo veiklas. </w:t>
      </w:r>
    </w:p>
    <w:p w14:paraId="1603CCE7" w14:textId="77777777" w:rsidR="00C32035" w:rsidRPr="002B4A59" w:rsidRDefault="00C32035" w:rsidP="006B5EED">
      <w:pPr>
        <w:numPr>
          <w:ilvl w:val="0"/>
          <w:numId w:val="32"/>
        </w:numPr>
        <w:jc w:val="both"/>
      </w:pPr>
      <w:r w:rsidRPr="002B4A59">
        <w:rPr>
          <w:i/>
          <w:u w:val="single"/>
        </w:rPr>
        <w:t>Rengiant kvietimų teikti VP dokumentaciją</w:t>
      </w:r>
      <w:r w:rsidRPr="002B4A59">
        <w:rPr>
          <w:b/>
        </w:rPr>
        <w:t>,</w:t>
      </w:r>
      <w:r w:rsidRPr="002B4A59">
        <w:t xml:space="preserve"> </w:t>
      </w:r>
      <w:r w:rsidR="001D0724" w:rsidRPr="002B4A59">
        <w:rPr>
          <w:color w:val="000000"/>
        </w:rPr>
        <w:t xml:space="preserve"> </w:t>
      </w:r>
      <w:r w:rsidR="001D0724" w:rsidRPr="002B4A59">
        <w:t>apie tai iš anksto bus skelbiama VVG interneto svetainėje, socialinio tinklo Facebook paskyroje, informacija siunčiama turimais elektroninio pašto adresais VVG nariams, bendruomenių ir įvairių organizacijų atstovams</w:t>
      </w:r>
      <w:r w:rsidR="002B4A59" w:rsidRPr="002B4A59">
        <w:t xml:space="preserve">; </w:t>
      </w:r>
      <w:r w:rsidRPr="002B4A59">
        <w:t xml:space="preserve"> VVG valdyba</w:t>
      </w:r>
      <w:r w:rsidR="00887583" w:rsidRPr="002B4A59">
        <w:t>i</w:t>
      </w:r>
      <w:r w:rsidRPr="002B4A59">
        <w:t xml:space="preserve"> </w:t>
      </w:r>
      <w:r w:rsidR="00887583" w:rsidRPr="002B4A59">
        <w:t>pa</w:t>
      </w:r>
      <w:r w:rsidRPr="002B4A59">
        <w:t>tvirtin</w:t>
      </w:r>
      <w:r w:rsidR="00887583" w:rsidRPr="002B4A59">
        <w:t>u</w:t>
      </w:r>
      <w:r w:rsidRPr="002B4A59">
        <w:t>s kvietimų dokumentaciją</w:t>
      </w:r>
      <w:r w:rsidR="00D761F4" w:rsidRPr="002B4A59">
        <w:t xml:space="preserve">, </w:t>
      </w:r>
      <w:r w:rsidR="00887583" w:rsidRPr="002B4A59">
        <w:t>ji</w:t>
      </w:r>
      <w:r w:rsidR="00D761F4" w:rsidRPr="002B4A59">
        <w:t xml:space="preserve"> bus paskelbta viešai</w:t>
      </w:r>
      <w:r w:rsidRPr="002B4A59">
        <w:t xml:space="preserve">; </w:t>
      </w:r>
    </w:p>
    <w:p w14:paraId="2AD8878C" w14:textId="77777777" w:rsidR="00C32035" w:rsidRPr="00C35B5F" w:rsidRDefault="00D761F4" w:rsidP="006B5EED">
      <w:pPr>
        <w:pStyle w:val="NormalWeb"/>
        <w:numPr>
          <w:ilvl w:val="0"/>
          <w:numId w:val="33"/>
        </w:numPr>
        <w:spacing w:before="0" w:beforeAutospacing="0" w:after="0" w:afterAutospacing="0"/>
        <w:jc w:val="both"/>
      </w:pPr>
      <w:r w:rsidRPr="002B4A59">
        <w:rPr>
          <w:i/>
          <w:color w:val="000000"/>
          <w:u w:val="single"/>
        </w:rPr>
        <w:t>Kvietimai</w:t>
      </w:r>
      <w:r w:rsidRPr="002B4A59">
        <w:rPr>
          <w:i/>
          <w:u w:val="single"/>
        </w:rPr>
        <w:t xml:space="preserve"> teikti VP paraiškas</w:t>
      </w:r>
      <w:r w:rsidRPr="002B4A59">
        <w:rPr>
          <w:color w:val="000000"/>
        </w:rPr>
        <w:t xml:space="preserve"> </w:t>
      </w:r>
      <w:r w:rsidRPr="002B4A59">
        <w:t xml:space="preserve">bus skelbiami VVG ir NMA interneto svetainėje, VVG socialinio tinklo Facebook paskyroje, informacija siunčiama turimais elektroninio pašto adresais VVG nariams, </w:t>
      </w:r>
      <w:r w:rsidR="002B4A59" w:rsidRPr="002B4A59">
        <w:t>s</w:t>
      </w:r>
      <w:r w:rsidRPr="002B4A59">
        <w:t>eniūnijoms, bendruomenių ir įvairių organizacijų atstovams, informuojant įvairiuose renginiuose.</w:t>
      </w:r>
      <w:r w:rsidR="002B4A59" w:rsidRPr="002B4A59">
        <w:t xml:space="preserve"> </w:t>
      </w:r>
      <w:r w:rsidR="00C32035" w:rsidRPr="00C35B5F">
        <w:t xml:space="preserve">Bus stengiamasi aktyvinti VVG teritorijos lyderius savanoriškai teikti informaciją apie kvietimus teikti VP paraiškas. Savo ruožtu </w:t>
      </w:r>
      <w:r w:rsidR="00C32035">
        <w:t>Širvintų</w:t>
      </w:r>
      <w:r w:rsidR="00C32035" w:rsidRPr="00C35B5F">
        <w:t xml:space="preserve"> rajono VVG administracija teiks konsultacijas paraišk</w:t>
      </w:r>
      <w:r>
        <w:t>ų rengimo klausimais</w:t>
      </w:r>
      <w:r w:rsidR="00C32035" w:rsidRPr="00C35B5F">
        <w:t xml:space="preserve">, </w:t>
      </w:r>
      <w:r w:rsidR="0034155E">
        <w:t>atsižvelgiant į  reikalavimus</w:t>
      </w:r>
      <w:r w:rsidR="00C32035" w:rsidRPr="00C35B5F">
        <w:t xml:space="preserve"> VP atrankai ir įgyvendinimui</w:t>
      </w:r>
      <w:r w:rsidR="00C32035">
        <w:t>;</w:t>
      </w:r>
      <w:r w:rsidR="00C32035" w:rsidRPr="00C35B5F">
        <w:t xml:space="preserve"> </w:t>
      </w:r>
    </w:p>
    <w:p w14:paraId="4FD4C03A" w14:textId="77777777" w:rsidR="00C32035" w:rsidRPr="00C32035" w:rsidRDefault="00C32035" w:rsidP="006B5EED">
      <w:pPr>
        <w:numPr>
          <w:ilvl w:val="0"/>
          <w:numId w:val="34"/>
        </w:numPr>
        <w:jc w:val="both"/>
      </w:pPr>
      <w:r w:rsidRPr="00C32035">
        <w:rPr>
          <w:i/>
          <w:u w:val="single"/>
        </w:rPr>
        <w:t>Tvirtinant VP</w:t>
      </w:r>
      <w:r w:rsidRPr="00C32035">
        <w:t xml:space="preserve"> principo ,,iš apačios į viršų“ įgyvendinimą užtikrins VVG valdyba, kuri tvirtins finansuotinus VP ir kurios sudėtis atitinka principo ,,iš apačios į viršų“ reikalavimus. Be to, informacija apie VVG valdybos posėdžius, kuriuose bus tvirtinami finansuotini VP, bus skelbiama </w:t>
      </w:r>
      <w:r w:rsidRPr="00C35B5F">
        <w:t xml:space="preserve">interneto svetainėje </w:t>
      </w:r>
      <w:r w:rsidR="00C31E18">
        <w:fldChar w:fldCharType="begin"/>
      </w:r>
      <w:r w:rsidR="00C31E18">
        <w:instrText>HYPERLINK "http://www.sirvintuvvg.lt"</w:instrText>
      </w:r>
      <w:r w:rsidR="00C31E18">
        <w:fldChar w:fldCharType="separate"/>
      </w:r>
      <w:r w:rsidRPr="00C32035">
        <w:rPr>
          <w:rStyle w:val="Hyperlink"/>
          <w:color w:val="auto"/>
          <w:u w:val="none"/>
        </w:rPr>
        <w:t>www.sirvintuvvg.lt</w:t>
      </w:r>
      <w:r w:rsidR="00C31E18">
        <w:rPr>
          <w:rStyle w:val="Hyperlink"/>
          <w:color w:val="auto"/>
          <w:u w:val="none"/>
        </w:rPr>
        <w:fldChar w:fldCharType="end"/>
      </w:r>
      <w:r>
        <w:t>;</w:t>
      </w:r>
      <w:r w:rsidRPr="00C35B5F">
        <w:t xml:space="preserve"> </w:t>
      </w:r>
    </w:p>
    <w:p w14:paraId="2FDF5E04" w14:textId="77777777" w:rsidR="00C32035" w:rsidRPr="00C32035" w:rsidRDefault="00C32035" w:rsidP="006B5EED">
      <w:pPr>
        <w:numPr>
          <w:ilvl w:val="0"/>
          <w:numId w:val="34"/>
        </w:numPr>
        <w:jc w:val="both"/>
      </w:pPr>
      <w:r w:rsidRPr="00C32035">
        <w:rPr>
          <w:i/>
          <w:u w:val="single"/>
        </w:rPr>
        <w:t>Pristatant VPS įgyvendinimo rezultatus</w:t>
      </w:r>
      <w:r w:rsidRPr="00C32035">
        <w:rPr>
          <w:b/>
        </w:rPr>
        <w:t>,</w:t>
      </w:r>
      <w:r w:rsidRPr="00C32035">
        <w:t xml:space="preserve"> kiekvienais metais bus pateikiama informacija </w:t>
      </w:r>
      <w:r w:rsidRPr="00C35B5F">
        <w:t xml:space="preserve">interneto svetainėje </w:t>
      </w:r>
      <w:r w:rsidR="00C31E18">
        <w:fldChar w:fldCharType="begin"/>
      </w:r>
      <w:r w:rsidR="00C31E18">
        <w:instrText>HYPERLINK "http://www.sirvintuvvg.lt"</w:instrText>
      </w:r>
      <w:r w:rsidR="00C31E18">
        <w:fldChar w:fldCharType="separate"/>
      </w:r>
      <w:r w:rsidR="003A2D00" w:rsidRPr="00C32035">
        <w:rPr>
          <w:rStyle w:val="Hyperlink"/>
          <w:color w:val="auto"/>
          <w:u w:val="none"/>
        </w:rPr>
        <w:t>www.sirvintuvvg.lt</w:t>
      </w:r>
      <w:r w:rsidR="00C31E18">
        <w:rPr>
          <w:rStyle w:val="Hyperlink"/>
          <w:color w:val="auto"/>
          <w:u w:val="none"/>
        </w:rPr>
        <w:fldChar w:fldCharType="end"/>
      </w:r>
      <w:r w:rsidRPr="00C35B5F">
        <w:t xml:space="preserve">, </w:t>
      </w:r>
      <w:r w:rsidRPr="00C32035">
        <w:t xml:space="preserve">organizuojami informaciniai renginiai bei dalinamasi informacija </w:t>
      </w:r>
      <w:r w:rsidR="003A2D00">
        <w:t>Širvintų</w:t>
      </w:r>
      <w:r w:rsidRPr="00C32035">
        <w:t xml:space="preserve"> rajono VVG teritorijoje vyksiančių bendruomeninių organizacijų, kitų NVO, verslo, vietos valdžios organizuojamų renginių metu. VP vykdytojai bus įpareigojami viešinti VP įgyvendinimo rezultatus ir pristatyti jų indėlį į VPS įgyvendinimą</w:t>
      </w:r>
      <w:r w:rsidR="003A2D00">
        <w:t>;</w:t>
      </w:r>
      <w:r w:rsidRPr="00C32035">
        <w:t xml:space="preserve"> </w:t>
      </w:r>
    </w:p>
    <w:p w14:paraId="27269D57" w14:textId="77777777" w:rsidR="00C32035" w:rsidRPr="002B4A59" w:rsidRDefault="00C32035" w:rsidP="006B5EED">
      <w:pPr>
        <w:pStyle w:val="NormalWeb"/>
        <w:numPr>
          <w:ilvl w:val="0"/>
          <w:numId w:val="35"/>
        </w:numPr>
        <w:tabs>
          <w:tab w:val="left" w:pos="567"/>
        </w:tabs>
        <w:spacing w:before="0" w:beforeAutospacing="0" w:after="0" w:afterAutospacing="0"/>
        <w:jc w:val="both"/>
        <w:rPr>
          <w:strike/>
        </w:rPr>
      </w:pPr>
      <w:r w:rsidRPr="002B4A59">
        <w:rPr>
          <w:i/>
          <w:u w:val="single"/>
        </w:rPr>
        <w:t>Vykdant VPS įgyvendinimo stebėseną</w:t>
      </w:r>
      <w:r w:rsidR="00045C64" w:rsidRPr="002B4A59">
        <w:t>, kiekvieniems metams pasibaigus bus vykdomas tarpinis VPS įgyvendinimo vertinimas. Vertinimui atlikti bus vykdomi parengiamieji darbai (informacijos rinkimas, sisteminimas, esant poreikiui, įvairios apklausos). VPS įgyvendinimo tarpinis vertinimas bus aptartas VVG valdyboje, visuotiniame narių susirinkime. Taip pat vertinimo ataskaita bus pristatyta visuomenei</w:t>
      </w:r>
      <w:r w:rsidR="002B4A59">
        <w:t xml:space="preserve">. </w:t>
      </w:r>
      <w:r w:rsidRPr="002B4A59">
        <w:t xml:space="preserve">VVG teritorijos gyventojams kasmet </w:t>
      </w:r>
      <w:r w:rsidRPr="00C35B5F">
        <w:t xml:space="preserve">interneto svetainėje </w:t>
      </w:r>
      <w:r w:rsidR="00C31E18">
        <w:fldChar w:fldCharType="begin"/>
      </w:r>
      <w:r w:rsidR="00C31E18">
        <w:instrText>HYPERLINK "http://www.sirvintuvvg.lt"</w:instrText>
      </w:r>
      <w:r w:rsidR="00C31E18">
        <w:fldChar w:fldCharType="separate"/>
      </w:r>
      <w:r w:rsidR="003A2D00" w:rsidRPr="002B4A59">
        <w:rPr>
          <w:rStyle w:val="Hyperlink"/>
          <w:color w:val="auto"/>
          <w:u w:val="none"/>
        </w:rPr>
        <w:t>www.sirvintuvvg.lt</w:t>
      </w:r>
      <w:r w:rsidR="00C31E18">
        <w:rPr>
          <w:rStyle w:val="Hyperlink"/>
          <w:color w:val="auto"/>
          <w:u w:val="none"/>
        </w:rPr>
        <w:fldChar w:fldCharType="end"/>
      </w:r>
      <w:r w:rsidR="0003724C">
        <w:t xml:space="preserve"> </w:t>
      </w:r>
      <w:r w:rsidRPr="002B4A59">
        <w:t>bus pristatomi VVG administracijos surinkti privalomi VPS įgyvendinimo stebėsenos duomenys ir rodikliai</w:t>
      </w:r>
      <w:r w:rsidR="002B4A59">
        <w:t>;</w:t>
      </w:r>
    </w:p>
    <w:p w14:paraId="0F6EDCF0" w14:textId="77777777" w:rsidR="00C32035" w:rsidRPr="00C35B5F" w:rsidRDefault="00C32035" w:rsidP="00C87602">
      <w:pPr>
        <w:pStyle w:val="ListParagraph"/>
        <w:numPr>
          <w:ilvl w:val="0"/>
          <w:numId w:val="36"/>
        </w:numPr>
        <w:rPr>
          <w:i/>
        </w:rPr>
      </w:pPr>
      <w:r w:rsidRPr="00C35B5F">
        <w:rPr>
          <w:i/>
          <w:szCs w:val="24"/>
          <w:u w:val="single"/>
        </w:rPr>
        <w:t>Vykdant VVG teritorijos gyventojų aktyvinimo veiklas</w:t>
      </w:r>
      <w:r w:rsidRPr="00C35B5F">
        <w:rPr>
          <w:szCs w:val="24"/>
        </w:rPr>
        <w:t>,</w:t>
      </w:r>
      <w:r w:rsidRPr="00C35B5F">
        <w:rPr>
          <w:b/>
          <w:szCs w:val="24"/>
        </w:rPr>
        <w:t xml:space="preserve"> </w:t>
      </w:r>
      <w:r w:rsidRPr="00C35B5F">
        <w:rPr>
          <w:szCs w:val="24"/>
        </w:rPr>
        <w:t>kiekvienais metais su</w:t>
      </w:r>
      <w:r w:rsidRPr="00C35B5F">
        <w:rPr>
          <w:b/>
          <w:szCs w:val="24"/>
        </w:rPr>
        <w:t xml:space="preserve"> </w:t>
      </w:r>
      <w:r w:rsidRPr="00C35B5F">
        <w:rPr>
          <w:szCs w:val="24"/>
        </w:rPr>
        <w:t>bendruomeninių organizacijų, kitų NVO, pilietinės visuomenės, verslo, vietos valdžios atstovais</w:t>
      </w:r>
      <w:r w:rsidRPr="00C35B5F">
        <w:rPr>
          <w:b/>
          <w:szCs w:val="24"/>
        </w:rPr>
        <w:t xml:space="preserve">  </w:t>
      </w:r>
      <w:r w:rsidRPr="00C35B5F">
        <w:rPr>
          <w:szCs w:val="24"/>
        </w:rPr>
        <w:t xml:space="preserve">bus aptariamas VPS numatytas VVG teritorijos gyventojų aktyvinimo veiksmų planas, diskutuojama dėl numatytų aktyvinimo veiksmų turinio. VVG teritorijos gyventojai skatinami įsitraukti į aktyvinimo veiklų organizavimą ir įgyvendinimą pvz. teikti VP gerosios patirties pavyzdžius, teikti siūlymus dėl numatomų organizuoti aktyvinimo renginių pavadinimo, vietos ir laiko, dėl konkrečios gyventojų kompetencijų ugdymo tematikos, vietos, laiko, tikslinės klausytojų grupės ir pan.  </w:t>
      </w:r>
    </w:p>
    <w:p w14:paraId="2B1E9DDC" w14:textId="77777777" w:rsidR="00C32035" w:rsidRDefault="00C32035" w:rsidP="00BC6A60">
      <w:pPr>
        <w:rPr>
          <w:b/>
          <w:bCs/>
        </w:rPr>
      </w:pPr>
    </w:p>
    <w:p w14:paraId="509ABD04" w14:textId="77777777" w:rsidR="006B5EED" w:rsidRPr="00C8590F" w:rsidRDefault="006B5EED" w:rsidP="00BC6A60">
      <w:pPr>
        <w:rPr>
          <w:b/>
          <w:bCs/>
        </w:rPr>
      </w:pPr>
    </w:p>
    <w:p w14:paraId="5B520FDA" w14:textId="77777777" w:rsidR="00685BCE" w:rsidRPr="00C8590F" w:rsidRDefault="00685BCE" w:rsidP="00685BCE">
      <w:pPr>
        <w:pStyle w:val="Heading3"/>
        <w:numPr>
          <w:ilvl w:val="1"/>
          <w:numId w:val="1"/>
        </w:numPr>
      </w:pPr>
      <w:bookmarkStart w:id="47" w:name="_Toc119662899"/>
      <w:r w:rsidRPr="00C8590F">
        <w:lastRenderedPageBreak/>
        <w:t>Partnerystės principas</w:t>
      </w:r>
      <w:bookmarkEnd w:id="47"/>
    </w:p>
    <w:p w14:paraId="76371062" w14:textId="77777777" w:rsidR="00685BCE" w:rsidRDefault="00685BCE" w:rsidP="006B5EED">
      <w:pPr>
        <w:jc w:val="both"/>
        <w:rPr>
          <w:b/>
          <w:bCs/>
        </w:rPr>
      </w:pPr>
      <w:r w:rsidRPr="00C8590F">
        <w:rPr>
          <w:b/>
          <w:bCs/>
        </w:rPr>
        <w:t>Principo laikymasis rengiant VPS:</w:t>
      </w:r>
    </w:p>
    <w:p w14:paraId="397C78E9" w14:textId="77777777" w:rsidR="005136DE" w:rsidRPr="00C35B5F" w:rsidRDefault="00C930D2" w:rsidP="006B5EED">
      <w:pPr>
        <w:jc w:val="both"/>
      </w:pPr>
      <w:r>
        <w:t>Širvintų</w:t>
      </w:r>
      <w:r w:rsidR="005136DE" w:rsidRPr="00C35B5F">
        <w:t xml:space="preserve"> rajono VVG – tris sektorius apimanti (pilietinės visuomenės, verslo ir vietos valdžios) subalansuota organizacija užtikrinanti partnerystę tarp pilietinės visuomenės verslo ir vietos valdžios. VVG veikloje nuolat aktyviai dalyvauja suinteresuotų grupių atstovai iš įvairių sektorių. </w:t>
      </w:r>
      <w:r>
        <w:t>Širvintų</w:t>
      </w:r>
      <w:r w:rsidR="005136DE" w:rsidRPr="00C35B5F">
        <w:t xml:space="preserve"> rajono VVG – atvira organizacija naujiems nariams, užtikriną lanksčią ir nediskriminuojančią naujų narių priėmimo tvarką. Šiuo metu VVG priklauso </w:t>
      </w:r>
      <w:r>
        <w:t>43</w:t>
      </w:r>
      <w:r w:rsidR="005136DE" w:rsidRPr="00C35B5F">
        <w:t xml:space="preserve"> nariai, kurie atstovauja </w:t>
      </w:r>
      <w:r>
        <w:t>Širvintų</w:t>
      </w:r>
      <w:r w:rsidR="005136DE" w:rsidRPr="00C35B5F">
        <w:t xml:space="preserve"> rajono VVG teritorijoje veikiantiems fiziniams ir juridiniams asmenims (privatūs asmenys, ūkininkai, vietos verslininkai, kaimo bendruomenių atstovai, kitų NVO atstovai, vietos valdžios atstovai). </w:t>
      </w:r>
    </w:p>
    <w:p w14:paraId="77375F7A" w14:textId="77777777" w:rsidR="005136DE" w:rsidRPr="00C35B5F" w:rsidRDefault="00C930D2" w:rsidP="006B5EED">
      <w:pPr>
        <w:jc w:val="both"/>
      </w:pPr>
      <w:r>
        <w:t>Širvintų</w:t>
      </w:r>
      <w:r w:rsidR="005136DE" w:rsidRPr="00C35B5F">
        <w:t xml:space="preserve"> rajono VVG valdyba sudaryta iš 1</w:t>
      </w:r>
      <w:r>
        <w:t>1</w:t>
      </w:r>
      <w:r w:rsidR="005136DE" w:rsidRPr="00C35B5F">
        <w:t xml:space="preserve"> narių (narių išrinkimo procedūra aprašyta organizacijos įstatuose). VVG nariai renkami visuotiniame susirinkime nepažeidžiant partnerystės principo t. y. skirtingų sektorių atstovai sudaro tokias proporcijas: pilietinę visuomenę atstovauja 5 (4</w:t>
      </w:r>
      <w:r w:rsidR="00B01BB1">
        <w:t>5</w:t>
      </w:r>
      <w:r w:rsidR="005136DE" w:rsidRPr="00C35B5F">
        <w:t>,</w:t>
      </w:r>
      <w:r w:rsidR="00B01BB1">
        <w:t>4</w:t>
      </w:r>
      <w:r w:rsidR="005136DE" w:rsidRPr="00C35B5F">
        <w:t xml:space="preserve"> proc.) valdybos nariai, verslo sektorių atstovauja </w:t>
      </w:r>
      <w:r w:rsidR="00B01BB1">
        <w:t>2</w:t>
      </w:r>
      <w:r w:rsidR="005136DE" w:rsidRPr="00C35B5F">
        <w:t xml:space="preserve"> valdybos nariai (</w:t>
      </w:r>
      <w:r w:rsidR="00B01BB1">
        <w:t>18,2</w:t>
      </w:r>
      <w:r w:rsidR="005136DE" w:rsidRPr="00C35B5F">
        <w:t xml:space="preserve"> proc.) ir </w:t>
      </w:r>
      <w:r w:rsidR="00B01BB1">
        <w:t>4</w:t>
      </w:r>
      <w:r w:rsidR="005136DE" w:rsidRPr="00C35B5F">
        <w:t xml:space="preserve"> valdybos nariai (</w:t>
      </w:r>
      <w:r w:rsidR="00B01BB1">
        <w:t>36,4</w:t>
      </w:r>
      <w:r w:rsidR="005136DE" w:rsidRPr="00C35B5F">
        <w:t xml:space="preserve"> proc.) atstovauja vietos valdžią. </w:t>
      </w:r>
    </w:p>
    <w:p w14:paraId="2256CD8C" w14:textId="77777777" w:rsidR="005136DE" w:rsidRPr="00C86B11" w:rsidRDefault="005136DE" w:rsidP="006B5EED">
      <w:pPr>
        <w:jc w:val="both"/>
        <w:rPr>
          <w:b/>
          <w:bCs/>
        </w:rPr>
      </w:pPr>
      <w:r w:rsidRPr="00C35B5F">
        <w:t>Rengdama VPS</w:t>
      </w:r>
      <w:r w:rsidR="00C86B11">
        <w:t>,</w:t>
      </w:r>
      <w:r w:rsidRPr="00C35B5F">
        <w:t xml:space="preserve"> </w:t>
      </w:r>
      <w:r w:rsidR="00B01BB1">
        <w:t>Širvintų</w:t>
      </w:r>
      <w:r w:rsidRPr="00C35B5F">
        <w:t xml:space="preserve"> rajono VVG periodiškai organizavo susitikimus su valdybos nariais, kurių metu buvo priimami sprendimai dėl VPS </w:t>
      </w:r>
      <w:r w:rsidR="00B01BB1">
        <w:t>atitikimo ES BŽŪP tikslams</w:t>
      </w:r>
      <w:r w:rsidRPr="00C35B5F">
        <w:t>, priemonių</w:t>
      </w:r>
      <w:r w:rsidR="00B01BB1">
        <w:t xml:space="preserve"> ir rezultatų</w:t>
      </w:r>
      <w:r w:rsidRPr="00C35B5F">
        <w:t>,</w:t>
      </w:r>
      <w:r w:rsidR="00B01BB1">
        <w:t xml:space="preserve"> poveikio rodiklių ir jų reikšmių,</w:t>
      </w:r>
      <w:r w:rsidRPr="00C35B5F">
        <w:t xml:space="preserve"> finansinio plano, planuojami VPS įgyvendinimo etapai</w:t>
      </w:r>
      <w:r w:rsidR="00B01BB1">
        <w:t xml:space="preserve"> ir kt</w:t>
      </w:r>
      <w:r w:rsidRPr="00C35B5F">
        <w:t xml:space="preserve">.  </w:t>
      </w:r>
      <w:r w:rsidR="00C86B11">
        <w:t>VPS projektas pristatytas</w:t>
      </w:r>
      <w:r w:rsidRPr="00C35B5F">
        <w:t xml:space="preserve"> visuotini</w:t>
      </w:r>
      <w:r w:rsidR="00C86B11">
        <w:t xml:space="preserve">ame </w:t>
      </w:r>
      <w:r w:rsidRPr="00C35B5F">
        <w:t>susirinkime.</w:t>
      </w:r>
      <w:r w:rsidR="00C86B11">
        <w:t xml:space="preserve"> Informacijos archyvas apie kvietimus ir įvykusius susitikimus/kūrybines dirbtuves </w:t>
      </w:r>
      <w:r w:rsidR="00C86B11" w:rsidRPr="00C86B11">
        <w:t>pateikta</w:t>
      </w:r>
      <w:r w:rsidR="00C86B11">
        <w:t>s interneto svetainėje</w:t>
      </w:r>
      <w:r w:rsidR="00C86B11" w:rsidRPr="00C86B11">
        <w:t xml:space="preserve"> </w:t>
      </w:r>
      <w:hyperlink r:id="rId73" w:history="1">
        <w:r w:rsidR="00C86B11" w:rsidRPr="00C86B11">
          <w:rPr>
            <w:rStyle w:val="Hyperlink"/>
            <w:color w:val="auto"/>
            <w:u w:val="none"/>
          </w:rPr>
          <w:t>www.sirvintuvvg.lt</w:t>
        </w:r>
      </w:hyperlink>
      <w:r w:rsidR="00C86B11" w:rsidRPr="00C86B11">
        <w:t xml:space="preserve">. </w:t>
      </w:r>
    </w:p>
    <w:p w14:paraId="77184202" w14:textId="77777777" w:rsidR="00685BCE" w:rsidRDefault="00685BCE" w:rsidP="006B5EED">
      <w:pPr>
        <w:jc w:val="both"/>
      </w:pPr>
    </w:p>
    <w:p w14:paraId="78A931DF" w14:textId="77777777" w:rsidR="00685BCE" w:rsidRPr="00C8590F" w:rsidRDefault="00685BCE" w:rsidP="006B5EED">
      <w:pPr>
        <w:jc w:val="both"/>
        <w:rPr>
          <w:b/>
          <w:bCs/>
        </w:rPr>
      </w:pPr>
      <w:r w:rsidRPr="00C8590F">
        <w:rPr>
          <w:b/>
          <w:bCs/>
        </w:rPr>
        <w:t>Principo laikymasis įgyvendinant VPS:</w:t>
      </w:r>
    </w:p>
    <w:p w14:paraId="0DEB2EA0" w14:textId="77777777" w:rsidR="00685BCE" w:rsidRDefault="004B326E" w:rsidP="006B5EED">
      <w:pPr>
        <w:jc w:val="both"/>
      </w:pPr>
      <w:r w:rsidRPr="00C35B5F">
        <w:t xml:space="preserve">Įgyvendinant VPS, </w:t>
      </w:r>
      <w:r>
        <w:t>Širvintų</w:t>
      </w:r>
      <w:r w:rsidRPr="00C35B5F">
        <w:t xml:space="preserve"> rajono VVG ir toliau veiks, laikydamasi partnerystės principo (atitikdama partnerystei keliamus reikalavimus). Partneriai (bendruomeninių organizacijų, kitų NVO, pilietinės visuomenės, verslo, vietos valdžios atstovai), siekdami VVG teritorijos vizijos ir jos siekiančių prioritetų įgyvendinimo, vadovaudamiesi nešališkumo, skaidrumo, atvirumo, viešų ir privačių interesų derinimo  principais, atstovaus kaimo plėtros partnerius, rengiant ir tvirtinant VP </w:t>
      </w:r>
      <w:r>
        <w:t>finansavimo sąlygų aprašus</w:t>
      </w:r>
      <w:r w:rsidRPr="00C35B5F">
        <w:t xml:space="preserve">, rengiant ir tvirtinant kvietimus teikti VP paraiškas, įgyvendinant partnerių aktyvinimo veiksmus, priimant sprendimus dėl VP finansavimo, stebint ir vertinant VPS įgyvendinimo eigą bei rezultatus. Su VPS įgyvendinimo tvarka, sprendimų dėl VP finansavimo priėmimo eiga ir rezultatais, VPS įgyvendinimo rezultatais bus supažindinami visi kaimo plėtros partneriai, skelbiant informaciją </w:t>
      </w:r>
      <w:r w:rsidR="00C31E18">
        <w:fldChar w:fldCharType="begin"/>
      </w:r>
      <w:r w:rsidR="00C31E18">
        <w:instrText>HYPERLINK "http://www.sirvintuvvg.lt"</w:instrText>
      </w:r>
      <w:r w:rsidR="00C31E18">
        <w:fldChar w:fldCharType="separate"/>
      </w:r>
      <w:r w:rsidRPr="004B326E">
        <w:rPr>
          <w:rStyle w:val="Hyperlink"/>
          <w:color w:val="auto"/>
          <w:u w:val="none"/>
        </w:rPr>
        <w:t>www.sirvintuvvg.lt</w:t>
      </w:r>
      <w:r w:rsidR="00C31E18">
        <w:rPr>
          <w:rStyle w:val="Hyperlink"/>
          <w:color w:val="auto"/>
          <w:u w:val="none"/>
        </w:rPr>
        <w:fldChar w:fldCharType="end"/>
      </w:r>
      <w:r w:rsidRPr="004B326E">
        <w:t xml:space="preserve">, </w:t>
      </w:r>
      <w:r w:rsidR="003864E1">
        <w:t>rajono informaciniame portale</w:t>
      </w:r>
      <w:r w:rsidRPr="00C35B5F">
        <w:t>, partnerių neformaliuose susitikimuose, taip sudarant jiems galimybę ir skatinant palaikyti ,,grįžtamąjį ryšį“ ir suteikti žinių partnerių atstovams VVG valdyboje, VVG administracijai dėl VPS konkrečių priemonių įgyvendinimo.</w:t>
      </w:r>
    </w:p>
    <w:p w14:paraId="12687849" w14:textId="77777777" w:rsidR="00BC6A60" w:rsidRPr="00C8590F" w:rsidRDefault="00BC6A60" w:rsidP="00685BCE">
      <w:pPr>
        <w:pStyle w:val="Heading3"/>
        <w:numPr>
          <w:ilvl w:val="1"/>
          <w:numId w:val="1"/>
        </w:numPr>
      </w:pPr>
      <w:bookmarkStart w:id="48" w:name="_Toc119662900"/>
      <w:r w:rsidRPr="00C8590F">
        <w:t>Bendradarbiavimo principas</w:t>
      </w:r>
      <w:bookmarkEnd w:id="48"/>
    </w:p>
    <w:p w14:paraId="4CDB38EC" w14:textId="77777777" w:rsidR="00BC6A60" w:rsidRPr="00C8590F" w:rsidRDefault="00BC6A60" w:rsidP="00955DFF">
      <w:pPr>
        <w:jc w:val="both"/>
        <w:rPr>
          <w:b/>
          <w:bCs/>
        </w:rPr>
      </w:pPr>
      <w:r w:rsidRPr="00C8590F">
        <w:rPr>
          <w:b/>
          <w:bCs/>
        </w:rPr>
        <w:t>Principo laikymasis rengiant VPS</w:t>
      </w:r>
      <w:r w:rsidR="009E6630" w:rsidRPr="00C8590F">
        <w:rPr>
          <w:b/>
          <w:bCs/>
        </w:rPr>
        <w:t>:</w:t>
      </w:r>
    </w:p>
    <w:p w14:paraId="11239C9D" w14:textId="77777777" w:rsidR="00D11F64" w:rsidRDefault="00D11F64" w:rsidP="00955DFF">
      <w:pPr>
        <w:tabs>
          <w:tab w:val="left" w:pos="720"/>
        </w:tabs>
        <w:jc w:val="both"/>
      </w:pPr>
      <w:r>
        <w:t>Širvintų r</w:t>
      </w:r>
      <w:r w:rsidR="00914087">
        <w:t>ajono V</w:t>
      </w:r>
      <w:r>
        <w:t>VG nuo 2007 metų yra vietos veiklos grupių tinklo</w:t>
      </w:r>
      <w:r w:rsidR="00A515B7">
        <w:t xml:space="preserve"> (VVGT)</w:t>
      </w:r>
      <w:r>
        <w:t xml:space="preserve"> narys, dalyvauja</w:t>
      </w:r>
      <w:r w:rsidR="00C402C5">
        <w:t xml:space="preserve"> konferencijose, seminaruose,</w:t>
      </w:r>
      <w:r>
        <w:t xml:space="preserve"> darbo grupėse, pasitarimuose rengiant ir derinant dokumentus su ŽŪM ir NMA.</w:t>
      </w:r>
    </w:p>
    <w:p w14:paraId="1E3BF593" w14:textId="77777777" w:rsidR="00914087" w:rsidRDefault="00914087" w:rsidP="00955DFF">
      <w:pPr>
        <w:pStyle w:val="NoSpacing"/>
        <w:jc w:val="both"/>
      </w:pPr>
      <w:r>
        <w:t>Įgyvendinant 2014-2020 m. VPS, buvo įgyvendintas  teritorinio bendradarbiavimo projektas „Žydinti Lietuva“. Širvintų rajono VVG glaudžiai bendradarbiauja su  Kaišiadorių rajono VVG, su kuria esame rengę bendrą teritorinio bendradarbiavimo projektą įgyvendinant  2007-2013 m. VPS (</w:t>
      </w:r>
      <w:r>
        <w:rPr>
          <w:i/>
        </w:rPr>
        <w:t>buvome projekto partneriu</w:t>
      </w:r>
      <w:r>
        <w:t xml:space="preserve">). </w:t>
      </w:r>
    </w:p>
    <w:p w14:paraId="7D48C744" w14:textId="77777777" w:rsidR="00914087" w:rsidRDefault="00914087" w:rsidP="00955DFF">
      <w:pPr>
        <w:pStyle w:val="NoSpacing"/>
        <w:jc w:val="both"/>
      </w:pPr>
      <w:r>
        <w:t xml:space="preserve">Nuo 2020–10-05 iki </w:t>
      </w:r>
      <w:r>
        <w:rPr>
          <w:shd w:val="clear" w:color="auto" w:fill="FFFFFF"/>
        </w:rPr>
        <w:t xml:space="preserve">2022-09-15 įgyvendinamame </w:t>
      </w:r>
      <w:r>
        <w:t>teritorinio bendradarbiavimo projekte</w:t>
      </w:r>
      <w:r>
        <w:rPr>
          <w:shd w:val="clear" w:color="auto" w:fill="FFFFFF"/>
        </w:rPr>
        <w:t xml:space="preserve"> </w:t>
      </w:r>
      <w:r>
        <w:t xml:space="preserve">dalyvavo 9 partneriai: Kaišiadorių, Jonavos, Kėdainių, Kauno, Raseinių, Prienų Širvintų Alytaus rajonų ir Elektrėnų savivaldybių VVG, „Raseinių Krašto Bendrija“ </w:t>
      </w:r>
      <w:r>
        <w:rPr>
          <w:rStyle w:val="Emphasis"/>
          <w:shd w:val="clear" w:color="auto" w:fill="FFFFFF"/>
        </w:rPr>
        <w:t>(</w:t>
      </w:r>
      <w:r>
        <w:rPr>
          <w:i/>
        </w:rPr>
        <w:t>buvome projekto partneriu</w:t>
      </w:r>
      <w:r>
        <w:rPr>
          <w:rStyle w:val="Emphasis"/>
          <w:shd w:val="clear" w:color="auto" w:fill="FFFFFF"/>
        </w:rPr>
        <w:t>).</w:t>
      </w:r>
    </w:p>
    <w:p w14:paraId="6C1164C0" w14:textId="77777777" w:rsidR="00914087" w:rsidRPr="00914087" w:rsidRDefault="00914087" w:rsidP="00955DFF">
      <w:pPr>
        <w:pStyle w:val="NoSpacing"/>
        <w:jc w:val="both"/>
        <w:rPr>
          <w:lang w:eastAsia="en-US"/>
        </w:rPr>
      </w:pPr>
      <w:r>
        <w:t xml:space="preserve">Daugiau informacijos apie teritorinį bendradarbiavimą galima rasti internetinėje svetainėje: </w:t>
      </w:r>
      <w:r w:rsidRPr="00914087">
        <w:t>https://www.sirvintuvvg.lt/naujienos/sveikiname-teritorinio-projekto-konkurso-laimetojus/</w:t>
      </w:r>
    </w:p>
    <w:p w14:paraId="72530D10" w14:textId="77777777" w:rsidR="00914087" w:rsidRPr="00914087" w:rsidRDefault="00C31E18" w:rsidP="00955DFF">
      <w:pPr>
        <w:pStyle w:val="NoSpacing"/>
        <w:jc w:val="both"/>
        <w:rPr>
          <w:rStyle w:val="Hyperlink"/>
          <w:color w:val="auto"/>
          <w:u w:val="none"/>
        </w:rPr>
      </w:pPr>
      <w:hyperlink r:id="rId74" w:history="1">
        <w:r w:rsidR="00914087" w:rsidRPr="00914087">
          <w:rPr>
            <w:rStyle w:val="Hyperlink"/>
            <w:color w:val="auto"/>
            <w:u w:val="none"/>
          </w:rPr>
          <w:t>https://www.sirvintuvvg.lt/naujienos/ivyko-teritorinio-projekto-zydinti-lietuva-dirbtuves/</w:t>
        </w:r>
      </w:hyperlink>
    </w:p>
    <w:p w14:paraId="77290DA1" w14:textId="77777777" w:rsidR="00914087" w:rsidRPr="00914087" w:rsidRDefault="00C31E18" w:rsidP="00955DFF">
      <w:pPr>
        <w:pStyle w:val="NoSpacing"/>
        <w:jc w:val="both"/>
        <w:rPr>
          <w:rStyle w:val="Hyperlink"/>
          <w:color w:val="auto"/>
          <w:u w:val="none"/>
        </w:rPr>
      </w:pPr>
      <w:hyperlink r:id="rId75" w:history="1">
        <w:r w:rsidR="00914087" w:rsidRPr="00914087">
          <w:rPr>
            <w:rStyle w:val="Hyperlink"/>
            <w:color w:val="auto"/>
            <w:u w:val="none"/>
          </w:rPr>
          <w:t>https://www.sirvintuvvg.lt/naujienos/zydinti-lietuva-baigiamoji-konferencija/</w:t>
        </w:r>
      </w:hyperlink>
    </w:p>
    <w:p w14:paraId="7CFCCC33" w14:textId="77777777" w:rsidR="00914087" w:rsidRPr="00914087" w:rsidRDefault="00914087" w:rsidP="00955DFF">
      <w:pPr>
        <w:pStyle w:val="NoSpacing"/>
        <w:jc w:val="both"/>
        <w:rPr>
          <w:rStyle w:val="Hyperlink"/>
          <w:color w:val="auto"/>
          <w:u w:val="none"/>
          <w:lang w:eastAsia="en-US"/>
        </w:rPr>
      </w:pPr>
      <w:r>
        <w:t xml:space="preserve">Širvintų rajono VVG  </w:t>
      </w:r>
      <w:r>
        <w:rPr>
          <w:shd w:val="clear" w:color="auto" w:fill="FFFFFF"/>
        </w:rPr>
        <w:t xml:space="preserve">dalyvavome organizuotoje tarptautinėje  VVGT konferencijoje „LEADER. Pažangus kaimas. Dabartis. Vizija“, kurioje be Lietuvos pranešėjų pristatymų, </w:t>
      </w:r>
      <w:r>
        <w:t xml:space="preserve">Lenkijos </w:t>
      </w:r>
      <w:r>
        <w:rPr>
          <w:shd w:val="clear" w:color="auto" w:fill="FFFFFF"/>
        </w:rPr>
        <w:t xml:space="preserve">VVG ‘Lider Pojezierza“ atstovas  konferencijos dalyviams pasidalino gera   patirtimi, kaip rengia Pažangaus kaimo koncepciją Lenkijoje </w:t>
      </w:r>
      <w:r>
        <w:rPr>
          <w:i/>
          <w:shd w:val="clear" w:color="auto" w:fill="FFFFFF"/>
        </w:rPr>
        <w:t>(</w:t>
      </w:r>
      <w:r>
        <w:rPr>
          <w:i/>
        </w:rPr>
        <w:t>buvome dalyviu)</w:t>
      </w:r>
      <w:r>
        <w:t xml:space="preserve">: </w:t>
      </w:r>
      <w:r w:rsidRPr="00914087">
        <w:rPr>
          <w:rStyle w:val="Hyperlink"/>
          <w:color w:val="auto"/>
          <w:u w:val="none"/>
        </w:rPr>
        <w:t>https://www.sirvintuvvg.lt/naujienos/sirvintu-r-vvg-dalyvavo-vvgt-tarptautine-konferencija/</w:t>
      </w:r>
      <w:r>
        <w:rPr>
          <w:rStyle w:val="Hyperlink"/>
          <w:color w:val="auto"/>
          <w:u w:val="none"/>
        </w:rPr>
        <w:t>.</w:t>
      </w:r>
    </w:p>
    <w:p w14:paraId="0932C454" w14:textId="77777777" w:rsidR="00914087" w:rsidRPr="00914087" w:rsidRDefault="00914087" w:rsidP="00955DFF">
      <w:pPr>
        <w:pStyle w:val="NoSpacing"/>
        <w:jc w:val="both"/>
      </w:pPr>
      <w:r>
        <w:rPr>
          <w:shd w:val="clear" w:color="auto" w:fill="FFFFFF"/>
        </w:rPr>
        <w:t xml:space="preserve">Dalyvavome Vietos veiklos grupių tinklo įgyvendinamo projekto  konferencijoje </w:t>
      </w:r>
      <w:r>
        <w:rPr>
          <w:rStyle w:val="Emphasis"/>
          <w:shd w:val="clear" w:color="auto" w:fill="FFFFFF"/>
        </w:rPr>
        <w:t>„LEADER 20. Partneriai. Projektai. Patirtis. Rezultatai. Sumanumas“ (</w:t>
      </w:r>
      <w:r>
        <w:rPr>
          <w:i/>
        </w:rPr>
        <w:t>buvome dalyviu</w:t>
      </w:r>
      <w:r>
        <w:rPr>
          <w:rStyle w:val="Emphasis"/>
          <w:shd w:val="clear" w:color="auto" w:fill="FFFFFF"/>
        </w:rPr>
        <w:t xml:space="preserve">): </w:t>
      </w:r>
      <w:r w:rsidRPr="00914087">
        <w:rPr>
          <w:rStyle w:val="Hyperlink"/>
          <w:color w:val="auto"/>
          <w:u w:val="none"/>
        </w:rPr>
        <w:t>https://www.sirvintuvvg.lt/naujienos/vvgt-konferencija/</w:t>
      </w:r>
      <w:r>
        <w:rPr>
          <w:rStyle w:val="Hyperlink"/>
          <w:color w:val="auto"/>
          <w:u w:val="none"/>
        </w:rPr>
        <w:t>.</w:t>
      </w:r>
    </w:p>
    <w:p w14:paraId="7BA29178" w14:textId="77777777" w:rsidR="00914087" w:rsidRDefault="00914087" w:rsidP="00955DFF">
      <w:pPr>
        <w:jc w:val="both"/>
        <w:rPr>
          <w:b/>
          <w:bCs/>
        </w:rPr>
      </w:pPr>
      <w:r>
        <w:t xml:space="preserve">Rengiant 2023–2027 m. VPS, šalies VVG  bendradarbiavome  dėl   </w:t>
      </w:r>
      <w:r>
        <w:rPr>
          <w:color w:val="000000"/>
        </w:rPr>
        <w:t xml:space="preserve">Vietos plėtros strategijų, įgyvendinamų bendruomenių inicijuotos vietos plėtros būdu, įgyvendinimo taisyklių (2023-01-06 įsakymas Nr. 3D-4), parengtų dokumentų formų, analizuodami sistemingai  aiškinomės dėl kylančių klausimų, teikėme pastabas į ŽŪM, NMA </w:t>
      </w:r>
      <w:r>
        <w:rPr>
          <w:rStyle w:val="Emphasis"/>
          <w:shd w:val="clear" w:color="auto" w:fill="FFFFFF"/>
        </w:rPr>
        <w:t xml:space="preserve">( </w:t>
      </w:r>
      <w:r>
        <w:rPr>
          <w:i/>
        </w:rPr>
        <w:t>buvome dalyviu.</w:t>
      </w:r>
      <w:r>
        <w:rPr>
          <w:rStyle w:val="Emphasis"/>
          <w:shd w:val="clear" w:color="auto" w:fill="FFFFFF"/>
        </w:rPr>
        <w:t>)</w:t>
      </w:r>
    </w:p>
    <w:p w14:paraId="26B3A953" w14:textId="77777777" w:rsidR="00BC6A60" w:rsidRDefault="00BC6A60" w:rsidP="00955DFF">
      <w:pPr>
        <w:jc w:val="both"/>
      </w:pPr>
    </w:p>
    <w:p w14:paraId="55738B06" w14:textId="77777777" w:rsidR="00BC6A60" w:rsidRPr="00C8590F" w:rsidRDefault="00BC6A60" w:rsidP="00955DFF">
      <w:pPr>
        <w:jc w:val="both"/>
        <w:rPr>
          <w:b/>
          <w:bCs/>
        </w:rPr>
      </w:pPr>
      <w:r w:rsidRPr="00C8590F">
        <w:rPr>
          <w:b/>
          <w:bCs/>
        </w:rPr>
        <w:t>Principo laikymasis įgyvendinant VPS</w:t>
      </w:r>
      <w:r w:rsidR="009E6630" w:rsidRPr="00C8590F">
        <w:rPr>
          <w:b/>
          <w:bCs/>
        </w:rPr>
        <w:t>:</w:t>
      </w:r>
    </w:p>
    <w:p w14:paraId="4CA95605" w14:textId="77777777" w:rsidR="00D11F64" w:rsidRDefault="00D11F64" w:rsidP="00AD2DD7">
      <w:pPr>
        <w:jc w:val="both"/>
      </w:pPr>
      <w:r>
        <w:t>Dalyvaujant VVG</w:t>
      </w:r>
      <w:r w:rsidR="00A515B7">
        <w:t>T</w:t>
      </w:r>
      <w:r>
        <w:t xml:space="preserve">, numatoma inicijuoti VPS įgyvendinimui aktualių klausimų sprendimus, dalyvauti susitikimuose, dalintis gerąja patirtimi, dalyvauti VVG tinklo projektų įgyvendinime. </w:t>
      </w:r>
    </w:p>
    <w:p w14:paraId="1755ECCA" w14:textId="77777777" w:rsidR="00AD2DD7" w:rsidRPr="00914087" w:rsidRDefault="00AD2DD7" w:rsidP="00AD2DD7">
      <w:pPr>
        <w:jc w:val="both"/>
      </w:pPr>
      <w:r w:rsidRPr="00914087">
        <w:t xml:space="preserve">Širvintų rajono VVG 2024–2029 metų periodu planuojame bendradarbiauti su mokslo institucijomis,  VšĮ Kaimo verslo ir rinkų plėtros agentūra, Lietuvos  socialinio verslo, inovacijų agentūra, projektų  vykdytojais, nevyriausybinėmis organizacijomis, nes tai  pravartu visapusiškam žinių, kompetencijos gilinimui. </w:t>
      </w:r>
    </w:p>
    <w:p w14:paraId="5669B53B" w14:textId="77777777" w:rsidR="00AD2DD7" w:rsidRDefault="00AD2DD7" w:rsidP="00AD2DD7">
      <w:pPr>
        <w:jc w:val="both"/>
      </w:pPr>
      <w:r w:rsidRPr="00914087">
        <w:t>Bendradarbiavimo bus siekiama patraukliais mainų forumais, motyvaciją skatinančia veikla ir įvairias galimybes kaimo plėtros procesuose suteikiančiomis priemonėmis. Siekiant pasisemti idėjų, susipažinti su gerąja praktika ir inovacijomis, esant galimybei dalyvausime LEADER priemonės pasiekimų pristatymo  renginiuose, forumuose, konferencijose ne tik Lietuvos, bet ir Europos mastu.</w:t>
      </w:r>
    </w:p>
    <w:p w14:paraId="305A8CF3" w14:textId="77777777" w:rsidR="00BC6A60" w:rsidRDefault="00BC6A60" w:rsidP="00BC6A60"/>
    <w:p w14:paraId="1CDE0B10" w14:textId="77777777" w:rsidR="00BC6A60" w:rsidRPr="00C8590F" w:rsidRDefault="00FE7FD2" w:rsidP="00685BCE">
      <w:pPr>
        <w:pStyle w:val="Heading3"/>
        <w:numPr>
          <w:ilvl w:val="1"/>
          <w:numId w:val="1"/>
        </w:numPr>
      </w:pPr>
      <w:bookmarkStart w:id="49" w:name="_Toc119662901"/>
      <w:r w:rsidRPr="00C8590F">
        <w:t>Inovacijų principas</w:t>
      </w:r>
      <w:bookmarkEnd w:id="49"/>
    </w:p>
    <w:p w14:paraId="0D5B34EA" w14:textId="77777777" w:rsidR="00BC6A60" w:rsidRPr="00C8590F" w:rsidRDefault="00BC6A60" w:rsidP="00BC6A60">
      <w:pPr>
        <w:rPr>
          <w:b/>
          <w:bCs/>
        </w:rPr>
      </w:pPr>
      <w:r w:rsidRPr="00C8590F">
        <w:rPr>
          <w:b/>
          <w:bCs/>
        </w:rPr>
        <w:t>Principo laikymasis rengiant VPS</w:t>
      </w:r>
      <w:r w:rsidR="009E6630" w:rsidRPr="00C8590F">
        <w:rPr>
          <w:b/>
          <w:bCs/>
        </w:rPr>
        <w:t>:</w:t>
      </w:r>
    </w:p>
    <w:p w14:paraId="7F09AF26" w14:textId="77777777" w:rsidR="004F6805" w:rsidRPr="004F6805" w:rsidRDefault="004F6805" w:rsidP="00955DFF">
      <w:pPr>
        <w:jc w:val="both"/>
      </w:pPr>
      <w:r w:rsidRPr="004F6805">
        <w:t>Širvintų r</w:t>
      </w:r>
      <w:r>
        <w:t xml:space="preserve">ajono </w:t>
      </w:r>
      <w:r w:rsidRPr="004F6805">
        <w:t xml:space="preserve">VVG </w:t>
      </w:r>
      <w:r>
        <w:t>organizuotose susitikimuose ir diskusijose su</w:t>
      </w:r>
      <w:r w:rsidRPr="004F6805">
        <w:t xml:space="preserve"> kaimo bendruomenių ir</w:t>
      </w:r>
      <w:r>
        <w:t xml:space="preserve"> </w:t>
      </w:r>
      <w:r w:rsidRPr="004F6805">
        <w:t>kitų</w:t>
      </w:r>
      <w:r>
        <w:t xml:space="preserve"> </w:t>
      </w:r>
      <w:r w:rsidRPr="004F6805">
        <w:t>įstaigų bei organizacijų atstovais, jaunimo ir verslo atstovais, seniūnais, VVG valdybos</w:t>
      </w:r>
    </w:p>
    <w:p w14:paraId="31914336" w14:textId="77777777" w:rsidR="00BC6A60" w:rsidRDefault="004F6805" w:rsidP="00955DFF">
      <w:pPr>
        <w:jc w:val="both"/>
      </w:pPr>
      <w:r w:rsidRPr="004F6805">
        <w:t>nariais, administracijos darbuotojais</w:t>
      </w:r>
      <w:r>
        <w:t xml:space="preserve"> ieškojo </w:t>
      </w:r>
      <w:r w:rsidRPr="004F6805">
        <w:t xml:space="preserve">idėjų, </w:t>
      </w:r>
      <w:r>
        <w:t xml:space="preserve">kaip diegiant naujoves, kurti alternatyvas esamai situacijai, siekiant užtikrinti tvarumą, į ateitį orientuotą VVG teritorijos vystymąsi, įgyvendinti ES Žaliąją darbotvarkę ir spręsti opias socialines problemas. </w:t>
      </w:r>
      <w:r w:rsidRPr="004F6805">
        <w:t>Identifikavus didžiausias problemas pasireiškiančias socialinėje sferoje, VPS rengimo</w:t>
      </w:r>
      <w:r>
        <w:t xml:space="preserve"> </w:t>
      </w:r>
      <w:r w:rsidRPr="004F6805">
        <w:t>metu buvo ieškoma naujų ir inovatyvių būdų kurti veiklas, kurios tiek padėtų visuomenei</w:t>
      </w:r>
      <w:r>
        <w:t xml:space="preserve"> </w:t>
      </w:r>
      <w:r w:rsidRPr="004F6805">
        <w:t>atsitiesti ir spęsti bendruomenines problemas, ir kad tos veiklos būtų finansiškai tvarios.</w:t>
      </w:r>
      <w:r>
        <w:t xml:space="preserve"> </w:t>
      </w:r>
      <w:r w:rsidRPr="004F6805">
        <w:t>Skatinant į problemas pažvelgti „kitu kampu“, VPS rengimo metu buvo aprobuotos</w:t>
      </w:r>
      <w:r>
        <w:t xml:space="preserve"> </w:t>
      </w:r>
      <w:r w:rsidRPr="004F6805">
        <w:t xml:space="preserve">galimybės socialinės partnerystės pagrindu </w:t>
      </w:r>
      <w:r>
        <w:t xml:space="preserve">diegti </w:t>
      </w:r>
      <w:r w:rsidRPr="004F6805">
        <w:t>įvairias socialines inovacijas</w:t>
      </w:r>
      <w:r>
        <w:t xml:space="preserve"> tame tarpe </w:t>
      </w:r>
      <w:r w:rsidRPr="004F6805">
        <w:t xml:space="preserve"> socialinio</w:t>
      </w:r>
      <w:r>
        <w:t xml:space="preserve"> </w:t>
      </w:r>
      <w:r w:rsidRPr="004F6805">
        <w:t>verslo kūrimą</w:t>
      </w:r>
      <w:r>
        <w:t xml:space="preserve">. </w:t>
      </w:r>
      <w:r w:rsidRPr="004F6805">
        <w:t>Renginių dėl VPS rengimo dalyviai buvo supažindinti su</w:t>
      </w:r>
      <w:r>
        <w:t xml:space="preserve"> </w:t>
      </w:r>
      <w:r w:rsidRPr="004F6805">
        <w:t>socialinio verslo gerosios patirties pavyzdžiais.</w:t>
      </w:r>
      <w:r>
        <w:t xml:space="preserve"> </w:t>
      </w:r>
      <w:r w:rsidRPr="004F6805">
        <w:t>Ieškant VPS pagrindinių sprendimų, VVG atstovai susitikimuose su vietos gyventojais</w:t>
      </w:r>
      <w:r>
        <w:t xml:space="preserve"> </w:t>
      </w:r>
      <w:r w:rsidRPr="004F6805">
        <w:t>akcentavo ne žinybinius, bet visos teritorijos plėtros poreikius.</w:t>
      </w:r>
      <w:r>
        <w:t xml:space="preserve"> </w:t>
      </w:r>
      <w:r w:rsidRPr="004F6805">
        <w:t>Todėl naujuoju laikotarpiu</w:t>
      </w:r>
      <w:r>
        <w:t xml:space="preserve"> </w:t>
      </w:r>
      <w:r w:rsidRPr="004F6805">
        <w:t>galimybės spręsti vietos plėtros klausimus yra siejamos ne tiek su atskirų naujų socialinių,</w:t>
      </w:r>
      <w:r w:rsidR="00165773">
        <w:t xml:space="preserve"> </w:t>
      </w:r>
      <w:r w:rsidRPr="004F6805">
        <w:t>ekonominių, aplinkosauginių ar technologinių sprendinių parengimu, kiek su naujomis</w:t>
      </w:r>
      <w:r>
        <w:t xml:space="preserve"> </w:t>
      </w:r>
      <w:r w:rsidRPr="004F6805">
        <w:t>strateginėmis VPS kryptimis ir valdymo inovacijomis.</w:t>
      </w:r>
      <w:r>
        <w:t xml:space="preserve"> </w:t>
      </w:r>
      <w:r w:rsidRPr="004F6805">
        <w:t>Atskiromis priemonėmis planuojant kurti naujas paslaugas, susitikimų metu buvo</w:t>
      </w:r>
      <w:r>
        <w:t xml:space="preserve"> </w:t>
      </w:r>
      <w:r w:rsidRPr="004F6805">
        <w:t>perteikiama svarba vietiniams gyventojams taikyti kuo įvairesnes rinkodaros priemones,</w:t>
      </w:r>
      <w:r w:rsidR="004C25DE">
        <w:t xml:space="preserve"> įvairius rinkoje esančius finansinius instrumentus,</w:t>
      </w:r>
      <w:r>
        <w:t xml:space="preserve"> </w:t>
      </w:r>
      <w:r w:rsidRPr="004F6805">
        <w:t xml:space="preserve">kas skatintų </w:t>
      </w:r>
      <w:r>
        <w:t xml:space="preserve"> verslo </w:t>
      </w:r>
      <w:r w:rsidRPr="004F6805">
        <w:t>ekonomin</w:t>
      </w:r>
      <w:r>
        <w:t>į</w:t>
      </w:r>
      <w:r w:rsidRPr="004F6805">
        <w:t xml:space="preserve"> </w:t>
      </w:r>
      <w:r>
        <w:t>tvarumą ir atsparumą</w:t>
      </w:r>
      <w:r w:rsidRPr="004F6805">
        <w:t>.</w:t>
      </w:r>
      <w:r w:rsidR="004C25DE">
        <w:t xml:space="preserve"> </w:t>
      </w:r>
      <w:r w:rsidRPr="004F6805">
        <w:t>Širvintų r</w:t>
      </w:r>
      <w:r w:rsidR="004C25DE">
        <w:t xml:space="preserve">ajono </w:t>
      </w:r>
      <w:r w:rsidRPr="004F6805">
        <w:t xml:space="preserve"> VVG</w:t>
      </w:r>
      <w:r w:rsidR="004C25DE">
        <w:t>,</w:t>
      </w:r>
      <w:r w:rsidRPr="004F6805">
        <w:t xml:space="preserve"> akcentuodama pasirinktinas VPS priemones, atkreipė dėmesį į naują</w:t>
      </w:r>
      <w:r w:rsidR="004C25DE">
        <w:t xml:space="preserve"> </w:t>
      </w:r>
      <w:r w:rsidRPr="004F6805">
        <w:t>aplinkosaugos inovacij</w:t>
      </w:r>
      <w:r w:rsidR="004C25DE">
        <w:t>ų diegimą</w:t>
      </w:r>
      <w:r w:rsidRPr="004F6805">
        <w:t>, kas leistų efektyviai panaudoti turizmo ir</w:t>
      </w:r>
      <w:r w:rsidR="004C25DE">
        <w:t xml:space="preserve"> </w:t>
      </w:r>
      <w:r w:rsidRPr="004F6805">
        <w:t>kitus vietos išteklius.</w:t>
      </w:r>
      <w:r w:rsidR="004C25DE">
        <w:t xml:space="preserve"> </w:t>
      </w:r>
      <w:r w:rsidRPr="004F6805">
        <w:t xml:space="preserve">Siekiant paskatinti per VPS priemones </w:t>
      </w:r>
      <w:r w:rsidR="004C25DE">
        <w:t>diegti</w:t>
      </w:r>
      <w:r w:rsidRPr="004F6805">
        <w:t xml:space="preserve"> technologin</w:t>
      </w:r>
      <w:r w:rsidR="004C25DE">
        <w:t>es</w:t>
      </w:r>
      <w:r w:rsidRPr="004F6805">
        <w:t xml:space="preserve"> inovacij</w:t>
      </w:r>
      <w:r w:rsidR="004C25DE">
        <w:t>as</w:t>
      </w:r>
      <w:r w:rsidRPr="004F6805">
        <w:t xml:space="preserve"> buvo kalbama</w:t>
      </w:r>
      <w:r w:rsidR="004C25DE">
        <w:t xml:space="preserve"> ir apie verslo, </w:t>
      </w:r>
      <w:r w:rsidR="0022207A">
        <w:t>ir</w:t>
      </w:r>
      <w:r w:rsidR="004C25DE">
        <w:t xml:space="preserve"> socialinių procesų skaitmenizavimo galimybes. </w:t>
      </w:r>
      <w:r>
        <w:t xml:space="preserve">VVG susitikimuose su </w:t>
      </w:r>
      <w:r>
        <w:lastRenderedPageBreak/>
        <w:t>vietos gyventojais viešai deklaravo būtinybę diegti kuo daugiau</w:t>
      </w:r>
      <w:r w:rsidR="004C25DE">
        <w:t xml:space="preserve"> </w:t>
      </w:r>
      <w:r>
        <w:t>naujovių ir jas suvokti</w:t>
      </w:r>
      <w:r w:rsidR="0022207A">
        <w:t>,</w:t>
      </w:r>
      <w:r>
        <w:t xml:space="preserve"> kaip vienintelę alternatyvą dabartiniam kaimo nuosmukiui, kuris labiausiai</w:t>
      </w:r>
      <w:r w:rsidR="004C25DE">
        <w:t xml:space="preserve"> </w:t>
      </w:r>
      <w:r>
        <w:t xml:space="preserve">pasireiškia socialinėje </w:t>
      </w:r>
      <w:r w:rsidR="004C25DE">
        <w:t>srityje</w:t>
      </w:r>
      <w:r>
        <w:t>. Susitikimuose dalyvavę vietos gyventojai ir verslo bei valdžios</w:t>
      </w:r>
      <w:r w:rsidR="004C25DE">
        <w:t xml:space="preserve"> </w:t>
      </w:r>
      <w:r>
        <w:t xml:space="preserve">atstovai sutiko su </w:t>
      </w:r>
      <w:r w:rsidR="004C25DE">
        <w:t xml:space="preserve">socialinių </w:t>
      </w:r>
      <w:r>
        <w:t>inovacijų diegimo svarba.</w:t>
      </w:r>
      <w:r w:rsidR="004C25DE">
        <w:t xml:space="preserve"> </w:t>
      </w:r>
      <w:r>
        <w:t xml:space="preserve">Dėmesys ūkinei veiklai, efektyviai panaudojant vietos išteklius, </w:t>
      </w:r>
      <w:r w:rsidR="004C25DE">
        <w:t>turėtų formuoti</w:t>
      </w:r>
      <w:r>
        <w:t xml:space="preserve"> naują požiūrį į</w:t>
      </w:r>
      <w:r w:rsidR="004C25DE">
        <w:t xml:space="preserve"> </w:t>
      </w:r>
      <w:r>
        <w:t>aplinkosaugą,</w:t>
      </w:r>
      <w:r w:rsidR="004C25DE">
        <w:t xml:space="preserve"> diegti aplinkosaugos inovacijas</w:t>
      </w:r>
      <w:r>
        <w:t xml:space="preserve"> nes, išmokus efektyviai pasinaudoti vietos ištekliais, vietos gyventojams atsiras</w:t>
      </w:r>
      <w:r w:rsidR="004C25DE">
        <w:t xml:space="preserve"> </w:t>
      </w:r>
      <w:r>
        <w:t>interesas saugoti savo aplink</w:t>
      </w:r>
      <w:r w:rsidR="004C25DE">
        <w:t>ą</w:t>
      </w:r>
      <w:r>
        <w:t>, nes tai bus susiję su jų pragyvenimo šaltinių išsaugojimu.</w:t>
      </w:r>
    </w:p>
    <w:p w14:paraId="2CCC3294" w14:textId="77777777" w:rsidR="00BC6A60" w:rsidRDefault="00BC6A60" w:rsidP="00955DFF">
      <w:pPr>
        <w:jc w:val="both"/>
        <w:rPr>
          <w:b/>
          <w:bCs/>
        </w:rPr>
      </w:pPr>
      <w:r w:rsidRPr="00C8590F">
        <w:rPr>
          <w:b/>
          <w:bCs/>
        </w:rPr>
        <w:t>Principo laikymasis įgyvendinant VPS</w:t>
      </w:r>
      <w:r w:rsidR="009E6630" w:rsidRPr="00C8590F">
        <w:rPr>
          <w:b/>
          <w:bCs/>
        </w:rPr>
        <w:t>:</w:t>
      </w:r>
    </w:p>
    <w:p w14:paraId="30BD27F1" w14:textId="77777777" w:rsidR="006F23C3" w:rsidRPr="00381A66" w:rsidRDefault="006F23C3" w:rsidP="00955DFF">
      <w:pPr>
        <w:jc w:val="both"/>
      </w:pPr>
      <w:r>
        <w:t xml:space="preserve">Įgyvendinant VPS, inovacija bus traktuojama kaip </w:t>
      </w:r>
      <w:r w:rsidRPr="006F23C3">
        <w:t>naujų socialinių, ekonominių, aplinkosauginių ar technologinių sprendinių VVG teritorijos poreikiams patenkinti suradimas (inovacija gal</w:t>
      </w:r>
      <w:r>
        <w:t>ės būti</w:t>
      </w:r>
      <w:r w:rsidRPr="006F23C3">
        <w:t xml:space="preserve"> naujo produkto, naujo gamybos būdo, naujos organizacijos modelio ar naujos rinkos įvedimas, taip pat kitose vietovėse įgyvendintų inovacijų perkėlimas ir pritaikymas VVG teritorijai).</w:t>
      </w:r>
    </w:p>
    <w:p w14:paraId="63B209A9" w14:textId="77777777" w:rsidR="00324E17" w:rsidRPr="00C35B5F" w:rsidRDefault="006F23C3" w:rsidP="00955DFF">
      <w:pPr>
        <w:jc w:val="both"/>
      </w:pPr>
      <w:r>
        <w:t>Be to, į</w:t>
      </w:r>
      <w:r w:rsidR="00324E17" w:rsidRPr="00C35B5F">
        <w:t xml:space="preserve">gyvendinant VPS, </w:t>
      </w:r>
      <w:r w:rsidR="00324E17">
        <w:t>Širvintų</w:t>
      </w:r>
      <w:r w:rsidR="00324E17" w:rsidRPr="00C35B5F">
        <w:t xml:space="preserve"> rajono VVG didelį dėmesį numato </w:t>
      </w:r>
      <w:r w:rsidR="00324E17">
        <w:t>išlaikyti</w:t>
      </w:r>
      <w:r w:rsidR="00324E17" w:rsidRPr="00C35B5F">
        <w:t xml:space="preserve"> informacinių technologijų taikymui VVG valdyme, gyventojų aktyvinimo veiksmų įgyvendinime, numatoma pasitelkti socialinių tinklų teikiam</w:t>
      </w:r>
      <w:r w:rsidR="00592EA6">
        <w:t>a</w:t>
      </w:r>
      <w:r w:rsidR="00324E17" w:rsidRPr="00C35B5F">
        <w:t xml:space="preserve">s galimybes. Inovacijų principas bus įgyvendinimas organizuojant patirties mainus, dalyvaujant VVG tinkle, ugdant gyventojų kompetencijas. </w:t>
      </w:r>
    </w:p>
    <w:p w14:paraId="402992AE" w14:textId="77777777" w:rsidR="003808C0" w:rsidRDefault="00324E17" w:rsidP="00955DFF">
      <w:pPr>
        <w:jc w:val="both"/>
      </w:pPr>
      <w:r w:rsidRPr="00C35B5F">
        <w:t xml:space="preserve">Įgyvendinant VPS, didelis dėmesys bus skiriamas valdymo inovacijai – VPS įgyvendinimo stebėsenai, inovacinių projektų atrankai ir jų gerosios patirties sklaidai. </w:t>
      </w:r>
    </w:p>
    <w:p w14:paraId="15ECE179" w14:textId="77777777" w:rsidR="00324E17" w:rsidRPr="00C35B5F" w:rsidRDefault="00324E17" w:rsidP="00324E17">
      <w:pPr>
        <w:rPr>
          <w:i/>
          <w:u w:val="single"/>
        </w:rPr>
      </w:pPr>
      <w:r w:rsidRPr="00C35B5F">
        <w:rPr>
          <w:i/>
          <w:u w:val="single"/>
        </w:rPr>
        <w:t>Siekiant paskatinti inovacijų kūrimą, diegimą ir sklaidą:</w:t>
      </w:r>
    </w:p>
    <w:p w14:paraId="3B92A4A4" w14:textId="77777777" w:rsidR="00324E17" w:rsidRPr="00C35B5F" w:rsidRDefault="00324E17" w:rsidP="005F7C21">
      <w:pPr>
        <w:pStyle w:val="ListParagraph"/>
        <w:numPr>
          <w:ilvl w:val="0"/>
          <w:numId w:val="26"/>
        </w:numPr>
      </w:pPr>
      <w:r w:rsidRPr="003808C0">
        <w:rPr>
          <w:i/>
          <w:u w:val="single"/>
        </w:rPr>
        <w:t>VP atrankos metu pagal VPS priemones</w:t>
      </w:r>
      <w:r w:rsidR="003808C0" w:rsidRPr="003808C0">
        <w:t xml:space="preserve"> </w:t>
      </w:r>
      <w:r w:rsidR="003808C0" w:rsidRPr="009779C1">
        <w:t>pirmumas bus taikomas tiems</w:t>
      </w:r>
      <w:r w:rsidR="003808C0">
        <w:t xml:space="preserve"> </w:t>
      </w:r>
      <w:r w:rsidR="003808C0" w:rsidRPr="009779C1">
        <w:t xml:space="preserve">projektams, kurie </w:t>
      </w:r>
      <w:r w:rsidR="003808C0" w:rsidRPr="009779C1">
        <w:rPr>
          <w:rFonts w:hint="eastAsia"/>
        </w:rPr>
        <w:t>į</w:t>
      </w:r>
      <w:r w:rsidR="003808C0" w:rsidRPr="009779C1">
        <w:t xml:space="preserve">gyvendina inovacijas </w:t>
      </w:r>
      <w:r w:rsidR="003808C0">
        <w:t xml:space="preserve">šalies </w:t>
      </w:r>
      <w:r w:rsidR="003808C0" w:rsidRPr="009779C1">
        <w:t>ir (arba) teritorijos m</w:t>
      </w:r>
      <w:r w:rsidR="003808C0">
        <w:t>a</w:t>
      </w:r>
      <w:r w:rsidR="003808C0" w:rsidRPr="009779C1">
        <w:t>stu</w:t>
      </w:r>
      <w:r w:rsidR="003808C0">
        <w:t>. VP</w:t>
      </w:r>
      <w:r w:rsidR="003808C0" w:rsidRPr="009779C1">
        <w:t xml:space="preserve"> atrankos metu taikoma bal</w:t>
      </w:r>
      <w:r w:rsidR="003808C0" w:rsidRPr="009779C1">
        <w:rPr>
          <w:rFonts w:hint="eastAsia"/>
        </w:rPr>
        <w:t>ų</w:t>
      </w:r>
      <w:r w:rsidR="003808C0" w:rsidRPr="003808C0">
        <w:t xml:space="preserve"> </w:t>
      </w:r>
      <w:r w:rsidR="003808C0" w:rsidRPr="009779C1">
        <w:t>sistema leis atrinkti pa</w:t>
      </w:r>
      <w:r w:rsidR="003808C0" w:rsidRPr="009779C1">
        <w:rPr>
          <w:rFonts w:hint="eastAsia"/>
        </w:rPr>
        <w:t>č</w:t>
      </w:r>
      <w:r w:rsidR="003808C0" w:rsidRPr="009779C1">
        <w:t>ius geriausius</w:t>
      </w:r>
      <w:r w:rsidR="003808C0">
        <w:t xml:space="preserve"> </w:t>
      </w:r>
      <w:r w:rsidR="003808C0" w:rsidRPr="009779C1">
        <w:t>novatori</w:t>
      </w:r>
      <w:r w:rsidR="003808C0" w:rsidRPr="009779C1">
        <w:rPr>
          <w:rFonts w:hint="eastAsia"/>
        </w:rPr>
        <w:t>š</w:t>
      </w:r>
      <w:r w:rsidR="003808C0" w:rsidRPr="009779C1">
        <w:t>kus vietos projektus, kuriems bus skirtas</w:t>
      </w:r>
      <w:r w:rsidR="003808C0">
        <w:t xml:space="preserve"> </w:t>
      </w:r>
      <w:r w:rsidR="003808C0" w:rsidRPr="009779C1">
        <w:t>finansavimas i</w:t>
      </w:r>
      <w:r w:rsidR="003808C0" w:rsidRPr="009779C1">
        <w:rPr>
          <w:rFonts w:hint="eastAsia"/>
        </w:rPr>
        <w:t>š</w:t>
      </w:r>
      <w:r w:rsidR="003808C0" w:rsidRPr="009779C1">
        <w:t xml:space="preserve"> VPS</w:t>
      </w:r>
      <w:r w:rsidRPr="00C35B5F">
        <w:t xml:space="preserve">; </w:t>
      </w:r>
    </w:p>
    <w:p w14:paraId="03C2FE93" w14:textId="77777777" w:rsidR="00324E17" w:rsidRPr="00C35B5F" w:rsidRDefault="00324E17" w:rsidP="005F7C21">
      <w:pPr>
        <w:pStyle w:val="ListParagraph"/>
        <w:numPr>
          <w:ilvl w:val="0"/>
          <w:numId w:val="26"/>
        </w:numPr>
      </w:pPr>
      <w:r w:rsidRPr="00C35B5F">
        <w:rPr>
          <w:i/>
          <w:u w:val="single"/>
        </w:rPr>
        <w:t>Inovacinių VP įgyvendinimo metu</w:t>
      </w:r>
      <w:r w:rsidRPr="00C35B5F">
        <w:rPr>
          <w:b/>
        </w:rPr>
        <w:t xml:space="preserve"> </w:t>
      </w:r>
      <w:r w:rsidRPr="00C35B5F">
        <w:t xml:space="preserve">VP vykdytojams numatoma teikti konsultacinę pagalbą, ugdyti jų gebėjimus visuose VP įgyvendinimo etapuose. </w:t>
      </w:r>
      <w:r w:rsidR="00F40B14">
        <w:t>I</w:t>
      </w:r>
      <w:r w:rsidRPr="00C35B5F">
        <w:t xml:space="preserve">novacinių VP įgyvendintojams bus suteikta galimybė semtis inovacinių projektų įgyvendinimo patirties; </w:t>
      </w:r>
    </w:p>
    <w:p w14:paraId="6AACFC74" w14:textId="77777777" w:rsidR="00324E17" w:rsidRPr="009779C1" w:rsidRDefault="00324E17" w:rsidP="005F7C21">
      <w:pPr>
        <w:pStyle w:val="ListParagraph"/>
        <w:numPr>
          <w:ilvl w:val="0"/>
          <w:numId w:val="26"/>
        </w:numPr>
        <w:rPr>
          <w:i/>
        </w:rPr>
      </w:pPr>
      <w:r w:rsidRPr="00C35B5F">
        <w:rPr>
          <w:i/>
          <w:u w:val="single"/>
        </w:rPr>
        <w:t>Inovacinių VP rezultatų sklaidos metu</w:t>
      </w:r>
      <w:r w:rsidRPr="00C35B5F">
        <w:rPr>
          <w:b/>
        </w:rPr>
        <w:t xml:space="preserve"> </w:t>
      </w:r>
      <w:r w:rsidRPr="00C35B5F">
        <w:t xml:space="preserve">numatoma siekti, kad inovaciniai VP įgautų projekto-prototipo vaidmenį t. y. tokie projektai, jų valdymo modeliai   galėtų būti įgyvendinami ir kitų pareiškėjų, ypač socialinio ir bendruomeninio verslo, bendradarbiavimo srityje. </w:t>
      </w:r>
    </w:p>
    <w:p w14:paraId="095DF10B" w14:textId="77777777" w:rsidR="009779C1" w:rsidRDefault="009779C1" w:rsidP="009779C1">
      <w:pPr>
        <w:rPr>
          <w:i/>
        </w:rPr>
      </w:pPr>
    </w:p>
    <w:p w14:paraId="73F4F2FB" w14:textId="77777777" w:rsidR="00FE7FD2" w:rsidRPr="00C8590F" w:rsidRDefault="00FE7FD2" w:rsidP="00685BCE">
      <w:pPr>
        <w:pStyle w:val="Heading3"/>
        <w:numPr>
          <w:ilvl w:val="1"/>
          <w:numId w:val="1"/>
        </w:numPr>
      </w:pPr>
      <w:bookmarkStart w:id="50" w:name="_Toc119662902"/>
      <w:r w:rsidRPr="00C8590F">
        <w:t>Jaunimas</w:t>
      </w:r>
      <w:bookmarkEnd w:id="50"/>
    </w:p>
    <w:p w14:paraId="171A8C09" w14:textId="77777777" w:rsidR="00AE51B4" w:rsidRPr="00C8590F" w:rsidRDefault="00AE51B4" w:rsidP="00955DFF">
      <w:pPr>
        <w:jc w:val="both"/>
        <w:rPr>
          <w:b/>
          <w:bCs/>
        </w:rPr>
      </w:pPr>
      <w:r w:rsidRPr="00C8590F">
        <w:rPr>
          <w:b/>
          <w:bCs/>
        </w:rPr>
        <w:t>Principo laikymasis rengiant VPS:</w:t>
      </w:r>
    </w:p>
    <w:p w14:paraId="707AEAB1" w14:textId="77777777" w:rsidR="004A3C48" w:rsidRDefault="00F04F3D" w:rsidP="00955DFF">
      <w:pPr>
        <w:jc w:val="both"/>
      </w:pPr>
      <w:r>
        <w:t xml:space="preserve">2014-2020 metų laikotarpiu VVG parėmė daug  inovatyvių jaunimo projektų, kurie gali būti pristatomi, kaip gerosios praktikos pavyzdžiai jauniems ateities VP rengėjams ir įgyvendintojams. </w:t>
      </w:r>
      <w:r w:rsidR="00D10E8E" w:rsidRPr="00D10E8E">
        <w:t>Jauni asmenys buvo pasitelkti atliekant VVG teritorijos socialinės, ekonominės ir</w:t>
      </w:r>
      <w:r w:rsidR="00D10E8E">
        <w:t xml:space="preserve"> </w:t>
      </w:r>
      <w:r w:rsidR="00D10E8E" w:rsidRPr="00D10E8E">
        <w:t>aplinkos situacijos analizę bei SSGG:</w:t>
      </w:r>
      <w:r w:rsidR="004A3C48">
        <w:t xml:space="preserve"> </w:t>
      </w:r>
      <w:r w:rsidR="00D10E8E" w:rsidRPr="00D10E8E">
        <w:t>jauni asmenys kartu su aktyviais bendruomenės nariais atsiliepė į kvietimus dalyvauti</w:t>
      </w:r>
      <w:r w:rsidR="00D10E8E">
        <w:t xml:space="preserve"> </w:t>
      </w:r>
      <w:r w:rsidR="00D10E8E" w:rsidRPr="00D10E8E">
        <w:t>susitikimuose, kurių metu buvo analizuojama esama VVG teritorijos situacija</w:t>
      </w:r>
      <w:r w:rsidR="00D10E8E">
        <w:t>;</w:t>
      </w:r>
      <w:r w:rsidR="004A3C48">
        <w:t xml:space="preserve"> </w:t>
      </w:r>
      <w:r w:rsidR="00D10E8E" w:rsidRPr="00D10E8E">
        <w:t>Širvintų r</w:t>
      </w:r>
      <w:r w:rsidR="00D10E8E">
        <w:t xml:space="preserve">ajono </w:t>
      </w:r>
      <w:r w:rsidR="00D10E8E" w:rsidRPr="00D10E8E">
        <w:t xml:space="preserve">VVG siekdama </w:t>
      </w:r>
      <w:r w:rsidR="00D10E8E">
        <w:t>įvertinti</w:t>
      </w:r>
      <w:r w:rsidR="00D10E8E" w:rsidRPr="00D10E8E">
        <w:t xml:space="preserve"> jaunimo situaciją Širvintų r</w:t>
      </w:r>
      <w:r w:rsidR="00D10E8E">
        <w:t>ajono</w:t>
      </w:r>
      <w:r w:rsidR="00D10E8E" w:rsidRPr="00D10E8E">
        <w:t xml:space="preserve"> kaimo vietovėse,</w:t>
      </w:r>
      <w:r w:rsidR="00D10E8E">
        <w:t xml:space="preserve"> </w:t>
      </w:r>
      <w:r w:rsidR="00D10E8E" w:rsidRPr="00D10E8E">
        <w:t>jaunimo nuomonėms pareikšti apie gyvenamosios vietovės esamą situaciją ir svarbiausiais</w:t>
      </w:r>
      <w:r w:rsidR="00D10E8E">
        <w:t xml:space="preserve"> </w:t>
      </w:r>
      <w:r w:rsidR="00D10E8E" w:rsidRPr="00D10E8E">
        <w:t xml:space="preserve">problemas, </w:t>
      </w:r>
      <w:r w:rsidR="00D10E8E">
        <w:t xml:space="preserve">išplatintame klausimyne išskyrė 18-29 metų ir 30-40 metų jaunų žmonių grupes.  </w:t>
      </w:r>
      <w:r w:rsidR="004A3C48" w:rsidRPr="00D10E8E">
        <w:t>Klausimynas buvo parengtas ir</w:t>
      </w:r>
      <w:r w:rsidR="004A3C48">
        <w:t xml:space="preserve"> </w:t>
      </w:r>
      <w:r w:rsidR="004A3C48" w:rsidRPr="004B25A4">
        <w:t xml:space="preserve">patalpintas </w:t>
      </w:r>
      <w:r w:rsidR="004A3C48" w:rsidRPr="004B25A4">
        <w:rPr>
          <w:rStyle w:val="Hyperlink"/>
          <w:color w:val="auto"/>
          <w:u w:val="none"/>
        </w:rPr>
        <w:t xml:space="preserve">ww.sirvintuvvg.lt </w:t>
      </w:r>
      <w:r w:rsidR="004A3C48" w:rsidRPr="004B25A4">
        <w:t>svetainėje ir buvo sudaryta galimybė ji užpildyti online formatu. Taip buvo užtikrintas jo prieinamumas visiems</w:t>
      </w:r>
      <w:r w:rsidR="004A3C48">
        <w:t xml:space="preserve"> jauniems VVG teritorijos gyventojams. </w:t>
      </w:r>
      <w:r w:rsidR="004A3C48" w:rsidRPr="00D10E8E">
        <w:t xml:space="preserve"> </w:t>
      </w:r>
      <w:r w:rsidR="004A3C48">
        <w:t xml:space="preserve">37,4 proc. apklausoje sudalyvavusiųjų buvo jauni žmonės. Jauni asmenys taip pat buvo kviečiami kartu su visais bendruomenės nariais dalyvauti susitikimuose, kurių metu buvo analizuojami VVG teritorijos ištekliai, krašto stiprybės ir silpnybės bei siektini pokyčiai iki 2030 m. Šių susitikimų metu ypatingas dėmesys buvo skiriamas nustatyti geriausiai </w:t>
      </w:r>
      <w:r w:rsidR="007F6776">
        <w:t>j</w:t>
      </w:r>
      <w:r w:rsidR="004A3C48">
        <w:t xml:space="preserve">aunimo interesus tenkinančius VPS sprendimus. </w:t>
      </w:r>
    </w:p>
    <w:p w14:paraId="368A75B2" w14:textId="77777777" w:rsidR="007F6776" w:rsidRDefault="007F6776" w:rsidP="00955DFF">
      <w:pPr>
        <w:jc w:val="both"/>
      </w:pPr>
      <w:r w:rsidRPr="007F6776">
        <w:lastRenderedPageBreak/>
        <w:t>Širvintų r</w:t>
      </w:r>
      <w:r>
        <w:t xml:space="preserve">ajono </w:t>
      </w:r>
      <w:r w:rsidRPr="007F6776">
        <w:t xml:space="preserve">VVG </w:t>
      </w:r>
      <w:r>
        <w:t>bendradarbiauja su</w:t>
      </w:r>
      <w:r w:rsidRPr="007F6776">
        <w:t xml:space="preserve"> </w:t>
      </w:r>
      <w:r w:rsidR="00A30CA4">
        <w:t>S</w:t>
      </w:r>
      <w:r w:rsidRPr="007F6776">
        <w:t>avivaldybės jaunimo reikalų</w:t>
      </w:r>
      <w:r>
        <w:t xml:space="preserve"> </w:t>
      </w:r>
      <w:r w:rsidRPr="007F6776">
        <w:t>koordinatoriumi, su rajono bendruomenėmis, kt. NVO, kad pritraukt</w:t>
      </w:r>
      <w:r>
        <w:t xml:space="preserve">ų </w:t>
      </w:r>
      <w:r w:rsidRPr="007F6776">
        <w:t>jaunimą, kuris gali</w:t>
      </w:r>
      <w:r>
        <w:t xml:space="preserve"> </w:t>
      </w:r>
      <w:r w:rsidRPr="007F6776">
        <w:t>sukurti įdomias veiklas, yra imlus pokyčiams.</w:t>
      </w:r>
    </w:p>
    <w:p w14:paraId="78D20EFE" w14:textId="77777777" w:rsidR="00AE51B4" w:rsidRDefault="00AE51B4" w:rsidP="00AE51B4">
      <w:pPr>
        <w:rPr>
          <w:b/>
          <w:bCs/>
        </w:rPr>
      </w:pPr>
      <w:r w:rsidRPr="00C8590F">
        <w:rPr>
          <w:b/>
          <w:bCs/>
        </w:rPr>
        <w:t>Principo laikymasis įgyvendinant VPS:</w:t>
      </w:r>
    </w:p>
    <w:p w14:paraId="2D96249B" w14:textId="77777777" w:rsidR="00A543E5" w:rsidRPr="00C35B5F" w:rsidRDefault="00A543E5" w:rsidP="00C87602">
      <w:pPr>
        <w:pStyle w:val="ListParagraph"/>
        <w:numPr>
          <w:ilvl w:val="0"/>
          <w:numId w:val="39"/>
        </w:numPr>
      </w:pPr>
      <w:r w:rsidRPr="002B4A59">
        <w:rPr>
          <w:i/>
          <w:u w:val="single"/>
        </w:rPr>
        <w:t>Organizuojant VVG valdymo organo</w:t>
      </w:r>
      <w:r w:rsidR="00B50F6B" w:rsidRPr="002B4A59">
        <w:rPr>
          <w:i/>
          <w:u w:val="single"/>
        </w:rPr>
        <w:t xml:space="preserve"> darbą </w:t>
      </w:r>
      <w:r w:rsidRPr="00C35B5F">
        <w:t>– į VVG valdybą įtraukti jauni žmonės</w:t>
      </w:r>
      <w:r w:rsidR="00B26AD3">
        <w:t xml:space="preserve"> (du asmenys iki 29 metų (imtinai) ir 3 asmenys nuo 30 iki 40 metų (imtinai))</w:t>
      </w:r>
      <w:r w:rsidR="001628D7">
        <w:t xml:space="preserve">. </w:t>
      </w:r>
      <w:r w:rsidRPr="00C35B5F">
        <w:t>Tokiu būdu jiems sudaryta galimybė atstovauti jaunimą, priimant sprendimus ir įgyvendinant veiklas, priskirta</w:t>
      </w:r>
      <w:r w:rsidR="000920C5">
        <w:t>s VVG valdymo organo funkcijoms</w:t>
      </w:r>
      <w:r w:rsidR="000920C5" w:rsidRPr="002B4A59">
        <w:rPr>
          <w:color w:val="000000"/>
        </w:rPr>
        <w:t xml:space="preserve">. </w:t>
      </w:r>
      <w:r w:rsidR="000920C5" w:rsidRPr="002B4A59">
        <w:t>Per visą VPS įgyvendinimo laikotarpį bus laikomasi principo, jog dalis VVG valdybos narių būtų jauni asmenys</w:t>
      </w:r>
      <w:r w:rsidR="002B4A59">
        <w:t>;</w:t>
      </w:r>
    </w:p>
    <w:p w14:paraId="74070B5F" w14:textId="77777777" w:rsidR="00B50F6B" w:rsidRPr="002B4A59" w:rsidRDefault="00B50F6B" w:rsidP="00C87602">
      <w:pPr>
        <w:pStyle w:val="ListParagraph"/>
        <w:numPr>
          <w:ilvl w:val="0"/>
          <w:numId w:val="39"/>
        </w:numPr>
        <w:rPr>
          <w:b/>
          <w:bCs/>
          <w:iCs/>
        </w:rPr>
      </w:pPr>
      <w:r w:rsidRPr="002B4A59">
        <w:rPr>
          <w:i/>
          <w:u w:val="single"/>
        </w:rPr>
        <w:t xml:space="preserve">Organizuojant VPS administracijos darbą </w:t>
      </w:r>
      <w:r w:rsidRPr="002B4A59">
        <w:rPr>
          <w:i/>
        </w:rPr>
        <w:t>-</w:t>
      </w:r>
      <w:r w:rsidR="00B26AD3" w:rsidRPr="002B4A59">
        <w:rPr>
          <w:i/>
        </w:rPr>
        <w:t xml:space="preserve"> </w:t>
      </w:r>
      <w:r w:rsidR="00B26AD3" w:rsidRPr="002B4A59">
        <w:rPr>
          <w:iCs/>
        </w:rPr>
        <w:t>VVG į administravimo veiklų įgyvendinimą yra įtraukusi jaunus žmones</w:t>
      </w:r>
      <w:r w:rsidR="00A30CA4" w:rsidRPr="002B4A59">
        <w:rPr>
          <w:iCs/>
        </w:rPr>
        <w:t xml:space="preserve"> – darbuotoją iki</w:t>
      </w:r>
      <w:r w:rsidR="00A30CA4" w:rsidRPr="002B4A59">
        <w:t xml:space="preserve"> 40 metų amžiaus</w:t>
      </w:r>
      <w:r w:rsidR="002B4A59" w:rsidRPr="002B4A59">
        <w:rPr>
          <w:iCs/>
        </w:rPr>
        <w:t>;</w:t>
      </w:r>
      <w:r w:rsidR="00B26AD3" w:rsidRPr="002B4A59">
        <w:rPr>
          <w:iCs/>
        </w:rPr>
        <w:t xml:space="preserve"> </w:t>
      </w:r>
    </w:p>
    <w:p w14:paraId="4D4C3D23" w14:textId="77777777" w:rsidR="00A543E5" w:rsidRPr="002B4A59" w:rsidRDefault="00A543E5" w:rsidP="00C87602">
      <w:pPr>
        <w:pStyle w:val="ListParagraph"/>
        <w:numPr>
          <w:ilvl w:val="0"/>
          <w:numId w:val="39"/>
        </w:numPr>
      </w:pPr>
      <w:r w:rsidRPr="002B4A59">
        <w:rPr>
          <w:i/>
          <w:u w:val="single"/>
        </w:rPr>
        <w:t>Kviečiant teikti vietos projektų paraiškas</w:t>
      </w:r>
      <w:r w:rsidRPr="00C35B5F">
        <w:t xml:space="preserve"> -</w:t>
      </w:r>
      <w:r w:rsidR="00307225" w:rsidRPr="002B4A59">
        <w:rPr>
          <w:color w:val="000000"/>
        </w:rPr>
        <w:t xml:space="preserve"> </w:t>
      </w:r>
      <w:r w:rsidR="00307225" w:rsidRPr="002B4A59">
        <w:t>papildomai bus teikiama informacija, kokios yra galimybės rengti ir įgyvendinti vietos jaunimui skirtus iš VPS lėšų finansuojamus projektus. Taip pat bus atkreipiamas potencialių pareiškėjų dėmesys, jog projektams, kurių naudos gavėjai yra jaunimas ir/ar jauni asmenys, bus skiriami papildomi naudos ir kokybės balai</w:t>
      </w:r>
      <w:r w:rsidR="002B4A59" w:rsidRPr="002B4A59">
        <w:t xml:space="preserve">; </w:t>
      </w:r>
    </w:p>
    <w:p w14:paraId="00D24AD9" w14:textId="77777777" w:rsidR="002B4A59" w:rsidRPr="002B4A59" w:rsidRDefault="00A543E5" w:rsidP="00C87602">
      <w:pPr>
        <w:pStyle w:val="ListParagraph"/>
        <w:numPr>
          <w:ilvl w:val="0"/>
          <w:numId w:val="40"/>
        </w:numPr>
      </w:pPr>
      <w:r w:rsidRPr="002B4A59">
        <w:rPr>
          <w:i/>
          <w:u w:val="single"/>
        </w:rPr>
        <w:t>Pristatant VPS įgyvendinimo rezultatus, vykdant VPS įgyvendinimo stebėseną</w:t>
      </w:r>
      <w:r w:rsidRPr="002B4A59">
        <w:rPr>
          <w:b/>
        </w:rPr>
        <w:t xml:space="preserve"> </w:t>
      </w:r>
      <w:r w:rsidRPr="002B4A59">
        <w:t>-</w:t>
      </w:r>
      <w:r w:rsidRPr="002B4A59">
        <w:rPr>
          <w:b/>
        </w:rPr>
        <w:t xml:space="preserve"> </w:t>
      </w:r>
      <w:r w:rsidRPr="002B4A59">
        <w:t xml:space="preserve">  numatoma VPS įgyvendinimo rezultatų analizę atlikti, išskiriant jaunimo horizontalaus principo įgyvendinimą. Bus vertinama kiek VP pateikė jauni žmonės, kiek jaunų žmonių įdarbinta, kiek jaunimo naudojasi pagerinta infrastruktūra, kiek jaunų žmonių įsitraukė į socialinio ir bendruomeninio verslumo, bendradarbiavimo veiklas.</w:t>
      </w:r>
      <w:r w:rsidR="007D3BA7" w:rsidRPr="002B4A59">
        <w:t xml:space="preserve"> Vykdant VPS įgyvendinimo stebėseną ir pristatant VPS įgyvendinimo rezultatus</w:t>
      </w:r>
      <w:r w:rsidR="002B4A59" w:rsidRPr="002B4A59">
        <w:t>,</w:t>
      </w:r>
      <w:r w:rsidR="007D3BA7" w:rsidRPr="002B4A59">
        <w:t xml:space="preserve"> bus peržiūrimi pasiekti rezultatai ir atrenkami pavyzdiniai, jaunimui ir jauniems asmenims skirti projektai, kurie bus viešinami kaip gerosios praktikos pavyzdžiai</w:t>
      </w:r>
      <w:r w:rsidR="002B4A59" w:rsidRPr="002B4A59">
        <w:t>;</w:t>
      </w:r>
      <w:r w:rsidRPr="002B4A59">
        <w:t xml:space="preserve"> </w:t>
      </w:r>
    </w:p>
    <w:p w14:paraId="1E8E2639" w14:textId="77777777" w:rsidR="002F559D" w:rsidRPr="00C35B5F" w:rsidRDefault="002F559D" w:rsidP="00C87602">
      <w:pPr>
        <w:pStyle w:val="ListParagraph"/>
        <w:numPr>
          <w:ilvl w:val="0"/>
          <w:numId w:val="41"/>
        </w:numPr>
      </w:pPr>
      <w:r w:rsidRPr="002B4A59">
        <w:rPr>
          <w:i/>
          <w:iCs/>
        </w:rPr>
        <w:t>Įgyvendinant VVG teritorijos gyventojų aktyvumo skatinimo veiklas</w:t>
      </w:r>
      <w:r>
        <w:t>,</w:t>
      </w:r>
      <w:r w:rsidRPr="002F559D">
        <w:t xml:space="preserve"> potencialūs vietos projektų</w:t>
      </w:r>
      <w:r>
        <w:t xml:space="preserve"> </w:t>
      </w:r>
      <w:r w:rsidRPr="002F559D">
        <w:t>pareiškėjai, bus konsultuojami individualiai apie galimybes parengti</w:t>
      </w:r>
      <w:r>
        <w:t xml:space="preserve"> </w:t>
      </w:r>
      <w:r w:rsidRPr="002F559D">
        <w:t>jaunų asmenų (priklausančių 14-29 m. ar 30-40 m. amžiaus grupei) poreikius atitinkančius</w:t>
      </w:r>
      <w:r>
        <w:t xml:space="preserve"> </w:t>
      </w:r>
      <w:r w:rsidRPr="002F559D">
        <w:t>projektus. Vietos bendruomenė</w:t>
      </w:r>
      <w:r>
        <w:t>s</w:t>
      </w:r>
      <w:r w:rsidRPr="002F559D">
        <w:t xml:space="preserve"> bus raginam</w:t>
      </w:r>
      <w:r>
        <w:t>os</w:t>
      </w:r>
      <w:r w:rsidRPr="002F559D">
        <w:t xml:space="preserve"> kartu, sutelktai gerinti jaunų asmenų</w:t>
      </w:r>
      <w:r>
        <w:t xml:space="preserve"> </w:t>
      </w:r>
      <w:r w:rsidRPr="002F559D">
        <w:t>įtraukimą į veiklų planavimą, skatinimą bendruomenėje veikti ir kurti kartu.</w:t>
      </w:r>
    </w:p>
    <w:p w14:paraId="4E5D25CF" w14:textId="77777777" w:rsidR="00FE7FD2" w:rsidRPr="00C8590F" w:rsidRDefault="00BB2BEA" w:rsidP="00685BCE">
      <w:pPr>
        <w:pStyle w:val="Heading3"/>
        <w:numPr>
          <w:ilvl w:val="1"/>
          <w:numId w:val="1"/>
        </w:numPr>
      </w:pPr>
      <w:bookmarkStart w:id="51" w:name="_Toc119662903"/>
      <w:r>
        <w:t>Lyčių lygybė</w:t>
      </w:r>
      <w:r w:rsidR="00FE7FD2" w:rsidRPr="00C8590F">
        <w:t xml:space="preserve"> ir nediskriminavimas</w:t>
      </w:r>
      <w:bookmarkEnd w:id="51"/>
    </w:p>
    <w:p w14:paraId="66805804" w14:textId="77777777" w:rsidR="00AE51B4" w:rsidRDefault="00AE51B4" w:rsidP="00AE51B4">
      <w:pPr>
        <w:rPr>
          <w:b/>
          <w:bCs/>
        </w:rPr>
      </w:pPr>
      <w:r w:rsidRPr="00C8590F">
        <w:rPr>
          <w:b/>
          <w:bCs/>
        </w:rPr>
        <w:t>Principo laikymasis rengiant VPS:</w:t>
      </w:r>
    </w:p>
    <w:p w14:paraId="64BD837E" w14:textId="77777777" w:rsidR="00F53FE2" w:rsidRPr="00C35B5F" w:rsidRDefault="00F53FE2" w:rsidP="00955DFF">
      <w:pPr>
        <w:autoSpaceDE w:val="0"/>
        <w:autoSpaceDN w:val="0"/>
        <w:adjustRightInd w:val="0"/>
        <w:jc w:val="both"/>
      </w:pPr>
      <w:r w:rsidRPr="00F53FE2">
        <w:rPr>
          <w:iCs/>
        </w:rPr>
        <w:t>Širvintų rajono VVG VPS rengimo procese užtikrino visų suinteresuotųjų vietos plėtros dalyvių dalyvavimą.</w:t>
      </w:r>
      <w:r w:rsidRPr="00C35B5F">
        <w:t xml:space="preserve"> Nustatant gyventojų poreikius, apklausoje, susitikimuose su </w:t>
      </w:r>
      <w:r>
        <w:t>Širvintų</w:t>
      </w:r>
      <w:r w:rsidRPr="00C35B5F">
        <w:t xml:space="preserve"> rajono VVG teritorijos gyventojais dalyvauti buvo kviečiami tiek moterys, tiek vyrai. Gyventojai nebuvo diskriminuojami dėl tautinės kilmės, religijos ar įsitikinimų, negalios, amžiaus, šeimyninės padėties, lytinės orientacijos. Informacija apie gyventojų poreikių tyrimą (kvietimai dalyvauti, diskutuoti, nustatyti poreiki</w:t>
      </w:r>
      <w:r>
        <w:t>us</w:t>
      </w:r>
      <w:r w:rsidRPr="00C35B5F">
        <w:t xml:space="preserve">) buvo talpinama internetiniame </w:t>
      </w:r>
      <w:r w:rsidRPr="004B25A4">
        <w:t xml:space="preserve">puslapyje </w:t>
      </w:r>
      <w:hyperlink r:id="rId76" w:history="1">
        <w:r w:rsidRPr="004B25A4">
          <w:rPr>
            <w:rStyle w:val="Hyperlink"/>
            <w:color w:val="auto"/>
            <w:u w:val="none"/>
          </w:rPr>
          <w:t>www.sirvintuvvg.lt</w:t>
        </w:r>
      </w:hyperlink>
      <w:r w:rsidRPr="004B25A4">
        <w:t xml:space="preserve"> ir buvo </w:t>
      </w:r>
      <w:r w:rsidRPr="00C35B5F">
        <w:t xml:space="preserve">prieinama visiems VVG teritorijos gyventojams. Į SSGG analizę ir nustatytus gyventojų poreikius įtraukti įvairių </w:t>
      </w:r>
      <w:r>
        <w:t>Širvintų</w:t>
      </w:r>
      <w:r w:rsidRPr="00C35B5F">
        <w:t xml:space="preserve"> rajono VVG teritorijos gyventojų grupių poreikiai. </w:t>
      </w:r>
    </w:p>
    <w:p w14:paraId="556A6425" w14:textId="77777777" w:rsidR="00F53FE2" w:rsidRPr="00C35B5F" w:rsidRDefault="00F53FE2" w:rsidP="00955DFF">
      <w:pPr>
        <w:jc w:val="both"/>
      </w:pPr>
      <w:r w:rsidRPr="00C35B5F">
        <w:t>Moterų ir vyrų lygių galimybių ir nediskriminavimo principų įgyvendinimą užtikrina VVG valdymo organo, priimančio sprendimus dėl vietos projektų finansavimo, sudėtis. Jame subalansuotas moterų ir vyrų, pilietinio, verslo ir valdžios sektorių, įvairaus amžiaus VVG teritorijos gyventojų atstovavimas.</w:t>
      </w:r>
    </w:p>
    <w:p w14:paraId="6D90C471" w14:textId="77777777" w:rsidR="00F53FE2" w:rsidRPr="00C8590F" w:rsidRDefault="00F96A49" w:rsidP="00955DFF">
      <w:pPr>
        <w:jc w:val="both"/>
        <w:rPr>
          <w:b/>
          <w:bCs/>
        </w:rPr>
      </w:pPr>
      <w:r>
        <w:t>Širvintų rajono VVG teritorijos s</w:t>
      </w:r>
      <w:r w:rsidR="00F53FE2" w:rsidRPr="00C35B5F">
        <w:t>tatistinių duomenų analizė, gyventojų apklausos ir susitikimų su įvairiomis gyventojų grupėmis analizė atskleidė socialinės atskirties apraišk</w:t>
      </w:r>
      <w:r w:rsidR="00F53FE2">
        <w:t>as</w:t>
      </w:r>
      <w:r w:rsidR="00F53FE2" w:rsidRPr="00C35B5F">
        <w:t xml:space="preserve"> </w:t>
      </w:r>
      <w:r w:rsidR="00F53FE2">
        <w:t>Širvintų</w:t>
      </w:r>
      <w:r w:rsidR="00F53FE2" w:rsidRPr="00C35B5F">
        <w:t xml:space="preserve"> rajono VVG teritorijos vietovėse.</w:t>
      </w:r>
    </w:p>
    <w:p w14:paraId="65CD1D8E" w14:textId="77777777" w:rsidR="00AE51B4" w:rsidRDefault="00AE51B4" w:rsidP="00AE51B4">
      <w:pPr>
        <w:rPr>
          <w:b/>
          <w:bCs/>
        </w:rPr>
      </w:pPr>
      <w:r w:rsidRPr="00C8590F">
        <w:rPr>
          <w:b/>
          <w:bCs/>
        </w:rPr>
        <w:t>Principo laikymasis įgyvendinant VPS:</w:t>
      </w:r>
    </w:p>
    <w:p w14:paraId="08F3D031" w14:textId="77777777" w:rsidR="00595071" w:rsidRPr="00A67605" w:rsidRDefault="007C62E6" w:rsidP="00C87602">
      <w:pPr>
        <w:pStyle w:val="NormalWeb"/>
        <w:numPr>
          <w:ilvl w:val="0"/>
          <w:numId w:val="42"/>
        </w:numPr>
        <w:spacing w:before="0" w:beforeAutospacing="0" w:after="0" w:afterAutospacing="0"/>
        <w:jc w:val="both"/>
      </w:pPr>
      <w:r w:rsidRPr="00C35B5F">
        <w:rPr>
          <w:i/>
          <w:u w:val="single"/>
        </w:rPr>
        <w:t>Organizuojant VVG</w:t>
      </w:r>
      <w:r w:rsidR="00595071">
        <w:rPr>
          <w:i/>
          <w:u w:val="single"/>
        </w:rPr>
        <w:t xml:space="preserve"> narystę</w:t>
      </w:r>
      <w:r w:rsidR="007819F6">
        <w:rPr>
          <w:i/>
          <w:u w:val="single"/>
        </w:rPr>
        <w:t xml:space="preserve"> </w:t>
      </w:r>
      <w:r w:rsidRPr="00A67605">
        <w:rPr>
          <w:b/>
        </w:rPr>
        <w:t>–</w:t>
      </w:r>
      <w:r w:rsidR="00595071" w:rsidRPr="00A67605">
        <w:t xml:space="preserve"> VVG nariais gali tapti visi norintys fiziniai ar juridiniai asmenys, veikiantys VVG teritorijoje, nepriklausimai nuo lyties, tautinės kilmės, religijos ar įsitikinimų, negalios, amžiaus, šeimyninės padėties, lytinės orientacijos ir kt.</w:t>
      </w:r>
      <w:r w:rsidR="00A67605" w:rsidRPr="00A67605">
        <w:t>;</w:t>
      </w:r>
    </w:p>
    <w:p w14:paraId="0C86A818" w14:textId="77777777" w:rsidR="007C62E6" w:rsidRPr="00A67605" w:rsidRDefault="007C62E6" w:rsidP="00C87602">
      <w:pPr>
        <w:pStyle w:val="ListParagraph"/>
        <w:numPr>
          <w:ilvl w:val="0"/>
          <w:numId w:val="43"/>
        </w:numPr>
        <w:rPr>
          <w:strike/>
        </w:rPr>
      </w:pPr>
      <w:r w:rsidRPr="00A67605">
        <w:rPr>
          <w:i/>
          <w:u w:val="single"/>
        </w:rPr>
        <w:lastRenderedPageBreak/>
        <w:t>Organizuojant VVG valdymo organo darbą</w:t>
      </w:r>
      <w:r w:rsidRPr="00C35B5F">
        <w:t xml:space="preserve"> – į VVG valdybą atitinkamai moterų ir vyrų lygių galimybių principui įtrauktos moterys</w:t>
      </w:r>
      <w:r w:rsidR="00B26AD3">
        <w:t xml:space="preserve"> (55 proc.)</w:t>
      </w:r>
      <w:r w:rsidRPr="00C35B5F">
        <w:t xml:space="preserve"> ir vyrai</w:t>
      </w:r>
      <w:r w:rsidR="00B26AD3">
        <w:t xml:space="preserve"> (45 proc.)</w:t>
      </w:r>
      <w:r w:rsidRPr="00C35B5F">
        <w:t>. Tokiu būdu jiems sudarytos lygios galimybės atstovauti tiek moteris, tiek vyrus, priimant sprendimus ir įgyvendinant veiklas, priskirtas VVG valdymo organo funkcijoms</w:t>
      </w:r>
      <w:r w:rsidR="00A67605">
        <w:t>;</w:t>
      </w:r>
    </w:p>
    <w:p w14:paraId="24EB4E5A" w14:textId="77777777" w:rsidR="001F2716" w:rsidRDefault="007C62E6" w:rsidP="00C87602">
      <w:pPr>
        <w:pStyle w:val="ListParagraph"/>
        <w:numPr>
          <w:ilvl w:val="0"/>
          <w:numId w:val="44"/>
        </w:numPr>
      </w:pPr>
      <w:r w:rsidRPr="00C87602">
        <w:rPr>
          <w:i/>
          <w:u w:val="single"/>
        </w:rPr>
        <w:t>Kviečiant teikti vietos projektų paraiškas</w:t>
      </w:r>
      <w:r w:rsidRPr="00C35B5F">
        <w:t xml:space="preserve"> - VVG administracija su visų kvietimų sąlygomis ir dokumentacija sudarys galimybes susipažinti tiek moterims, tiek vyrams, taip pat įvairios tautinės kilmės, skirtingos religijos ar įsitikinimų, turintiems negalią, skirtingo amžiaus, šeimyninės padėties, lytinės orientacijos asmenims</w:t>
      </w:r>
      <w:r w:rsidR="00C87602">
        <w:t xml:space="preserve">. </w:t>
      </w:r>
      <w:r w:rsidRPr="00C35B5F">
        <w:t>Tiek moterims, tiek vyrams, tiek taikant nediskriminavimo skatinimo principą,  bus sudarytos vienodos galimybės kurti darbo vietas</w:t>
      </w:r>
      <w:r w:rsidR="001F2716">
        <w:t xml:space="preserve">. Be to, </w:t>
      </w:r>
      <w:r w:rsidR="007849E6">
        <w:t>v</w:t>
      </w:r>
      <w:r w:rsidR="001F2716" w:rsidRPr="001F2716">
        <w:t>ykdant VVG teritorijos gyventojų aktyvumo skatinimo veiklas potencialūs vietos</w:t>
      </w:r>
      <w:r w:rsidR="001F2716">
        <w:t xml:space="preserve"> </w:t>
      </w:r>
      <w:r w:rsidR="001F2716" w:rsidRPr="001F2716">
        <w:t>projektų pareiškėjai bus individuliai konsultuojami moterų ir vyrų lygių galimybių ir</w:t>
      </w:r>
      <w:r w:rsidR="001F2716">
        <w:t xml:space="preserve"> </w:t>
      </w:r>
      <w:r w:rsidR="001F2716" w:rsidRPr="001F2716">
        <w:t>nediskriminavimo skatinimo principo įgyvendinimo klausimais, esant poreikiui</w:t>
      </w:r>
      <w:r w:rsidR="001F2716">
        <w:t xml:space="preserve"> </w:t>
      </w:r>
      <w:r w:rsidR="001F2716" w:rsidRPr="001F2716">
        <w:t>potencialiems pareiškėjams bus teikiama kita metodinė pagalba</w:t>
      </w:r>
      <w:r w:rsidR="00C87602">
        <w:t>;</w:t>
      </w:r>
    </w:p>
    <w:p w14:paraId="72299DEC" w14:textId="77777777" w:rsidR="007C62E6" w:rsidRPr="00C35B5F" w:rsidRDefault="007C62E6" w:rsidP="00C87602">
      <w:pPr>
        <w:pStyle w:val="ListParagraph"/>
        <w:numPr>
          <w:ilvl w:val="0"/>
          <w:numId w:val="45"/>
        </w:numPr>
      </w:pPr>
      <w:r w:rsidRPr="00C35B5F">
        <w:t xml:space="preserve"> </w:t>
      </w:r>
      <w:r w:rsidRPr="00C87602">
        <w:rPr>
          <w:i/>
          <w:u w:val="single"/>
        </w:rPr>
        <w:t>Tvirtinant VP</w:t>
      </w:r>
      <w:r w:rsidRPr="00C35B5F">
        <w:t xml:space="preserve"> – Moterų ir vyrų dalyvavimas VVG valdymo organe, priimant sprendimus dėl VP finansavimo, užtikrins moterų ir vyrų interesų atstovavimą.</w:t>
      </w:r>
      <w:r w:rsidR="00C87602" w:rsidRPr="00C87602">
        <w:t xml:space="preserve"> </w:t>
      </w:r>
      <w:r w:rsidRPr="00C35B5F">
        <w:t xml:space="preserve">Taip pat VVG valdymo organui </w:t>
      </w:r>
      <w:r w:rsidR="001F2716">
        <w:t>planuojama pateikti informaciją</w:t>
      </w:r>
      <w:r w:rsidRPr="00C35B5F">
        <w:t xml:space="preserve"> moterų ir vyrų lygių galimybių ir nediskriminavimo skatinimo principo įgyvendinimo tema, kad šis principas nebūtų pažeistas, tvirtinant VP. VP vykdytojai savo ruožtu VP paraiškoje turės įsipareigoti, kad įgyvendindami VP, nepažeis moterų ir vyrų lygių galimybių ir nediskriminavimo skatinimo principo;</w:t>
      </w:r>
    </w:p>
    <w:p w14:paraId="419C4EA9" w14:textId="77777777" w:rsidR="007C62E6" w:rsidRPr="00C87602" w:rsidRDefault="007C62E6" w:rsidP="00C87602">
      <w:pPr>
        <w:pStyle w:val="ListParagraph"/>
        <w:numPr>
          <w:ilvl w:val="0"/>
          <w:numId w:val="46"/>
        </w:numPr>
      </w:pPr>
      <w:r w:rsidRPr="00C87602">
        <w:rPr>
          <w:i/>
          <w:u w:val="single"/>
        </w:rPr>
        <w:t>Pristatant VPS įgyvendinimo rezultatus, vykdant VPS įgyvendinimo stebėseną</w:t>
      </w:r>
      <w:r w:rsidRPr="00C87602">
        <w:rPr>
          <w:b/>
        </w:rPr>
        <w:t xml:space="preserve"> </w:t>
      </w:r>
      <w:r w:rsidRPr="00C87602">
        <w:t>-</w:t>
      </w:r>
      <w:r w:rsidRPr="00C87602">
        <w:rPr>
          <w:b/>
        </w:rPr>
        <w:t xml:space="preserve"> </w:t>
      </w:r>
      <w:r w:rsidRPr="00C87602">
        <w:t xml:space="preserve">  numatoma VPS įgyvendinimo rezultatų analizę atlikti, išskiriant moterų ir vyrų lygių galimybių ir nediskriminavimo skatinimo horizontalaus principo įgyvendinimą. Bus vertinama kiek VP pateikė moterys ir vyrai, skirtingos tautinės kilmės, religijos ar įsitikinimų, negalios, amžiaus, šeimyninės padėties, lytinės orientacijos asmenys, atitinkamai kiek jų įdarbinta, kiek jų naudojasi pagerinta infrastruktūra, kiek jų įsitraukė į socialinio ir bendruomeninio verslumo, bendradarbiavimo veiklas. </w:t>
      </w:r>
      <w:r w:rsidR="000A4C0A" w:rsidRPr="00C87602">
        <w:t xml:space="preserve">VVG organizuojamuose renginiuose, vykdomose konsultacijose galės dalyvauti visi asmenys, nepriklausomai nuo lyties, tautinės kilmės, religijos ar įsitikinimų, negalios, amžiaus, šeimyninės padėties, lytinės orientacijos ir kt. </w:t>
      </w:r>
      <w:r w:rsidRPr="00C87602">
        <w:t xml:space="preserve">VPS įgyvendinimo rezultatai bus pristatomi internetiniame puslapyje </w:t>
      </w:r>
      <w:r w:rsidR="00C31E18">
        <w:fldChar w:fldCharType="begin"/>
      </w:r>
      <w:r w:rsidR="00C31E18">
        <w:instrText>HYPERLINK "http://www.sirvintuvvg.lt"</w:instrText>
      </w:r>
      <w:r w:rsidR="00C31E18">
        <w:fldChar w:fldCharType="separate"/>
      </w:r>
      <w:r w:rsidR="001F2716" w:rsidRPr="00C87602">
        <w:rPr>
          <w:rStyle w:val="Hyperlink"/>
          <w:color w:val="auto"/>
          <w:u w:val="none"/>
        </w:rPr>
        <w:t>www.sirvintuvvg.lt</w:t>
      </w:r>
      <w:r w:rsidR="00C31E18">
        <w:rPr>
          <w:rStyle w:val="Hyperlink"/>
          <w:color w:val="auto"/>
          <w:u w:val="none"/>
        </w:rPr>
        <w:fldChar w:fldCharType="end"/>
      </w:r>
      <w:r w:rsidRPr="00C87602">
        <w:t>, viešinami leidiniuose ir/ar renginiuose</w:t>
      </w:r>
      <w:r w:rsidR="002F559D" w:rsidRPr="00C87602">
        <w:t>.</w:t>
      </w:r>
    </w:p>
    <w:p w14:paraId="248280D6" w14:textId="77777777" w:rsidR="00AE51B4" w:rsidRDefault="00AE51B4" w:rsidP="00AE51B4">
      <w:bookmarkStart w:id="52" w:name="_Hlk134427943"/>
    </w:p>
    <w:p w14:paraId="3D956A9C" w14:textId="77777777" w:rsidR="008D03A6" w:rsidRPr="00C8590F" w:rsidRDefault="008D03A6" w:rsidP="00FA2171">
      <w:pPr>
        <w:pStyle w:val="Heading2"/>
        <w:numPr>
          <w:ilvl w:val="0"/>
          <w:numId w:val="1"/>
        </w:numPr>
      </w:pPr>
      <w:bookmarkStart w:id="53" w:name="_Toc119662904"/>
      <w:r w:rsidRPr="00C8590F">
        <w:t>VPS viešinim</w:t>
      </w:r>
      <w:r w:rsidR="00F4402B" w:rsidRPr="00C8590F">
        <w:t>o</w:t>
      </w:r>
      <w:r w:rsidRPr="00C8590F">
        <w:t xml:space="preserve"> ir VVG teritorijos gyventojų aktyvumo skatinim</w:t>
      </w:r>
      <w:r w:rsidR="00F4402B" w:rsidRPr="00C8590F">
        <w:t>o veiksmai</w:t>
      </w:r>
      <w:bookmarkEnd w:id="53"/>
    </w:p>
    <w:p w14:paraId="2827A67C" w14:textId="77777777" w:rsidR="00FE7FD2" w:rsidRPr="00C8590F" w:rsidRDefault="00FE7FD2" w:rsidP="00FA2171">
      <w:pPr>
        <w:pStyle w:val="Heading3"/>
        <w:numPr>
          <w:ilvl w:val="1"/>
          <w:numId w:val="1"/>
        </w:numPr>
      </w:pPr>
      <w:bookmarkStart w:id="54" w:name="_Toc119662905"/>
      <w:r w:rsidRPr="00C8590F">
        <w:t>Informacija apie VPS viešinimą ir derinimą su visuomene VPS rengimo metu</w:t>
      </w:r>
      <w:bookmarkEnd w:id="54"/>
    </w:p>
    <w:p w14:paraId="142AA549" w14:textId="77777777" w:rsidR="002073D2" w:rsidRDefault="002073D2" w:rsidP="00031090">
      <w:pPr>
        <w:jc w:val="both"/>
      </w:pPr>
      <w:bookmarkStart w:id="55" w:name="_Toc119662906"/>
      <w:r w:rsidRPr="001964C2">
        <w:rPr>
          <w:color w:val="000000"/>
          <w:shd w:val="clear" w:color="auto" w:fill="FFFFFF"/>
        </w:rPr>
        <w:t xml:space="preserve">Širvintų rajono </w:t>
      </w:r>
      <w:r>
        <w:rPr>
          <w:color w:val="000000"/>
          <w:shd w:val="clear" w:color="auto" w:fill="FFFFFF"/>
        </w:rPr>
        <w:t xml:space="preserve">VVG, rengdama </w:t>
      </w:r>
      <w:r w:rsidRPr="001964C2">
        <w:rPr>
          <w:color w:val="000000"/>
          <w:shd w:val="clear" w:color="auto" w:fill="FFFFFF"/>
        </w:rPr>
        <w:t>Širvintų rajono kaimo vietovių vietos plėtros strategiją 2023–202</w:t>
      </w:r>
      <w:r w:rsidR="00787C3E">
        <w:rPr>
          <w:color w:val="000000"/>
          <w:shd w:val="clear" w:color="auto" w:fill="FFFFFF"/>
        </w:rPr>
        <w:t>7</w:t>
      </w:r>
      <w:r w:rsidRPr="001964C2">
        <w:rPr>
          <w:color w:val="000000"/>
          <w:shd w:val="clear" w:color="auto" w:fill="FFFFFF"/>
        </w:rPr>
        <w:t xml:space="preserve"> met</w:t>
      </w:r>
      <w:r w:rsidR="00787C3E">
        <w:rPr>
          <w:color w:val="000000"/>
          <w:shd w:val="clear" w:color="auto" w:fill="FFFFFF"/>
        </w:rPr>
        <w:t>ams</w:t>
      </w:r>
      <w:r>
        <w:rPr>
          <w:color w:val="000000"/>
          <w:shd w:val="clear" w:color="auto" w:fill="FFFFFF"/>
        </w:rPr>
        <w:t xml:space="preserve">, 2022 m. </w:t>
      </w:r>
      <w:r w:rsidRPr="001964C2">
        <w:rPr>
          <w:color w:val="000000"/>
          <w:shd w:val="clear" w:color="auto" w:fill="FFFFFF"/>
        </w:rPr>
        <w:t>gruodžio 15 d.</w:t>
      </w:r>
      <w:r>
        <w:rPr>
          <w:color w:val="000000"/>
          <w:shd w:val="clear" w:color="auto" w:fill="FFFFFF"/>
        </w:rPr>
        <w:t xml:space="preserve"> surengė</w:t>
      </w:r>
      <w:r w:rsidRPr="001964C2">
        <w:rPr>
          <w:color w:val="000000"/>
          <w:shd w:val="clear" w:color="auto" w:fill="FFFFFF"/>
        </w:rPr>
        <w:t xml:space="preserve"> informacin</w:t>
      </w:r>
      <w:r>
        <w:rPr>
          <w:color w:val="000000"/>
          <w:shd w:val="clear" w:color="auto" w:fill="FFFFFF"/>
        </w:rPr>
        <w:t>į</w:t>
      </w:r>
      <w:r w:rsidRPr="001964C2">
        <w:rPr>
          <w:color w:val="000000"/>
          <w:shd w:val="clear" w:color="auto" w:fill="FFFFFF"/>
        </w:rPr>
        <w:t xml:space="preserve">  susitikim</w:t>
      </w:r>
      <w:r>
        <w:rPr>
          <w:color w:val="000000"/>
          <w:shd w:val="clear" w:color="auto" w:fill="FFFFFF"/>
        </w:rPr>
        <w:t>ą su</w:t>
      </w:r>
      <w:r w:rsidRPr="001964C2">
        <w:rPr>
          <w:color w:val="000000"/>
          <w:shd w:val="clear" w:color="auto" w:fill="FFFFFF"/>
        </w:rPr>
        <w:t xml:space="preserve">  bendruomenių, kitų nevyriausybinių organizacijų,  verslo atstova</w:t>
      </w:r>
      <w:r>
        <w:rPr>
          <w:color w:val="000000"/>
          <w:shd w:val="clear" w:color="auto" w:fill="FFFFFF"/>
        </w:rPr>
        <w:t>i</w:t>
      </w:r>
      <w:r w:rsidRPr="001964C2">
        <w:rPr>
          <w:color w:val="000000"/>
          <w:shd w:val="clear" w:color="auto" w:fill="FFFFFF"/>
        </w:rPr>
        <w:t>s, ūkininka</w:t>
      </w:r>
      <w:r>
        <w:rPr>
          <w:color w:val="000000"/>
          <w:shd w:val="clear" w:color="auto" w:fill="FFFFFF"/>
        </w:rPr>
        <w:t>i</w:t>
      </w:r>
      <w:r w:rsidRPr="001964C2">
        <w:rPr>
          <w:color w:val="000000"/>
          <w:shd w:val="clear" w:color="auto" w:fill="FFFFFF"/>
        </w:rPr>
        <w:t>s, aktyvi</w:t>
      </w:r>
      <w:r>
        <w:rPr>
          <w:color w:val="000000"/>
          <w:shd w:val="clear" w:color="auto" w:fill="FFFFFF"/>
        </w:rPr>
        <w:t>ais</w:t>
      </w:r>
      <w:r w:rsidRPr="001964C2">
        <w:rPr>
          <w:color w:val="000000"/>
          <w:shd w:val="clear" w:color="auto" w:fill="FFFFFF"/>
        </w:rPr>
        <w:t xml:space="preserve"> gyventoja</w:t>
      </w:r>
      <w:r>
        <w:rPr>
          <w:color w:val="000000"/>
          <w:shd w:val="clear" w:color="auto" w:fill="FFFFFF"/>
        </w:rPr>
        <w:t>i</w:t>
      </w:r>
      <w:r w:rsidRPr="001964C2">
        <w:rPr>
          <w:color w:val="000000"/>
          <w:shd w:val="clear" w:color="auto" w:fill="FFFFFF"/>
        </w:rPr>
        <w:t xml:space="preserve">s, </w:t>
      </w:r>
      <w:r w:rsidR="007A2B79">
        <w:rPr>
          <w:color w:val="000000"/>
          <w:shd w:val="clear" w:color="auto" w:fill="FFFFFF"/>
        </w:rPr>
        <w:t>S</w:t>
      </w:r>
      <w:r w:rsidRPr="001964C2">
        <w:rPr>
          <w:color w:val="000000"/>
          <w:shd w:val="clear" w:color="auto" w:fill="FFFFFF"/>
        </w:rPr>
        <w:t>avivaldybės administracijos specialista</w:t>
      </w:r>
      <w:r>
        <w:rPr>
          <w:color w:val="000000"/>
          <w:shd w:val="clear" w:color="auto" w:fill="FFFFFF"/>
        </w:rPr>
        <w:t>i</w:t>
      </w:r>
      <w:r w:rsidRPr="001964C2">
        <w:rPr>
          <w:color w:val="000000"/>
          <w:shd w:val="clear" w:color="auto" w:fill="FFFFFF"/>
        </w:rPr>
        <w:t>s, politika</w:t>
      </w:r>
      <w:r>
        <w:rPr>
          <w:color w:val="000000"/>
          <w:shd w:val="clear" w:color="auto" w:fill="FFFFFF"/>
        </w:rPr>
        <w:t>i</w:t>
      </w:r>
      <w:r w:rsidRPr="001964C2">
        <w:rPr>
          <w:color w:val="000000"/>
          <w:shd w:val="clear" w:color="auto" w:fill="FFFFFF"/>
        </w:rPr>
        <w:t>s. </w:t>
      </w:r>
      <w:r>
        <w:rPr>
          <w:color w:val="000000"/>
          <w:shd w:val="clear" w:color="auto" w:fill="FFFFFF"/>
        </w:rPr>
        <w:t xml:space="preserve">Informacinio susitikimo metu renginio dalyviai buvo supažindinti su naujojo LEADER laikotarpio - BIVP perspektyvomis: Europos Sąjungos bendrosios žemės ūkio politikos tikslais, bendruomenės inicijuotai vietos plėtrai keliamais tikslais ir poreikiais bei siektinais rezultatais naujuoju finansavimo laikotarpiu, </w:t>
      </w:r>
      <w:r w:rsidRPr="00D53BCD">
        <w:rPr>
          <w:color w:val="000000"/>
          <w:shd w:val="clear" w:color="auto" w:fill="FFFFFF"/>
        </w:rPr>
        <w:t>Europos Sąjungos ir nacionaliniais horizontaliaisiais principais prie kurių įgyvendinimo turi prisidėti bendruomenės inicijuota vietos plėtra, vietos plėtros strategijų kokybinio vertinimo svarbiausiais aspektais.</w:t>
      </w:r>
      <w:r>
        <w:rPr>
          <w:color w:val="000000"/>
          <w:shd w:val="clear" w:color="auto" w:fill="FFFFFF"/>
        </w:rPr>
        <w:t xml:space="preserve"> Informacinio renginio dalyviai taip pat buvo informuoti apie vietos veiklos grupės Facebook profilyje ir interneto svetainėje pateiktą Širvintų rajono vietos veiklos grupės teritorijos gyventojų poreikių tyrimo interaktyvios anketos nuorodą, prašant kuo aktyviau dalyvauti apklausoje ir atsakyti į anketoje pateiktus klausimus, nurodant aktualiausias gyvenamųjų vietovių problemas bei svarbiausius poreikius, kurie galėtų būti finansuojami pagal 2023-202</w:t>
      </w:r>
      <w:r w:rsidR="000721A4">
        <w:rPr>
          <w:color w:val="000000"/>
          <w:shd w:val="clear" w:color="auto" w:fill="FFFFFF"/>
        </w:rPr>
        <w:t>7</w:t>
      </w:r>
      <w:r>
        <w:rPr>
          <w:color w:val="000000"/>
          <w:shd w:val="clear" w:color="auto" w:fill="FFFFFF"/>
        </w:rPr>
        <w:t xml:space="preserve"> m. vietos plėtros </w:t>
      </w:r>
      <w:r>
        <w:rPr>
          <w:color w:val="000000"/>
          <w:shd w:val="clear" w:color="auto" w:fill="FFFFFF"/>
        </w:rPr>
        <w:lastRenderedPageBreak/>
        <w:t xml:space="preserve">strategiją. Informacinio renginio pabaigoje vyko diskusija dėl Širvintų rajono vietos veiklos grupės teritorijos ateities perspektyvų. </w:t>
      </w:r>
    </w:p>
    <w:p w14:paraId="4313AAE0" w14:textId="77777777" w:rsidR="002073D2" w:rsidRDefault="002073D2" w:rsidP="00031090">
      <w:pPr>
        <w:jc w:val="both"/>
        <w:rPr>
          <w:color w:val="000000"/>
          <w:shd w:val="clear" w:color="auto" w:fill="FFFFFF"/>
        </w:rPr>
      </w:pPr>
      <w:r w:rsidRPr="00F67614">
        <w:rPr>
          <w:color w:val="000000"/>
          <w:shd w:val="clear" w:color="auto" w:fill="FFFFFF"/>
        </w:rPr>
        <w:t xml:space="preserve">Taip pat buvo suorganizuoti susitikimai/diskusijos </w:t>
      </w:r>
      <w:r>
        <w:rPr>
          <w:color w:val="000000"/>
          <w:shd w:val="clear" w:color="auto" w:fill="FFFFFF"/>
        </w:rPr>
        <w:t xml:space="preserve">visose </w:t>
      </w:r>
      <w:r w:rsidRPr="00F67614">
        <w:rPr>
          <w:color w:val="000000"/>
          <w:shd w:val="clear" w:color="auto" w:fill="FFFFFF"/>
        </w:rPr>
        <w:t>seniūnijose su bendruomenėmis, NVO, verslo ir turizmo, kaimo vietovėse veikiančių organizacijų ir institucijų atstovais, ūkininkais, aktyviais gyventojais. Susitikimų metų buvo diskutuojama</w:t>
      </w:r>
      <w:r w:rsidR="007A2B79">
        <w:rPr>
          <w:color w:val="000000"/>
          <w:shd w:val="clear" w:color="auto" w:fill="FFFFFF"/>
        </w:rPr>
        <w:t>,</w:t>
      </w:r>
      <w:r w:rsidRPr="00F67614">
        <w:rPr>
          <w:color w:val="000000"/>
          <w:shd w:val="clear" w:color="auto" w:fill="FFFFFF"/>
        </w:rPr>
        <w:t xml:space="preserve"> ko reikia Širvintų rajono kaimo vietovių gyventojams, ūkininkams, verslo ir turizmo atstovams, kad kaimo vietovėse pagerėtų gyvenimo kokybė, būtų kuriamos darbo vietos, gerėtų paslaugų prieinamumas, kurtųsi jaunos šeimos ir kt.</w:t>
      </w:r>
      <w:r>
        <w:rPr>
          <w:color w:val="000000"/>
          <w:shd w:val="clear" w:color="auto" w:fill="FFFFFF"/>
        </w:rPr>
        <w:t xml:space="preserve"> Susitikimuose </w:t>
      </w:r>
      <w:r w:rsidRPr="0034009B">
        <w:rPr>
          <w:shd w:val="clear" w:color="auto" w:fill="FFFFFF"/>
        </w:rPr>
        <w:t xml:space="preserve">dalyvavo </w:t>
      </w:r>
      <w:r w:rsidR="0034009B" w:rsidRPr="0034009B">
        <w:rPr>
          <w:shd w:val="clear" w:color="auto" w:fill="FFFFFF"/>
        </w:rPr>
        <w:t>161</w:t>
      </w:r>
      <w:r w:rsidRPr="0034009B">
        <w:rPr>
          <w:shd w:val="clear" w:color="auto" w:fill="FFFFFF"/>
        </w:rPr>
        <w:t xml:space="preserve"> suinteresuot</w:t>
      </w:r>
      <w:r w:rsidR="0034009B" w:rsidRPr="0034009B">
        <w:rPr>
          <w:shd w:val="clear" w:color="auto" w:fill="FFFFFF"/>
        </w:rPr>
        <w:t>u</w:t>
      </w:r>
      <w:r w:rsidRPr="0034009B">
        <w:rPr>
          <w:shd w:val="clear" w:color="auto" w:fill="FFFFFF"/>
        </w:rPr>
        <w:t xml:space="preserve"> </w:t>
      </w:r>
      <w:r>
        <w:rPr>
          <w:color w:val="000000"/>
          <w:shd w:val="clear" w:color="auto" w:fill="FFFFFF"/>
        </w:rPr>
        <w:t>kaimo plėtros dalyvi</w:t>
      </w:r>
      <w:r w:rsidR="0034009B">
        <w:rPr>
          <w:color w:val="000000"/>
          <w:shd w:val="clear" w:color="auto" w:fill="FFFFFF"/>
        </w:rPr>
        <w:t>u</w:t>
      </w:r>
      <w:r>
        <w:rPr>
          <w:color w:val="000000"/>
          <w:shd w:val="clear" w:color="auto" w:fill="FFFFFF"/>
        </w:rPr>
        <w:t xml:space="preserve">. </w:t>
      </w:r>
      <w:r w:rsidRPr="00F67614">
        <w:rPr>
          <w:color w:val="000000"/>
          <w:shd w:val="clear" w:color="auto" w:fill="FFFFFF"/>
        </w:rPr>
        <w:t xml:space="preserve"> </w:t>
      </w:r>
    </w:p>
    <w:p w14:paraId="648F268B" w14:textId="77777777" w:rsidR="0034009B" w:rsidRDefault="0034009B" w:rsidP="00031090">
      <w:pPr>
        <w:jc w:val="both"/>
      </w:pPr>
      <w:r>
        <w:t>Buvo išsiųsti informaciniai pranešimai el. paštu 29 bendruomeninėms ir kitoms 9 nevyriausybinėms  organizacijoms, verslo, biudžetinių įstaigų atstovams, kuriuose buvo pateikiama informacija apie VPS rengimą, prašoma užpildyti apklausos anketą, teikti pastabas ir pasiūlymus, pasidalinti informacija su kitais asmenimis.</w:t>
      </w:r>
    </w:p>
    <w:p w14:paraId="62C69429" w14:textId="77777777" w:rsidR="00E47EA7" w:rsidRPr="002073D2" w:rsidRDefault="00E47EA7" w:rsidP="00031090">
      <w:pPr>
        <w:jc w:val="both"/>
      </w:pPr>
      <w:r>
        <w:t>Visa informacija apie VPS rengimą buvo viešinama</w:t>
      </w:r>
      <w:r w:rsidR="0034009B">
        <w:t xml:space="preserve"> naujienų portale „Krašto žinios“,</w:t>
      </w:r>
      <w:r>
        <w:t xml:space="preserve"> VVG internetinėje svetainėje ir VVG </w:t>
      </w:r>
      <w:r w:rsidRPr="002073D2">
        <w:t>socialinio tinklo Facebook paskyroje.</w:t>
      </w:r>
    </w:p>
    <w:p w14:paraId="772ED7C9" w14:textId="77777777" w:rsidR="00E47EA7" w:rsidRPr="0034009B" w:rsidRDefault="00E47EA7" w:rsidP="00031090">
      <w:pPr>
        <w:jc w:val="both"/>
      </w:pPr>
      <w:r w:rsidRPr="002073D2">
        <w:t xml:space="preserve">VPS </w:t>
      </w:r>
      <w:r>
        <w:t xml:space="preserve">buvo pristatyta Regiono plėtros tarybai </w:t>
      </w:r>
      <w:r w:rsidR="0034009B" w:rsidRPr="0034009B">
        <w:t>2023-04-28 raštu Nr. SR-76.</w:t>
      </w:r>
    </w:p>
    <w:p w14:paraId="5B1933A0" w14:textId="77777777" w:rsidR="00E47EA7" w:rsidRDefault="00E47EA7" w:rsidP="00031090">
      <w:pPr>
        <w:jc w:val="both"/>
      </w:pPr>
      <w:r>
        <w:t xml:space="preserve">Siekiant užtikrinti VVG teritorijos gyventojų aktyvumą ir įsitraukimą į VPS rengimą, informacija buvo teikiama įvairiai kanalais, informacija apie pristatymus skelbiama iš anksto, susitikimuose su gyventojais ir socialiniais partneriais galėjo dalyvauti visi norintys, susitikimo vietos būdavo viešųjų įstaigų patalpose (seniūnijose, </w:t>
      </w:r>
      <w:r w:rsidR="002073D2">
        <w:t>bendruomenių namuose</w:t>
      </w:r>
      <w:r>
        <w:t>, VVG biure ir pan.).</w:t>
      </w:r>
    </w:p>
    <w:p w14:paraId="70DE79D5" w14:textId="77777777" w:rsidR="00E47EA7" w:rsidRPr="00E47EA7" w:rsidRDefault="00E47EA7" w:rsidP="00031090">
      <w:pPr>
        <w:jc w:val="both"/>
        <w:rPr>
          <w:i/>
          <w:iCs/>
        </w:rPr>
      </w:pPr>
      <w:r w:rsidRPr="00E47EA7">
        <w:rPr>
          <w:i/>
          <w:iCs/>
        </w:rPr>
        <w:t xml:space="preserve">VPS rengimo metu gautos pastabų ir veiksmų, kurių buvo imtasi reaguojant į pastabas, suvestinė pateikta 6 priede. </w:t>
      </w:r>
    </w:p>
    <w:p w14:paraId="21F4D21F" w14:textId="77777777" w:rsidR="00FE7FD2" w:rsidRPr="00C8590F" w:rsidRDefault="00FE7FD2" w:rsidP="00FA2171">
      <w:pPr>
        <w:pStyle w:val="Heading3"/>
        <w:numPr>
          <w:ilvl w:val="1"/>
          <w:numId w:val="1"/>
        </w:numPr>
      </w:pPr>
      <w:r w:rsidRPr="00C8590F">
        <w:t>VPS viešinimo ir VVG teritorijos gyventojų aktyv</w:t>
      </w:r>
      <w:r w:rsidR="00A5482A" w:rsidRPr="00C8590F">
        <w:t>umo skatinimo s</w:t>
      </w:r>
      <w:r w:rsidRPr="00C8590F">
        <w:t>trategija VPS įgyvendinimo metu</w:t>
      </w:r>
      <w:bookmarkEnd w:id="55"/>
    </w:p>
    <w:p w14:paraId="482DBEE9" w14:textId="77777777" w:rsidR="00AF646C" w:rsidRDefault="00AF646C" w:rsidP="0063415A">
      <w:pPr>
        <w:ind w:firstLine="284"/>
      </w:pPr>
    </w:p>
    <w:p w14:paraId="1E01CDB5" w14:textId="77777777" w:rsidR="0063415A" w:rsidRDefault="00B40034" w:rsidP="00142A5B">
      <w:pPr>
        <w:ind w:firstLine="284"/>
        <w:jc w:val="both"/>
      </w:pPr>
      <w:r>
        <w:t xml:space="preserve">VPS viešinimo ir VVG teritorijos gyventojų aktyvumo skatinimo strategija VPS įgyvendinimo metu: </w:t>
      </w:r>
    </w:p>
    <w:p w14:paraId="463D6328" w14:textId="77777777" w:rsidR="00B40034" w:rsidRDefault="00B40034" w:rsidP="0063415A">
      <w:pPr>
        <w:ind w:firstLine="284"/>
      </w:pPr>
    </w:p>
    <w:tbl>
      <w:tblPr>
        <w:tblStyle w:val="3sraolentel1parykinimas1"/>
        <w:tblW w:w="0" w:type="auto"/>
        <w:tblLook w:val="04A0" w:firstRow="1" w:lastRow="0" w:firstColumn="1" w:lastColumn="0" w:noHBand="0" w:noVBand="1"/>
      </w:tblPr>
      <w:tblGrid>
        <w:gridCol w:w="2838"/>
        <w:gridCol w:w="3984"/>
        <w:gridCol w:w="2524"/>
      </w:tblGrid>
      <w:tr w:rsidR="00B40034" w14:paraId="3B2CB6C7" w14:textId="77777777" w:rsidTr="008074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93" w:type="dxa"/>
          </w:tcPr>
          <w:p w14:paraId="3C11DD88" w14:textId="77777777" w:rsidR="00B40034" w:rsidRDefault="00B40034" w:rsidP="00B40034">
            <w:pPr>
              <w:jc w:val="center"/>
            </w:pPr>
            <w:r>
              <w:t>Veiksmas</w:t>
            </w:r>
          </w:p>
        </w:tc>
        <w:tc>
          <w:tcPr>
            <w:tcW w:w="4299" w:type="dxa"/>
          </w:tcPr>
          <w:p w14:paraId="146C88BE" w14:textId="77777777" w:rsidR="00B40034" w:rsidRDefault="00B40034" w:rsidP="00B40034">
            <w:pPr>
              <w:jc w:val="center"/>
              <w:cnfStyle w:val="100000000000" w:firstRow="1" w:lastRow="0" w:firstColumn="0" w:lastColumn="0" w:oddVBand="0" w:evenVBand="0" w:oddHBand="0" w:evenHBand="0" w:firstRowFirstColumn="0" w:firstRowLastColumn="0" w:lastRowFirstColumn="0" w:lastRowLastColumn="0"/>
            </w:pPr>
            <w:r>
              <w:t>Veiksmą įgyvendinančios veiklos</w:t>
            </w:r>
          </w:p>
        </w:tc>
        <w:tc>
          <w:tcPr>
            <w:tcW w:w="2336" w:type="dxa"/>
          </w:tcPr>
          <w:p w14:paraId="22C6AECD" w14:textId="77777777" w:rsidR="00B40034" w:rsidRDefault="00B40034" w:rsidP="00B40034">
            <w:pPr>
              <w:jc w:val="center"/>
              <w:cnfStyle w:val="100000000000" w:firstRow="1" w:lastRow="0" w:firstColumn="0" w:lastColumn="0" w:oddVBand="0" w:evenVBand="0" w:oddHBand="0" w:evenHBand="0" w:firstRowFirstColumn="0" w:firstRowLastColumn="0" w:lastRowFirstColumn="0" w:lastRowLastColumn="0"/>
            </w:pPr>
            <w:r>
              <w:t>Laikotarpis/dažnumas</w:t>
            </w:r>
          </w:p>
        </w:tc>
      </w:tr>
      <w:tr w:rsidR="00CE4044" w14:paraId="17772BAB" w14:textId="77777777" w:rsidTr="00807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dxa"/>
            <w:vMerge w:val="restart"/>
          </w:tcPr>
          <w:p w14:paraId="3D6CD4FF" w14:textId="77777777" w:rsidR="00CE4044" w:rsidRDefault="00CE4044" w:rsidP="00B40034">
            <w:pPr>
              <w:jc w:val="center"/>
            </w:pPr>
            <w:r>
              <w:t>VVG interneto svetainės</w:t>
            </w:r>
            <w:r w:rsidR="008074EE">
              <w:t>*</w:t>
            </w:r>
            <w:r>
              <w:t xml:space="preserve"> modifikavimas, palaikymas ir priežiūra</w:t>
            </w:r>
          </w:p>
        </w:tc>
        <w:tc>
          <w:tcPr>
            <w:tcW w:w="4299" w:type="dxa"/>
          </w:tcPr>
          <w:p w14:paraId="13341946" w14:textId="77777777" w:rsidR="00CE4044" w:rsidRDefault="00CE4044" w:rsidP="0063415A">
            <w:pPr>
              <w:cnfStyle w:val="000000100000" w:firstRow="0" w:lastRow="0" w:firstColumn="0" w:lastColumn="0" w:oddVBand="0" w:evenVBand="0" w:oddHBand="1" w:evenHBand="0" w:firstRowFirstColumn="0" w:firstRowLastColumn="0" w:lastRowFirstColumn="0" w:lastRowLastColumn="0"/>
            </w:pPr>
            <w:r>
              <w:t>informacijos apie VPS įgyvendinimo eigą talpinimas, kvietimų ir posėdžių informacijos skelbimas, metodinės medžiagos talpinimas, pateiktos informacijos atnaujinimas</w:t>
            </w:r>
          </w:p>
        </w:tc>
        <w:tc>
          <w:tcPr>
            <w:tcW w:w="2336" w:type="dxa"/>
          </w:tcPr>
          <w:p w14:paraId="50BA55B7" w14:textId="77777777" w:rsidR="00CE4044" w:rsidRDefault="00CE4044" w:rsidP="0063415A">
            <w:pPr>
              <w:cnfStyle w:val="000000100000" w:firstRow="0" w:lastRow="0" w:firstColumn="0" w:lastColumn="0" w:oddVBand="0" w:evenVBand="0" w:oddHBand="1" w:evenHBand="0" w:firstRowFirstColumn="0" w:firstRowLastColumn="0" w:lastRowFirstColumn="0" w:lastRowLastColumn="0"/>
            </w:pPr>
            <w:r>
              <w:t>nuolat</w:t>
            </w:r>
          </w:p>
        </w:tc>
      </w:tr>
      <w:tr w:rsidR="00CE4044" w14:paraId="7D1E320B" w14:textId="77777777" w:rsidTr="008074EE">
        <w:tc>
          <w:tcPr>
            <w:cnfStyle w:val="001000000000" w:firstRow="0" w:lastRow="0" w:firstColumn="1" w:lastColumn="0" w:oddVBand="0" w:evenVBand="0" w:oddHBand="0" w:evenHBand="0" w:firstRowFirstColumn="0" w:firstRowLastColumn="0" w:lastRowFirstColumn="0" w:lastRowLastColumn="0"/>
            <w:tcW w:w="2993" w:type="dxa"/>
            <w:vMerge/>
          </w:tcPr>
          <w:p w14:paraId="51D2FEF6" w14:textId="77777777" w:rsidR="00CE4044" w:rsidRDefault="00CE4044" w:rsidP="00B40034">
            <w:pPr>
              <w:jc w:val="center"/>
            </w:pPr>
          </w:p>
        </w:tc>
        <w:tc>
          <w:tcPr>
            <w:tcW w:w="4299" w:type="dxa"/>
          </w:tcPr>
          <w:p w14:paraId="268BF3EB" w14:textId="77777777" w:rsidR="00CE4044" w:rsidRDefault="00CE4044" w:rsidP="0063415A">
            <w:pPr>
              <w:cnfStyle w:val="000000000000" w:firstRow="0" w:lastRow="0" w:firstColumn="0" w:lastColumn="0" w:oddVBand="0" w:evenVBand="0" w:oddHBand="0" w:evenHBand="0" w:firstRowFirstColumn="0" w:firstRowLastColumn="0" w:lastRowFirstColumn="0" w:lastRowLastColumn="0"/>
            </w:pPr>
            <w:r>
              <w:t>ateinančių metų kvietimų pagal VPS priemones grafiko paviešinimas</w:t>
            </w:r>
          </w:p>
        </w:tc>
        <w:tc>
          <w:tcPr>
            <w:tcW w:w="2336" w:type="dxa"/>
          </w:tcPr>
          <w:p w14:paraId="62193BF6" w14:textId="77777777" w:rsidR="00CE4044" w:rsidRDefault="00CE4044" w:rsidP="0063415A">
            <w:pPr>
              <w:cnfStyle w:val="000000000000" w:firstRow="0" w:lastRow="0" w:firstColumn="0" w:lastColumn="0" w:oddVBand="0" w:evenVBand="0" w:oddHBand="0" w:evenHBand="0" w:firstRowFirstColumn="0" w:firstRowLastColumn="0" w:lastRowFirstColumn="0" w:lastRowLastColumn="0"/>
            </w:pPr>
            <w:r>
              <w:t>iki einamųjų metų gruodžio 15 d.</w:t>
            </w:r>
          </w:p>
        </w:tc>
      </w:tr>
      <w:tr w:rsidR="00CE4044" w14:paraId="57B5BF6B" w14:textId="77777777" w:rsidTr="00807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dxa"/>
            <w:vMerge w:val="restart"/>
          </w:tcPr>
          <w:p w14:paraId="0A72BC7F" w14:textId="77777777" w:rsidR="00CE4044" w:rsidRDefault="00CE4044" w:rsidP="00B40034">
            <w:pPr>
              <w:jc w:val="center"/>
            </w:pPr>
            <w:r>
              <w:t>VVG socialinio tinklo Facebook paskyros atnaujinimas ir palaikymas</w:t>
            </w:r>
          </w:p>
        </w:tc>
        <w:tc>
          <w:tcPr>
            <w:tcW w:w="4299" w:type="dxa"/>
          </w:tcPr>
          <w:p w14:paraId="6EB60836" w14:textId="77777777" w:rsidR="00CE4044" w:rsidRDefault="00CE4044" w:rsidP="00B40034">
            <w:pPr>
              <w:cnfStyle w:val="000000100000" w:firstRow="0" w:lastRow="0" w:firstColumn="0" w:lastColumn="0" w:oddVBand="0" w:evenVBand="0" w:oddHBand="1" w:evenHBand="0" w:firstRowFirstColumn="0" w:firstRowLastColumn="0" w:lastRowFirstColumn="0" w:lastRowLastColumn="0"/>
            </w:pPr>
            <w:r>
              <w:t>informacijos apie VPS įgyvendinimo eigą talpinimas, kvietimų ir posėdžių informacijos skelbimas, metodinės medžiagos talpinimas</w:t>
            </w:r>
          </w:p>
        </w:tc>
        <w:tc>
          <w:tcPr>
            <w:tcW w:w="2336" w:type="dxa"/>
          </w:tcPr>
          <w:p w14:paraId="5865E2AC" w14:textId="77777777" w:rsidR="00CE4044" w:rsidRDefault="00CE4044" w:rsidP="00B40034">
            <w:pPr>
              <w:cnfStyle w:val="000000100000" w:firstRow="0" w:lastRow="0" w:firstColumn="0" w:lastColumn="0" w:oddVBand="0" w:evenVBand="0" w:oddHBand="1" w:evenHBand="0" w:firstRowFirstColumn="0" w:firstRowLastColumn="0" w:lastRowFirstColumn="0" w:lastRowLastColumn="0"/>
            </w:pPr>
            <w:r>
              <w:t xml:space="preserve">nuolat </w:t>
            </w:r>
          </w:p>
        </w:tc>
      </w:tr>
      <w:tr w:rsidR="00CE4044" w14:paraId="5844E66C" w14:textId="77777777" w:rsidTr="008074EE">
        <w:tc>
          <w:tcPr>
            <w:cnfStyle w:val="001000000000" w:firstRow="0" w:lastRow="0" w:firstColumn="1" w:lastColumn="0" w:oddVBand="0" w:evenVBand="0" w:oddHBand="0" w:evenHBand="0" w:firstRowFirstColumn="0" w:firstRowLastColumn="0" w:lastRowFirstColumn="0" w:lastRowLastColumn="0"/>
            <w:tcW w:w="2993" w:type="dxa"/>
            <w:vMerge/>
          </w:tcPr>
          <w:p w14:paraId="727D4B07" w14:textId="77777777" w:rsidR="00CE4044" w:rsidRDefault="00CE4044" w:rsidP="00B40034">
            <w:pPr>
              <w:jc w:val="center"/>
            </w:pPr>
          </w:p>
        </w:tc>
        <w:tc>
          <w:tcPr>
            <w:tcW w:w="4299" w:type="dxa"/>
          </w:tcPr>
          <w:p w14:paraId="4BB43F9B" w14:textId="77777777" w:rsidR="00CE4044" w:rsidRDefault="00CE4044" w:rsidP="00B40034">
            <w:pPr>
              <w:cnfStyle w:val="000000000000" w:firstRow="0" w:lastRow="0" w:firstColumn="0" w:lastColumn="0" w:oddVBand="0" w:evenVBand="0" w:oddHBand="0" w:evenHBand="0" w:firstRowFirstColumn="0" w:firstRowLastColumn="0" w:lastRowFirstColumn="0" w:lastRowLastColumn="0"/>
            </w:pPr>
            <w:r>
              <w:t>ateinančių metų kvietimų pagal VPS priemones grafiko paviešinimas</w:t>
            </w:r>
          </w:p>
        </w:tc>
        <w:tc>
          <w:tcPr>
            <w:tcW w:w="2336" w:type="dxa"/>
          </w:tcPr>
          <w:p w14:paraId="5CF90515" w14:textId="77777777" w:rsidR="00CE4044" w:rsidRDefault="00CE4044" w:rsidP="00B40034">
            <w:pPr>
              <w:cnfStyle w:val="000000000000" w:firstRow="0" w:lastRow="0" w:firstColumn="0" w:lastColumn="0" w:oddVBand="0" w:evenVBand="0" w:oddHBand="0" w:evenHBand="0" w:firstRowFirstColumn="0" w:firstRowLastColumn="0" w:lastRowFirstColumn="0" w:lastRowLastColumn="0"/>
            </w:pPr>
            <w:r>
              <w:t>iki einamųjų metų gruodžio 15 d.</w:t>
            </w:r>
          </w:p>
        </w:tc>
      </w:tr>
      <w:tr w:rsidR="00B40034" w14:paraId="017947C9" w14:textId="77777777" w:rsidTr="00807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dxa"/>
          </w:tcPr>
          <w:p w14:paraId="6648975F" w14:textId="77777777" w:rsidR="00B40034" w:rsidRDefault="00B40034" w:rsidP="00B40034">
            <w:pPr>
              <w:jc w:val="center"/>
            </w:pPr>
            <w:r>
              <w:t>Aiškinamojo stendo įrengimas</w:t>
            </w:r>
          </w:p>
        </w:tc>
        <w:tc>
          <w:tcPr>
            <w:tcW w:w="4299" w:type="dxa"/>
          </w:tcPr>
          <w:p w14:paraId="09E4050F" w14:textId="77777777" w:rsidR="00B40034" w:rsidRDefault="008074EE" w:rsidP="00B40034">
            <w:pPr>
              <w:cnfStyle w:val="000000100000" w:firstRow="0" w:lastRow="0" w:firstColumn="0" w:lastColumn="0" w:oddVBand="0" w:evenVBand="0" w:oddHBand="1" w:evenHBand="0" w:firstRowFirstColumn="0" w:firstRowLastColumn="0" w:lastRowFirstColumn="0" w:lastRowLastColumn="0"/>
            </w:pPr>
            <w:r>
              <w:t>pagal Viešinimo taisyklėse nurodytus detalius reikalavimus</w:t>
            </w:r>
          </w:p>
        </w:tc>
        <w:tc>
          <w:tcPr>
            <w:tcW w:w="2336" w:type="dxa"/>
          </w:tcPr>
          <w:p w14:paraId="0BA2D95C" w14:textId="77777777" w:rsidR="00B40034" w:rsidRDefault="00B40034" w:rsidP="00B40034">
            <w:pPr>
              <w:cnfStyle w:val="000000100000" w:firstRow="0" w:lastRow="0" w:firstColumn="0" w:lastColumn="0" w:oddVBand="0" w:evenVBand="0" w:oddHBand="1" w:evenHBand="0" w:firstRowFirstColumn="0" w:firstRowLastColumn="0" w:lastRowFirstColumn="0" w:lastRowLastColumn="0"/>
            </w:pPr>
            <w:r>
              <w:t>VPS įgyvendinimo pradžioje</w:t>
            </w:r>
          </w:p>
        </w:tc>
      </w:tr>
      <w:tr w:rsidR="00B40034" w14:paraId="5470F048" w14:textId="77777777" w:rsidTr="008074EE">
        <w:tc>
          <w:tcPr>
            <w:cnfStyle w:val="001000000000" w:firstRow="0" w:lastRow="0" w:firstColumn="1" w:lastColumn="0" w:oddVBand="0" w:evenVBand="0" w:oddHBand="0" w:evenHBand="0" w:firstRowFirstColumn="0" w:firstRowLastColumn="0" w:lastRowFirstColumn="0" w:lastRowLastColumn="0"/>
            <w:tcW w:w="2993" w:type="dxa"/>
          </w:tcPr>
          <w:p w14:paraId="24C3A7B0" w14:textId="77777777" w:rsidR="00B40034" w:rsidRDefault="00B40034" w:rsidP="00B40034">
            <w:pPr>
              <w:jc w:val="center"/>
            </w:pPr>
            <w:r>
              <w:t>Konferencijos organizavimas</w:t>
            </w:r>
          </w:p>
        </w:tc>
        <w:tc>
          <w:tcPr>
            <w:tcW w:w="4299" w:type="dxa"/>
          </w:tcPr>
          <w:p w14:paraId="0104D13A" w14:textId="77777777" w:rsidR="00B40034" w:rsidRDefault="00CE5494" w:rsidP="00B40034">
            <w:pPr>
              <w:cnfStyle w:val="000000000000" w:firstRow="0" w:lastRow="0" w:firstColumn="0" w:lastColumn="0" w:oddVBand="0" w:evenVBand="0" w:oddHBand="0" w:evenHBand="0" w:firstRowFirstColumn="0" w:firstRowLastColumn="0" w:lastRowFirstColumn="0" w:lastRowLastColumn="0"/>
            </w:pPr>
            <w:r>
              <w:t>o</w:t>
            </w:r>
            <w:r w:rsidR="00B40034">
              <w:t>rganizuojama konferencija VVG teritorijos gyventojams ir kitiems suinteresuotiems kaimo plėtros dalyviams VPS įgyvendinimo rezultatų pristatymui</w:t>
            </w:r>
          </w:p>
        </w:tc>
        <w:tc>
          <w:tcPr>
            <w:tcW w:w="2336" w:type="dxa"/>
          </w:tcPr>
          <w:p w14:paraId="30DB4539" w14:textId="77777777" w:rsidR="00B40034" w:rsidRDefault="00B40034" w:rsidP="00B40034">
            <w:pPr>
              <w:cnfStyle w:val="000000000000" w:firstRow="0" w:lastRow="0" w:firstColumn="0" w:lastColumn="0" w:oddVBand="0" w:evenVBand="0" w:oddHBand="0" w:evenHBand="0" w:firstRowFirstColumn="0" w:firstRowLastColumn="0" w:lastRowFirstColumn="0" w:lastRowLastColumn="0"/>
              <w:rPr>
                <w:i/>
                <w:iCs/>
              </w:rPr>
            </w:pPr>
            <w:r>
              <w:t>VPS įgyvendinimo pabaigoje</w:t>
            </w:r>
          </w:p>
          <w:p w14:paraId="66FB5ECE" w14:textId="77777777" w:rsidR="00B40034" w:rsidRDefault="00B40034" w:rsidP="00B40034">
            <w:pPr>
              <w:cnfStyle w:val="000000000000" w:firstRow="0" w:lastRow="0" w:firstColumn="0" w:lastColumn="0" w:oddVBand="0" w:evenVBand="0" w:oddHBand="0" w:evenHBand="0" w:firstRowFirstColumn="0" w:firstRowLastColumn="0" w:lastRowFirstColumn="0" w:lastRowLastColumn="0"/>
            </w:pPr>
          </w:p>
        </w:tc>
      </w:tr>
      <w:tr w:rsidR="00AF2D8D" w14:paraId="73D768A6" w14:textId="77777777" w:rsidTr="00807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dxa"/>
          </w:tcPr>
          <w:p w14:paraId="0BBEE622" w14:textId="77777777" w:rsidR="00AF2D8D" w:rsidRDefault="00AF2D8D" w:rsidP="00B40034">
            <w:pPr>
              <w:jc w:val="center"/>
            </w:pPr>
            <w:r>
              <w:lastRenderedPageBreak/>
              <w:t>Potencialių vietos projektų pareiškėjų aktyvinimas</w:t>
            </w:r>
          </w:p>
        </w:tc>
        <w:tc>
          <w:tcPr>
            <w:tcW w:w="4299" w:type="dxa"/>
          </w:tcPr>
          <w:p w14:paraId="358F5003" w14:textId="77777777" w:rsidR="00AF2D8D" w:rsidRDefault="00AF2D8D" w:rsidP="00B40034">
            <w:pPr>
              <w:cnfStyle w:val="000000100000" w:firstRow="0" w:lastRow="0" w:firstColumn="0" w:lastColumn="0" w:oddVBand="0" w:evenVBand="0" w:oddHBand="1" w:evenHBand="0" w:firstRowFirstColumn="0" w:firstRowLastColumn="0" w:lastRowFirstColumn="0" w:lastRowLastColumn="0"/>
            </w:pPr>
            <w:r>
              <w:t>aktyvinimo renginių organizavimas potencialiems vietos projektų pareiškėjams</w:t>
            </w:r>
          </w:p>
        </w:tc>
        <w:tc>
          <w:tcPr>
            <w:tcW w:w="2336" w:type="dxa"/>
          </w:tcPr>
          <w:p w14:paraId="55FD5CA1" w14:textId="77777777" w:rsidR="00AF2D8D" w:rsidRDefault="00AF2D8D" w:rsidP="00B40034">
            <w:pPr>
              <w:cnfStyle w:val="000000100000" w:firstRow="0" w:lastRow="0" w:firstColumn="0" w:lastColumn="0" w:oddVBand="0" w:evenVBand="0" w:oddHBand="1" w:evenHBand="0" w:firstRowFirstColumn="0" w:firstRowLastColumn="0" w:lastRowFirstColumn="0" w:lastRowLastColumn="0"/>
            </w:pPr>
            <w:r>
              <w:t>nuolat</w:t>
            </w:r>
          </w:p>
        </w:tc>
      </w:tr>
      <w:tr w:rsidR="00AF2D8D" w14:paraId="6D9B239A" w14:textId="77777777" w:rsidTr="008074EE">
        <w:tc>
          <w:tcPr>
            <w:cnfStyle w:val="001000000000" w:firstRow="0" w:lastRow="0" w:firstColumn="1" w:lastColumn="0" w:oddVBand="0" w:evenVBand="0" w:oddHBand="0" w:evenHBand="0" w:firstRowFirstColumn="0" w:firstRowLastColumn="0" w:lastRowFirstColumn="0" w:lastRowLastColumn="0"/>
            <w:tcW w:w="2993" w:type="dxa"/>
          </w:tcPr>
          <w:p w14:paraId="29D6922E" w14:textId="77777777" w:rsidR="00AF2D8D" w:rsidRDefault="00AF2D8D" w:rsidP="00B40034">
            <w:pPr>
              <w:jc w:val="center"/>
            </w:pPr>
            <w:r>
              <w:t>Potencialių vietos projektų pareiškėjų konsultavimas</w:t>
            </w:r>
          </w:p>
        </w:tc>
        <w:tc>
          <w:tcPr>
            <w:tcW w:w="4299" w:type="dxa"/>
          </w:tcPr>
          <w:p w14:paraId="27B2BB84" w14:textId="77777777" w:rsidR="00AF2D8D" w:rsidRDefault="00CE5494" w:rsidP="00B40034">
            <w:pPr>
              <w:cnfStyle w:val="000000000000" w:firstRow="0" w:lastRow="0" w:firstColumn="0" w:lastColumn="0" w:oddVBand="0" w:evenVBand="0" w:oddHBand="0" w:evenHBand="0" w:firstRowFirstColumn="0" w:firstRowLastColumn="0" w:lastRowFirstColumn="0" w:lastRowLastColumn="0"/>
            </w:pPr>
            <w:r>
              <w:t>i</w:t>
            </w:r>
            <w:r w:rsidR="0034009B">
              <w:t>nformacinių-k</w:t>
            </w:r>
            <w:r w:rsidR="008074EE">
              <w:t xml:space="preserve">onsultacinių </w:t>
            </w:r>
            <w:r w:rsidR="0034009B">
              <w:t>renginių</w:t>
            </w:r>
            <w:r w:rsidR="00AF2D8D">
              <w:t xml:space="preserve"> organizavimas potencialiems vietos projektų pareiškėjams</w:t>
            </w:r>
          </w:p>
        </w:tc>
        <w:tc>
          <w:tcPr>
            <w:tcW w:w="2336" w:type="dxa"/>
          </w:tcPr>
          <w:p w14:paraId="0ED07167" w14:textId="77777777" w:rsidR="00AF2D8D" w:rsidRDefault="00AF2D8D" w:rsidP="007A2B79">
            <w:pPr>
              <w:tabs>
                <w:tab w:val="left" w:pos="851"/>
                <w:tab w:val="left" w:pos="1134"/>
              </w:tabs>
              <w:cnfStyle w:val="000000000000" w:firstRow="0" w:lastRow="0" w:firstColumn="0" w:lastColumn="0" w:oddVBand="0" w:evenVBand="0" w:oddHBand="0" w:evenHBand="0" w:firstRowFirstColumn="0" w:firstRowLastColumn="0" w:lastRowFirstColumn="0" w:lastRowLastColumn="0"/>
            </w:pPr>
            <w:r w:rsidRPr="00AF2D8D">
              <w:t>paskelbus vietos projektų paraiškų surinkimo kvietimą</w:t>
            </w:r>
          </w:p>
        </w:tc>
      </w:tr>
      <w:tr w:rsidR="00AF2D8D" w14:paraId="10F146CB" w14:textId="77777777" w:rsidTr="00807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dxa"/>
          </w:tcPr>
          <w:p w14:paraId="73B1CB12" w14:textId="77777777" w:rsidR="00AF2D8D" w:rsidRDefault="00AF2D8D" w:rsidP="00B40034">
            <w:pPr>
              <w:jc w:val="center"/>
            </w:pPr>
            <w:r>
              <w:t>Vietos projektų vykdytojų konsultavimas</w:t>
            </w:r>
          </w:p>
        </w:tc>
        <w:tc>
          <w:tcPr>
            <w:tcW w:w="4299" w:type="dxa"/>
          </w:tcPr>
          <w:p w14:paraId="06C862C2" w14:textId="77777777" w:rsidR="00AF2D8D" w:rsidRDefault="00AF2D8D" w:rsidP="00B40034">
            <w:pPr>
              <w:cnfStyle w:val="000000100000" w:firstRow="0" w:lastRow="0" w:firstColumn="0" w:lastColumn="0" w:oddVBand="0" w:evenVBand="0" w:oddHBand="1" w:evenHBand="0" w:firstRowFirstColumn="0" w:firstRowLastColumn="0" w:lastRowFirstColumn="0" w:lastRowLastColumn="0"/>
            </w:pPr>
            <w:r>
              <w:t>konsultavimas tiesiogiai ir nuotoliniu būdu</w:t>
            </w:r>
          </w:p>
        </w:tc>
        <w:tc>
          <w:tcPr>
            <w:tcW w:w="2336" w:type="dxa"/>
          </w:tcPr>
          <w:p w14:paraId="508171A2" w14:textId="77777777" w:rsidR="00AF2D8D" w:rsidRPr="00AF2D8D" w:rsidRDefault="00AF2D8D" w:rsidP="00AF2D8D">
            <w:pPr>
              <w:tabs>
                <w:tab w:val="left" w:pos="851"/>
                <w:tab w:val="left" w:pos="1134"/>
              </w:tabs>
              <w:cnfStyle w:val="000000100000" w:firstRow="0" w:lastRow="0" w:firstColumn="0" w:lastColumn="0" w:oddVBand="0" w:evenVBand="0" w:oddHBand="1" w:evenHBand="0" w:firstRowFirstColumn="0" w:firstRowLastColumn="0" w:lastRowFirstColumn="0" w:lastRowLastColumn="0"/>
            </w:pPr>
            <w:r>
              <w:t>nuolat</w:t>
            </w:r>
          </w:p>
        </w:tc>
      </w:tr>
    </w:tbl>
    <w:p w14:paraId="1335A5A7" w14:textId="77777777" w:rsidR="00B40034" w:rsidRPr="008074EE" w:rsidRDefault="008074EE" w:rsidP="008074EE">
      <w:pPr>
        <w:rPr>
          <w:i/>
          <w:iCs/>
          <w:sz w:val="20"/>
        </w:rPr>
      </w:pPr>
      <w:r w:rsidRPr="008074EE">
        <w:rPr>
          <w:i/>
          <w:iCs/>
          <w:sz w:val="20"/>
        </w:rPr>
        <w:t xml:space="preserve">* Detalūs reikalavimai VPS vykdytojos interneto svetainei nurodyti vietos plėtros strategijų, įgyvendinamų bendruomenių inicijuotos vietos plėtros būdu, įgyvendinimo taisyklių 56 punkte </w:t>
      </w:r>
    </w:p>
    <w:p w14:paraId="0C20AB39" w14:textId="77777777" w:rsidR="008074EE" w:rsidRDefault="008074EE" w:rsidP="008074EE"/>
    <w:p w14:paraId="5C555BFC" w14:textId="77777777" w:rsidR="0063415A" w:rsidRPr="00AF2D8D" w:rsidRDefault="0063415A" w:rsidP="00C56E32">
      <w:pPr>
        <w:tabs>
          <w:tab w:val="left" w:pos="851"/>
          <w:tab w:val="left" w:pos="1134"/>
        </w:tabs>
        <w:jc w:val="both"/>
      </w:pPr>
      <w:r w:rsidRPr="00AF2D8D">
        <w:t>Kvietimai teikti vietos projektų paraiškas bus viešinami VVG interneto svetainėje, socialinio tinklo Facebook paskyroje, informacinių renginių, mokymų bei susitikimų su gyventojais metu. Informaciniai renginiai paskatins suinteresuotus asmenis domėtis kvietimo medžiaga ir teikti paraiškas.</w:t>
      </w:r>
    </w:p>
    <w:p w14:paraId="51B6A7D1" w14:textId="77777777" w:rsidR="0063415A" w:rsidRDefault="0063415A" w:rsidP="00C56E32">
      <w:pPr>
        <w:jc w:val="both"/>
      </w:pPr>
      <w:r>
        <w:t>Potencialiems pareiškėjams ir vietos projektų vykdytojams nuolat bus teikiamos konsultacijos telefonu, el. paštu, atvykus į VVG biur</w:t>
      </w:r>
      <w:r w:rsidR="00110175">
        <w:t>ą, vyks informaciniai renginia</w:t>
      </w:r>
      <w:r>
        <w:t>i. VVG internetinėje svetainėje bus talpinama metodinės pagalbos medžiaga, kuri padės tinkamai parengti paraiškas ir įgyvendinti projektus.</w:t>
      </w:r>
    </w:p>
    <w:p w14:paraId="6750CB86" w14:textId="77777777" w:rsidR="00B40034" w:rsidRDefault="008074EE" w:rsidP="00C56E32">
      <w:pPr>
        <w:jc w:val="both"/>
      </w:pPr>
      <w:r>
        <w:t>V</w:t>
      </w:r>
      <w:r w:rsidR="00B40034">
        <w:t>iešinimo ir aktyvinimo strategijos veiksmų įgyvendinim</w:t>
      </w:r>
      <w:r>
        <w:t xml:space="preserve">o funkcijas </w:t>
      </w:r>
      <w:r w:rsidR="00B40034">
        <w:t xml:space="preserve">VVG administracijoje </w:t>
      </w:r>
      <w:r>
        <w:t>atliks</w:t>
      </w:r>
      <w:r w:rsidR="00B40034">
        <w:t xml:space="preserve"> viešųjų ryšių specialist</w:t>
      </w:r>
      <w:r>
        <w:t>as.</w:t>
      </w:r>
    </w:p>
    <w:bookmarkEnd w:id="52"/>
    <w:p w14:paraId="219CC247" w14:textId="77777777" w:rsidR="009E6630" w:rsidRDefault="009E6630"/>
    <w:p w14:paraId="15D5D52B" w14:textId="77777777" w:rsidR="00C46B78" w:rsidRDefault="00C46B78" w:rsidP="00FA2171">
      <w:pPr>
        <w:pStyle w:val="Heading2"/>
        <w:numPr>
          <w:ilvl w:val="0"/>
          <w:numId w:val="1"/>
        </w:numPr>
      </w:pPr>
      <w:bookmarkStart w:id="56" w:name="_Toc119662907"/>
      <w:r w:rsidRPr="00C8590F">
        <w:t>VPS įgyvendinimo vidaus valdymo, stebėsenos ir vertinimo</w:t>
      </w:r>
      <w:r w:rsidR="00750241">
        <w:t xml:space="preserve"> </w:t>
      </w:r>
      <w:r w:rsidRPr="00C8590F">
        <w:t>sistema</w:t>
      </w:r>
      <w:bookmarkEnd w:id="56"/>
    </w:p>
    <w:p w14:paraId="475F8F03" w14:textId="77777777" w:rsidR="003D4680" w:rsidRPr="003D4680" w:rsidRDefault="003D4680" w:rsidP="003D4680">
      <w:pPr>
        <w:rPr>
          <w:lang w:eastAsia="en-US"/>
        </w:rPr>
      </w:pPr>
    </w:p>
    <w:p w14:paraId="37FE4F5D" w14:textId="77777777" w:rsidR="00C46B78" w:rsidRPr="00C8590F" w:rsidRDefault="00C46B78" w:rsidP="00FA2171">
      <w:pPr>
        <w:pStyle w:val="Heading3"/>
        <w:numPr>
          <w:ilvl w:val="1"/>
          <w:numId w:val="1"/>
        </w:numPr>
      </w:pPr>
      <w:bookmarkStart w:id="57" w:name="_Toc119662908"/>
      <w:r w:rsidRPr="00C8590F">
        <w:t>VPS įgyvendinimo vidaus valdymo, stebėsenos ir vertinimo sistemos apibūdinimas</w:t>
      </w:r>
      <w:bookmarkEnd w:id="57"/>
    </w:p>
    <w:p w14:paraId="3237847E" w14:textId="77777777" w:rsidR="00E52899" w:rsidRDefault="00E52899" w:rsidP="00C56E32">
      <w:pPr>
        <w:jc w:val="both"/>
        <w:textAlignment w:val="baseline"/>
        <w:rPr>
          <w:color w:val="000000"/>
        </w:rPr>
      </w:pPr>
      <w:r>
        <w:rPr>
          <w:color w:val="000000"/>
        </w:rPr>
        <w:t xml:space="preserve">Širvintų rajono VVG </w:t>
      </w:r>
      <w:r w:rsidR="003E20F0" w:rsidRPr="00E52899">
        <w:rPr>
          <w:color w:val="000000"/>
        </w:rPr>
        <w:t>už VPS įgyvendinimo rezultatus, įskaitant įgyvendintus VPS įgyvendinimo vidaus stebėsenos veiksmus, atsiskait</w:t>
      </w:r>
      <w:r>
        <w:rPr>
          <w:color w:val="000000"/>
        </w:rPr>
        <w:t xml:space="preserve">ys </w:t>
      </w:r>
      <w:r w:rsidR="003E20F0" w:rsidRPr="00E52899">
        <w:rPr>
          <w:color w:val="000000"/>
        </w:rPr>
        <w:t>teikdama metines VPS įgyvendinimo ataskaitas</w:t>
      </w:r>
      <w:r>
        <w:rPr>
          <w:color w:val="000000"/>
        </w:rPr>
        <w:t xml:space="preserve">.  </w:t>
      </w:r>
      <w:bookmarkStart w:id="58" w:name="part_cbb441c48b294f5384551ac5fd994f08"/>
      <w:bookmarkEnd w:id="58"/>
    </w:p>
    <w:p w14:paraId="16E2AA38" w14:textId="77777777" w:rsidR="003E20F0" w:rsidRDefault="00E52899" w:rsidP="00C56E32">
      <w:pPr>
        <w:jc w:val="both"/>
        <w:textAlignment w:val="baseline"/>
        <w:rPr>
          <w:color w:val="000000"/>
        </w:rPr>
      </w:pPr>
      <w:r>
        <w:rPr>
          <w:color w:val="000000"/>
        </w:rPr>
        <w:t>VVG</w:t>
      </w:r>
      <w:r w:rsidR="003E20F0" w:rsidRPr="003E20F0">
        <w:rPr>
          <w:color w:val="000000"/>
        </w:rPr>
        <w:t>, vadovaudamasi metiniais VPS įgyvendinimo rezultatais, reng</w:t>
      </w:r>
      <w:r>
        <w:rPr>
          <w:color w:val="000000"/>
        </w:rPr>
        <w:t>s</w:t>
      </w:r>
      <w:r w:rsidR="003E20F0" w:rsidRPr="003E20F0">
        <w:rPr>
          <w:color w:val="000000"/>
        </w:rPr>
        <w:t xml:space="preserve"> ir iki kiekvienų einamųjų metų vasario 1 d. teik</w:t>
      </w:r>
      <w:r>
        <w:rPr>
          <w:color w:val="000000"/>
        </w:rPr>
        <w:t>s NMA m</w:t>
      </w:r>
      <w:r w:rsidR="003E20F0" w:rsidRPr="003E20F0">
        <w:rPr>
          <w:color w:val="000000"/>
        </w:rPr>
        <w:t xml:space="preserve">etinę VPS įgyvendinimo ataskaitą už praėjusius kalendorinius metus. Metinėje VPS įgyvendinimo ataskaitoje </w:t>
      </w:r>
      <w:r>
        <w:rPr>
          <w:color w:val="000000"/>
        </w:rPr>
        <w:t>bus pateikiami</w:t>
      </w:r>
      <w:r w:rsidR="003E20F0" w:rsidRPr="003E20F0">
        <w:rPr>
          <w:color w:val="000000"/>
        </w:rPr>
        <w:t xml:space="preserve"> duomenys apie VPS įgyvendinimo pažangą ir rezultatus nuo ataskaitinių metų sausio 1 d. iki gruodžio 31 d. Metinė VPS įgyvendinimo ataskaita </w:t>
      </w:r>
      <w:r>
        <w:rPr>
          <w:color w:val="000000"/>
        </w:rPr>
        <w:t>bus</w:t>
      </w:r>
      <w:r w:rsidR="003E20F0" w:rsidRPr="003E20F0">
        <w:rPr>
          <w:color w:val="000000"/>
        </w:rPr>
        <w:t xml:space="preserve"> patvirtinta VPS vykdytojos kolegialaus valdymo organo.</w:t>
      </w:r>
    </w:p>
    <w:p w14:paraId="10A8F506" w14:textId="77777777" w:rsidR="003D4680" w:rsidRPr="00E52899" w:rsidRDefault="005F40D8" w:rsidP="00C56E32">
      <w:pPr>
        <w:jc w:val="both"/>
      </w:pPr>
      <w:r w:rsidRPr="00E52899">
        <w:t>VPS įgyvendinimo valdymo, stebėsenos ir vertinimo sistemos tikslas – sukurti patikimą ir objektyvią VVG atstovaujamos teritorijos plėtros koordinavimo, VPS įgyvendinimo, stebėsenos ir vertinimo tvarką, užtikrinti racionalų ES ir nacionalinės paramos lėšų paskirstymą ir savalaikį jų panaudojimą, VVG valdymo organų, VVG administracijos darbuotojų funkcijas, atskaitomybę ir jų atsakomybę, tenkančią įgyvendinant VPS.</w:t>
      </w:r>
    </w:p>
    <w:p w14:paraId="3CCC9004" w14:textId="77777777" w:rsidR="005F40D8" w:rsidRDefault="005F40D8" w:rsidP="00C56E32">
      <w:pPr>
        <w:tabs>
          <w:tab w:val="left" w:pos="522"/>
        </w:tabs>
        <w:jc w:val="both"/>
      </w:pPr>
      <w:r w:rsidRPr="00E52899">
        <w:t xml:space="preserve">Svarbiausias vaidmuo užtikrinant VPS įgyvendinimo valdymą ir stebėseną tenka VVG valdybai, kuri pagal jai visuotinio VVG narių susirinkimo suteiktą kompetenciją (žr. VPS 15.2.2 punktą) svarsto ir tvirtina VPS įgyvendinimo ataskaitą bei VPS pakeitimus, tvirtina </w:t>
      </w:r>
      <w:r w:rsidR="00E52899">
        <w:t>vietos projektų f</w:t>
      </w:r>
      <w:r w:rsidRPr="00E52899">
        <w:t>inansavimo sąlygų aprašus.</w:t>
      </w:r>
      <w:r w:rsidR="00CD64AA">
        <w:t xml:space="preserve"> VPS įgyvendinimo vidaus valdymo, stebėsenos ir vertinimo funkcijos pagal subjektus pateiktos VPS 15.2 poskyryje. </w:t>
      </w:r>
    </w:p>
    <w:p w14:paraId="0EBDC312" w14:textId="77777777" w:rsidR="003D4680" w:rsidRPr="00CD64AA" w:rsidRDefault="005F40D8" w:rsidP="00C56E32">
      <w:pPr>
        <w:tabs>
          <w:tab w:val="left" w:pos="522"/>
        </w:tabs>
        <w:jc w:val="both"/>
        <w:rPr>
          <w:rFonts w:eastAsiaTheme="minorHAnsi"/>
        </w:rPr>
      </w:pPr>
      <w:r w:rsidRPr="00CD64AA">
        <w:rPr>
          <w:rFonts w:eastAsiaTheme="minorHAnsi"/>
        </w:rPr>
        <w:t>Svarbi</w:t>
      </w:r>
      <w:r w:rsidRPr="00CD64AA">
        <w:t xml:space="preserve"> sėkmingo VPS įgyvendinimo sąlyga yra tinkamai organizuotas reikalingos statistinės informacijos rinkimas, sisteminimas ir analizė</w:t>
      </w:r>
      <w:r w:rsidR="00B16C9A">
        <w:t>s</w:t>
      </w:r>
      <w:r w:rsidRPr="00CD64AA">
        <w:t xml:space="preserve"> apie VPS numatytų tikslų, uždavinių, priemonių įgyvendinimą, atlikimas. </w:t>
      </w:r>
      <w:r w:rsidRPr="00CD64AA">
        <w:rPr>
          <w:rFonts w:eastAsiaTheme="minorHAnsi"/>
        </w:rPr>
        <w:t>Už informacijos, reikalingos VPS įgyvendinimui užtikrinti ir stebėsenai atlikti bei ataskaitai parengti r</w:t>
      </w:r>
      <w:r w:rsidR="009C1D00">
        <w:rPr>
          <w:rFonts w:eastAsiaTheme="minorHAnsi"/>
        </w:rPr>
        <w:t>inkimo, sisteminimo ir analizės</w:t>
      </w:r>
      <w:r w:rsidRPr="00CD64AA">
        <w:rPr>
          <w:rFonts w:eastAsiaTheme="minorHAnsi"/>
        </w:rPr>
        <w:t>, susijus</w:t>
      </w:r>
      <w:r w:rsidR="009C1D00">
        <w:rPr>
          <w:rFonts w:eastAsiaTheme="minorHAnsi"/>
        </w:rPr>
        <w:t>ios</w:t>
      </w:r>
      <w:r w:rsidRPr="00CD64AA">
        <w:rPr>
          <w:rFonts w:eastAsiaTheme="minorHAnsi"/>
        </w:rPr>
        <w:t xml:space="preserve"> su VPS įgyvendinimu, organizavimą atsakingas VPS administravimo vadovas, o už reikalingos informacijos surinkimą VPS administratorius, viešųjų ryšių specialistas. </w:t>
      </w:r>
    </w:p>
    <w:p w14:paraId="20F1464F" w14:textId="77777777" w:rsidR="005F40D8" w:rsidRPr="00CD64AA" w:rsidRDefault="005F40D8" w:rsidP="00C56E32">
      <w:pPr>
        <w:tabs>
          <w:tab w:val="left" w:pos="522"/>
        </w:tabs>
        <w:jc w:val="both"/>
        <w:rPr>
          <w:rFonts w:eastAsiaTheme="minorHAnsi"/>
        </w:rPr>
      </w:pPr>
      <w:r w:rsidRPr="00CD64AA">
        <w:rPr>
          <w:rFonts w:eastAsiaTheme="minorHAnsi"/>
        </w:rPr>
        <w:lastRenderedPageBreak/>
        <w:t>Informacija apie VPS įgyvendinimo pažangą ir susidariusias VPS įgyvendinimo problemas gaunama iš vietos projektų įgyvendinimo ataskaitų, VVG administracijos darbuotojų vizitų (patikrų) į vietos projektų įgyvendinimo vietas ataskaitų, atliktų tyrimų ataskaitų, susijusių su VPS įgyvendinimu ir kitų informacijos šaltinių. VVG administracija pagal šiuos duomenis rengia ataskaitas.</w:t>
      </w:r>
    </w:p>
    <w:p w14:paraId="63230416" w14:textId="77777777" w:rsidR="005F40D8" w:rsidRPr="00CD64AA" w:rsidRDefault="005F40D8" w:rsidP="00C56E32">
      <w:pPr>
        <w:tabs>
          <w:tab w:val="left" w:pos="522"/>
        </w:tabs>
        <w:jc w:val="both"/>
        <w:rPr>
          <w:rFonts w:eastAsiaTheme="minorHAnsi"/>
        </w:rPr>
      </w:pPr>
      <w:r w:rsidRPr="00CD64AA">
        <w:rPr>
          <w:rFonts w:eastAsiaTheme="minorHAnsi"/>
        </w:rPr>
        <w:t>VPS įgyvendinimo metinė ataskaita rengiama pagal Vietos plėtros strategijų, įgyvendinamų bendruomenių inicijuotos vietos plėtros būdu, administravimo taisyklių nustatytą formą ir reikalavimus bei pateikiama VVG valdybai ne vėliau kaip per vieną mėnesį pasibaigus ataskaitiniams metams, o galiausiai ataskaita pristatoma VVG narių visuotiniam susirinkimui, kuris VPS įgyvendinimo ataskaitą viešai svarsto. Ataskaita taip pat viešai skelbiama VVG interneto svetainėje. Už jos parengimą atsakingas VPS administravimo vadovas, o už pateikimą VVG valdybai - VVG pirmininkas. VVG valdybai nepritarus metinei ataskaitai, ji gražinama VVG administracijai tobulinti.</w:t>
      </w:r>
    </w:p>
    <w:p w14:paraId="5160B375" w14:textId="77777777" w:rsidR="003D4680" w:rsidRPr="00CD64AA" w:rsidRDefault="005F40D8" w:rsidP="00C56E32">
      <w:pPr>
        <w:tabs>
          <w:tab w:val="left" w:pos="522"/>
        </w:tabs>
        <w:jc w:val="both"/>
      </w:pPr>
      <w:r w:rsidRPr="00CD64AA">
        <w:t>Visi VVG darbuotojai, susiję su VPS administravimu, tiesiogiai pavaldūs ir atskaitingi VPS administravimo vadovui. VPS administravimo vadovas už savo veiklą tiesiogiai atskaitingas VVG valdybai. VVG administracijos veiklą kontroliuoja VVG pirmininkas. VVG valdyba kartu su VVG pirmininku už savo veiklą atsiskaito prieš visuotinį VVG narių susirinkimą, kaip aukščiausią VVG valdymo organą.</w:t>
      </w:r>
    </w:p>
    <w:p w14:paraId="05D165D3" w14:textId="77777777" w:rsidR="003D4680" w:rsidRPr="00CD64AA" w:rsidRDefault="007E671E" w:rsidP="00C56E32">
      <w:pPr>
        <w:jc w:val="both"/>
        <w:textAlignment w:val="baseline"/>
        <w:rPr>
          <w:rFonts w:eastAsiaTheme="minorHAnsi"/>
        </w:rPr>
      </w:pPr>
      <w:r>
        <w:t xml:space="preserve">VVG </w:t>
      </w:r>
      <w:r w:rsidRPr="00FA6E92">
        <w:t>administracijos darbą, teises ir pareigas, atsakomybę reglamentuoja VVG administracijos darbo tvarkos taisyklės, pareigybių aprašymai, VVG pirmininko įsakymai.</w:t>
      </w:r>
      <w:r>
        <w:t xml:space="preserve"> </w:t>
      </w:r>
      <w:r w:rsidRPr="00FA6E92">
        <w:rPr>
          <w:color w:val="000000"/>
        </w:rPr>
        <w:t>Darbuotojai už funkcijų bei pareigų vykdymą atsako darbo tvarkos taisyklių ir Lietuvos Respublikos teisės aktų nustatyta tvarka.</w:t>
      </w:r>
      <w:r>
        <w:t xml:space="preserve"> </w:t>
      </w:r>
      <w:r w:rsidRPr="00FA6E92">
        <w:rPr>
          <w:color w:val="000000"/>
        </w:rPr>
        <w:t>VPS administruojantiems darbuotojams už darbo drausmės pažeidimus gali būti skiriamos drausminės nuobaudos Darbo kodekso nustatyta tvarka.</w:t>
      </w:r>
      <w:r>
        <w:rPr>
          <w:color w:val="000000"/>
        </w:rPr>
        <w:t xml:space="preserve"> </w:t>
      </w:r>
      <w:r w:rsidR="005F40D8" w:rsidRPr="00CD64AA">
        <w:rPr>
          <w:rFonts w:eastAsiaTheme="minorHAnsi"/>
        </w:rPr>
        <w:t>Pastebėjus ar nustačius VVG administracijos darbuotojų piktnaudžiavimo (neteisėto veikimo arba neveikimo) atvejį, VVG valdyba priima sprendimus dėl šių darbuotojų atsakomybės arba laikino nušalinimo nuo pareigų. Nustačius ar įtarus dėl teisės aktų pažeidimų, VVG pirmininkas kreipiasi į kompetentingas institucijas (ŽŪM, NMA, Viešųjų pirkimų tarnybą, Specialiųjų tyrimų tarnybą ir pan.) dėl tyrimų pradėjimo ir atsakomybės nustatymo VVG administracijos darbuotojams.</w:t>
      </w:r>
      <w:r>
        <w:rPr>
          <w:rFonts w:eastAsiaTheme="minorHAnsi"/>
        </w:rPr>
        <w:t xml:space="preserve"> </w:t>
      </w:r>
      <w:r w:rsidR="005F40D8" w:rsidRPr="00CD64AA">
        <w:rPr>
          <w:rFonts w:eastAsiaTheme="minorHAnsi"/>
        </w:rPr>
        <w:t>Dėl VVG valdybos narių veiksmų (neteisėto veikimo arba neveikimo), sprendimus priima VVG narių visuotinis susirinkimas.</w:t>
      </w:r>
    </w:p>
    <w:p w14:paraId="4D3C0CB8" w14:textId="77777777" w:rsidR="005F40D8" w:rsidRDefault="009127D0" w:rsidP="00C56E32">
      <w:pPr>
        <w:tabs>
          <w:tab w:val="left" w:pos="522"/>
        </w:tabs>
        <w:jc w:val="both"/>
        <w:rPr>
          <w:rFonts w:eastAsiaTheme="minorHAnsi"/>
        </w:rPr>
      </w:pPr>
      <w:r w:rsidRPr="00EF659F">
        <w:t>VVG vertina VPS įgyvendinimo stebėsenos duomenis ir rodiklius, identifikuoja VPS įgyvendinimo problemas</w:t>
      </w:r>
      <w:r>
        <w:t xml:space="preserve">. </w:t>
      </w:r>
      <w:r w:rsidR="005F40D8" w:rsidRPr="00CD64AA">
        <w:rPr>
          <w:rFonts w:eastAsiaTheme="minorHAnsi"/>
        </w:rPr>
        <w:t>Iškilus tam tikriems VPS įgyvendinimo</w:t>
      </w:r>
      <w:r w:rsidR="005F40D8" w:rsidRPr="00CD64AA">
        <w:rPr>
          <w:rFonts w:eastAsiaTheme="minorHAnsi"/>
          <w:bCs/>
        </w:rPr>
        <w:t xml:space="preserve"> sunkumams (pvz., atsilikimas</w:t>
      </w:r>
      <w:r w:rsidR="005F40D8" w:rsidRPr="00CD64AA">
        <w:rPr>
          <w:rFonts w:eastAsiaTheme="minorHAnsi"/>
        </w:rPr>
        <w:t xml:space="preserve"> nuo VPS įgyvendinimo plano)</w:t>
      </w:r>
      <w:r w:rsidR="005F40D8" w:rsidRPr="00CD64AA">
        <w:rPr>
          <w:rFonts w:eastAsiaTheme="minorHAnsi"/>
          <w:bCs/>
        </w:rPr>
        <w:t xml:space="preserve">, VVG valdybos sprendimu gali būti rengiama ir jai teikiama svarstyti tarpinė </w:t>
      </w:r>
      <w:r w:rsidR="005F40D8" w:rsidRPr="00CD64AA">
        <w:rPr>
          <w:rFonts w:eastAsiaTheme="minorHAnsi"/>
        </w:rPr>
        <w:t xml:space="preserve">VPS įgyvendinimo </w:t>
      </w:r>
      <w:r w:rsidR="005F40D8" w:rsidRPr="00CD64AA">
        <w:rPr>
          <w:rFonts w:eastAsiaTheme="minorHAnsi"/>
          <w:bCs/>
        </w:rPr>
        <w:t>ataskaita.</w:t>
      </w:r>
      <w:r>
        <w:rPr>
          <w:rFonts w:eastAsiaTheme="minorHAnsi"/>
          <w:bCs/>
        </w:rPr>
        <w:t xml:space="preserve"> </w:t>
      </w:r>
      <w:r w:rsidR="005F40D8" w:rsidRPr="00CD64AA">
        <w:rPr>
          <w:rFonts w:eastAsiaTheme="minorHAnsi"/>
        </w:rPr>
        <w:t xml:space="preserve">Esant poreikiui arba iškilus sunkumams įgyvendinant VPS, VVG valdybos sprendimu gali būti pasitelkiami ekspertai ar VVG nariai, kuruosiantys sritis, kuriose susiduriama su sunkumais įgyvendinant vietos projektus ir siekiant VPS tikslų.  </w:t>
      </w:r>
    </w:p>
    <w:p w14:paraId="13C0CA1C" w14:textId="77777777" w:rsidR="006648C0" w:rsidRDefault="006648C0" w:rsidP="00C56E32">
      <w:pPr>
        <w:tabs>
          <w:tab w:val="left" w:pos="567"/>
        </w:tabs>
        <w:jc w:val="both"/>
      </w:pPr>
      <w:r w:rsidRPr="004530E4">
        <w:t>Informacija apie VPS įgyvendinimo eigą teikiama</w:t>
      </w:r>
      <w:r w:rsidR="004530E4" w:rsidRPr="004530E4">
        <w:t xml:space="preserve"> </w:t>
      </w:r>
      <w:r w:rsidRPr="004530E4">
        <w:t>VPS įgyvendinime dalyvaujantiems</w:t>
      </w:r>
      <w:r w:rsidR="004530E4" w:rsidRPr="004530E4">
        <w:t xml:space="preserve"> </w:t>
      </w:r>
      <w:r w:rsidRPr="004530E4">
        <w:t>VVG</w:t>
      </w:r>
      <w:r w:rsidR="004530E4" w:rsidRPr="004530E4">
        <w:t xml:space="preserve"> teritorijos </w:t>
      </w:r>
      <w:r w:rsidRPr="004530E4">
        <w:t xml:space="preserve">subjektams. </w:t>
      </w:r>
      <w:r w:rsidRPr="00FA6E92">
        <w:t>VVG organizuoja įva</w:t>
      </w:r>
      <w:r w:rsidR="004530E4">
        <w:t>i</w:t>
      </w:r>
      <w:r w:rsidRPr="00FA6E92">
        <w:t>ri</w:t>
      </w:r>
      <w:r w:rsidR="004530E4">
        <w:t>a</w:t>
      </w:r>
      <w:r w:rsidRPr="00FA6E92">
        <w:t xml:space="preserve">s </w:t>
      </w:r>
      <w:r w:rsidR="004530E4">
        <w:t>informavimo veiklas</w:t>
      </w:r>
      <w:r w:rsidRPr="00FA6E92">
        <w:t xml:space="preserve">, kurių metu VPS </w:t>
      </w:r>
      <w:r w:rsidR="004530E4">
        <w:t xml:space="preserve">įgyvendinime </w:t>
      </w:r>
      <w:r w:rsidRPr="00FA6E92">
        <w:t>dalyvaujantys subjektai informuojami apie VPS eigą, planuojamus kvietimus teikti vietos projektų paraiškas. Kiekvienais metai</w:t>
      </w:r>
      <w:r>
        <w:t>s</w:t>
      </w:r>
      <w:r w:rsidRPr="00FA6E92">
        <w:t xml:space="preserve"> VVG organizuoja visuotinį ataskaitinį VVG susirinkimą, kurio metu yra tvirtinama VVG administracijos, VVG pirmininko ataskaitos. Susirinkimo metu yra pateikiama visa informacija susijusi su VPS įgyvendinimu. Taip pat</w:t>
      </w:r>
      <w:r w:rsidR="004530E4">
        <w:t xml:space="preserve">, kaip jau buvo minėta, </w:t>
      </w:r>
      <w:r w:rsidRPr="00FA6E92">
        <w:t>VVG dirba darbuotojas</w:t>
      </w:r>
      <w:r>
        <w:t xml:space="preserve"> - </w:t>
      </w:r>
      <w:r w:rsidR="004530E4">
        <w:t>v</w:t>
      </w:r>
      <w:r>
        <w:t>iešųjų ryšių specialistas</w:t>
      </w:r>
      <w:r w:rsidRPr="00FA6E92">
        <w:t xml:space="preserve"> </w:t>
      </w:r>
      <w:r>
        <w:t xml:space="preserve">- </w:t>
      </w:r>
      <w:r w:rsidRPr="00FA6E92">
        <w:t xml:space="preserve">tiesiogiai susijęs su informacijos pateikimu visiems VPS </w:t>
      </w:r>
      <w:r w:rsidR="004530E4">
        <w:t xml:space="preserve">įgyvendinime </w:t>
      </w:r>
      <w:r w:rsidRPr="00FA6E92">
        <w:t>dalyvaujantiems subjektams ir visai visuomenei.</w:t>
      </w:r>
    </w:p>
    <w:p w14:paraId="661650C9" w14:textId="77777777" w:rsidR="003D4680" w:rsidRDefault="003D4680" w:rsidP="00C56E32">
      <w:pPr>
        <w:tabs>
          <w:tab w:val="left" w:pos="567"/>
        </w:tabs>
        <w:jc w:val="both"/>
      </w:pPr>
    </w:p>
    <w:p w14:paraId="01262D34" w14:textId="77777777" w:rsidR="003D4680" w:rsidRPr="00FA6E92" w:rsidRDefault="003D4680" w:rsidP="00C56E32">
      <w:pPr>
        <w:tabs>
          <w:tab w:val="left" w:pos="567"/>
        </w:tabs>
        <w:jc w:val="both"/>
      </w:pPr>
    </w:p>
    <w:p w14:paraId="30A0D2DF" w14:textId="77777777" w:rsidR="00181C3C" w:rsidRDefault="00C46B78" w:rsidP="00E93D63">
      <w:pPr>
        <w:pStyle w:val="Heading3"/>
        <w:numPr>
          <w:ilvl w:val="1"/>
          <w:numId w:val="1"/>
        </w:numPr>
      </w:pPr>
      <w:bookmarkStart w:id="59" w:name="_Toc119662909"/>
      <w:r w:rsidRPr="00C8590F">
        <w:t>VPS įgyvendinimo vidaus valdymo, stebėsenos ir vertinimo funkcijos pagal subjektu</w:t>
      </w:r>
      <w:r w:rsidR="00200A18">
        <w:t>s</w:t>
      </w:r>
      <w:bookmarkEnd w:id="59"/>
    </w:p>
    <w:p w14:paraId="24C68A95" w14:textId="77777777" w:rsidR="003D4680" w:rsidRPr="003D4680" w:rsidRDefault="003D4680" w:rsidP="003D4680">
      <w:pPr>
        <w:rPr>
          <w:lang w:eastAsia="en-US"/>
        </w:rPr>
        <w:sectPr w:rsidR="003D4680" w:rsidRPr="003D4680" w:rsidSect="00AD2DD7">
          <w:type w:val="continuous"/>
          <w:pgSz w:w="11906" w:h="16838"/>
          <w:pgMar w:top="1134" w:right="1416" w:bottom="1134" w:left="1134" w:header="567" w:footer="567" w:gutter="0"/>
          <w:cols w:space="1296"/>
          <w:formProt w:val="0"/>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2139"/>
        <w:gridCol w:w="6613"/>
      </w:tblGrid>
      <w:tr w:rsidR="00C46B78" w:rsidRPr="00C8590F" w14:paraId="3E11BF3F" w14:textId="77777777" w:rsidTr="00181C3C">
        <w:tc>
          <w:tcPr>
            <w:tcW w:w="455" w:type="pct"/>
            <w:shd w:val="clear" w:color="auto" w:fill="DBE5F1" w:themeFill="accent1" w:themeFillTint="33"/>
          </w:tcPr>
          <w:p w14:paraId="6FBF45BD" w14:textId="77777777" w:rsidR="00C46B78" w:rsidRPr="00C8590F" w:rsidRDefault="009D1151" w:rsidP="00C46B78">
            <w:pPr>
              <w:rPr>
                <w:szCs w:val="22"/>
              </w:rPr>
            </w:pPr>
            <w:r w:rsidRPr="00C8590F">
              <w:rPr>
                <w:szCs w:val="22"/>
              </w:rPr>
              <w:lastRenderedPageBreak/>
              <w:t>15</w:t>
            </w:r>
            <w:r w:rsidR="00C46B78" w:rsidRPr="00C8590F">
              <w:rPr>
                <w:szCs w:val="22"/>
              </w:rPr>
              <w:t>.2.1</w:t>
            </w:r>
            <w:r w:rsidR="009E6630" w:rsidRPr="00C8590F">
              <w:rPr>
                <w:szCs w:val="22"/>
              </w:rPr>
              <w:t>.</w:t>
            </w:r>
          </w:p>
        </w:tc>
        <w:tc>
          <w:tcPr>
            <w:tcW w:w="1111" w:type="pct"/>
            <w:shd w:val="clear" w:color="auto" w:fill="DBE5F1" w:themeFill="accent1" w:themeFillTint="33"/>
          </w:tcPr>
          <w:p w14:paraId="17E3506C" w14:textId="77777777" w:rsidR="00C46B78" w:rsidRPr="00C8590F" w:rsidRDefault="00C46B78" w:rsidP="0072456B">
            <w:pPr>
              <w:rPr>
                <w:szCs w:val="22"/>
              </w:rPr>
            </w:pPr>
            <w:r w:rsidRPr="00C8590F">
              <w:rPr>
                <w:szCs w:val="22"/>
              </w:rPr>
              <w:t>VVG nariai</w:t>
            </w:r>
          </w:p>
        </w:tc>
        <w:sdt>
          <w:sdtPr>
            <w:rPr>
              <w:szCs w:val="22"/>
            </w:rPr>
            <w:id w:val="1825931577"/>
          </w:sdtPr>
          <w:sdtEndPr/>
          <w:sdtContent>
            <w:sdt>
              <w:sdtPr>
                <w:rPr>
                  <w:szCs w:val="22"/>
                </w:rPr>
                <w:id w:val="1446965629"/>
              </w:sdtPr>
              <w:sdtEndPr/>
              <w:sdtContent>
                <w:tc>
                  <w:tcPr>
                    <w:tcW w:w="3434" w:type="pct"/>
                  </w:tcPr>
                  <w:p w14:paraId="0690F88F" w14:textId="77777777" w:rsidR="005F40D8" w:rsidRPr="007C6BE7" w:rsidRDefault="005F40D8" w:rsidP="005F40D8">
                    <w:pPr>
                      <w:tabs>
                        <w:tab w:val="left" w:pos="539"/>
                      </w:tabs>
                      <w:contextualSpacing/>
                    </w:pPr>
                    <w:r w:rsidRPr="007C6BE7">
                      <w:t>Išklauso VVG pirmininko ataskaitą apie VPS įgyvendinimo eigą;</w:t>
                    </w:r>
                  </w:p>
                  <w:p w14:paraId="029C37B5" w14:textId="77777777" w:rsidR="00C46B78" w:rsidRPr="00C8590F" w:rsidRDefault="005F40D8" w:rsidP="005F40D8">
                    <w:pPr>
                      <w:rPr>
                        <w:szCs w:val="22"/>
                      </w:rPr>
                    </w:pPr>
                    <w:r w:rsidRPr="007C6BE7">
                      <w:t>Teikia rekomendacijas/siūlymus VVG valdybai dėl VPS įgyvendinimo proceso tobulinimo.</w:t>
                    </w:r>
                  </w:p>
                </w:tc>
              </w:sdtContent>
            </w:sdt>
          </w:sdtContent>
        </w:sdt>
      </w:tr>
      <w:tr w:rsidR="00C46B78" w:rsidRPr="00C8590F" w14:paraId="2CB369E4" w14:textId="77777777" w:rsidTr="00181C3C">
        <w:tc>
          <w:tcPr>
            <w:tcW w:w="455" w:type="pct"/>
            <w:shd w:val="clear" w:color="auto" w:fill="DBE5F1" w:themeFill="accent1" w:themeFillTint="33"/>
          </w:tcPr>
          <w:p w14:paraId="49E298F9" w14:textId="77777777" w:rsidR="00C46B78" w:rsidRPr="00C8590F" w:rsidRDefault="009D1151" w:rsidP="00C46B78">
            <w:pPr>
              <w:rPr>
                <w:szCs w:val="22"/>
              </w:rPr>
            </w:pPr>
            <w:r w:rsidRPr="00C8590F">
              <w:rPr>
                <w:szCs w:val="22"/>
              </w:rPr>
              <w:t>15</w:t>
            </w:r>
            <w:r w:rsidR="00C46B78" w:rsidRPr="00C8590F">
              <w:rPr>
                <w:szCs w:val="22"/>
              </w:rPr>
              <w:t>.2.2.</w:t>
            </w:r>
          </w:p>
        </w:tc>
        <w:tc>
          <w:tcPr>
            <w:tcW w:w="1111" w:type="pct"/>
            <w:shd w:val="clear" w:color="auto" w:fill="DBE5F1" w:themeFill="accent1" w:themeFillTint="33"/>
          </w:tcPr>
          <w:p w14:paraId="15136512" w14:textId="77777777" w:rsidR="00C46B78" w:rsidRPr="00C8590F" w:rsidRDefault="00C46B78" w:rsidP="0072456B">
            <w:pPr>
              <w:rPr>
                <w:szCs w:val="22"/>
              </w:rPr>
            </w:pPr>
            <w:r w:rsidRPr="00C8590F">
              <w:rPr>
                <w:szCs w:val="22"/>
              </w:rPr>
              <w:t xml:space="preserve">VVG </w:t>
            </w:r>
            <w:r w:rsidR="00990C03" w:rsidRPr="00C8590F">
              <w:rPr>
                <w:szCs w:val="22"/>
              </w:rPr>
              <w:t xml:space="preserve">kolegialaus </w:t>
            </w:r>
            <w:r w:rsidRPr="00C8590F">
              <w:rPr>
                <w:szCs w:val="22"/>
              </w:rPr>
              <w:t>valdymo organo nariai</w:t>
            </w:r>
          </w:p>
        </w:tc>
        <w:sdt>
          <w:sdtPr>
            <w:rPr>
              <w:szCs w:val="22"/>
            </w:rPr>
            <w:id w:val="-1923859921"/>
          </w:sdtPr>
          <w:sdtEndPr/>
          <w:sdtContent>
            <w:sdt>
              <w:sdtPr>
                <w:rPr>
                  <w:szCs w:val="22"/>
                </w:rPr>
                <w:id w:val="1699730956"/>
              </w:sdtPr>
              <w:sdtEndPr/>
              <w:sdtContent>
                <w:tc>
                  <w:tcPr>
                    <w:tcW w:w="3434" w:type="pct"/>
                  </w:tcPr>
                  <w:p w14:paraId="24192A80" w14:textId="77777777" w:rsidR="005F40D8" w:rsidRPr="007C6BE7" w:rsidRDefault="005F40D8" w:rsidP="005F40D8">
                    <w:pPr>
                      <w:tabs>
                        <w:tab w:val="left" w:pos="539"/>
                      </w:tabs>
                      <w:contextualSpacing/>
                    </w:pPr>
                    <w:r w:rsidRPr="007C6BE7">
                      <w:t>Svarsto ir tvirtina VPS įgyvendinimo ataskaitą ir VPS pakeitimus;</w:t>
                    </w:r>
                  </w:p>
                  <w:p w14:paraId="7480247F" w14:textId="77777777" w:rsidR="005F40D8" w:rsidRPr="007C6BE7" w:rsidRDefault="005F40D8" w:rsidP="005F40D8">
                    <w:pPr>
                      <w:tabs>
                        <w:tab w:val="left" w:pos="539"/>
                      </w:tabs>
                      <w:contextualSpacing/>
                    </w:pPr>
                    <w:r w:rsidRPr="007C6BE7">
                      <w:t>Priima sprendimus dėl VPS įgyvendinimo;</w:t>
                    </w:r>
                  </w:p>
                  <w:p w14:paraId="73051E96" w14:textId="77777777" w:rsidR="005F40D8" w:rsidRPr="007C6BE7" w:rsidRDefault="005F40D8" w:rsidP="005F40D8">
                    <w:pPr>
                      <w:tabs>
                        <w:tab w:val="left" w:pos="539"/>
                      </w:tabs>
                      <w:contextualSpacing/>
                    </w:pPr>
                    <w:r w:rsidRPr="007C6BE7">
                      <w:t xml:space="preserve">Svarsto ir tvirtina kvietimų teikti vietos projektų paraiškas </w:t>
                    </w:r>
                    <w:r w:rsidR="00EF6D48">
                      <w:t>f</w:t>
                    </w:r>
                    <w:r>
                      <w:t>inansavimo sąlygų aprašus</w:t>
                    </w:r>
                    <w:r w:rsidRPr="007C6BE7">
                      <w:t>;</w:t>
                    </w:r>
                  </w:p>
                  <w:p w14:paraId="26734379" w14:textId="77777777" w:rsidR="005F40D8" w:rsidRPr="007C6BE7" w:rsidRDefault="005F40D8" w:rsidP="005F40D8">
                    <w:pPr>
                      <w:tabs>
                        <w:tab w:val="left" w:pos="539"/>
                      </w:tabs>
                      <w:contextualSpacing/>
                    </w:pPr>
                    <w:r w:rsidRPr="007C6BE7">
                      <w:t>Priima sprendimus dėl paramos skyrimo vietos projektams;</w:t>
                    </w:r>
                  </w:p>
                  <w:p w14:paraId="2EF050D9" w14:textId="77777777" w:rsidR="005F40D8" w:rsidRPr="0016645B" w:rsidRDefault="005F40D8" w:rsidP="005F40D8">
                    <w:pPr>
                      <w:tabs>
                        <w:tab w:val="left" w:pos="539"/>
                      </w:tabs>
                      <w:contextualSpacing/>
                    </w:pPr>
                    <w:r w:rsidRPr="007C6BE7">
                      <w:t>Svarsto vietos projektų pareiškėjų ir vykdytojų skundus bei priima sprendimus</w:t>
                    </w:r>
                    <w:r>
                      <w:t>;</w:t>
                    </w:r>
                  </w:p>
                  <w:p w14:paraId="545A7125" w14:textId="77777777" w:rsidR="00C46B78" w:rsidRPr="00C8590F" w:rsidRDefault="005F40D8" w:rsidP="005F40D8">
                    <w:pPr>
                      <w:rPr>
                        <w:szCs w:val="22"/>
                      </w:rPr>
                    </w:pPr>
                    <w:r>
                      <w:t xml:space="preserve">Priima sprendimus dėl </w:t>
                    </w:r>
                    <w:r w:rsidRPr="007C6BE7">
                      <w:t>VVG administracijos veikl</w:t>
                    </w:r>
                    <w:r>
                      <w:t>os</w:t>
                    </w:r>
                    <w:r w:rsidRPr="007C6BE7">
                      <w:t>.</w:t>
                    </w:r>
                  </w:p>
                </w:tc>
              </w:sdtContent>
            </w:sdt>
          </w:sdtContent>
        </w:sdt>
      </w:tr>
      <w:tr w:rsidR="00C46B78" w:rsidRPr="00C8590F" w14:paraId="7C222591" w14:textId="77777777" w:rsidTr="00181C3C">
        <w:tc>
          <w:tcPr>
            <w:tcW w:w="455" w:type="pct"/>
            <w:shd w:val="clear" w:color="auto" w:fill="DBE5F1" w:themeFill="accent1" w:themeFillTint="33"/>
          </w:tcPr>
          <w:p w14:paraId="79F2144F" w14:textId="77777777" w:rsidR="00C46B78" w:rsidRPr="00C8590F" w:rsidRDefault="009D1151" w:rsidP="00D761F4">
            <w:pPr>
              <w:rPr>
                <w:szCs w:val="22"/>
              </w:rPr>
            </w:pPr>
            <w:r w:rsidRPr="00C8590F">
              <w:rPr>
                <w:szCs w:val="22"/>
              </w:rPr>
              <w:t>15</w:t>
            </w:r>
            <w:r w:rsidR="009E6630" w:rsidRPr="00C8590F">
              <w:rPr>
                <w:szCs w:val="22"/>
              </w:rPr>
              <w:t>.2.3.</w:t>
            </w:r>
          </w:p>
        </w:tc>
        <w:tc>
          <w:tcPr>
            <w:tcW w:w="1111" w:type="pct"/>
            <w:shd w:val="clear" w:color="auto" w:fill="DBE5F1" w:themeFill="accent1" w:themeFillTint="33"/>
          </w:tcPr>
          <w:p w14:paraId="57021BA6" w14:textId="77777777" w:rsidR="00C46B78" w:rsidRPr="00C8590F" w:rsidRDefault="00C46B78" w:rsidP="0072456B">
            <w:pPr>
              <w:rPr>
                <w:szCs w:val="22"/>
              </w:rPr>
            </w:pPr>
            <w:r w:rsidRPr="00C8590F">
              <w:rPr>
                <w:szCs w:val="22"/>
              </w:rPr>
              <w:t>VPS administravimo vadovas</w:t>
            </w:r>
          </w:p>
        </w:tc>
        <w:sdt>
          <w:sdtPr>
            <w:rPr>
              <w:szCs w:val="22"/>
            </w:rPr>
            <w:id w:val="-1369439457"/>
          </w:sdtPr>
          <w:sdtEndPr/>
          <w:sdtContent>
            <w:sdt>
              <w:sdtPr>
                <w:rPr>
                  <w:szCs w:val="22"/>
                </w:rPr>
                <w:id w:val="625585939"/>
              </w:sdtPr>
              <w:sdtEndPr/>
              <w:sdtContent>
                <w:sdt>
                  <w:sdtPr>
                    <w:rPr>
                      <w:szCs w:val="22"/>
                    </w:rPr>
                    <w:id w:val="6258613"/>
                  </w:sdtPr>
                  <w:sdtEndPr/>
                  <w:sdtContent>
                    <w:tc>
                      <w:tcPr>
                        <w:tcW w:w="3434" w:type="pct"/>
                      </w:tcPr>
                      <w:p w14:paraId="06EBA060" w14:textId="77777777" w:rsidR="005F40D8" w:rsidRPr="00EA08A4" w:rsidRDefault="005F40D8" w:rsidP="005F40D8">
                        <w:pPr>
                          <w:tabs>
                            <w:tab w:val="left" w:pos="539"/>
                          </w:tabs>
                        </w:pPr>
                        <w:r w:rsidRPr="00EA08A4">
                          <w:t>Organizuoja VPS įgyvendinimą ir stebėseną;</w:t>
                        </w:r>
                      </w:p>
                      <w:p w14:paraId="18743A06" w14:textId="77777777" w:rsidR="005F40D8" w:rsidRPr="00EA08A4" w:rsidRDefault="005F40D8" w:rsidP="005F40D8">
                        <w:pPr>
                          <w:tabs>
                            <w:tab w:val="left" w:pos="539"/>
                          </w:tabs>
                        </w:pPr>
                        <w:r w:rsidRPr="00EA08A4">
                          <w:t>Rengia VPS įgyvendinimo ataskaitas, VPS pakeitimų projektus bei kitus su VPS įgyvendinimu susijusių dokumentus;</w:t>
                        </w:r>
                      </w:p>
                      <w:p w14:paraId="3DE2C608" w14:textId="77777777" w:rsidR="005F40D8" w:rsidRPr="007C6BE7" w:rsidRDefault="005F40D8" w:rsidP="005F40D8">
                        <w:pPr>
                          <w:tabs>
                            <w:tab w:val="left" w:pos="539"/>
                          </w:tabs>
                          <w:contextualSpacing/>
                        </w:pPr>
                        <w:r w:rsidRPr="007C6BE7">
                          <w:t xml:space="preserve">Organizuoja vietos projektų </w:t>
                        </w:r>
                        <w:r>
                          <w:t xml:space="preserve">vertinimą, </w:t>
                        </w:r>
                        <w:r w:rsidRPr="007C6BE7">
                          <w:t>patikrų vietoje atlikimą;</w:t>
                        </w:r>
                      </w:p>
                      <w:p w14:paraId="3FD3F02E" w14:textId="77777777" w:rsidR="005F40D8" w:rsidRDefault="005F40D8" w:rsidP="005F40D8">
                        <w:pPr>
                          <w:tabs>
                            <w:tab w:val="left" w:pos="539"/>
                          </w:tabs>
                          <w:contextualSpacing/>
                          <w:rPr>
                            <w:rFonts w:eastAsiaTheme="minorHAnsi"/>
                          </w:rPr>
                        </w:pPr>
                        <w:r w:rsidRPr="007C6BE7">
                          <w:rPr>
                            <w:rFonts w:eastAsiaTheme="minorHAnsi"/>
                          </w:rPr>
                          <w:t xml:space="preserve">Rengia </w:t>
                        </w:r>
                        <w:r w:rsidRPr="007C6BE7">
                          <w:t>vietos</w:t>
                        </w:r>
                        <w:r w:rsidRPr="007C6BE7">
                          <w:rPr>
                            <w:rFonts w:eastAsiaTheme="minorHAnsi"/>
                          </w:rPr>
                          <w:t xml:space="preserve"> projektų vykdymo sutarčių projektus ir organizuoja jų pasirašymą; </w:t>
                        </w:r>
                      </w:p>
                      <w:p w14:paraId="40B1F54B" w14:textId="77777777" w:rsidR="005F40D8" w:rsidRPr="007C6BE7" w:rsidRDefault="005F40D8" w:rsidP="005F40D8">
                        <w:pPr>
                          <w:tabs>
                            <w:tab w:val="left" w:pos="539"/>
                          </w:tabs>
                          <w:contextualSpacing/>
                          <w:rPr>
                            <w:rFonts w:eastAsiaTheme="minorHAnsi"/>
                          </w:rPr>
                        </w:pPr>
                        <w:r w:rsidRPr="007C6BE7">
                          <w:rPr>
                            <w:rFonts w:eastAsiaTheme="minorHAnsi"/>
                          </w:rPr>
                          <w:t>Kontroliuoja kitų VVG administracijos darbuotojų veiklą;</w:t>
                        </w:r>
                      </w:p>
                      <w:p w14:paraId="061C1D42" w14:textId="77777777" w:rsidR="005F40D8" w:rsidRDefault="005F40D8" w:rsidP="005F40D8">
                        <w:pPr>
                          <w:tabs>
                            <w:tab w:val="left" w:pos="539"/>
                          </w:tabs>
                          <w:contextualSpacing/>
                        </w:pPr>
                        <w:r w:rsidRPr="007C6BE7">
                          <w:t>Teikia pasiūlymus VVG valdybai ir pirmininkui dėl VPS įgyvendinimo;</w:t>
                        </w:r>
                      </w:p>
                      <w:p w14:paraId="7F9B2CBD" w14:textId="77777777" w:rsidR="005F40D8" w:rsidRDefault="005F40D8" w:rsidP="005F40D8">
                        <w:pPr>
                          <w:tabs>
                            <w:tab w:val="left" w:pos="539"/>
                          </w:tabs>
                          <w:contextualSpacing/>
                          <w:rPr>
                            <w:rFonts w:eastAsiaTheme="minorHAnsi"/>
                          </w:rPr>
                        </w:pPr>
                        <w:r>
                          <w:rPr>
                            <w:rFonts w:eastAsiaTheme="minorHAnsi"/>
                          </w:rPr>
                          <w:t>Rengia ir administruoja teritorinio ir (arba) tarptautinio bendradarbiavimo projektus;</w:t>
                        </w:r>
                      </w:p>
                      <w:p w14:paraId="7F103E99" w14:textId="77777777" w:rsidR="005F40D8" w:rsidRDefault="005F40D8" w:rsidP="005F40D8">
                        <w:pPr>
                          <w:tabs>
                            <w:tab w:val="left" w:pos="539"/>
                          </w:tabs>
                          <w:contextualSpacing/>
                          <w:rPr>
                            <w:rFonts w:eastAsiaTheme="minorHAnsi"/>
                          </w:rPr>
                        </w:pPr>
                        <w:r>
                          <w:rPr>
                            <w:rFonts w:eastAsiaTheme="minorHAnsi"/>
                          </w:rPr>
                          <w:t>Rengia VPS administravimo išlaidų poreikio pagrindimą;</w:t>
                        </w:r>
                      </w:p>
                      <w:p w14:paraId="2D3E822C" w14:textId="77777777" w:rsidR="005F40D8" w:rsidRPr="007C6BE7" w:rsidRDefault="005F40D8" w:rsidP="005F40D8">
                        <w:pPr>
                          <w:tabs>
                            <w:tab w:val="left" w:pos="539"/>
                          </w:tabs>
                          <w:contextualSpacing/>
                          <w:rPr>
                            <w:rFonts w:eastAsiaTheme="minorHAnsi"/>
                          </w:rPr>
                        </w:pPr>
                        <w:r w:rsidRPr="007C6BE7">
                          <w:rPr>
                            <w:rFonts w:eastAsiaTheme="minorHAnsi"/>
                          </w:rPr>
                          <w:t>Konsultuoja potencialius vietos projektų pareiškėjus ir vykdytojus klausimais, susijusiais su vietos projektų rengimu ir vykdymu</w:t>
                        </w:r>
                        <w:r>
                          <w:rPr>
                            <w:rFonts w:eastAsiaTheme="minorHAnsi"/>
                          </w:rPr>
                          <w:t>;</w:t>
                        </w:r>
                      </w:p>
                      <w:p w14:paraId="52149EEF" w14:textId="77777777" w:rsidR="00C46B78" w:rsidRPr="00C8590F" w:rsidRDefault="005F40D8" w:rsidP="005F40D8">
                        <w:pPr>
                          <w:tabs>
                            <w:tab w:val="left" w:pos="317"/>
                            <w:tab w:val="left" w:pos="539"/>
                          </w:tabs>
                          <w:rPr>
                            <w:szCs w:val="22"/>
                          </w:rPr>
                        </w:pPr>
                        <w:r w:rsidRPr="007C6BE7">
                          <w:t>Informuoja NMA ir (arba) ŽŪM apie VPS įgyvendinimo problemas, o taip pat pateikia siūlymus dėl jų sprendimo</w:t>
                        </w:r>
                        <w:r>
                          <w:t>;</w:t>
                        </w:r>
                      </w:p>
                    </w:tc>
                  </w:sdtContent>
                </w:sdt>
              </w:sdtContent>
            </w:sdt>
          </w:sdtContent>
        </w:sdt>
      </w:tr>
      <w:tr w:rsidR="00C46B78" w:rsidRPr="00C8590F" w14:paraId="26F3E117" w14:textId="77777777" w:rsidTr="00181C3C">
        <w:tc>
          <w:tcPr>
            <w:tcW w:w="455" w:type="pct"/>
            <w:shd w:val="clear" w:color="auto" w:fill="DBE5F1" w:themeFill="accent1" w:themeFillTint="33"/>
          </w:tcPr>
          <w:p w14:paraId="45081759" w14:textId="77777777" w:rsidR="00C46B78" w:rsidRPr="00C8590F" w:rsidRDefault="009D1151" w:rsidP="00D761F4">
            <w:pPr>
              <w:rPr>
                <w:szCs w:val="22"/>
              </w:rPr>
            </w:pPr>
            <w:r w:rsidRPr="00C8590F">
              <w:rPr>
                <w:szCs w:val="22"/>
              </w:rPr>
              <w:t>15</w:t>
            </w:r>
            <w:r w:rsidR="009E6630" w:rsidRPr="00C8590F">
              <w:rPr>
                <w:szCs w:val="22"/>
              </w:rPr>
              <w:t>.2.4.</w:t>
            </w:r>
          </w:p>
        </w:tc>
        <w:tc>
          <w:tcPr>
            <w:tcW w:w="1111" w:type="pct"/>
            <w:shd w:val="clear" w:color="auto" w:fill="DBE5F1" w:themeFill="accent1" w:themeFillTint="33"/>
          </w:tcPr>
          <w:p w14:paraId="62748BEB" w14:textId="77777777" w:rsidR="00C46B78" w:rsidRPr="00C8590F" w:rsidRDefault="00C46B78" w:rsidP="0072456B">
            <w:pPr>
              <w:rPr>
                <w:szCs w:val="22"/>
              </w:rPr>
            </w:pPr>
            <w:r w:rsidRPr="00C8590F">
              <w:rPr>
                <w:szCs w:val="22"/>
              </w:rPr>
              <w:t>VPS finansininkas ir (arba) buhalteris</w:t>
            </w:r>
          </w:p>
        </w:tc>
        <w:sdt>
          <w:sdtPr>
            <w:rPr>
              <w:szCs w:val="22"/>
            </w:rPr>
            <w:id w:val="-745419332"/>
          </w:sdtPr>
          <w:sdtEndPr/>
          <w:sdtContent>
            <w:sdt>
              <w:sdtPr>
                <w:rPr>
                  <w:szCs w:val="22"/>
                </w:rPr>
                <w:id w:val="-2141488179"/>
              </w:sdtPr>
              <w:sdtEndPr/>
              <w:sdtContent>
                <w:tc>
                  <w:tcPr>
                    <w:tcW w:w="3434" w:type="pct"/>
                  </w:tcPr>
                  <w:p w14:paraId="2C28A75D" w14:textId="77777777" w:rsidR="005F40D8" w:rsidRPr="00B14D81" w:rsidRDefault="005F40D8" w:rsidP="005F40D8">
                    <w:pPr>
                      <w:tabs>
                        <w:tab w:val="left" w:pos="317"/>
                        <w:tab w:val="left" w:pos="539"/>
                      </w:tabs>
                      <w:rPr>
                        <w:rFonts w:eastAsiaTheme="minorHAnsi"/>
                      </w:rPr>
                    </w:pPr>
                    <w:r w:rsidRPr="00B14D81">
                      <w:rPr>
                        <w:rFonts w:eastAsiaTheme="minorHAnsi"/>
                      </w:rPr>
                      <w:t>Renka, sistemina, analizuoja finansinę informaciją iš įvairių šaltinių apie VPS įgyvendinimo pažangą bei problemas ir ją teikia VPS administravimo vadovui;</w:t>
                    </w:r>
                  </w:p>
                  <w:p w14:paraId="2EA97154" w14:textId="77777777" w:rsidR="005F40D8" w:rsidRPr="00B14D81" w:rsidRDefault="005F40D8" w:rsidP="005F40D8">
                    <w:pPr>
                      <w:tabs>
                        <w:tab w:val="left" w:pos="317"/>
                        <w:tab w:val="left" w:pos="539"/>
                      </w:tabs>
                      <w:rPr>
                        <w:rFonts w:eastAsiaTheme="minorHAnsi"/>
                      </w:rPr>
                    </w:pPr>
                    <w:r w:rsidRPr="00B14D81">
                      <w:rPr>
                        <w:rFonts w:eastAsiaTheme="minorHAnsi"/>
                      </w:rPr>
                      <w:t>Tvarko VPS įgyvendinimo projekto buhalterinę apskaitą;</w:t>
                    </w:r>
                  </w:p>
                  <w:p w14:paraId="356D757D" w14:textId="77777777" w:rsidR="005F40D8" w:rsidRPr="00B14D81" w:rsidRDefault="005F40D8" w:rsidP="005F40D8">
                    <w:pPr>
                      <w:tabs>
                        <w:tab w:val="left" w:pos="317"/>
                        <w:tab w:val="left" w:pos="539"/>
                      </w:tabs>
                      <w:rPr>
                        <w:rFonts w:eastAsiaTheme="minorHAnsi"/>
                      </w:rPr>
                    </w:pPr>
                    <w:r w:rsidRPr="00B14D81">
                      <w:rPr>
                        <w:rFonts w:eastAsiaTheme="minorHAnsi"/>
                      </w:rPr>
                      <w:t xml:space="preserve">Atlieka finansinius pavedimus; </w:t>
                    </w:r>
                  </w:p>
                  <w:p w14:paraId="43410B4F" w14:textId="77777777" w:rsidR="005F40D8" w:rsidRPr="00B14D81" w:rsidRDefault="005F40D8" w:rsidP="005F40D8">
                    <w:pPr>
                      <w:tabs>
                        <w:tab w:val="left" w:pos="317"/>
                        <w:tab w:val="left" w:pos="539"/>
                      </w:tabs>
                      <w:rPr>
                        <w:rFonts w:eastAsiaTheme="minorHAnsi"/>
                      </w:rPr>
                    </w:pPr>
                    <w:r w:rsidRPr="00B14D81">
                      <w:rPr>
                        <w:rFonts w:eastAsiaTheme="minorHAnsi"/>
                      </w:rPr>
                      <w:t>Rengia VPS įgyvendinimo projekto mokėjimo prašymų finansinius dokumentus ir teikia informaciją VVG administravimo vadovui apie lėšų panaudojimą;</w:t>
                    </w:r>
                  </w:p>
                  <w:p w14:paraId="315BB9CE" w14:textId="77777777" w:rsidR="00C46B78" w:rsidRPr="00C8590F" w:rsidRDefault="005F40D8" w:rsidP="005F40D8">
                    <w:pPr>
                      <w:rPr>
                        <w:szCs w:val="22"/>
                      </w:rPr>
                    </w:pPr>
                    <w:r>
                      <w:rPr>
                        <w:rFonts w:eastAsiaTheme="minorHAnsi"/>
                      </w:rPr>
                      <w:t>Formuoja, kaupia ir s</w:t>
                    </w:r>
                    <w:r w:rsidRPr="007C6BE7">
                      <w:rPr>
                        <w:rFonts w:eastAsiaTheme="minorHAnsi"/>
                      </w:rPr>
                      <w:t>augo su VPS įgyvendinimu susijusius finansinius dokumentus</w:t>
                    </w:r>
                    <w:r>
                      <w:rPr>
                        <w:rFonts w:eastAsiaTheme="minorHAnsi"/>
                      </w:rPr>
                      <w:t>.</w:t>
                    </w:r>
                  </w:p>
                </w:tc>
              </w:sdtContent>
            </w:sdt>
          </w:sdtContent>
        </w:sdt>
      </w:tr>
      <w:tr w:rsidR="00C46B78" w:rsidRPr="00C8590F" w14:paraId="1FD6810A" w14:textId="77777777" w:rsidTr="00181C3C">
        <w:tc>
          <w:tcPr>
            <w:tcW w:w="455" w:type="pct"/>
            <w:shd w:val="clear" w:color="auto" w:fill="DBE5F1" w:themeFill="accent1" w:themeFillTint="33"/>
          </w:tcPr>
          <w:p w14:paraId="750EED3E" w14:textId="77777777" w:rsidR="00C46B78" w:rsidRPr="00C8590F" w:rsidRDefault="009D1151" w:rsidP="00D761F4">
            <w:pPr>
              <w:rPr>
                <w:szCs w:val="22"/>
              </w:rPr>
            </w:pPr>
            <w:r w:rsidRPr="00C8590F">
              <w:rPr>
                <w:szCs w:val="22"/>
              </w:rPr>
              <w:t>15</w:t>
            </w:r>
            <w:r w:rsidR="009E6630" w:rsidRPr="00C8590F">
              <w:rPr>
                <w:szCs w:val="22"/>
              </w:rPr>
              <w:t>.2.5.</w:t>
            </w:r>
          </w:p>
        </w:tc>
        <w:tc>
          <w:tcPr>
            <w:tcW w:w="1111" w:type="pct"/>
            <w:shd w:val="clear" w:color="auto" w:fill="DBE5F1" w:themeFill="accent1" w:themeFillTint="33"/>
          </w:tcPr>
          <w:p w14:paraId="58B06513" w14:textId="77777777" w:rsidR="00C46B78" w:rsidRPr="00C8590F" w:rsidRDefault="00C46B78" w:rsidP="0072456B">
            <w:pPr>
              <w:rPr>
                <w:szCs w:val="22"/>
              </w:rPr>
            </w:pPr>
            <w:r w:rsidRPr="00C8590F">
              <w:rPr>
                <w:szCs w:val="22"/>
              </w:rPr>
              <w:t>VPS administratorius (-iai)</w:t>
            </w:r>
          </w:p>
        </w:tc>
        <w:sdt>
          <w:sdtPr>
            <w:rPr>
              <w:szCs w:val="22"/>
            </w:rPr>
            <w:id w:val="-166792294"/>
          </w:sdtPr>
          <w:sdtEndPr/>
          <w:sdtContent>
            <w:sdt>
              <w:sdtPr>
                <w:rPr>
                  <w:szCs w:val="22"/>
                </w:rPr>
                <w:id w:val="535855519"/>
              </w:sdtPr>
              <w:sdtEndPr/>
              <w:sdtContent>
                <w:tc>
                  <w:tcPr>
                    <w:tcW w:w="3434" w:type="pct"/>
                  </w:tcPr>
                  <w:p w14:paraId="022265FE" w14:textId="77777777" w:rsidR="005F40D8" w:rsidRPr="00A65ACE" w:rsidRDefault="005F40D8" w:rsidP="005F40D8">
                    <w:pPr>
                      <w:tabs>
                        <w:tab w:val="left" w:pos="539"/>
                      </w:tabs>
                      <w:rPr>
                        <w:rFonts w:eastAsiaTheme="minorHAnsi"/>
                      </w:rPr>
                    </w:pPr>
                    <w:r w:rsidRPr="00A65ACE">
                      <w:rPr>
                        <w:rFonts w:eastAsiaTheme="minorHAnsi"/>
                      </w:rPr>
                      <w:t xml:space="preserve">Konsultuoja potencialius vietos projektų pareiškėjus ir vykdytojus klausimais, susijusiais su vietos projektų rengimu ir vykdymu; </w:t>
                    </w:r>
                  </w:p>
                  <w:p w14:paraId="7CAF7DD0" w14:textId="77777777" w:rsidR="005F40D8" w:rsidRPr="00A65ACE" w:rsidRDefault="005F40D8" w:rsidP="005F40D8">
                    <w:pPr>
                      <w:tabs>
                        <w:tab w:val="left" w:pos="539"/>
                      </w:tabs>
                      <w:rPr>
                        <w:rFonts w:eastAsiaTheme="minorHAnsi"/>
                      </w:rPr>
                    </w:pPr>
                    <w:r w:rsidRPr="00A65ACE">
                      <w:rPr>
                        <w:rFonts w:eastAsiaTheme="minorHAnsi"/>
                      </w:rPr>
                      <w:t>Vykdo vietos projektų paraiškų surinkimą ir vertinimą;</w:t>
                    </w:r>
                  </w:p>
                  <w:p w14:paraId="737A8BC6" w14:textId="77777777" w:rsidR="005F40D8" w:rsidRPr="00A65ACE" w:rsidRDefault="005F40D8" w:rsidP="005F40D8">
                    <w:pPr>
                      <w:tabs>
                        <w:tab w:val="left" w:pos="539"/>
                      </w:tabs>
                      <w:rPr>
                        <w:rFonts w:eastAsiaTheme="minorHAnsi"/>
                      </w:rPr>
                    </w:pPr>
                    <w:r w:rsidRPr="00A65ACE">
                      <w:rPr>
                        <w:rFonts w:eastAsiaTheme="minorHAnsi"/>
                      </w:rPr>
                      <w:t xml:space="preserve">Vertina vietos projektų viešuosius pirkimus, mokėjimo prašymus ir ataskaitas; </w:t>
                    </w:r>
                  </w:p>
                  <w:p w14:paraId="3F511B66" w14:textId="77777777" w:rsidR="005F40D8" w:rsidRPr="00A65ACE" w:rsidRDefault="005F40D8" w:rsidP="005F40D8">
                    <w:pPr>
                      <w:tabs>
                        <w:tab w:val="left" w:pos="539"/>
                      </w:tabs>
                      <w:rPr>
                        <w:rFonts w:eastAsiaTheme="minorHAnsi"/>
                      </w:rPr>
                    </w:pPr>
                    <w:r w:rsidRPr="00A65ACE">
                      <w:rPr>
                        <w:rFonts w:eastAsiaTheme="minorHAnsi"/>
                      </w:rPr>
                      <w:t>Rengia VPS įgyvendinimo projekto mokėjimo prašymus;</w:t>
                    </w:r>
                  </w:p>
                  <w:p w14:paraId="2594E442" w14:textId="77777777" w:rsidR="005F40D8" w:rsidRPr="00A65ACE" w:rsidRDefault="005F40D8" w:rsidP="005F40D8">
                    <w:pPr>
                      <w:tabs>
                        <w:tab w:val="left" w:pos="539"/>
                      </w:tabs>
                      <w:rPr>
                        <w:rFonts w:eastAsiaTheme="minorHAnsi"/>
                      </w:rPr>
                    </w:pPr>
                    <w:r w:rsidRPr="00A65ACE">
                      <w:rPr>
                        <w:rFonts w:eastAsiaTheme="minorHAnsi"/>
                      </w:rPr>
                      <w:t>Vykdo VPS įgyvendinimo projekto viešuosius pirkimus;</w:t>
                    </w:r>
                  </w:p>
                  <w:p w14:paraId="5C058766" w14:textId="77777777" w:rsidR="005F40D8" w:rsidRPr="00A65ACE" w:rsidRDefault="005F40D8" w:rsidP="005F40D8">
                    <w:pPr>
                      <w:tabs>
                        <w:tab w:val="left" w:pos="539"/>
                      </w:tabs>
                      <w:rPr>
                        <w:rFonts w:eastAsiaTheme="minorHAnsi"/>
                      </w:rPr>
                    </w:pPr>
                    <w:r w:rsidRPr="00A65ACE">
                      <w:rPr>
                        <w:rFonts w:eastAsiaTheme="minorHAnsi"/>
                      </w:rPr>
                      <w:t>Identifikuoja VPS įgyvendinimo problemas, renka, sistemina, analizuoja informaciją iš įvairių šaltinių apie VPS įgyvendinimo pažangą ir ją teikia VPS administravimo vadovui;</w:t>
                    </w:r>
                  </w:p>
                  <w:p w14:paraId="5B284293" w14:textId="77777777" w:rsidR="00F709CA" w:rsidRDefault="005F40D8" w:rsidP="005F40D8">
                    <w:pPr>
                      <w:rPr>
                        <w:rFonts w:eastAsiaTheme="minorHAnsi"/>
                      </w:rPr>
                    </w:pPr>
                    <w:r w:rsidRPr="007C6BE7">
                      <w:rPr>
                        <w:rFonts w:eastAsiaTheme="minorHAnsi"/>
                      </w:rPr>
                      <w:t>Saugo su VPS įgyvendinimo vidaus valdymu, stebėsena ir vertinimu susijusius dokumentus.</w:t>
                    </w:r>
                  </w:p>
                  <w:p w14:paraId="328ED82C" w14:textId="77777777" w:rsidR="00F709CA" w:rsidRPr="007C6BE7" w:rsidRDefault="00F709CA" w:rsidP="00F709CA">
                    <w:pPr>
                      <w:tabs>
                        <w:tab w:val="left" w:pos="539"/>
                      </w:tabs>
                      <w:contextualSpacing/>
                    </w:pPr>
                    <w:r w:rsidRPr="007C6BE7">
                      <w:t>Rengia kvietimų teikti vietos projektų paraiškas taisyklių projektus;</w:t>
                    </w:r>
                  </w:p>
                  <w:p w14:paraId="2D07D080" w14:textId="77777777" w:rsidR="00C46B78" w:rsidRPr="00C8590F" w:rsidRDefault="00F709CA" w:rsidP="00F709CA">
                    <w:pPr>
                      <w:tabs>
                        <w:tab w:val="left" w:pos="539"/>
                      </w:tabs>
                      <w:contextualSpacing/>
                      <w:rPr>
                        <w:szCs w:val="22"/>
                      </w:rPr>
                    </w:pPr>
                    <w:r w:rsidRPr="007C6BE7">
                      <w:rPr>
                        <w:rFonts w:eastAsiaTheme="minorHAnsi"/>
                      </w:rPr>
                      <w:lastRenderedPageBreak/>
                      <w:t>Konsultuoja potencialius vietos projektų pareiškėjus ir vykdytojus klausimais, susijusiais su vietos projektų rengimu ir vykdymu</w:t>
                    </w:r>
                    <w:r>
                      <w:rPr>
                        <w:rFonts w:eastAsiaTheme="minorHAnsi"/>
                      </w:rPr>
                      <w:t>.</w:t>
                    </w:r>
                  </w:p>
                </w:tc>
              </w:sdtContent>
            </w:sdt>
          </w:sdtContent>
        </w:sdt>
      </w:tr>
      <w:tr w:rsidR="00C46B78" w:rsidRPr="00C8590F" w14:paraId="5DD0164B" w14:textId="77777777" w:rsidTr="00181C3C">
        <w:tc>
          <w:tcPr>
            <w:tcW w:w="455" w:type="pct"/>
            <w:shd w:val="clear" w:color="auto" w:fill="DBE5F1" w:themeFill="accent1" w:themeFillTint="33"/>
          </w:tcPr>
          <w:p w14:paraId="03211B80" w14:textId="77777777" w:rsidR="00C46B78" w:rsidRPr="00C8590F" w:rsidRDefault="009D1151" w:rsidP="00D761F4">
            <w:pPr>
              <w:rPr>
                <w:szCs w:val="22"/>
              </w:rPr>
            </w:pPr>
            <w:r w:rsidRPr="00C8590F">
              <w:rPr>
                <w:szCs w:val="22"/>
              </w:rPr>
              <w:lastRenderedPageBreak/>
              <w:t>15</w:t>
            </w:r>
            <w:r w:rsidR="009E6630" w:rsidRPr="00C8590F">
              <w:rPr>
                <w:szCs w:val="22"/>
              </w:rPr>
              <w:t>.2.6.</w:t>
            </w:r>
          </w:p>
        </w:tc>
        <w:tc>
          <w:tcPr>
            <w:tcW w:w="1111" w:type="pct"/>
            <w:shd w:val="clear" w:color="auto" w:fill="DBE5F1" w:themeFill="accent1" w:themeFillTint="33"/>
          </w:tcPr>
          <w:p w14:paraId="2828C030" w14:textId="77777777" w:rsidR="00C46B78" w:rsidRPr="00C8590F" w:rsidRDefault="00C46B78" w:rsidP="0072456B">
            <w:pPr>
              <w:rPr>
                <w:szCs w:val="22"/>
              </w:rPr>
            </w:pPr>
            <w:r w:rsidRPr="00C8590F">
              <w:rPr>
                <w:szCs w:val="22"/>
              </w:rPr>
              <w:t>VPS viešųjų ryšių specialistas (-ai)</w:t>
            </w:r>
          </w:p>
        </w:tc>
        <w:sdt>
          <w:sdtPr>
            <w:rPr>
              <w:szCs w:val="22"/>
            </w:rPr>
            <w:id w:val="-2075190548"/>
          </w:sdtPr>
          <w:sdtEndPr/>
          <w:sdtContent>
            <w:sdt>
              <w:sdtPr>
                <w:rPr>
                  <w:szCs w:val="22"/>
                </w:rPr>
                <w:id w:val="486755105"/>
              </w:sdtPr>
              <w:sdtEndPr/>
              <w:sdtContent>
                <w:tc>
                  <w:tcPr>
                    <w:tcW w:w="3434" w:type="pct"/>
                  </w:tcPr>
                  <w:p w14:paraId="3E61BE3E" w14:textId="77777777" w:rsidR="005F40D8" w:rsidRPr="005E11A5" w:rsidRDefault="005F40D8" w:rsidP="005F40D8">
                    <w:pPr>
                      <w:tabs>
                        <w:tab w:val="left" w:pos="539"/>
                      </w:tabs>
                      <w:rPr>
                        <w:rFonts w:eastAsiaTheme="minorHAnsi"/>
                      </w:rPr>
                    </w:pPr>
                    <w:r w:rsidRPr="005E11A5">
                      <w:rPr>
                        <w:rFonts w:eastAsiaTheme="minorHAnsi"/>
                      </w:rPr>
                      <w:t xml:space="preserve">Skatina VVG teritorijos gyventojų aktyvumą – vykdo animatoriaus funkcijas; </w:t>
                    </w:r>
                  </w:p>
                  <w:p w14:paraId="46CC21F8" w14:textId="77777777" w:rsidR="005F40D8" w:rsidRPr="005E11A5" w:rsidRDefault="005F40D8" w:rsidP="005F40D8">
                    <w:pPr>
                      <w:tabs>
                        <w:tab w:val="left" w:pos="539"/>
                      </w:tabs>
                      <w:rPr>
                        <w:rFonts w:eastAsiaTheme="minorHAnsi"/>
                      </w:rPr>
                    </w:pPr>
                    <w:r w:rsidRPr="005E11A5">
                      <w:rPr>
                        <w:rFonts w:eastAsiaTheme="minorHAnsi"/>
                      </w:rPr>
                      <w:t>Viešina VPS įgyvendinimo eigą;</w:t>
                    </w:r>
                  </w:p>
                  <w:p w14:paraId="204011F2" w14:textId="77777777" w:rsidR="005F40D8" w:rsidRPr="005E11A5" w:rsidRDefault="005F40D8" w:rsidP="005F40D8">
                    <w:pPr>
                      <w:tabs>
                        <w:tab w:val="left" w:pos="539"/>
                      </w:tabs>
                      <w:rPr>
                        <w:rFonts w:eastAsiaTheme="minorHAnsi"/>
                      </w:rPr>
                    </w:pPr>
                    <w:r w:rsidRPr="005E11A5">
                      <w:rPr>
                        <w:rFonts w:eastAsiaTheme="minorHAnsi"/>
                      </w:rPr>
                      <w:t>Prižiūri VVG internetinę svetainę</w:t>
                    </w:r>
                    <w:r>
                      <w:rPr>
                        <w:rFonts w:eastAsiaTheme="minorHAnsi"/>
                      </w:rPr>
                      <w:t xml:space="preserve"> ir socialinio tinklo Facebook paskyrą</w:t>
                    </w:r>
                    <w:r w:rsidRPr="005E11A5">
                      <w:rPr>
                        <w:rFonts w:eastAsiaTheme="minorHAnsi"/>
                      </w:rPr>
                      <w:t xml:space="preserve">; </w:t>
                    </w:r>
                  </w:p>
                  <w:p w14:paraId="54FD2523" w14:textId="77777777" w:rsidR="005F40D8" w:rsidRPr="005E11A5" w:rsidRDefault="005F40D8" w:rsidP="005F40D8">
                    <w:pPr>
                      <w:tabs>
                        <w:tab w:val="left" w:pos="539"/>
                      </w:tabs>
                      <w:rPr>
                        <w:rFonts w:eastAsiaTheme="minorHAnsi"/>
                      </w:rPr>
                    </w:pPr>
                    <w:r w:rsidRPr="005E11A5">
                      <w:rPr>
                        <w:rFonts w:eastAsiaTheme="minorHAnsi"/>
                      </w:rPr>
                      <w:t xml:space="preserve">Organizuoja </w:t>
                    </w:r>
                    <w:r>
                      <w:rPr>
                        <w:rFonts w:eastAsiaTheme="minorHAnsi"/>
                      </w:rPr>
                      <w:t xml:space="preserve">informacinius renginius, </w:t>
                    </w:r>
                    <w:r w:rsidRPr="005E11A5">
                      <w:rPr>
                        <w:rFonts w:eastAsiaTheme="minorHAnsi"/>
                      </w:rPr>
                      <w:t xml:space="preserve">mokymus ir konferencijas; </w:t>
                    </w:r>
                  </w:p>
                  <w:p w14:paraId="0E86A0B6" w14:textId="77777777" w:rsidR="00C46B78" w:rsidRPr="00C8590F" w:rsidRDefault="005F40D8" w:rsidP="005F40D8">
                    <w:pPr>
                      <w:rPr>
                        <w:szCs w:val="22"/>
                      </w:rPr>
                    </w:pPr>
                    <w:r w:rsidRPr="007C6BE7">
                      <w:rPr>
                        <w:rFonts w:eastAsiaTheme="minorHAnsi"/>
                      </w:rPr>
                      <w:t>Teikia informaciją apie atliktus VVG teritorijos gyventojų aktyvinimo veiksmus rengiant metinę VPS įgyvendinimo ataskaitą</w:t>
                    </w:r>
                    <w:r>
                      <w:rPr>
                        <w:rFonts w:eastAsiaTheme="minorHAnsi"/>
                      </w:rPr>
                      <w:t>.</w:t>
                    </w:r>
                  </w:p>
                </w:tc>
              </w:sdtContent>
            </w:sdt>
          </w:sdtContent>
        </w:sdt>
      </w:tr>
    </w:tbl>
    <w:p w14:paraId="12F43396" w14:textId="77777777" w:rsidR="00181C3C" w:rsidRDefault="00181C3C"/>
    <w:p w14:paraId="3D6BAA07" w14:textId="77777777" w:rsidR="00743712" w:rsidRPr="00C8590F" w:rsidRDefault="00743712" w:rsidP="00743712">
      <w:pPr>
        <w:pStyle w:val="Heading1"/>
      </w:pPr>
      <w:bookmarkStart w:id="60" w:name="_Toc119662910"/>
      <w:r w:rsidRPr="00C8590F">
        <w:lastRenderedPageBreak/>
        <w:t>IV dalis: VPS priedai</w:t>
      </w:r>
      <w:bookmarkEnd w:id="60"/>
    </w:p>
    <w:tbl>
      <w:tblPr>
        <w:tblStyle w:val="TableGrid"/>
        <w:tblW w:w="0" w:type="auto"/>
        <w:tblLook w:val="04A0" w:firstRow="1" w:lastRow="0" w:firstColumn="1" w:lastColumn="0" w:noHBand="0" w:noVBand="1"/>
      </w:tblPr>
      <w:tblGrid>
        <w:gridCol w:w="1413"/>
        <w:gridCol w:w="8215"/>
      </w:tblGrid>
      <w:tr w:rsidR="00743712" w:rsidRPr="00C8590F" w14:paraId="158BC6D8" w14:textId="77777777" w:rsidTr="00743712">
        <w:tc>
          <w:tcPr>
            <w:tcW w:w="1413" w:type="dxa"/>
          </w:tcPr>
          <w:p w14:paraId="6666B2A5" w14:textId="77777777" w:rsidR="00743712" w:rsidRPr="00C8590F" w:rsidRDefault="00743712" w:rsidP="00BD5766">
            <w:pPr>
              <w:rPr>
                <w:b/>
              </w:rPr>
            </w:pPr>
            <w:r w:rsidRPr="00C8590F">
              <w:rPr>
                <w:b/>
              </w:rPr>
              <w:t>Priedas</w:t>
            </w:r>
          </w:p>
        </w:tc>
        <w:tc>
          <w:tcPr>
            <w:tcW w:w="8215" w:type="dxa"/>
          </w:tcPr>
          <w:p w14:paraId="0CE0578F" w14:textId="77777777" w:rsidR="00743712" w:rsidRPr="00C8590F" w:rsidRDefault="00743712" w:rsidP="00BD5766">
            <w:pPr>
              <w:rPr>
                <w:b/>
              </w:rPr>
            </w:pPr>
            <w:r w:rsidRPr="00C8590F">
              <w:rPr>
                <w:b/>
              </w:rPr>
              <w:t>Priedo pavadinimas</w:t>
            </w:r>
          </w:p>
        </w:tc>
      </w:tr>
      <w:tr w:rsidR="00F14C28" w:rsidRPr="00C8590F" w14:paraId="21639DEA" w14:textId="77777777" w:rsidTr="00743712">
        <w:tc>
          <w:tcPr>
            <w:tcW w:w="1413" w:type="dxa"/>
          </w:tcPr>
          <w:p w14:paraId="2E58014B" w14:textId="77777777" w:rsidR="00F14C28" w:rsidRPr="00C8590F" w:rsidRDefault="00F14C28" w:rsidP="00F14C28">
            <w:r w:rsidRPr="00C8590F">
              <w:t>1 priedas</w:t>
            </w:r>
          </w:p>
        </w:tc>
        <w:tc>
          <w:tcPr>
            <w:tcW w:w="8215" w:type="dxa"/>
          </w:tcPr>
          <w:p w14:paraId="01367643" w14:textId="77777777" w:rsidR="00F14C28" w:rsidRPr="00C8590F" w:rsidRDefault="00F14C28" w:rsidP="00F14C28">
            <w:pPr>
              <w:rPr>
                <w:szCs w:val="22"/>
              </w:rPr>
            </w:pPr>
            <w:r w:rsidRPr="00C8590F">
              <w:rPr>
                <w:szCs w:val="22"/>
              </w:rPr>
              <w:t>VVG narių sąrašas</w:t>
            </w:r>
          </w:p>
        </w:tc>
      </w:tr>
      <w:tr w:rsidR="00550B2D" w:rsidRPr="00C8590F" w14:paraId="662F9082" w14:textId="77777777" w:rsidTr="00743712">
        <w:tc>
          <w:tcPr>
            <w:tcW w:w="1413" w:type="dxa"/>
          </w:tcPr>
          <w:p w14:paraId="05ADEEFB" w14:textId="77777777" w:rsidR="00550B2D" w:rsidRPr="00C8590F" w:rsidRDefault="00550B2D" w:rsidP="00F14C28">
            <w:r w:rsidRPr="00C8590F">
              <w:t>2 priedas</w:t>
            </w:r>
          </w:p>
        </w:tc>
        <w:tc>
          <w:tcPr>
            <w:tcW w:w="8215" w:type="dxa"/>
          </w:tcPr>
          <w:p w14:paraId="7CB5D168" w14:textId="77777777" w:rsidR="00550B2D" w:rsidRPr="00C8590F" w:rsidRDefault="00550B2D" w:rsidP="00F14C28">
            <w:pPr>
              <w:rPr>
                <w:szCs w:val="22"/>
              </w:rPr>
            </w:pPr>
            <w:r w:rsidRPr="00C8590F">
              <w:rPr>
                <w:szCs w:val="22"/>
              </w:rPr>
              <w:t>VVG kolegialaus valdymo organo narių sąrašas</w:t>
            </w:r>
          </w:p>
        </w:tc>
      </w:tr>
      <w:tr w:rsidR="00550B2D" w:rsidRPr="00C8590F" w14:paraId="03956C12" w14:textId="77777777" w:rsidTr="00743712">
        <w:tc>
          <w:tcPr>
            <w:tcW w:w="1413" w:type="dxa"/>
          </w:tcPr>
          <w:p w14:paraId="49C7A7EA" w14:textId="77777777" w:rsidR="00550B2D" w:rsidRPr="00C8590F" w:rsidRDefault="00550B2D" w:rsidP="00550B2D">
            <w:r w:rsidRPr="00C8590F">
              <w:t>3 priedas</w:t>
            </w:r>
          </w:p>
        </w:tc>
        <w:tc>
          <w:tcPr>
            <w:tcW w:w="8215" w:type="dxa"/>
          </w:tcPr>
          <w:p w14:paraId="0B8189F0" w14:textId="77777777" w:rsidR="00550B2D" w:rsidRPr="00C8590F" w:rsidRDefault="0096767C" w:rsidP="00550B2D">
            <w:r w:rsidRPr="00C8590F">
              <w:t>VVG administracijos darbuotojų pareigybės ir funkcijos</w:t>
            </w:r>
          </w:p>
        </w:tc>
      </w:tr>
      <w:tr w:rsidR="00550B2D" w:rsidRPr="00C8590F" w14:paraId="0A243031" w14:textId="77777777" w:rsidTr="00743712">
        <w:tc>
          <w:tcPr>
            <w:tcW w:w="1413" w:type="dxa"/>
          </w:tcPr>
          <w:p w14:paraId="165FA4A4" w14:textId="77777777" w:rsidR="00550B2D" w:rsidRPr="00C8590F" w:rsidRDefault="00550B2D" w:rsidP="00550B2D">
            <w:r w:rsidRPr="00C8590F">
              <w:t>4 priedas</w:t>
            </w:r>
          </w:p>
        </w:tc>
        <w:tc>
          <w:tcPr>
            <w:tcW w:w="8215" w:type="dxa"/>
          </w:tcPr>
          <w:p w14:paraId="6E3BE099" w14:textId="77777777" w:rsidR="00550B2D" w:rsidRPr="00C8590F" w:rsidRDefault="00F52379" w:rsidP="00550B2D">
            <w:r w:rsidRPr="00C8590F">
              <w:t>VPS priemonių rezultato rodikliai ir jų reikšmių pagrindimas</w:t>
            </w:r>
          </w:p>
        </w:tc>
      </w:tr>
      <w:tr w:rsidR="00F52379" w:rsidRPr="00C8590F" w14:paraId="5793086F" w14:textId="77777777" w:rsidTr="00743712">
        <w:tc>
          <w:tcPr>
            <w:tcW w:w="1413" w:type="dxa"/>
          </w:tcPr>
          <w:p w14:paraId="29597CC7" w14:textId="77777777" w:rsidR="00F52379" w:rsidRPr="00C8590F" w:rsidRDefault="00F52379" w:rsidP="00F52379">
            <w:r w:rsidRPr="00C8590F">
              <w:t>5 priedas</w:t>
            </w:r>
          </w:p>
        </w:tc>
        <w:tc>
          <w:tcPr>
            <w:tcW w:w="8215" w:type="dxa"/>
          </w:tcPr>
          <w:p w14:paraId="6914A1E0" w14:textId="77777777" w:rsidR="00F52379" w:rsidRPr="00C8590F" w:rsidRDefault="00572E39" w:rsidP="00F52379">
            <w:r w:rsidRPr="00C8590F">
              <w:rPr>
                <w:szCs w:val="22"/>
              </w:rPr>
              <w:t>VPS sąsaja su VVG teritorijos strateginiais dokumentais ir Europos Sąjungos Baltijos jūros regiono strategija (ESBJRS)</w:t>
            </w:r>
          </w:p>
        </w:tc>
      </w:tr>
      <w:tr w:rsidR="00572E39" w:rsidRPr="00C8590F" w14:paraId="54FA73DD" w14:textId="77777777" w:rsidTr="00743712">
        <w:tc>
          <w:tcPr>
            <w:tcW w:w="1413" w:type="dxa"/>
          </w:tcPr>
          <w:p w14:paraId="3EB7600B" w14:textId="77777777" w:rsidR="00572E39" w:rsidRPr="00C8590F" w:rsidRDefault="00572E39" w:rsidP="00F52379">
            <w:r w:rsidRPr="00C8590F">
              <w:t>6 priedas</w:t>
            </w:r>
          </w:p>
        </w:tc>
        <w:tc>
          <w:tcPr>
            <w:tcW w:w="8215" w:type="dxa"/>
          </w:tcPr>
          <w:p w14:paraId="1BEC580C" w14:textId="77777777" w:rsidR="00572E39" w:rsidRPr="00C8590F" w:rsidRDefault="00572E39" w:rsidP="00F52379">
            <w:pPr>
              <w:rPr>
                <w:szCs w:val="22"/>
              </w:rPr>
            </w:pPr>
            <w:r w:rsidRPr="00C8590F">
              <w:t>VPS rengimo metu gautų pastabų suvestinė</w:t>
            </w:r>
          </w:p>
        </w:tc>
      </w:tr>
      <w:tr w:rsidR="00F52379" w:rsidRPr="00C8590F" w14:paraId="4B462808" w14:textId="77777777" w:rsidTr="00743712">
        <w:tc>
          <w:tcPr>
            <w:tcW w:w="1413" w:type="dxa"/>
          </w:tcPr>
          <w:p w14:paraId="273BC545" w14:textId="77777777" w:rsidR="00F52379" w:rsidRPr="00C8590F" w:rsidRDefault="00F52379" w:rsidP="00F52379">
            <w:r w:rsidRPr="00C8590F">
              <w:t>7 priedas</w:t>
            </w:r>
          </w:p>
        </w:tc>
        <w:sdt>
          <w:sdtPr>
            <w:id w:val="2113004594"/>
            <w:text/>
          </w:sdtPr>
          <w:sdtEndPr/>
          <w:sdtContent>
            <w:tc>
              <w:tcPr>
                <w:tcW w:w="8215" w:type="dxa"/>
              </w:tcPr>
              <w:p w14:paraId="3B0BB5B1" w14:textId="77777777" w:rsidR="00F52379" w:rsidRPr="00C8590F" w:rsidRDefault="00043752" w:rsidP="00F52379">
                <w:r>
                  <w:t>Širvintų rajono savivaldybės geografinės padėties ir seniūnijų išsidėstymo vizualizacija</w:t>
                </w:r>
              </w:p>
            </w:tc>
          </w:sdtContent>
        </w:sdt>
      </w:tr>
      <w:tr w:rsidR="00F52379" w:rsidRPr="00C8590F" w14:paraId="4888D3F5" w14:textId="77777777" w:rsidTr="00743712">
        <w:tc>
          <w:tcPr>
            <w:tcW w:w="1413" w:type="dxa"/>
          </w:tcPr>
          <w:p w14:paraId="5D7AA7DA" w14:textId="77777777" w:rsidR="00F52379" w:rsidRPr="00C8590F" w:rsidRDefault="00F52379" w:rsidP="00F52379">
            <w:r w:rsidRPr="00C8590F">
              <w:t>8 priedas</w:t>
            </w:r>
          </w:p>
        </w:tc>
        <w:sdt>
          <w:sdtPr>
            <w:id w:val="529769803"/>
            <w:text/>
          </w:sdtPr>
          <w:sdtEndPr/>
          <w:sdtContent>
            <w:tc>
              <w:tcPr>
                <w:tcW w:w="8215" w:type="dxa"/>
              </w:tcPr>
              <w:p w14:paraId="45863415" w14:textId="77777777" w:rsidR="00F52379" w:rsidRPr="00C8590F" w:rsidRDefault="00027605" w:rsidP="00F52379">
                <w:r>
                  <w:t>Širvintų rajono seniūnijų</w:t>
                </w:r>
                <w:r w:rsidR="00377FB6">
                  <w:t xml:space="preserve"> išteklių aprašymas</w:t>
                </w:r>
              </w:p>
            </w:tc>
          </w:sdtContent>
        </w:sdt>
      </w:tr>
      <w:tr w:rsidR="00F52379" w:rsidRPr="00C8590F" w14:paraId="23C292F9" w14:textId="77777777" w:rsidTr="00743712">
        <w:tc>
          <w:tcPr>
            <w:tcW w:w="1413" w:type="dxa"/>
          </w:tcPr>
          <w:p w14:paraId="44383F09" w14:textId="77777777" w:rsidR="00F52379" w:rsidRPr="00C8590F" w:rsidRDefault="00F52379" w:rsidP="00F52379">
            <w:r w:rsidRPr="00C8590F">
              <w:t>9 priedas</w:t>
            </w:r>
          </w:p>
        </w:tc>
        <w:sdt>
          <w:sdtPr>
            <w:id w:val="-1167859808"/>
            <w:text/>
          </w:sdtPr>
          <w:sdtEndPr/>
          <w:sdtContent>
            <w:tc>
              <w:tcPr>
                <w:tcW w:w="8215" w:type="dxa"/>
              </w:tcPr>
              <w:p w14:paraId="3CD71EBA" w14:textId="77777777" w:rsidR="00F52379" w:rsidRPr="00C8590F" w:rsidRDefault="00E16D1E" w:rsidP="00F52379">
                <w:r>
                  <w:t>Širvintų rajono VVG gyventojų poreikių tyrimo rezultatų apibendrinimas</w:t>
                </w:r>
              </w:p>
            </w:tc>
          </w:sdtContent>
        </w:sdt>
      </w:tr>
      <w:tr w:rsidR="00F52379" w:rsidRPr="00C8590F" w14:paraId="41935F11" w14:textId="77777777" w:rsidTr="00743712">
        <w:tc>
          <w:tcPr>
            <w:tcW w:w="1413" w:type="dxa"/>
          </w:tcPr>
          <w:p w14:paraId="7A8D2648" w14:textId="77777777" w:rsidR="00F52379" w:rsidRPr="00C8590F" w:rsidRDefault="00F52379" w:rsidP="00F52379">
            <w:r w:rsidRPr="00C8590F">
              <w:t>10 priedas</w:t>
            </w:r>
          </w:p>
        </w:tc>
        <w:sdt>
          <w:sdtPr>
            <w:id w:val="1319150106"/>
            <w:text/>
          </w:sdtPr>
          <w:sdtEndPr/>
          <w:sdtContent>
            <w:tc>
              <w:tcPr>
                <w:tcW w:w="8215" w:type="dxa"/>
              </w:tcPr>
              <w:p w14:paraId="14029178" w14:textId="77777777" w:rsidR="00F52379" w:rsidRPr="00C8590F" w:rsidRDefault="004818F7" w:rsidP="00F52379">
                <w:r>
                  <w:t>Širvintų rajono savivaldybės kaimo vietovių situacijos ir gyventojų poreikių tyrimo anketa</w:t>
                </w:r>
              </w:p>
            </w:tc>
          </w:sdtContent>
        </w:sdt>
      </w:tr>
      <w:tr w:rsidR="0072456B" w:rsidRPr="00C8590F" w14:paraId="7CBEA00F" w14:textId="77777777" w:rsidTr="0072456B">
        <w:tc>
          <w:tcPr>
            <w:tcW w:w="1413" w:type="dxa"/>
          </w:tcPr>
          <w:p w14:paraId="4DB2EB0A" w14:textId="77777777" w:rsidR="0072456B" w:rsidRPr="00C8590F" w:rsidRDefault="0072456B" w:rsidP="00D761F4">
            <w:r>
              <w:t>11</w:t>
            </w:r>
            <w:r w:rsidRPr="00C8590F">
              <w:t xml:space="preserve"> priedas</w:t>
            </w:r>
          </w:p>
        </w:tc>
        <w:sdt>
          <w:sdtPr>
            <w:id w:val="1253476175"/>
            <w:text/>
          </w:sdtPr>
          <w:sdtEndPr/>
          <w:sdtContent>
            <w:tc>
              <w:tcPr>
                <w:tcW w:w="8215" w:type="dxa"/>
              </w:tcPr>
              <w:p w14:paraId="63EFACA2" w14:textId="77777777" w:rsidR="0072456B" w:rsidRPr="00C8590F" w:rsidRDefault="00C2553E" w:rsidP="00D761F4">
                <w:r>
                  <w:t>S</w:t>
                </w:r>
                <w:r w:rsidRPr="00C2553E">
                  <w:t>usitikimų su Širvintų rajono vietos veiklos grupės teritorijos gyventojais grafikas ir nustatyti poreikiai</w:t>
                </w:r>
              </w:p>
            </w:tc>
          </w:sdtContent>
        </w:sdt>
      </w:tr>
      <w:tr w:rsidR="0072456B" w:rsidRPr="00C8590F" w14:paraId="36A08C0E" w14:textId="77777777" w:rsidTr="0072456B">
        <w:tc>
          <w:tcPr>
            <w:tcW w:w="1413" w:type="dxa"/>
          </w:tcPr>
          <w:p w14:paraId="380F5E27" w14:textId="77777777" w:rsidR="0072456B" w:rsidRPr="00C8590F" w:rsidRDefault="0072456B" w:rsidP="00D761F4">
            <w:r>
              <w:t>12</w:t>
            </w:r>
            <w:r w:rsidRPr="00C8590F">
              <w:t xml:space="preserve"> priedas</w:t>
            </w:r>
          </w:p>
        </w:tc>
        <w:sdt>
          <w:sdtPr>
            <w:id w:val="878910950"/>
            <w:showingPlcHdr/>
            <w:text/>
          </w:sdtPr>
          <w:sdtEndPr/>
          <w:sdtContent>
            <w:tc>
              <w:tcPr>
                <w:tcW w:w="8215" w:type="dxa"/>
              </w:tcPr>
              <w:p w14:paraId="409BDE00" w14:textId="77777777" w:rsidR="0072456B" w:rsidRPr="00C8590F" w:rsidRDefault="000A19FB" w:rsidP="000A19FB">
                <w:r>
                  <w:t xml:space="preserve">     </w:t>
                </w:r>
              </w:p>
            </w:tc>
          </w:sdtContent>
        </w:sdt>
      </w:tr>
      <w:tr w:rsidR="0072456B" w:rsidRPr="00C8590F" w14:paraId="56FBC3D9" w14:textId="77777777" w:rsidTr="0072456B">
        <w:tc>
          <w:tcPr>
            <w:tcW w:w="1413" w:type="dxa"/>
          </w:tcPr>
          <w:p w14:paraId="4829B7B2" w14:textId="77777777" w:rsidR="0072456B" w:rsidRPr="00C8590F" w:rsidRDefault="0072456B" w:rsidP="00D761F4">
            <w:r>
              <w:t>13</w:t>
            </w:r>
            <w:r w:rsidRPr="00C8590F">
              <w:t xml:space="preserve"> priedas</w:t>
            </w:r>
          </w:p>
        </w:tc>
        <w:sdt>
          <w:sdtPr>
            <w:id w:val="1290242014"/>
            <w:showingPlcHdr/>
            <w:text/>
          </w:sdtPr>
          <w:sdtEndPr/>
          <w:sdtContent>
            <w:tc>
              <w:tcPr>
                <w:tcW w:w="8215" w:type="dxa"/>
              </w:tcPr>
              <w:p w14:paraId="037913DD" w14:textId="77777777" w:rsidR="0072456B" w:rsidRPr="00C8590F" w:rsidRDefault="000A19FB" w:rsidP="000A19FB">
                <w:r>
                  <w:t xml:space="preserve">     </w:t>
                </w:r>
              </w:p>
            </w:tc>
          </w:sdtContent>
        </w:sdt>
      </w:tr>
      <w:tr w:rsidR="0072456B" w:rsidRPr="00C8590F" w14:paraId="06478D6C" w14:textId="77777777" w:rsidTr="0072456B">
        <w:tc>
          <w:tcPr>
            <w:tcW w:w="1413" w:type="dxa"/>
          </w:tcPr>
          <w:p w14:paraId="13954F60" w14:textId="77777777" w:rsidR="0072456B" w:rsidRPr="00C8590F" w:rsidRDefault="0072456B" w:rsidP="00D761F4">
            <w:r>
              <w:t>14</w:t>
            </w:r>
            <w:r w:rsidRPr="00C8590F">
              <w:t xml:space="preserve"> priedas</w:t>
            </w:r>
          </w:p>
        </w:tc>
        <w:sdt>
          <w:sdtPr>
            <w:id w:val="-1176185265"/>
            <w:showingPlcHdr/>
            <w:text/>
          </w:sdtPr>
          <w:sdtEndPr/>
          <w:sdtContent>
            <w:tc>
              <w:tcPr>
                <w:tcW w:w="8215" w:type="dxa"/>
              </w:tcPr>
              <w:p w14:paraId="6212CCCC" w14:textId="77777777" w:rsidR="0072456B" w:rsidRPr="00C8590F" w:rsidRDefault="000A19FB" w:rsidP="000A19FB">
                <w:r>
                  <w:t xml:space="preserve">     </w:t>
                </w:r>
              </w:p>
            </w:tc>
          </w:sdtContent>
        </w:sdt>
      </w:tr>
      <w:tr w:rsidR="0072456B" w:rsidRPr="00C8590F" w14:paraId="39D49A27" w14:textId="77777777" w:rsidTr="0072456B">
        <w:tc>
          <w:tcPr>
            <w:tcW w:w="1413" w:type="dxa"/>
          </w:tcPr>
          <w:p w14:paraId="02091D83" w14:textId="77777777" w:rsidR="0072456B" w:rsidRPr="00C8590F" w:rsidRDefault="0072456B" w:rsidP="00D761F4">
            <w:r>
              <w:t>15</w:t>
            </w:r>
            <w:r w:rsidRPr="00C8590F">
              <w:t xml:space="preserve"> priedas</w:t>
            </w:r>
          </w:p>
        </w:tc>
        <w:sdt>
          <w:sdtPr>
            <w:id w:val="-1745181954"/>
            <w:showingPlcHdr/>
            <w:text/>
          </w:sdtPr>
          <w:sdtEndPr/>
          <w:sdtContent>
            <w:tc>
              <w:tcPr>
                <w:tcW w:w="8215" w:type="dxa"/>
              </w:tcPr>
              <w:p w14:paraId="32BDE3B0" w14:textId="77777777" w:rsidR="0072456B" w:rsidRPr="00C8590F" w:rsidRDefault="000A19FB" w:rsidP="000A19FB">
                <w:r>
                  <w:t xml:space="preserve">     </w:t>
                </w:r>
              </w:p>
            </w:tc>
          </w:sdtContent>
        </w:sdt>
      </w:tr>
    </w:tbl>
    <w:p w14:paraId="2C2A9207" w14:textId="77777777" w:rsidR="00F52379" w:rsidRPr="00C8590F" w:rsidRDefault="00F52379" w:rsidP="00BD5766"/>
    <w:p w14:paraId="7830D16F" w14:textId="77777777" w:rsidR="00F52379" w:rsidRPr="00C8590F" w:rsidRDefault="00F52379" w:rsidP="00BD5766"/>
    <w:p w14:paraId="03DF86B0" w14:textId="77777777" w:rsidR="00FD2848" w:rsidRPr="00C8590F" w:rsidRDefault="00FD2848">
      <w:pPr>
        <w:sectPr w:rsidR="00FD2848" w:rsidRPr="00C8590F" w:rsidSect="005728C4">
          <w:pgSz w:w="11906" w:h="16838"/>
          <w:pgMar w:top="1134" w:right="1134" w:bottom="1134" w:left="1134" w:header="567" w:footer="567" w:gutter="0"/>
          <w:cols w:space="1296"/>
          <w:titlePg/>
          <w:docGrid w:linePitch="360"/>
        </w:sectPr>
      </w:pPr>
    </w:p>
    <w:p w14:paraId="313ECF0D" w14:textId="77777777" w:rsidR="00F14C28" w:rsidRPr="00C8590F" w:rsidRDefault="00F14C28">
      <w:pPr>
        <w:pStyle w:val="Priedpavadinimai"/>
      </w:pPr>
      <w:r w:rsidRPr="00C8590F">
        <w:lastRenderedPageBreak/>
        <w:t>VVG narių sąrašas</w:t>
      </w:r>
    </w:p>
    <w:p w14:paraId="5199F9A4" w14:textId="77777777" w:rsidR="00F14C28" w:rsidRDefault="00F14C28" w:rsidP="00F14C28"/>
    <w:tbl>
      <w:tblPr>
        <w:tblStyle w:val="TableGrid"/>
        <w:tblW w:w="4912" w:type="pct"/>
        <w:tblLook w:val="04A0" w:firstRow="1" w:lastRow="0" w:firstColumn="1" w:lastColumn="0" w:noHBand="0" w:noVBand="1"/>
      </w:tblPr>
      <w:tblGrid>
        <w:gridCol w:w="562"/>
        <w:gridCol w:w="3686"/>
        <w:gridCol w:w="2809"/>
        <w:gridCol w:w="3147"/>
        <w:gridCol w:w="2552"/>
        <w:gridCol w:w="1548"/>
      </w:tblGrid>
      <w:tr w:rsidR="00A65CD0" w:rsidRPr="00C8590F" w14:paraId="3F993772" w14:textId="77777777" w:rsidTr="00A65CD0">
        <w:trPr>
          <w:tblHeader/>
        </w:trPr>
        <w:tc>
          <w:tcPr>
            <w:tcW w:w="196" w:type="pct"/>
            <w:shd w:val="clear" w:color="auto" w:fill="DBE5F1" w:themeFill="accent1" w:themeFillTint="33"/>
          </w:tcPr>
          <w:p w14:paraId="1B0AF334" w14:textId="77777777" w:rsidR="0077212E" w:rsidRPr="00C8590F" w:rsidRDefault="0077212E" w:rsidP="00642181">
            <w:pPr>
              <w:jc w:val="center"/>
            </w:pPr>
            <w:r w:rsidRPr="00C8590F">
              <w:t>Eil. Nr.</w:t>
            </w:r>
          </w:p>
        </w:tc>
        <w:tc>
          <w:tcPr>
            <w:tcW w:w="1288" w:type="pct"/>
            <w:shd w:val="clear" w:color="auto" w:fill="DBE5F1" w:themeFill="accent1" w:themeFillTint="33"/>
          </w:tcPr>
          <w:p w14:paraId="0E20D794" w14:textId="77777777" w:rsidR="0077212E" w:rsidRPr="00C8590F" w:rsidRDefault="0077212E" w:rsidP="00642181">
            <w:pPr>
              <w:jc w:val="center"/>
            </w:pPr>
            <w:r w:rsidRPr="00C8590F">
              <w:t>Organizacijos pavadinimas</w:t>
            </w:r>
          </w:p>
        </w:tc>
        <w:tc>
          <w:tcPr>
            <w:tcW w:w="982" w:type="pct"/>
            <w:shd w:val="clear" w:color="auto" w:fill="DBE5F1" w:themeFill="accent1" w:themeFillTint="33"/>
          </w:tcPr>
          <w:p w14:paraId="1CFAF966" w14:textId="77777777" w:rsidR="0077212E" w:rsidRPr="00C8590F" w:rsidRDefault="00FD2848" w:rsidP="00642181">
            <w:pPr>
              <w:jc w:val="center"/>
            </w:pPr>
            <w:r w:rsidRPr="00C8590F">
              <w:t>A</w:t>
            </w:r>
            <w:r w:rsidR="0077212E" w:rsidRPr="00C8590F">
              <w:t>tstovo vardas ir pavardė</w:t>
            </w:r>
          </w:p>
        </w:tc>
        <w:tc>
          <w:tcPr>
            <w:tcW w:w="1100" w:type="pct"/>
            <w:shd w:val="clear" w:color="auto" w:fill="DBE5F1" w:themeFill="accent1" w:themeFillTint="33"/>
          </w:tcPr>
          <w:p w14:paraId="633E6D1C" w14:textId="77777777" w:rsidR="0077212E" w:rsidRPr="00C8590F" w:rsidRDefault="0077212E" w:rsidP="00642181">
            <w:pPr>
              <w:jc w:val="center"/>
            </w:pPr>
            <w:r w:rsidRPr="00C8590F">
              <w:t>Atstovaujamas sektorius</w:t>
            </w:r>
          </w:p>
        </w:tc>
        <w:tc>
          <w:tcPr>
            <w:tcW w:w="892" w:type="pct"/>
            <w:shd w:val="clear" w:color="auto" w:fill="DBE5F1" w:themeFill="accent1" w:themeFillTint="33"/>
          </w:tcPr>
          <w:p w14:paraId="6CECA7B5" w14:textId="77777777" w:rsidR="0077212E" w:rsidRPr="00C8590F" w:rsidRDefault="0077212E" w:rsidP="00642181">
            <w:pPr>
              <w:jc w:val="center"/>
            </w:pPr>
            <w:r w:rsidRPr="00C8590F">
              <w:t xml:space="preserve">Atstovaujama VVG teritorijos </w:t>
            </w:r>
            <w:r w:rsidR="00145AFB" w:rsidRPr="00C8590F">
              <w:t xml:space="preserve">savivaldybė (jei aktualu) ir </w:t>
            </w:r>
            <w:r w:rsidRPr="00C8590F">
              <w:t>seniūnija</w:t>
            </w:r>
          </w:p>
        </w:tc>
        <w:tc>
          <w:tcPr>
            <w:tcW w:w="541" w:type="pct"/>
            <w:shd w:val="clear" w:color="auto" w:fill="DBE5F1" w:themeFill="accent1" w:themeFillTint="33"/>
          </w:tcPr>
          <w:p w14:paraId="4DEAB11B" w14:textId="77777777" w:rsidR="0077212E" w:rsidRPr="00C8590F" w:rsidRDefault="00FD2848" w:rsidP="00642181">
            <w:pPr>
              <w:jc w:val="center"/>
            </w:pPr>
            <w:r w:rsidRPr="00C8590F">
              <w:t>Papildoma informacija</w:t>
            </w:r>
          </w:p>
        </w:tc>
      </w:tr>
      <w:tr w:rsidR="00A65CD0" w:rsidRPr="00C8590F" w14:paraId="0EFAF1AD" w14:textId="77777777" w:rsidTr="00A65CD0">
        <w:tc>
          <w:tcPr>
            <w:tcW w:w="196" w:type="pct"/>
            <w:shd w:val="clear" w:color="auto" w:fill="DBE5F1" w:themeFill="accent1" w:themeFillTint="33"/>
          </w:tcPr>
          <w:p w14:paraId="73F0D3B2" w14:textId="77777777" w:rsidR="005C79A9" w:rsidRPr="00C8590F" w:rsidRDefault="005777D7" w:rsidP="005777D7">
            <w:pPr>
              <w:jc w:val="center"/>
            </w:pPr>
            <w:r w:rsidRPr="00C8590F">
              <w:t>1</w:t>
            </w:r>
          </w:p>
        </w:tc>
        <w:tc>
          <w:tcPr>
            <w:tcW w:w="1288" w:type="pct"/>
            <w:shd w:val="clear" w:color="auto" w:fill="DBE5F1" w:themeFill="accent1" w:themeFillTint="33"/>
          </w:tcPr>
          <w:p w14:paraId="78F65836" w14:textId="77777777" w:rsidR="005C79A9" w:rsidRPr="00C8590F" w:rsidRDefault="005777D7" w:rsidP="005777D7">
            <w:pPr>
              <w:jc w:val="center"/>
            </w:pPr>
            <w:r w:rsidRPr="00C8590F">
              <w:t>2</w:t>
            </w:r>
          </w:p>
        </w:tc>
        <w:tc>
          <w:tcPr>
            <w:tcW w:w="982" w:type="pct"/>
            <w:shd w:val="clear" w:color="auto" w:fill="DBE5F1" w:themeFill="accent1" w:themeFillTint="33"/>
          </w:tcPr>
          <w:p w14:paraId="1DA2F5E6" w14:textId="77777777" w:rsidR="005C79A9" w:rsidRPr="00C8590F" w:rsidRDefault="005777D7" w:rsidP="005777D7">
            <w:pPr>
              <w:jc w:val="center"/>
            </w:pPr>
            <w:r w:rsidRPr="00C8590F">
              <w:t>3</w:t>
            </w:r>
          </w:p>
        </w:tc>
        <w:tc>
          <w:tcPr>
            <w:tcW w:w="1100" w:type="pct"/>
            <w:shd w:val="clear" w:color="auto" w:fill="DBE5F1" w:themeFill="accent1" w:themeFillTint="33"/>
          </w:tcPr>
          <w:p w14:paraId="0FC029C9" w14:textId="77777777" w:rsidR="005C79A9" w:rsidRPr="00C8590F" w:rsidRDefault="005777D7" w:rsidP="005777D7">
            <w:pPr>
              <w:jc w:val="center"/>
            </w:pPr>
            <w:r w:rsidRPr="00C8590F">
              <w:t>4</w:t>
            </w:r>
          </w:p>
        </w:tc>
        <w:tc>
          <w:tcPr>
            <w:tcW w:w="892" w:type="pct"/>
            <w:shd w:val="clear" w:color="auto" w:fill="DBE5F1" w:themeFill="accent1" w:themeFillTint="33"/>
          </w:tcPr>
          <w:p w14:paraId="5A0FC475" w14:textId="77777777" w:rsidR="005C79A9" w:rsidRPr="00C8590F" w:rsidRDefault="005777D7" w:rsidP="005777D7">
            <w:pPr>
              <w:jc w:val="center"/>
            </w:pPr>
            <w:r w:rsidRPr="00C8590F">
              <w:t>5</w:t>
            </w:r>
          </w:p>
        </w:tc>
        <w:tc>
          <w:tcPr>
            <w:tcW w:w="541" w:type="pct"/>
            <w:shd w:val="clear" w:color="auto" w:fill="DBE5F1" w:themeFill="accent1" w:themeFillTint="33"/>
          </w:tcPr>
          <w:p w14:paraId="29F09E70" w14:textId="77777777" w:rsidR="005C79A9" w:rsidRPr="00C8590F" w:rsidRDefault="005777D7" w:rsidP="005777D7">
            <w:pPr>
              <w:jc w:val="center"/>
            </w:pPr>
            <w:r w:rsidRPr="00C8590F">
              <w:t>6</w:t>
            </w:r>
          </w:p>
        </w:tc>
      </w:tr>
      <w:tr w:rsidR="00A65CD0" w:rsidRPr="00C8590F" w14:paraId="00FF63CF" w14:textId="77777777" w:rsidTr="00A65CD0">
        <w:tc>
          <w:tcPr>
            <w:tcW w:w="196" w:type="pct"/>
          </w:tcPr>
          <w:p w14:paraId="4C163C29" w14:textId="77777777" w:rsidR="00E82E7D" w:rsidRPr="00C8590F" w:rsidRDefault="00E82E7D" w:rsidP="00E82E7D">
            <w:pPr>
              <w:pStyle w:val="ListParagraph"/>
              <w:numPr>
                <w:ilvl w:val="0"/>
                <w:numId w:val="2"/>
              </w:numPr>
              <w:ind w:left="451" w:hanging="451"/>
            </w:pPr>
          </w:p>
        </w:tc>
        <w:tc>
          <w:tcPr>
            <w:tcW w:w="1288" w:type="pct"/>
            <w:vAlign w:val="bottom"/>
          </w:tcPr>
          <w:p w14:paraId="0C0EC139" w14:textId="77777777" w:rsidR="00E82E7D" w:rsidRPr="00C8590F" w:rsidRDefault="00E82E7D" w:rsidP="00E82E7D">
            <w:r w:rsidRPr="00E82E7D">
              <w:rPr>
                <w:color w:val="000000"/>
              </w:rPr>
              <w:t xml:space="preserve">Širvintų r. savivaldybės Ūkio plėtros skyriaus vedėja </w:t>
            </w:r>
          </w:p>
        </w:tc>
        <w:tc>
          <w:tcPr>
            <w:tcW w:w="982" w:type="pct"/>
            <w:vAlign w:val="center"/>
          </w:tcPr>
          <w:p w14:paraId="2D175065" w14:textId="77777777" w:rsidR="00E82E7D" w:rsidRPr="00C8590F" w:rsidRDefault="00E82E7D" w:rsidP="00E82E7D">
            <w:r w:rsidRPr="00E82E7D">
              <w:rPr>
                <w:color w:val="000000"/>
              </w:rPr>
              <w:t xml:space="preserve"> Rita Gujienė</w:t>
            </w:r>
          </w:p>
        </w:tc>
        <w:tc>
          <w:tcPr>
            <w:tcW w:w="1100" w:type="pct"/>
            <w:vAlign w:val="center"/>
          </w:tcPr>
          <w:p w14:paraId="7273FE5E" w14:textId="77777777" w:rsidR="00E82E7D" w:rsidRPr="00C8590F" w:rsidRDefault="00E82E7D" w:rsidP="00965179">
            <w:r w:rsidRPr="00E82E7D">
              <w:rPr>
                <w:color w:val="000000"/>
              </w:rPr>
              <w:t>Valdžios atstovė</w:t>
            </w:r>
          </w:p>
        </w:tc>
        <w:tc>
          <w:tcPr>
            <w:tcW w:w="892" w:type="pct"/>
            <w:vAlign w:val="bottom"/>
          </w:tcPr>
          <w:p w14:paraId="66F24785" w14:textId="77777777" w:rsidR="00E82E7D" w:rsidRPr="00C8590F" w:rsidRDefault="00E82E7D" w:rsidP="00E82E7D">
            <w:r w:rsidRPr="00E82E7D">
              <w:rPr>
                <w:color w:val="000000"/>
              </w:rPr>
              <w:t> </w:t>
            </w:r>
          </w:p>
        </w:tc>
        <w:tc>
          <w:tcPr>
            <w:tcW w:w="541" w:type="pct"/>
            <w:vAlign w:val="bottom"/>
          </w:tcPr>
          <w:p w14:paraId="77AE9E64" w14:textId="77777777" w:rsidR="00E82E7D" w:rsidRPr="00C8590F" w:rsidRDefault="00E82E7D" w:rsidP="00965179"/>
        </w:tc>
      </w:tr>
      <w:tr w:rsidR="00A65CD0" w:rsidRPr="00C8590F" w14:paraId="3C766DB6" w14:textId="77777777" w:rsidTr="00A65CD0">
        <w:tc>
          <w:tcPr>
            <w:tcW w:w="196" w:type="pct"/>
          </w:tcPr>
          <w:p w14:paraId="60A4AAE1" w14:textId="77777777" w:rsidR="00E82E7D" w:rsidRPr="00C8590F" w:rsidRDefault="00E82E7D" w:rsidP="00E82E7D">
            <w:pPr>
              <w:pStyle w:val="ListParagraph"/>
              <w:numPr>
                <w:ilvl w:val="0"/>
                <w:numId w:val="2"/>
              </w:numPr>
              <w:ind w:left="451" w:hanging="451"/>
            </w:pPr>
          </w:p>
        </w:tc>
        <w:tc>
          <w:tcPr>
            <w:tcW w:w="1288" w:type="pct"/>
            <w:vAlign w:val="bottom"/>
          </w:tcPr>
          <w:p w14:paraId="283C59CD" w14:textId="77777777" w:rsidR="00E82E7D" w:rsidRPr="00C8590F" w:rsidRDefault="00E82E7D" w:rsidP="00E82E7D">
            <w:r w:rsidRPr="00E82E7D">
              <w:rPr>
                <w:color w:val="000000"/>
              </w:rPr>
              <w:t>Širvintų rajono savivaldybės socialinių paslaugų centro direktorė</w:t>
            </w:r>
          </w:p>
        </w:tc>
        <w:tc>
          <w:tcPr>
            <w:tcW w:w="982" w:type="pct"/>
            <w:vAlign w:val="center"/>
          </w:tcPr>
          <w:p w14:paraId="2E4DC72B" w14:textId="77777777" w:rsidR="00E82E7D" w:rsidRPr="00C8590F" w:rsidRDefault="00E82E7D" w:rsidP="00E82E7D">
            <w:r w:rsidRPr="00E82E7D">
              <w:rPr>
                <w:color w:val="000000"/>
              </w:rPr>
              <w:t xml:space="preserve"> Neringa Lubytė- Stankevičienė</w:t>
            </w:r>
          </w:p>
        </w:tc>
        <w:tc>
          <w:tcPr>
            <w:tcW w:w="1100" w:type="pct"/>
            <w:vAlign w:val="center"/>
          </w:tcPr>
          <w:p w14:paraId="78DE9136" w14:textId="77777777" w:rsidR="00E82E7D" w:rsidRPr="00C8590F" w:rsidRDefault="00E82E7D" w:rsidP="00965179">
            <w:r w:rsidRPr="00E82E7D">
              <w:rPr>
                <w:color w:val="000000"/>
              </w:rPr>
              <w:t>Valdžios atstov</w:t>
            </w:r>
            <w:r w:rsidR="004D31FF">
              <w:rPr>
                <w:color w:val="000000"/>
              </w:rPr>
              <w:t>ė</w:t>
            </w:r>
          </w:p>
        </w:tc>
        <w:tc>
          <w:tcPr>
            <w:tcW w:w="892" w:type="pct"/>
            <w:vAlign w:val="bottom"/>
          </w:tcPr>
          <w:p w14:paraId="0D75C798" w14:textId="77777777" w:rsidR="00E82E7D" w:rsidRPr="00C8590F" w:rsidRDefault="00E82E7D" w:rsidP="00E82E7D">
            <w:r w:rsidRPr="00E82E7D">
              <w:rPr>
                <w:color w:val="000000"/>
              </w:rPr>
              <w:t> </w:t>
            </w:r>
          </w:p>
        </w:tc>
        <w:tc>
          <w:tcPr>
            <w:tcW w:w="541" w:type="pct"/>
            <w:vAlign w:val="bottom"/>
          </w:tcPr>
          <w:p w14:paraId="7A76D92C" w14:textId="77777777" w:rsidR="00E82E7D" w:rsidRPr="00C8590F" w:rsidRDefault="00E82E7D" w:rsidP="0070544D"/>
        </w:tc>
      </w:tr>
      <w:tr w:rsidR="00A65CD0" w:rsidRPr="00C8590F" w14:paraId="26F02D1E" w14:textId="77777777" w:rsidTr="00A65CD0">
        <w:tc>
          <w:tcPr>
            <w:tcW w:w="196" w:type="pct"/>
          </w:tcPr>
          <w:p w14:paraId="265BBB5B" w14:textId="77777777" w:rsidR="00E82E7D" w:rsidRPr="00C8590F" w:rsidRDefault="00E82E7D" w:rsidP="00E82E7D">
            <w:pPr>
              <w:pStyle w:val="ListParagraph"/>
              <w:numPr>
                <w:ilvl w:val="0"/>
                <w:numId w:val="2"/>
              </w:numPr>
              <w:ind w:left="451" w:hanging="451"/>
            </w:pPr>
          </w:p>
        </w:tc>
        <w:tc>
          <w:tcPr>
            <w:tcW w:w="1288" w:type="pct"/>
            <w:vAlign w:val="center"/>
          </w:tcPr>
          <w:p w14:paraId="282F5C8A" w14:textId="77777777" w:rsidR="00E82E7D" w:rsidRPr="00C8590F" w:rsidRDefault="00E82E7D" w:rsidP="00E82E7D">
            <w:r w:rsidRPr="00E82E7D">
              <w:rPr>
                <w:color w:val="000000"/>
              </w:rPr>
              <w:t>Kiauklių kaimo bendruomenės pirmininkė</w:t>
            </w:r>
          </w:p>
        </w:tc>
        <w:tc>
          <w:tcPr>
            <w:tcW w:w="982" w:type="pct"/>
            <w:vAlign w:val="center"/>
          </w:tcPr>
          <w:p w14:paraId="3BFDE2BD" w14:textId="77777777" w:rsidR="00E82E7D" w:rsidRPr="00C8590F" w:rsidRDefault="00E82E7D" w:rsidP="00E82E7D">
            <w:r w:rsidRPr="00E82E7D">
              <w:rPr>
                <w:color w:val="000000"/>
              </w:rPr>
              <w:t>Asta Amankavičienė</w:t>
            </w:r>
          </w:p>
        </w:tc>
        <w:tc>
          <w:tcPr>
            <w:tcW w:w="1100" w:type="pct"/>
            <w:vAlign w:val="center"/>
          </w:tcPr>
          <w:p w14:paraId="15F046E0" w14:textId="77777777" w:rsidR="00E82E7D" w:rsidRPr="00C8590F" w:rsidRDefault="00E82E7D" w:rsidP="00965179">
            <w:r w:rsidRPr="00E82E7D">
              <w:rPr>
                <w:color w:val="000000"/>
              </w:rPr>
              <w:t>Pilietinės visuomenės atstovė</w:t>
            </w:r>
          </w:p>
        </w:tc>
        <w:tc>
          <w:tcPr>
            <w:tcW w:w="892" w:type="pct"/>
            <w:vAlign w:val="center"/>
          </w:tcPr>
          <w:p w14:paraId="3DDBCD87" w14:textId="77777777" w:rsidR="00E82E7D" w:rsidRPr="00C8590F" w:rsidRDefault="00E82E7D" w:rsidP="00E82E7D">
            <w:r w:rsidRPr="00E82E7D">
              <w:rPr>
                <w:color w:val="000000"/>
              </w:rPr>
              <w:t>Zibalų seniūnija</w:t>
            </w:r>
          </w:p>
        </w:tc>
        <w:tc>
          <w:tcPr>
            <w:tcW w:w="541" w:type="pct"/>
            <w:vAlign w:val="bottom"/>
          </w:tcPr>
          <w:p w14:paraId="346878D4" w14:textId="77777777" w:rsidR="00E82E7D" w:rsidRPr="00C8590F" w:rsidRDefault="00E82E7D" w:rsidP="00965179"/>
        </w:tc>
      </w:tr>
      <w:tr w:rsidR="00A65CD0" w:rsidRPr="00C8590F" w14:paraId="15B512DA" w14:textId="77777777" w:rsidTr="00A65CD0">
        <w:tc>
          <w:tcPr>
            <w:tcW w:w="196" w:type="pct"/>
          </w:tcPr>
          <w:p w14:paraId="66FF920A" w14:textId="77777777" w:rsidR="00E82E7D" w:rsidRPr="00C8590F" w:rsidRDefault="00E82E7D" w:rsidP="00E82E7D">
            <w:pPr>
              <w:pStyle w:val="ListParagraph"/>
              <w:numPr>
                <w:ilvl w:val="0"/>
                <w:numId w:val="2"/>
              </w:numPr>
              <w:ind w:left="451" w:hanging="451"/>
            </w:pPr>
          </w:p>
        </w:tc>
        <w:tc>
          <w:tcPr>
            <w:tcW w:w="1288" w:type="pct"/>
            <w:vAlign w:val="bottom"/>
          </w:tcPr>
          <w:p w14:paraId="75928809" w14:textId="77777777" w:rsidR="00E82E7D" w:rsidRPr="00C8590F" w:rsidRDefault="00E82E7D" w:rsidP="00E82E7D">
            <w:r w:rsidRPr="00E82E7D">
              <w:rPr>
                <w:color w:val="000000"/>
              </w:rPr>
              <w:t xml:space="preserve">Družų kaimo bendruomenės pirmininkė </w:t>
            </w:r>
          </w:p>
        </w:tc>
        <w:tc>
          <w:tcPr>
            <w:tcW w:w="982" w:type="pct"/>
            <w:vAlign w:val="center"/>
          </w:tcPr>
          <w:p w14:paraId="1179AB85" w14:textId="77777777" w:rsidR="00E82E7D" w:rsidRPr="00C8590F" w:rsidRDefault="00E82E7D" w:rsidP="00E82E7D">
            <w:r w:rsidRPr="00E82E7D">
              <w:rPr>
                <w:color w:val="000000"/>
              </w:rPr>
              <w:t>Dalia Taparauskienė</w:t>
            </w:r>
          </w:p>
        </w:tc>
        <w:tc>
          <w:tcPr>
            <w:tcW w:w="1100" w:type="pct"/>
            <w:vAlign w:val="center"/>
          </w:tcPr>
          <w:p w14:paraId="03B5D6AD" w14:textId="77777777" w:rsidR="00E82E7D" w:rsidRPr="00C8590F" w:rsidRDefault="00E82E7D" w:rsidP="00965179">
            <w:r w:rsidRPr="00E82E7D">
              <w:rPr>
                <w:color w:val="000000"/>
              </w:rPr>
              <w:t>Pilietinės visuomenės atstovė</w:t>
            </w:r>
          </w:p>
        </w:tc>
        <w:tc>
          <w:tcPr>
            <w:tcW w:w="892" w:type="pct"/>
            <w:vAlign w:val="center"/>
          </w:tcPr>
          <w:p w14:paraId="71F957A7" w14:textId="77777777" w:rsidR="00E82E7D" w:rsidRPr="00C8590F" w:rsidRDefault="00E82E7D" w:rsidP="00E82E7D">
            <w:r w:rsidRPr="00E82E7D">
              <w:rPr>
                <w:color w:val="000000"/>
              </w:rPr>
              <w:t>Širvintų seniūnija</w:t>
            </w:r>
          </w:p>
        </w:tc>
        <w:tc>
          <w:tcPr>
            <w:tcW w:w="541" w:type="pct"/>
            <w:vAlign w:val="bottom"/>
          </w:tcPr>
          <w:p w14:paraId="05A49357" w14:textId="77777777" w:rsidR="00E82E7D" w:rsidRPr="00E82E7D" w:rsidRDefault="00E82E7D" w:rsidP="0070544D">
            <w:pPr>
              <w:rPr>
                <w:color w:val="000000"/>
              </w:rPr>
            </w:pPr>
          </w:p>
        </w:tc>
      </w:tr>
      <w:tr w:rsidR="00A65CD0" w:rsidRPr="00C8590F" w14:paraId="7F5941D0" w14:textId="77777777" w:rsidTr="00A65CD0">
        <w:tc>
          <w:tcPr>
            <w:tcW w:w="196" w:type="pct"/>
          </w:tcPr>
          <w:p w14:paraId="5EA0E90B" w14:textId="77777777" w:rsidR="00E82E7D" w:rsidRPr="00C8590F" w:rsidRDefault="00E82E7D" w:rsidP="00E82E7D">
            <w:pPr>
              <w:pStyle w:val="ListParagraph"/>
              <w:numPr>
                <w:ilvl w:val="0"/>
                <w:numId w:val="2"/>
              </w:numPr>
              <w:ind w:left="451" w:hanging="451"/>
            </w:pPr>
          </w:p>
        </w:tc>
        <w:tc>
          <w:tcPr>
            <w:tcW w:w="1288" w:type="pct"/>
            <w:vAlign w:val="bottom"/>
          </w:tcPr>
          <w:p w14:paraId="5E193F82" w14:textId="77777777" w:rsidR="00E82E7D" w:rsidRPr="00C8590F" w:rsidRDefault="00E82E7D" w:rsidP="00E82E7D">
            <w:r w:rsidRPr="00E82E7D">
              <w:rPr>
                <w:color w:val="000000"/>
              </w:rPr>
              <w:t xml:space="preserve">Lietuvos žemės ūkio darbuotojų profesinės sąjungos Širvintų rajono įgaliotinių tarybos pirmininkas </w:t>
            </w:r>
          </w:p>
        </w:tc>
        <w:tc>
          <w:tcPr>
            <w:tcW w:w="982" w:type="pct"/>
            <w:vAlign w:val="center"/>
          </w:tcPr>
          <w:p w14:paraId="09A64961" w14:textId="77777777" w:rsidR="00E82E7D" w:rsidRPr="00C8590F" w:rsidRDefault="00E82E7D" w:rsidP="00E82E7D">
            <w:r w:rsidRPr="00E82E7D">
              <w:rPr>
                <w:color w:val="000000"/>
              </w:rPr>
              <w:t>Petras Opanovičius</w:t>
            </w:r>
          </w:p>
        </w:tc>
        <w:tc>
          <w:tcPr>
            <w:tcW w:w="1100" w:type="pct"/>
            <w:vAlign w:val="center"/>
          </w:tcPr>
          <w:p w14:paraId="4B59B7F9" w14:textId="77777777" w:rsidR="00E82E7D" w:rsidRPr="00C8590F" w:rsidRDefault="00E82E7D" w:rsidP="00965179">
            <w:r w:rsidRPr="00E82E7D">
              <w:rPr>
                <w:color w:val="000000"/>
              </w:rPr>
              <w:t>Pilietinės visuomenės atstovas</w:t>
            </w:r>
          </w:p>
        </w:tc>
        <w:tc>
          <w:tcPr>
            <w:tcW w:w="892" w:type="pct"/>
            <w:vAlign w:val="center"/>
          </w:tcPr>
          <w:p w14:paraId="4BF3ABF7" w14:textId="77777777" w:rsidR="00E82E7D" w:rsidRPr="00C8590F" w:rsidRDefault="00E82E7D" w:rsidP="00E82E7D">
            <w:r w:rsidRPr="00E82E7D">
              <w:rPr>
                <w:color w:val="000000"/>
              </w:rPr>
              <w:t>Širvintų seniūnija</w:t>
            </w:r>
          </w:p>
        </w:tc>
        <w:tc>
          <w:tcPr>
            <w:tcW w:w="541" w:type="pct"/>
            <w:vAlign w:val="bottom"/>
          </w:tcPr>
          <w:p w14:paraId="5E18FAC5" w14:textId="77777777" w:rsidR="00E82E7D" w:rsidRPr="00C8590F" w:rsidRDefault="00E82E7D" w:rsidP="00965179"/>
        </w:tc>
      </w:tr>
      <w:tr w:rsidR="00A65CD0" w:rsidRPr="00C8590F" w14:paraId="1B95EDE5" w14:textId="77777777" w:rsidTr="00A65CD0">
        <w:tc>
          <w:tcPr>
            <w:tcW w:w="196" w:type="pct"/>
          </w:tcPr>
          <w:p w14:paraId="1E3EB822" w14:textId="77777777" w:rsidR="00E82E7D" w:rsidRPr="00C8590F" w:rsidRDefault="00E82E7D" w:rsidP="00E82E7D">
            <w:pPr>
              <w:pStyle w:val="ListParagraph"/>
              <w:numPr>
                <w:ilvl w:val="0"/>
                <w:numId w:val="2"/>
              </w:numPr>
              <w:ind w:left="451" w:hanging="451"/>
            </w:pPr>
          </w:p>
        </w:tc>
        <w:tc>
          <w:tcPr>
            <w:tcW w:w="1288" w:type="pct"/>
            <w:vAlign w:val="bottom"/>
          </w:tcPr>
          <w:p w14:paraId="672AB5A8" w14:textId="77777777" w:rsidR="00E82E7D" w:rsidRPr="00C8590F" w:rsidRDefault="00E82E7D" w:rsidP="00E82E7D">
            <w:r w:rsidRPr="00E82E7D">
              <w:rPr>
                <w:color w:val="000000"/>
              </w:rPr>
              <w:t>Jauniūnų lenkų kultūros draugijos narė</w:t>
            </w:r>
          </w:p>
        </w:tc>
        <w:tc>
          <w:tcPr>
            <w:tcW w:w="982" w:type="pct"/>
            <w:vAlign w:val="center"/>
          </w:tcPr>
          <w:p w14:paraId="6C87EEE8" w14:textId="77777777" w:rsidR="00E82E7D" w:rsidRPr="00C8590F" w:rsidRDefault="00E82E7D" w:rsidP="00E82E7D">
            <w:r w:rsidRPr="00E82E7D">
              <w:rPr>
                <w:color w:val="000000"/>
              </w:rPr>
              <w:t>Rasa Tamošiūnienė</w:t>
            </w:r>
          </w:p>
        </w:tc>
        <w:tc>
          <w:tcPr>
            <w:tcW w:w="1100" w:type="pct"/>
            <w:vAlign w:val="center"/>
          </w:tcPr>
          <w:p w14:paraId="35E5244E" w14:textId="77777777" w:rsidR="00E82E7D" w:rsidRPr="00C8590F" w:rsidRDefault="00E82E7D" w:rsidP="00965179">
            <w:r w:rsidRPr="00E82E7D">
              <w:rPr>
                <w:color w:val="000000"/>
              </w:rPr>
              <w:t>Pilietinės visuomenės atstovė</w:t>
            </w:r>
          </w:p>
        </w:tc>
        <w:tc>
          <w:tcPr>
            <w:tcW w:w="892" w:type="pct"/>
            <w:vAlign w:val="center"/>
          </w:tcPr>
          <w:p w14:paraId="32AE9F13" w14:textId="77777777" w:rsidR="00E82E7D" w:rsidRPr="00C8590F" w:rsidRDefault="00E82E7D" w:rsidP="00E82E7D">
            <w:r w:rsidRPr="00E82E7D">
              <w:rPr>
                <w:color w:val="000000"/>
              </w:rPr>
              <w:t>Jauniūnų seniūnija</w:t>
            </w:r>
          </w:p>
        </w:tc>
        <w:tc>
          <w:tcPr>
            <w:tcW w:w="541" w:type="pct"/>
            <w:vAlign w:val="bottom"/>
          </w:tcPr>
          <w:p w14:paraId="70197477" w14:textId="77777777" w:rsidR="00E82E7D" w:rsidRPr="00C8590F" w:rsidRDefault="00E82E7D" w:rsidP="00965179"/>
        </w:tc>
      </w:tr>
      <w:tr w:rsidR="00A65CD0" w:rsidRPr="00C8590F" w14:paraId="375D9E82" w14:textId="77777777" w:rsidTr="00A65CD0">
        <w:tc>
          <w:tcPr>
            <w:tcW w:w="196" w:type="pct"/>
          </w:tcPr>
          <w:p w14:paraId="61D43CFC" w14:textId="77777777" w:rsidR="00E82E7D" w:rsidRPr="00C8590F" w:rsidRDefault="00E82E7D" w:rsidP="00E82E7D">
            <w:pPr>
              <w:pStyle w:val="ListParagraph"/>
              <w:numPr>
                <w:ilvl w:val="0"/>
                <w:numId w:val="2"/>
              </w:numPr>
              <w:ind w:left="451" w:hanging="451"/>
            </w:pPr>
          </w:p>
        </w:tc>
        <w:tc>
          <w:tcPr>
            <w:tcW w:w="1288" w:type="pct"/>
            <w:vAlign w:val="bottom"/>
          </w:tcPr>
          <w:p w14:paraId="263484BD" w14:textId="77777777" w:rsidR="00E82E7D" w:rsidRPr="00C8590F" w:rsidRDefault="00E82E7D" w:rsidP="00E82E7D">
            <w:r w:rsidRPr="00E82E7D">
              <w:rPr>
                <w:color w:val="000000"/>
              </w:rPr>
              <w:t>Fizinis asmuo</w:t>
            </w:r>
          </w:p>
        </w:tc>
        <w:tc>
          <w:tcPr>
            <w:tcW w:w="982" w:type="pct"/>
            <w:vAlign w:val="center"/>
          </w:tcPr>
          <w:p w14:paraId="47D4FD6F" w14:textId="77777777" w:rsidR="00E82E7D" w:rsidRPr="00C8590F" w:rsidRDefault="00E82E7D" w:rsidP="00E82E7D">
            <w:r w:rsidRPr="00E82E7D">
              <w:rPr>
                <w:color w:val="000000"/>
              </w:rPr>
              <w:t>Romualdas    Sližauskas</w:t>
            </w:r>
          </w:p>
        </w:tc>
        <w:tc>
          <w:tcPr>
            <w:tcW w:w="1100" w:type="pct"/>
            <w:vAlign w:val="center"/>
          </w:tcPr>
          <w:p w14:paraId="510B5CB2" w14:textId="77777777" w:rsidR="00E82E7D" w:rsidRPr="00C8590F" w:rsidRDefault="00E82E7D" w:rsidP="00965179">
            <w:r w:rsidRPr="00E82E7D">
              <w:rPr>
                <w:color w:val="000000"/>
              </w:rPr>
              <w:t>Pilietinės visuomenės atstovas</w:t>
            </w:r>
          </w:p>
        </w:tc>
        <w:tc>
          <w:tcPr>
            <w:tcW w:w="892" w:type="pct"/>
            <w:vAlign w:val="center"/>
          </w:tcPr>
          <w:p w14:paraId="3BEFFC8B" w14:textId="77777777" w:rsidR="00E82E7D" w:rsidRPr="00C8590F" w:rsidRDefault="00E82E7D" w:rsidP="00E82E7D">
            <w:r w:rsidRPr="00E82E7D">
              <w:rPr>
                <w:color w:val="000000"/>
              </w:rPr>
              <w:t>Širvintų seniūnija</w:t>
            </w:r>
          </w:p>
        </w:tc>
        <w:tc>
          <w:tcPr>
            <w:tcW w:w="541" w:type="pct"/>
            <w:vAlign w:val="bottom"/>
          </w:tcPr>
          <w:p w14:paraId="00B83F36" w14:textId="77777777" w:rsidR="00E82E7D" w:rsidRPr="00C8590F" w:rsidRDefault="00E82E7D" w:rsidP="00965179"/>
        </w:tc>
      </w:tr>
      <w:tr w:rsidR="00A65CD0" w:rsidRPr="00C8590F" w14:paraId="79BA5A34" w14:textId="77777777" w:rsidTr="00A65CD0">
        <w:tc>
          <w:tcPr>
            <w:tcW w:w="196" w:type="pct"/>
          </w:tcPr>
          <w:p w14:paraId="1D96BB4B" w14:textId="77777777" w:rsidR="00E82E7D" w:rsidRPr="00C8590F" w:rsidRDefault="00E82E7D" w:rsidP="00E82E7D">
            <w:pPr>
              <w:pStyle w:val="ListParagraph"/>
              <w:numPr>
                <w:ilvl w:val="0"/>
                <w:numId w:val="2"/>
              </w:numPr>
              <w:ind w:left="451" w:hanging="451"/>
            </w:pPr>
          </w:p>
        </w:tc>
        <w:tc>
          <w:tcPr>
            <w:tcW w:w="1288" w:type="pct"/>
            <w:vAlign w:val="bottom"/>
          </w:tcPr>
          <w:p w14:paraId="3A9BF7ED" w14:textId="77777777" w:rsidR="00E82E7D" w:rsidRPr="00C8590F" w:rsidRDefault="00E82E7D" w:rsidP="00E82E7D">
            <w:r w:rsidRPr="00E82E7D">
              <w:rPr>
                <w:color w:val="000000"/>
              </w:rPr>
              <w:t>Gelvonų krašto bendruomenės pirmininkė</w:t>
            </w:r>
          </w:p>
        </w:tc>
        <w:tc>
          <w:tcPr>
            <w:tcW w:w="982" w:type="pct"/>
            <w:vAlign w:val="center"/>
          </w:tcPr>
          <w:p w14:paraId="0C83041C" w14:textId="77777777" w:rsidR="00E82E7D" w:rsidRPr="00C8590F" w:rsidRDefault="00E82E7D" w:rsidP="00E82E7D">
            <w:r w:rsidRPr="00E82E7D">
              <w:rPr>
                <w:color w:val="000000"/>
              </w:rPr>
              <w:t>Onutė Valančienė</w:t>
            </w:r>
          </w:p>
        </w:tc>
        <w:tc>
          <w:tcPr>
            <w:tcW w:w="1100" w:type="pct"/>
            <w:vAlign w:val="center"/>
          </w:tcPr>
          <w:p w14:paraId="194164D1" w14:textId="77777777" w:rsidR="00E82E7D" w:rsidRPr="00C8590F" w:rsidRDefault="00E82E7D" w:rsidP="00965179">
            <w:r w:rsidRPr="00E82E7D">
              <w:rPr>
                <w:color w:val="000000"/>
              </w:rPr>
              <w:t>Pilietinės visuomenės atstovė</w:t>
            </w:r>
          </w:p>
        </w:tc>
        <w:tc>
          <w:tcPr>
            <w:tcW w:w="892" w:type="pct"/>
            <w:vAlign w:val="center"/>
          </w:tcPr>
          <w:p w14:paraId="7CC553B4" w14:textId="77777777" w:rsidR="00E82E7D" w:rsidRPr="00C8590F" w:rsidRDefault="00E82E7D" w:rsidP="00E82E7D">
            <w:r w:rsidRPr="00E82E7D">
              <w:rPr>
                <w:color w:val="000000"/>
              </w:rPr>
              <w:t>Gelvonų seniūnija</w:t>
            </w:r>
          </w:p>
        </w:tc>
        <w:tc>
          <w:tcPr>
            <w:tcW w:w="541" w:type="pct"/>
            <w:vAlign w:val="bottom"/>
          </w:tcPr>
          <w:p w14:paraId="39291FEB" w14:textId="77777777" w:rsidR="00E82E7D" w:rsidRPr="00C8590F" w:rsidRDefault="00E82E7D" w:rsidP="00965179"/>
        </w:tc>
      </w:tr>
      <w:tr w:rsidR="00A65CD0" w:rsidRPr="00C8590F" w14:paraId="238926DE" w14:textId="77777777" w:rsidTr="00A65CD0">
        <w:tc>
          <w:tcPr>
            <w:tcW w:w="196" w:type="pct"/>
          </w:tcPr>
          <w:p w14:paraId="7D2362F1" w14:textId="77777777" w:rsidR="00965179" w:rsidRPr="00C8590F" w:rsidRDefault="00965179" w:rsidP="00965179">
            <w:pPr>
              <w:pStyle w:val="ListParagraph"/>
              <w:numPr>
                <w:ilvl w:val="0"/>
                <w:numId w:val="2"/>
              </w:numPr>
              <w:ind w:left="451" w:hanging="451"/>
            </w:pPr>
          </w:p>
        </w:tc>
        <w:tc>
          <w:tcPr>
            <w:tcW w:w="1288" w:type="pct"/>
            <w:vAlign w:val="bottom"/>
          </w:tcPr>
          <w:p w14:paraId="5197A0AD" w14:textId="77777777" w:rsidR="00965179" w:rsidRPr="00C8590F" w:rsidRDefault="00965179" w:rsidP="00965179">
            <w:r w:rsidRPr="00E82E7D">
              <w:rPr>
                <w:color w:val="000000"/>
              </w:rPr>
              <w:t>Čiobiškio kultūros ir sporto klubo „Pykuolis“ pirmininkas</w:t>
            </w:r>
          </w:p>
        </w:tc>
        <w:tc>
          <w:tcPr>
            <w:tcW w:w="982" w:type="pct"/>
            <w:vAlign w:val="center"/>
          </w:tcPr>
          <w:p w14:paraId="40FBE0B1" w14:textId="77777777" w:rsidR="00965179" w:rsidRPr="00C8590F" w:rsidRDefault="00965179" w:rsidP="00965179">
            <w:r w:rsidRPr="00E82E7D">
              <w:rPr>
                <w:color w:val="000000"/>
              </w:rPr>
              <w:t>Rolandas Katkus</w:t>
            </w:r>
          </w:p>
        </w:tc>
        <w:tc>
          <w:tcPr>
            <w:tcW w:w="1100" w:type="pct"/>
            <w:vAlign w:val="center"/>
          </w:tcPr>
          <w:p w14:paraId="19E7C9F5" w14:textId="77777777" w:rsidR="00965179" w:rsidRPr="00C8590F" w:rsidRDefault="00965179" w:rsidP="00965179">
            <w:r w:rsidRPr="00E82E7D">
              <w:rPr>
                <w:color w:val="000000"/>
              </w:rPr>
              <w:t>Pilietinės visuomenės atstovas</w:t>
            </w:r>
          </w:p>
        </w:tc>
        <w:tc>
          <w:tcPr>
            <w:tcW w:w="892" w:type="pct"/>
            <w:vAlign w:val="center"/>
          </w:tcPr>
          <w:p w14:paraId="6C3B85CE" w14:textId="77777777" w:rsidR="00965179" w:rsidRPr="00C8590F" w:rsidRDefault="00965179" w:rsidP="00965179">
            <w:r w:rsidRPr="00E82E7D">
              <w:rPr>
                <w:color w:val="000000"/>
              </w:rPr>
              <w:t>Čiobiškio seniūnija</w:t>
            </w:r>
          </w:p>
        </w:tc>
        <w:tc>
          <w:tcPr>
            <w:tcW w:w="541" w:type="pct"/>
            <w:vAlign w:val="bottom"/>
          </w:tcPr>
          <w:p w14:paraId="42892CD1" w14:textId="77777777" w:rsidR="00965179" w:rsidRPr="00C8590F" w:rsidRDefault="00965179" w:rsidP="00965179"/>
        </w:tc>
      </w:tr>
      <w:tr w:rsidR="00A65CD0" w:rsidRPr="00C8590F" w14:paraId="47003B4C" w14:textId="77777777" w:rsidTr="00A65CD0">
        <w:tc>
          <w:tcPr>
            <w:tcW w:w="196" w:type="pct"/>
          </w:tcPr>
          <w:p w14:paraId="5FA4DD6D" w14:textId="77777777" w:rsidR="00965179" w:rsidRPr="00C8590F" w:rsidRDefault="00965179" w:rsidP="00965179">
            <w:pPr>
              <w:pStyle w:val="ListParagraph"/>
              <w:numPr>
                <w:ilvl w:val="0"/>
                <w:numId w:val="2"/>
              </w:numPr>
              <w:ind w:left="451" w:hanging="451"/>
            </w:pPr>
          </w:p>
        </w:tc>
        <w:tc>
          <w:tcPr>
            <w:tcW w:w="1288" w:type="pct"/>
            <w:vAlign w:val="bottom"/>
          </w:tcPr>
          <w:p w14:paraId="52CF8313" w14:textId="77777777" w:rsidR="00965179" w:rsidRPr="00C8590F" w:rsidRDefault="00965179" w:rsidP="00965179">
            <w:r w:rsidRPr="00E82E7D">
              <w:rPr>
                <w:color w:val="000000"/>
              </w:rPr>
              <w:t>Motiejūnų kaimo bendruomenės pirmininko pavaduotojas</w:t>
            </w:r>
          </w:p>
        </w:tc>
        <w:tc>
          <w:tcPr>
            <w:tcW w:w="982" w:type="pct"/>
            <w:vAlign w:val="center"/>
          </w:tcPr>
          <w:p w14:paraId="7DE45FFE" w14:textId="77777777" w:rsidR="00965179" w:rsidRPr="00C8590F" w:rsidRDefault="00965179" w:rsidP="00965179">
            <w:r w:rsidRPr="00E82E7D">
              <w:rPr>
                <w:color w:val="000000"/>
              </w:rPr>
              <w:t>Jonas Kajota</w:t>
            </w:r>
          </w:p>
        </w:tc>
        <w:tc>
          <w:tcPr>
            <w:tcW w:w="1100" w:type="pct"/>
            <w:vAlign w:val="center"/>
          </w:tcPr>
          <w:p w14:paraId="3D438949" w14:textId="77777777" w:rsidR="00965179" w:rsidRPr="00C8590F" w:rsidRDefault="00965179" w:rsidP="00965179">
            <w:r w:rsidRPr="00E82E7D">
              <w:rPr>
                <w:color w:val="000000"/>
              </w:rPr>
              <w:t>Pilietinės visuomenės atstovas</w:t>
            </w:r>
          </w:p>
        </w:tc>
        <w:tc>
          <w:tcPr>
            <w:tcW w:w="892" w:type="pct"/>
            <w:vAlign w:val="center"/>
          </w:tcPr>
          <w:p w14:paraId="62F692A7" w14:textId="77777777" w:rsidR="00965179" w:rsidRPr="00C8590F" w:rsidRDefault="00965179" w:rsidP="00965179">
            <w:r w:rsidRPr="00E82E7D">
              <w:rPr>
                <w:color w:val="000000"/>
              </w:rPr>
              <w:t>Širvintų seniūnija</w:t>
            </w:r>
          </w:p>
        </w:tc>
        <w:tc>
          <w:tcPr>
            <w:tcW w:w="541" w:type="pct"/>
            <w:vAlign w:val="bottom"/>
          </w:tcPr>
          <w:p w14:paraId="28650868" w14:textId="77777777" w:rsidR="00965179" w:rsidRPr="00C8590F" w:rsidRDefault="00965179" w:rsidP="00965179"/>
        </w:tc>
      </w:tr>
      <w:tr w:rsidR="00A65CD0" w:rsidRPr="00C8590F" w14:paraId="43494116" w14:textId="77777777" w:rsidTr="00A65CD0">
        <w:tc>
          <w:tcPr>
            <w:tcW w:w="196" w:type="pct"/>
          </w:tcPr>
          <w:p w14:paraId="6EEFB151" w14:textId="77777777" w:rsidR="00965179" w:rsidRPr="00C8590F" w:rsidRDefault="00965179" w:rsidP="00965179">
            <w:pPr>
              <w:pStyle w:val="ListParagraph"/>
              <w:numPr>
                <w:ilvl w:val="0"/>
                <w:numId w:val="2"/>
              </w:numPr>
              <w:ind w:left="451" w:hanging="451"/>
            </w:pPr>
          </w:p>
        </w:tc>
        <w:tc>
          <w:tcPr>
            <w:tcW w:w="1288" w:type="pct"/>
            <w:vAlign w:val="bottom"/>
          </w:tcPr>
          <w:p w14:paraId="7C72610A" w14:textId="77777777" w:rsidR="00965179" w:rsidRPr="00C8590F" w:rsidRDefault="00965179" w:rsidP="00965179">
            <w:r w:rsidRPr="00E82E7D">
              <w:rPr>
                <w:color w:val="000000"/>
              </w:rPr>
              <w:t>VO bendruomenės  „Vienkiemis“ narys</w:t>
            </w:r>
          </w:p>
        </w:tc>
        <w:tc>
          <w:tcPr>
            <w:tcW w:w="982" w:type="pct"/>
            <w:vAlign w:val="center"/>
          </w:tcPr>
          <w:p w14:paraId="4B01BD22" w14:textId="77777777" w:rsidR="00965179" w:rsidRPr="00C8590F" w:rsidRDefault="00965179" w:rsidP="00965179">
            <w:r w:rsidRPr="00E82E7D">
              <w:rPr>
                <w:color w:val="000000"/>
              </w:rPr>
              <w:t>Paulius Šironas</w:t>
            </w:r>
          </w:p>
        </w:tc>
        <w:tc>
          <w:tcPr>
            <w:tcW w:w="1100" w:type="pct"/>
            <w:vAlign w:val="center"/>
          </w:tcPr>
          <w:p w14:paraId="1CC1AEF9" w14:textId="77777777" w:rsidR="00965179" w:rsidRPr="00C8590F" w:rsidRDefault="00965179" w:rsidP="00965179">
            <w:r w:rsidRPr="00E82E7D">
              <w:rPr>
                <w:color w:val="000000"/>
              </w:rPr>
              <w:t>Pilietinės visuomenės atstovas</w:t>
            </w:r>
          </w:p>
        </w:tc>
        <w:tc>
          <w:tcPr>
            <w:tcW w:w="892" w:type="pct"/>
            <w:vAlign w:val="center"/>
          </w:tcPr>
          <w:p w14:paraId="4D625655" w14:textId="77777777" w:rsidR="00965179" w:rsidRPr="00C8590F" w:rsidRDefault="00965179" w:rsidP="00965179">
            <w:r w:rsidRPr="00E82E7D">
              <w:rPr>
                <w:color w:val="000000"/>
              </w:rPr>
              <w:t>Alionių seniūnija</w:t>
            </w:r>
          </w:p>
        </w:tc>
        <w:tc>
          <w:tcPr>
            <w:tcW w:w="541" w:type="pct"/>
            <w:vAlign w:val="bottom"/>
          </w:tcPr>
          <w:p w14:paraId="5096C67B" w14:textId="77777777" w:rsidR="00965179" w:rsidRPr="00C8590F" w:rsidRDefault="00965179" w:rsidP="0070544D"/>
        </w:tc>
      </w:tr>
      <w:tr w:rsidR="00A65CD0" w:rsidRPr="00C8590F" w14:paraId="14A8ED4C" w14:textId="77777777" w:rsidTr="00A65CD0">
        <w:tc>
          <w:tcPr>
            <w:tcW w:w="196" w:type="pct"/>
          </w:tcPr>
          <w:p w14:paraId="6C52D21D" w14:textId="77777777" w:rsidR="00965179" w:rsidRPr="00C8590F" w:rsidRDefault="00965179" w:rsidP="00965179">
            <w:pPr>
              <w:pStyle w:val="ListParagraph"/>
              <w:numPr>
                <w:ilvl w:val="0"/>
                <w:numId w:val="2"/>
              </w:numPr>
              <w:ind w:left="451" w:hanging="451"/>
            </w:pPr>
          </w:p>
        </w:tc>
        <w:tc>
          <w:tcPr>
            <w:tcW w:w="1288" w:type="pct"/>
            <w:vAlign w:val="bottom"/>
          </w:tcPr>
          <w:p w14:paraId="40539CAB" w14:textId="77777777" w:rsidR="00965179" w:rsidRPr="00C8590F" w:rsidRDefault="00965179" w:rsidP="00965179">
            <w:r w:rsidRPr="00E82E7D">
              <w:rPr>
                <w:color w:val="000000"/>
              </w:rPr>
              <w:t>Zibalų kaimo bendruomenės pirmininkė</w:t>
            </w:r>
          </w:p>
        </w:tc>
        <w:tc>
          <w:tcPr>
            <w:tcW w:w="982" w:type="pct"/>
            <w:vAlign w:val="center"/>
          </w:tcPr>
          <w:p w14:paraId="62AE28F5" w14:textId="77777777" w:rsidR="00965179" w:rsidRPr="00C8590F" w:rsidRDefault="00965179" w:rsidP="00965179">
            <w:r w:rsidRPr="00E82E7D">
              <w:rPr>
                <w:color w:val="000000"/>
              </w:rPr>
              <w:t>Dalia Bulonienė</w:t>
            </w:r>
          </w:p>
        </w:tc>
        <w:tc>
          <w:tcPr>
            <w:tcW w:w="1100" w:type="pct"/>
            <w:vAlign w:val="center"/>
          </w:tcPr>
          <w:p w14:paraId="4E661ADE" w14:textId="77777777" w:rsidR="00965179" w:rsidRPr="00C8590F" w:rsidRDefault="00965179" w:rsidP="00965179">
            <w:r w:rsidRPr="00E82E7D">
              <w:rPr>
                <w:color w:val="000000"/>
              </w:rPr>
              <w:t>Pilietinės visuomenės atstovė</w:t>
            </w:r>
          </w:p>
        </w:tc>
        <w:tc>
          <w:tcPr>
            <w:tcW w:w="892" w:type="pct"/>
            <w:vAlign w:val="center"/>
          </w:tcPr>
          <w:p w14:paraId="3E2184A6" w14:textId="77777777" w:rsidR="00965179" w:rsidRPr="00C8590F" w:rsidRDefault="00965179" w:rsidP="00965179">
            <w:r w:rsidRPr="00E82E7D">
              <w:rPr>
                <w:color w:val="000000"/>
              </w:rPr>
              <w:t>Zibalų seniūnija</w:t>
            </w:r>
          </w:p>
        </w:tc>
        <w:tc>
          <w:tcPr>
            <w:tcW w:w="541" w:type="pct"/>
            <w:vAlign w:val="bottom"/>
          </w:tcPr>
          <w:p w14:paraId="26EAB184" w14:textId="77777777" w:rsidR="00965179" w:rsidRPr="00C8590F" w:rsidRDefault="00965179" w:rsidP="00965179"/>
        </w:tc>
      </w:tr>
      <w:tr w:rsidR="00A65CD0" w:rsidRPr="00C8590F" w14:paraId="38C2E699" w14:textId="77777777" w:rsidTr="00A65CD0">
        <w:tc>
          <w:tcPr>
            <w:tcW w:w="196" w:type="pct"/>
          </w:tcPr>
          <w:p w14:paraId="2FA43601" w14:textId="77777777" w:rsidR="00965179" w:rsidRPr="00C8590F" w:rsidRDefault="00965179" w:rsidP="00965179">
            <w:pPr>
              <w:pStyle w:val="ListParagraph"/>
              <w:numPr>
                <w:ilvl w:val="0"/>
                <w:numId w:val="2"/>
              </w:numPr>
              <w:ind w:left="451" w:hanging="451"/>
            </w:pPr>
          </w:p>
        </w:tc>
        <w:tc>
          <w:tcPr>
            <w:tcW w:w="1288" w:type="pct"/>
            <w:vAlign w:val="bottom"/>
          </w:tcPr>
          <w:p w14:paraId="49B8A372" w14:textId="77777777" w:rsidR="00965179" w:rsidRPr="00C8590F" w:rsidRDefault="00965179" w:rsidP="00965179">
            <w:r w:rsidRPr="00E82E7D">
              <w:rPr>
                <w:color w:val="000000"/>
              </w:rPr>
              <w:t>Anciūnų bendruomenės pirmininkas</w:t>
            </w:r>
          </w:p>
        </w:tc>
        <w:tc>
          <w:tcPr>
            <w:tcW w:w="982" w:type="pct"/>
            <w:vAlign w:val="center"/>
          </w:tcPr>
          <w:p w14:paraId="4B633982" w14:textId="77777777" w:rsidR="00965179" w:rsidRPr="00C8590F" w:rsidRDefault="00965179" w:rsidP="00965179">
            <w:r w:rsidRPr="00E82E7D">
              <w:rPr>
                <w:color w:val="000000"/>
              </w:rPr>
              <w:t>Artūras Krapas</w:t>
            </w:r>
          </w:p>
        </w:tc>
        <w:tc>
          <w:tcPr>
            <w:tcW w:w="1100" w:type="pct"/>
            <w:vAlign w:val="center"/>
          </w:tcPr>
          <w:p w14:paraId="38A21C0D" w14:textId="77777777" w:rsidR="00965179" w:rsidRPr="00C8590F" w:rsidRDefault="00965179" w:rsidP="00965179">
            <w:r w:rsidRPr="00E82E7D">
              <w:rPr>
                <w:color w:val="000000"/>
              </w:rPr>
              <w:t>Pilietinės visuomenės atstovas</w:t>
            </w:r>
          </w:p>
        </w:tc>
        <w:tc>
          <w:tcPr>
            <w:tcW w:w="892" w:type="pct"/>
            <w:vAlign w:val="center"/>
          </w:tcPr>
          <w:p w14:paraId="3E1AE0CF" w14:textId="77777777" w:rsidR="00965179" w:rsidRPr="00C8590F" w:rsidRDefault="00965179" w:rsidP="00965179">
            <w:r w:rsidRPr="00E82E7D">
              <w:rPr>
                <w:color w:val="000000"/>
              </w:rPr>
              <w:t>Zibalų seniūnija</w:t>
            </w:r>
          </w:p>
        </w:tc>
        <w:tc>
          <w:tcPr>
            <w:tcW w:w="541" w:type="pct"/>
            <w:vAlign w:val="bottom"/>
          </w:tcPr>
          <w:p w14:paraId="282F46FB" w14:textId="77777777" w:rsidR="00965179" w:rsidRPr="00C8590F" w:rsidRDefault="00965179" w:rsidP="00965179"/>
        </w:tc>
      </w:tr>
      <w:tr w:rsidR="00A65CD0" w:rsidRPr="00C8590F" w14:paraId="47E30048" w14:textId="77777777" w:rsidTr="00A65CD0">
        <w:tc>
          <w:tcPr>
            <w:tcW w:w="196" w:type="pct"/>
          </w:tcPr>
          <w:p w14:paraId="28154623" w14:textId="77777777" w:rsidR="00965179" w:rsidRPr="00C8590F" w:rsidRDefault="00965179" w:rsidP="00965179">
            <w:pPr>
              <w:pStyle w:val="ListParagraph"/>
              <w:numPr>
                <w:ilvl w:val="0"/>
                <w:numId w:val="2"/>
              </w:numPr>
              <w:ind w:left="451" w:hanging="451"/>
            </w:pPr>
          </w:p>
        </w:tc>
        <w:tc>
          <w:tcPr>
            <w:tcW w:w="1288" w:type="pct"/>
            <w:vAlign w:val="bottom"/>
          </w:tcPr>
          <w:p w14:paraId="53307C4A" w14:textId="77777777" w:rsidR="00965179" w:rsidRPr="00C8590F" w:rsidRDefault="00965179" w:rsidP="00965179">
            <w:r w:rsidRPr="00E82E7D">
              <w:rPr>
                <w:color w:val="000000"/>
              </w:rPr>
              <w:t>Avižonių krašto bendruomenės pirmininkas</w:t>
            </w:r>
          </w:p>
        </w:tc>
        <w:tc>
          <w:tcPr>
            <w:tcW w:w="982" w:type="pct"/>
            <w:vAlign w:val="center"/>
          </w:tcPr>
          <w:p w14:paraId="061CF8FB" w14:textId="77777777" w:rsidR="00965179" w:rsidRPr="00C8590F" w:rsidRDefault="00965179" w:rsidP="00965179">
            <w:r w:rsidRPr="00E82E7D">
              <w:rPr>
                <w:color w:val="000000"/>
              </w:rPr>
              <w:t>Vidmantas Mateika</w:t>
            </w:r>
          </w:p>
        </w:tc>
        <w:tc>
          <w:tcPr>
            <w:tcW w:w="1100" w:type="pct"/>
            <w:vAlign w:val="center"/>
          </w:tcPr>
          <w:p w14:paraId="20885D59" w14:textId="77777777" w:rsidR="00965179" w:rsidRPr="00C8590F" w:rsidRDefault="00965179" w:rsidP="00965179">
            <w:r w:rsidRPr="00E82E7D">
              <w:rPr>
                <w:color w:val="000000"/>
              </w:rPr>
              <w:t>Pilietinės visuomenės atstovas</w:t>
            </w:r>
          </w:p>
        </w:tc>
        <w:tc>
          <w:tcPr>
            <w:tcW w:w="892" w:type="pct"/>
            <w:vAlign w:val="center"/>
          </w:tcPr>
          <w:p w14:paraId="2A71E099" w14:textId="77777777" w:rsidR="00965179" w:rsidRPr="00C8590F" w:rsidRDefault="00965179" w:rsidP="00965179">
            <w:r w:rsidRPr="00E82E7D">
              <w:rPr>
                <w:color w:val="000000"/>
              </w:rPr>
              <w:t>Širvintų seniūnija</w:t>
            </w:r>
          </w:p>
        </w:tc>
        <w:tc>
          <w:tcPr>
            <w:tcW w:w="541" w:type="pct"/>
            <w:vAlign w:val="bottom"/>
          </w:tcPr>
          <w:p w14:paraId="6DC20913" w14:textId="77777777" w:rsidR="00965179" w:rsidRPr="00C8590F" w:rsidRDefault="00965179" w:rsidP="00965179"/>
        </w:tc>
      </w:tr>
      <w:tr w:rsidR="00A65CD0" w:rsidRPr="00C8590F" w14:paraId="00B20E11" w14:textId="77777777" w:rsidTr="00A65CD0">
        <w:tc>
          <w:tcPr>
            <w:tcW w:w="196" w:type="pct"/>
          </w:tcPr>
          <w:p w14:paraId="6A8EB706" w14:textId="77777777" w:rsidR="00965179" w:rsidRPr="00C8590F" w:rsidRDefault="00965179" w:rsidP="00965179">
            <w:pPr>
              <w:pStyle w:val="ListParagraph"/>
              <w:numPr>
                <w:ilvl w:val="0"/>
                <w:numId w:val="2"/>
              </w:numPr>
              <w:ind w:left="451" w:hanging="451"/>
            </w:pPr>
          </w:p>
        </w:tc>
        <w:tc>
          <w:tcPr>
            <w:tcW w:w="1288" w:type="pct"/>
            <w:vAlign w:val="bottom"/>
          </w:tcPr>
          <w:p w14:paraId="00105E77" w14:textId="77777777" w:rsidR="00965179" w:rsidRPr="00C8590F" w:rsidRDefault="00965179" w:rsidP="00965179">
            <w:r w:rsidRPr="00E82E7D">
              <w:rPr>
                <w:color w:val="000000"/>
              </w:rPr>
              <w:t>Lapelių bendruomenės narė</w:t>
            </w:r>
          </w:p>
        </w:tc>
        <w:tc>
          <w:tcPr>
            <w:tcW w:w="982" w:type="pct"/>
            <w:vAlign w:val="center"/>
          </w:tcPr>
          <w:p w14:paraId="0F04A352" w14:textId="77777777" w:rsidR="00965179" w:rsidRPr="00C8590F" w:rsidRDefault="00965179" w:rsidP="00965179">
            <w:r w:rsidRPr="00E82E7D">
              <w:rPr>
                <w:color w:val="000000"/>
              </w:rPr>
              <w:t>Daiva Drazdauskienė</w:t>
            </w:r>
          </w:p>
        </w:tc>
        <w:tc>
          <w:tcPr>
            <w:tcW w:w="1100" w:type="pct"/>
            <w:vAlign w:val="center"/>
          </w:tcPr>
          <w:p w14:paraId="3FFA3B16" w14:textId="77777777" w:rsidR="00965179" w:rsidRPr="00C8590F" w:rsidRDefault="00965179" w:rsidP="00965179">
            <w:r w:rsidRPr="00E82E7D">
              <w:rPr>
                <w:color w:val="000000"/>
              </w:rPr>
              <w:t>Pilietinės visuomenės atstovė</w:t>
            </w:r>
          </w:p>
        </w:tc>
        <w:tc>
          <w:tcPr>
            <w:tcW w:w="892" w:type="pct"/>
            <w:vAlign w:val="center"/>
          </w:tcPr>
          <w:p w14:paraId="7DB98842" w14:textId="77777777" w:rsidR="00965179" w:rsidRPr="00C8590F" w:rsidRDefault="00965179" w:rsidP="00965179">
            <w:r w:rsidRPr="00E82E7D">
              <w:rPr>
                <w:color w:val="000000"/>
              </w:rPr>
              <w:t>Čiobiškio seniūnija</w:t>
            </w:r>
          </w:p>
        </w:tc>
        <w:tc>
          <w:tcPr>
            <w:tcW w:w="541" w:type="pct"/>
            <w:vAlign w:val="bottom"/>
          </w:tcPr>
          <w:p w14:paraId="51AD4EBA" w14:textId="77777777" w:rsidR="00965179" w:rsidRPr="00C8590F" w:rsidRDefault="00965179" w:rsidP="00965179"/>
        </w:tc>
      </w:tr>
      <w:tr w:rsidR="00A65CD0" w:rsidRPr="00C8590F" w14:paraId="0FD366DD" w14:textId="77777777" w:rsidTr="00A65CD0">
        <w:tc>
          <w:tcPr>
            <w:tcW w:w="196" w:type="pct"/>
          </w:tcPr>
          <w:p w14:paraId="49D24325" w14:textId="77777777" w:rsidR="00965179" w:rsidRPr="00C8590F" w:rsidRDefault="00965179" w:rsidP="00965179">
            <w:pPr>
              <w:pStyle w:val="ListParagraph"/>
              <w:numPr>
                <w:ilvl w:val="0"/>
                <w:numId w:val="2"/>
              </w:numPr>
              <w:ind w:left="451" w:hanging="451"/>
            </w:pPr>
          </w:p>
        </w:tc>
        <w:tc>
          <w:tcPr>
            <w:tcW w:w="1288" w:type="pct"/>
            <w:vAlign w:val="bottom"/>
          </w:tcPr>
          <w:p w14:paraId="2266B949" w14:textId="77777777" w:rsidR="00965179" w:rsidRPr="00C8590F" w:rsidRDefault="00965179" w:rsidP="00965179">
            <w:r w:rsidRPr="00E82E7D">
              <w:rPr>
                <w:color w:val="000000"/>
              </w:rPr>
              <w:t>Kernavės Švč. M. Marijos Škaplierinės parapijos narė</w:t>
            </w:r>
          </w:p>
        </w:tc>
        <w:tc>
          <w:tcPr>
            <w:tcW w:w="982" w:type="pct"/>
            <w:vAlign w:val="center"/>
          </w:tcPr>
          <w:p w14:paraId="59DEF877" w14:textId="77777777" w:rsidR="00965179" w:rsidRPr="00C8590F" w:rsidRDefault="00965179" w:rsidP="00965179">
            <w:r w:rsidRPr="00E82E7D">
              <w:rPr>
                <w:color w:val="000000"/>
              </w:rPr>
              <w:t>Virginija Dambrauskienė</w:t>
            </w:r>
          </w:p>
        </w:tc>
        <w:tc>
          <w:tcPr>
            <w:tcW w:w="1100" w:type="pct"/>
            <w:vAlign w:val="center"/>
          </w:tcPr>
          <w:p w14:paraId="59EEC9FE" w14:textId="77777777" w:rsidR="00965179" w:rsidRPr="00C8590F" w:rsidRDefault="00965179" w:rsidP="00965179">
            <w:r w:rsidRPr="00E82E7D">
              <w:rPr>
                <w:color w:val="000000"/>
              </w:rPr>
              <w:t>Pilietinės visuomenės atstovė</w:t>
            </w:r>
          </w:p>
        </w:tc>
        <w:tc>
          <w:tcPr>
            <w:tcW w:w="892" w:type="pct"/>
            <w:vAlign w:val="center"/>
          </w:tcPr>
          <w:p w14:paraId="38C7EA2B" w14:textId="77777777" w:rsidR="00965179" w:rsidRPr="00C8590F" w:rsidRDefault="00965179" w:rsidP="00965179">
            <w:r w:rsidRPr="00E82E7D">
              <w:rPr>
                <w:color w:val="000000"/>
              </w:rPr>
              <w:t>Kernavės seniūnija</w:t>
            </w:r>
          </w:p>
        </w:tc>
        <w:tc>
          <w:tcPr>
            <w:tcW w:w="541" w:type="pct"/>
            <w:vAlign w:val="bottom"/>
          </w:tcPr>
          <w:p w14:paraId="686F45BE" w14:textId="77777777" w:rsidR="00965179" w:rsidRPr="00C8590F" w:rsidRDefault="00965179" w:rsidP="00965179"/>
        </w:tc>
      </w:tr>
      <w:tr w:rsidR="00A65CD0" w:rsidRPr="00C8590F" w14:paraId="5E520059" w14:textId="77777777" w:rsidTr="00A65CD0">
        <w:tc>
          <w:tcPr>
            <w:tcW w:w="196" w:type="pct"/>
          </w:tcPr>
          <w:p w14:paraId="3C1DE1C9" w14:textId="77777777" w:rsidR="00965179" w:rsidRPr="00C8590F" w:rsidRDefault="00965179" w:rsidP="00965179">
            <w:pPr>
              <w:pStyle w:val="ListParagraph"/>
              <w:numPr>
                <w:ilvl w:val="0"/>
                <w:numId w:val="2"/>
              </w:numPr>
              <w:ind w:left="451" w:hanging="451"/>
            </w:pPr>
          </w:p>
        </w:tc>
        <w:tc>
          <w:tcPr>
            <w:tcW w:w="1288" w:type="pct"/>
            <w:vAlign w:val="bottom"/>
          </w:tcPr>
          <w:p w14:paraId="616BAA05" w14:textId="77777777" w:rsidR="00965179" w:rsidRPr="00C8590F" w:rsidRDefault="00965179" w:rsidP="00965179">
            <w:r w:rsidRPr="00E82E7D">
              <w:rPr>
                <w:color w:val="000000"/>
              </w:rPr>
              <w:t>Plikiškių kaimo bendruomenės pirmininkas</w:t>
            </w:r>
          </w:p>
        </w:tc>
        <w:tc>
          <w:tcPr>
            <w:tcW w:w="982" w:type="pct"/>
            <w:vAlign w:val="center"/>
          </w:tcPr>
          <w:p w14:paraId="7A665F06" w14:textId="77777777" w:rsidR="00965179" w:rsidRPr="00C8590F" w:rsidRDefault="00965179" w:rsidP="00965179">
            <w:r w:rsidRPr="00E82E7D">
              <w:rPr>
                <w:color w:val="000000"/>
              </w:rPr>
              <w:t>Robertas Blinkevičius</w:t>
            </w:r>
          </w:p>
        </w:tc>
        <w:tc>
          <w:tcPr>
            <w:tcW w:w="1100" w:type="pct"/>
            <w:vAlign w:val="center"/>
          </w:tcPr>
          <w:p w14:paraId="445867E2" w14:textId="77777777" w:rsidR="00965179" w:rsidRPr="00C8590F" w:rsidRDefault="00965179" w:rsidP="00965179">
            <w:r w:rsidRPr="00E82E7D">
              <w:rPr>
                <w:color w:val="000000"/>
              </w:rPr>
              <w:t>Pilietinės visuomenės atstovas</w:t>
            </w:r>
          </w:p>
        </w:tc>
        <w:tc>
          <w:tcPr>
            <w:tcW w:w="892" w:type="pct"/>
            <w:vAlign w:val="center"/>
          </w:tcPr>
          <w:p w14:paraId="0E9628F0" w14:textId="77777777" w:rsidR="00965179" w:rsidRPr="00C8590F" w:rsidRDefault="00965179" w:rsidP="00965179">
            <w:r w:rsidRPr="00E82E7D">
              <w:rPr>
                <w:color w:val="000000"/>
              </w:rPr>
              <w:t>Jauniūnų seniūnija</w:t>
            </w:r>
          </w:p>
        </w:tc>
        <w:tc>
          <w:tcPr>
            <w:tcW w:w="541" w:type="pct"/>
            <w:vAlign w:val="bottom"/>
          </w:tcPr>
          <w:p w14:paraId="31AD3EE1" w14:textId="77777777" w:rsidR="00965179" w:rsidRPr="00C8590F" w:rsidRDefault="00965179" w:rsidP="001F0EF9"/>
        </w:tc>
      </w:tr>
      <w:tr w:rsidR="00A65CD0" w:rsidRPr="00C8590F" w14:paraId="0B9002CB" w14:textId="77777777" w:rsidTr="00A65CD0">
        <w:tc>
          <w:tcPr>
            <w:tcW w:w="196" w:type="pct"/>
          </w:tcPr>
          <w:p w14:paraId="0AE44288" w14:textId="77777777" w:rsidR="00965179" w:rsidRPr="00C8590F" w:rsidRDefault="00965179" w:rsidP="00965179">
            <w:pPr>
              <w:pStyle w:val="ListParagraph"/>
              <w:numPr>
                <w:ilvl w:val="0"/>
                <w:numId w:val="2"/>
              </w:numPr>
              <w:ind w:left="451" w:hanging="451"/>
            </w:pPr>
          </w:p>
        </w:tc>
        <w:tc>
          <w:tcPr>
            <w:tcW w:w="1288" w:type="pct"/>
            <w:vAlign w:val="bottom"/>
          </w:tcPr>
          <w:p w14:paraId="71D919F8" w14:textId="77777777" w:rsidR="00965179" w:rsidRPr="00C8590F" w:rsidRDefault="00965179" w:rsidP="00965179">
            <w:r w:rsidRPr="00E82E7D">
              <w:rPr>
                <w:color w:val="000000"/>
              </w:rPr>
              <w:t>Širvintų rajono Musninkų miestelio kultūros puoselėtojų bendruomenės „Spindulys“ narė</w:t>
            </w:r>
          </w:p>
        </w:tc>
        <w:tc>
          <w:tcPr>
            <w:tcW w:w="982" w:type="pct"/>
            <w:vAlign w:val="center"/>
          </w:tcPr>
          <w:p w14:paraId="30C632A2" w14:textId="77777777" w:rsidR="00965179" w:rsidRPr="00C8590F" w:rsidRDefault="00965179" w:rsidP="00965179">
            <w:r w:rsidRPr="00E82E7D">
              <w:rPr>
                <w:color w:val="000000"/>
              </w:rPr>
              <w:t>Helena Vaicekauskienė</w:t>
            </w:r>
          </w:p>
        </w:tc>
        <w:tc>
          <w:tcPr>
            <w:tcW w:w="1100" w:type="pct"/>
            <w:vAlign w:val="center"/>
          </w:tcPr>
          <w:p w14:paraId="3E914E4A" w14:textId="77777777" w:rsidR="00965179" w:rsidRPr="00C8590F" w:rsidRDefault="00965179" w:rsidP="00965179">
            <w:r w:rsidRPr="00E82E7D">
              <w:rPr>
                <w:color w:val="000000"/>
              </w:rPr>
              <w:t>Pilietinės visuomenės atstovė</w:t>
            </w:r>
          </w:p>
        </w:tc>
        <w:tc>
          <w:tcPr>
            <w:tcW w:w="892" w:type="pct"/>
            <w:vAlign w:val="center"/>
          </w:tcPr>
          <w:p w14:paraId="677533C3" w14:textId="77777777" w:rsidR="00965179" w:rsidRPr="00C8590F" w:rsidRDefault="00965179" w:rsidP="00965179">
            <w:r w:rsidRPr="00E82E7D">
              <w:rPr>
                <w:color w:val="000000"/>
              </w:rPr>
              <w:t>Musninkų seniūnija</w:t>
            </w:r>
          </w:p>
        </w:tc>
        <w:tc>
          <w:tcPr>
            <w:tcW w:w="541" w:type="pct"/>
            <w:vAlign w:val="bottom"/>
          </w:tcPr>
          <w:p w14:paraId="164FB99A" w14:textId="77777777" w:rsidR="00965179" w:rsidRPr="00C8590F" w:rsidRDefault="00965179" w:rsidP="00537125"/>
        </w:tc>
      </w:tr>
      <w:tr w:rsidR="00A65CD0" w:rsidRPr="00C8590F" w14:paraId="29D9A0BB" w14:textId="77777777" w:rsidTr="00A65CD0">
        <w:tc>
          <w:tcPr>
            <w:tcW w:w="196" w:type="pct"/>
          </w:tcPr>
          <w:p w14:paraId="2EC7E1EA" w14:textId="77777777" w:rsidR="00965179" w:rsidRPr="00C8590F" w:rsidRDefault="00965179" w:rsidP="00965179">
            <w:pPr>
              <w:pStyle w:val="ListParagraph"/>
              <w:numPr>
                <w:ilvl w:val="0"/>
                <w:numId w:val="2"/>
              </w:numPr>
              <w:ind w:left="451" w:hanging="451"/>
            </w:pPr>
          </w:p>
        </w:tc>
        <w:tc>
          <w:tcPr>
            <w:tcW w:w="1288" w:type="pct"/>
            <w:vAlign w:val="center"/>
          </w:tcPr>
          <w:p w14:paraId="4532A261" w14:textId="77777777" w:rsidR="00965179" w:rsidRPr="00C8590F" w:rsidRDefault="00965179" w:rsidP="00965179">
            <w:r w:rsidRPr="00E82E7D">
              <w:rPr>
                <w:color w:val="000000"/>
              </w:rPr>
              <w:t>Bagaslaviškio krašto bendruomenės pirmininkė</w:t>
            </w:r>
          </w:p>
        </w:tc>
        <w:tc>
          <w:tcPr>
            <w:tcW w:w="982" w:type="pct"/>
            <w:vAlign w:val="center"/>
          </w:tcPr>
          <w:p w14:paraId="428C2AF2" w14:textId="77777777" w:rsidR="00965179" w:rsidRPr="00C8590F" w:rsidRDefault="00965179" w:rsidP="00965179">
            <w:r w:rsidRPr="00E82E7D">
              <w:rPr>
                <w:color w:val="000000"/>
              </w:rPr>
              <w:t>Palmira Chatkevičiūtė</w:t>
            </w:r>
          </w:p>
        </w:tc>
        <w:tc>
          <w:tcPr>
            <w:tcW w:w="1100" w:type="pct"/>
            <w:vAlign w:val="center"/>
          </w:tcPr>
          <w:p w14:paraId="1658593D" w14:textId="77777777" w:rsidR="00965179" w:rsidRPr="00C8590F" w:rsidRDefault="00965179" w:rsidP="00965179">
            <w:r w:rsidRPr="00E82E7D">
              <w:rPr>
                <w:color w:val="000000"/>
              </w:rPr>
              <w:t>Pilietinės visuomenės atstovė</w:t>
            </w:r>
          </w:p>
        </w:tc>
        <w:tc>
          <w:tcPr>
            <w:tcW w:w="892" w:type="pct"/>
            <w:vAlign w:val="center"/>
          </w:tcPr>
          <w:p w14:paraId="56642C09" w14:textId="77777777" w:rsidR="00965179" w:rsidRPr="00C8590F" w:rsidRDefault="00965179" w:rsidP="00965179">
            <w:r w:rsidRPr="00E82E7D">
              <w:rPr>
                <w:color w:val="000000"/>
              </w:rPr>
              <w:t>Gelvonų seniūnija</w:t>
            </w:r>
          </w:p>
        </w:tc>
        <w:tc>
          <w:tcPr>
            <w:tcW w:w="541" w:type="pct"/>
            <w:vAlign w:val="bottom"/>
          </w:tcPr>
          <w:p w14:paraId="5BFA3BEB" w14:textId="77777777" w:rsidR="00965179" w:rsidRPr="00C8590F" w:rsidRDefault="00965179" w:rsidP="00AC7257"/>
        </w:tc>
      </w:tr>
      <w:tr w:rsidR="00A65CD0" w:rsidRPr="00C8590F" w14:paraId="6F8424F1" w14:textId="77777777" w:rsidTr="00A65CD0">
        <w:tc>
          <w:tcPr>
            <w:tcW w:w="196" w:type="pct"/>
          </w:tcPr>
          <w:p w14:paraId="1CF7F12A" w14:textId="77777777" w:rsidR="00AC7257" w:rsidRPr="00C8590F" w:rsidRDefault="00AC7257" w:rsidP="00AC7257">
            <w:pPr>
              <w:pStyle w:val="ListParagraph"/>
              <w:numPr>
                <w:ilvl w:val="0"/>
                <w:numId w:val="2"/>
              </w:numPr>
              <w:ind w:left="451" w:hanging="451"/>
            </w:pPr>
          </w:p>
        </w:tc>
        <w:tc>
          <w:tcPr>
            <w:tcW w:w="1288" w:type="pct"/>
            <w:vAlign w:val="bottom"/>
          </w:tcPr>
          <w:p w14:paraId="6EEB99D1" w14:textId="77777777" w:rsidR="00AC7257" w:rsidRPr="00C8590F" w:rsidRDefault="00AC7257" w:rsidP="00AC7257">
            <w:r w:rsidRPr="00E82E7D">
              <w:rPr>
                <w:color w:val="000000"/>
              </w:rPr>
              <w:t>Fizinis asmuo</w:t>
            </w:r>
          </w:p>
        </w:tc>
        <w:tc>
          <w:tcPr>
            <w:tcW w:w="982" w:type="pct"/>
            <w:vAlign w:val="center"/>
          </w:tcPr>
          <w:p w14:paraId="5F78E4A7" w14:textId="77777777" w:rsidR="00AC7257" w:rsidRPr="00C8590F" w:rsidRDefault="00AC7257" w:rsidP="00AC7257">
            <w:r w:rsidRPr="00E82E7D">
              <w:rPr>
                <w:color w:val="000000"/>
              </w:rPr>
              <w:t>Jonas Obolevičius</w:t>
            </w:r>
          </w:p>
        </w:tc>
        <w:tc>
          <w:tcPr>
            <w:tcW w:w="1100" w:type="pct"/>
            <w:vAlign w:val="center"/>
          </w:tcPr>
          <w:p w14:paraId="3BE8D314" w14:textId="77777777" w:rsidR="00AC7257" w:rsidRPr="00C8590F" w:rsidRDefault="00AC7257" w:rsidP="00AC7257">
            <w:r w:rsidRPr="00E82E7D">
              <w:rPr>
                <w:color w:val="000000"/>
              </w:rPr>
              <w:t>Pilietinės visuomenės atstovas</w:t>
            </w:r>
          </w:p>
        </w:tc>
        <w:tc>
          <w:tcPr>
            <w:tcW w:w="892" w:type="pct"/>
            <w:vAlign w:val="center"/>
          </w:tcPr>
          <w:p w14:paraId="6DF67C22" w14:textId="77777777" w:rsidR="00AC7257" w:rsidRPr="00C8590F" w:rsidRDefault="00AC7257" w:rsidP="00AC7257">
            <w:r w:rsidRPr="00E82E7D">
              <w:rPr>
                <w:color w:val="000000"/>
              </w:rPr>
              <w:t>Musninkų seniūnija</w:t>
            </w:r>
          </w:p>
        </w:tc>
        <w:tc>
          <w:tcPr>
            <w:tcW w:w="541" w:type="pct"/>
            <w:vAlign w:val="bottom"/>
          </w:tcPr>
          <w:p w14:paraId="24050456" w14:textId="77777777" w:rsidR="00AC7257" w:rsidRPr="00C8590F" w:rsidRDefault="00AC7257" w:rsidP="00AC7257"/>
        </w:tc>
      </w:tr>
      <w:tr w:rsidR="00A65CD0" w:rsidRPr="00C8590F" w14:paraId="32824196" w14:textId="77777777" w:rsidTr="00A65CD0">
        <w:tc>
          <w:tcPr>
            <w:tcW w:w="196" w:type="pct"/>
          </w:tcPr>
          <w:p w14:paraId="3B8A1941" w14:textId="77777777" w:rsidR="00AC7257" w:rsidRPr="00C8590F" w:rsidRDefault="00AC7257" w:rsidP="00AC7257">
            <w:pPr>
              <w:pStyle w:val="ListParagraph"/>
              <w:numPr>
                <w:ilvl w:val="0"/>
                <w:numId w:val="2"/>
              </w:numPr>
              <w:ind w:left="451" w:hanging="451"/>
            </w:pPr>
          </w:p>
        </w:tc>
        <w:tc>
          <w:tcPr>
            <w:tcW w:w="1288" w:type="pct"/>
            <w:vAlign w:val="bottom"/>
          </w:tcPr>
          <w:p w14:paraId="3BF79513" w14:textId="77777777" w:rsidR="00AC7257" w:rsidRPr="00C8590F" w:rsidRDefault="00AC7257" w:rsidP="00AC7257">
            <w:r w:rsidRPr="00E82E7D">
              <w:rPr>
                <w:color w:val="000000"/>
              </w:rPr>
              <w:t>VšĮ „Vikingų kaimas“ narys</w:t>
            </w:r>
          </w:p>
        </w:tc>
        <w:tc>
          <w:tcPr>
            <w:tcW w:w="982" w:type="pct"/>
            <w:vAlign w:val="center"/>
          </w:tcPr>
          <w:p w14:paraId="241ED82A" w14:textId="77777777" w:rsidR="00AC7257" w:rsidRPr="00C8590F" w:rsidRDefault="00AC7257" w:rsidP="00AC7257">
            <w:r w:rsidRPr="00E82E7D">
              <w:rPr>
                <w:color w:val="000000"/>
              </w:rPr>
              <w:t>Mindaugas Korsakas</w:t>
            </w:r>
          </w:p>
        </w:tc>
        <w:tc>
          <w:tcPr>
            <w:tcW w:w="1100" w:type="pct"/>
            <w:vAlign w:val="center"/>
          </w:tcPr>
          <w:p w14:paraId="4E578A11" w14:textId="77777777" w:rsidR="00AC7257" w:rsidRPr="00C8590F" w:rsidRDefault="00AC7257" w:rsidP="00AC7257">
            <w:r w:rsidRPr="00E82E7D">
              <w:rPr>
                <w:color w:val="000000"/>
              </w:rPr>
              <w:t>Pilietinės visuomenės atstovas</w:t>
            </w:r>
          </w:p>
        </w:tc>
        <w:tc>
          <w:tcPr>
            <w:tcW w:w="892" w:type="pct"/>
            <w:vAlign w:val="center"/>
          </w:tcPr>
          <w:p w14:paraId="0F587A9B" w14:textId="77777777" w:rsidR="00AC7257" w:rsidRPr="00C8590F" w:rsidRDefault="00AC7257" w:rsidP="00AC7257">
            <w:r w:rsidRPr="00E82E7D">
              <w:rPr>
                <w:color w:val="000000"/>
              </w:rPr>
              <w:t>Širvintų seniūnija</w:t>
            </w:r>
          </w:p>
        </w:tc>
        <w:tc>
          <w:tcPr>
            <w:tcW w:w="541" w:type="pct"/>
            <w:vAlign w:val="bottom"/>
          </w:tcPr>
          <w:p w14:paraId="50644A46" w14:textId="77777777" w:rsidR="00AC7257" w:rsidRPr="00C8590F" w:rsidRDefault="00AC7257" w:rsidP="00AC7257"/>
        </w:tc>
      </w:tr>
      <w:tr w:rsidR="00A65CD0" w:rsidRPr="00C8590F" w14:paraId="4623F950" w14:textId="77777777" w:rsidTr="00A65CD0">
        <w:tc>
          <w:tcPr>
            <w:tcW w:w="196" w:type="pct"/>
          </w:tcPr>
          <w:p w14:paraId="4A1AEF62" w14:textId="77777777" w:rsidR="00AC7257" w:rsidRPr="00C8590F" w:rsidRDefault="00AC7257" w:rsidP="00AC7257">
            <w:pPr>
              <w:pStyle w:val="ListParagraph"/>
              <w:numPr>
                <w:ilvl w:val="0"/>
                <w:numId w:val="2"/>
              </w:numPr>
              <w:ind w:left="451" w:hanging="451"/>
            </w:pPr>
          </w:p>
        </w:tc>
        <w:tc>
          <w:tcPr>
            <w:tcW w:w="1288" w:type="pct"/>
            <w:vAlign w:val="bottom"/>
          </w:tcPr>
          <w:p w14:paraId="065E5EEB" w14:textId="77777777" w:rsidR="00AC7257" w:rsidRPr="00C8590F" w:rsidRDefault="00AC7257" w:rsidP="00AC7257">
            <w:r w:rsidRPr="00E82E7D">
              <w:rPr>
                <w:color w:val="000000"/>
              </w:rPr>
              <w:t>Šiaulių kaimo bendruomenės pirmininkė</w:t>
            </w:r>
          </w:p>
        </w:tc>
        <w:tc>
          <w:tcPr>
            <w:tcW w:w="982" w:type="pct"/>
            <w:vAlign w:val="center"/>
          </w:tcPr>
          <w:p w14:paraId="6D6C0874" w14:textId="77777777" w:rsidR="00AC7257" w:rsidRPr="00C8590F" w:rsidRDefault="00AC7257" w:rsidP="00AC7257">
            <w:r w:rsidRPr="00E82E7D">
              <w:rPr>
                <w:color w:val="000000"/>
              </w:rPr>
              <w:t>Ieva Pumputienė</w:t>
            </w:r>
          </w:p>
        </w:tc>
        <w:tc>
          <w:tcPr>
            <w:tcW w:w="1100" w:type="pct"/>
            <w:vAlign w:val="center"/>
          </w:tcPr>
          <w:p w14:paraId="648D34FD" w14:textId="77777777" w:rsidR="00AC7257" w:rsidRPr="00C8590F" w:rsidRDefault="00AC7257" w:rsidP="00AC7257">
            <w:r w:rsidRPr="00E82E7D">
              <w:rPr>
                <w:color w:val="000000"/>
              </w:rPr>
              <w:t>Pilietinės visuomenės atstov</w:t>
            </w:r>
            <w:r w:rsidR="004D31FF">
              <w:rPr>
                <w:color w:val="000000"/>
              </w:rPr>
              <w:t>ė</w:t>
            </w:r>
          </w:p>
        </w:tc>
        <w:tc>
          <w:tcPr>
            <w:tcW w:w="892" w:type="pct"/>
            <w:vAlign w:val="center"/>
          </w:tcPr>
          <w:p w14:paraId="1836A8A7" w14:textId="77777777" w:rsidR="00AC7257" w:rsidRPr="00C8590F" w:rsidRDefault="00AC7257" w:rsidP="00AC7257">
            <w:r w:rsidRPr="00E82E7D">
              <w:rPr>
                <w:color w:val="000000"/>
              </w:rPr>
              <w:t>Jauniūnų seniūnija</w:t>
            </w:r>
          </w:p>
        </w:tc>
        <w:tc>
          <w:tcPr>
            <w:tcW w:w="541" w:type="pct"/>
            <w:vAlign w:val="bottom"/>
          </w:tcPr>
          <w:p w14:paraId="03F0C0E0" w14:textId="77777777" w:rsidR="00AC7257" w:rsidRPr="00C8590F" w:rsidRDefault="00AC7257" w:rsidP="00AC7257"/>
        </w:tc>
      </w:tr>
      <w:tr w:rsidR="00A65CD0" w:rsidRPr="00C8590F" w14:paraId="6E96AA7F" w14:textId="77777777" w:rsidTr="00A65CD0">
        <w:tc>
          <w:tcPr>
            <w:tcW w:w="196" w:type="pct"/>
          </w:tcPr>
          <w:p w14:paraId="6D2044C8" w14:textId="77777777" w:rsidR="00AC7257" w:rsidRPr="00C8590F" w:rsidRDefault="00AC7257" w:rsidP="00AC7257">
            <w:pPr>
              <w:pStyle w:val="ListParagraph"/>
              <w:numPr>
                <w:ilvl w:val="0"/>
                <w:numId w:val="2"/>
              </w:numPr>
              <w:ind w:left="451" w:hanging="451"/>
            </w:pPr>
          </w:p>
        </w:tc>
        <w:tc>
          <w:tcPr>
            <w:tcW w:w="1288" w:type="pct"/>
            <w:vAlign w:val="bottom"/>
          </w:tcPr>
          <w:p w14:paraId="09FB9AE1" w14:textId="77777777" w:rsidR="00AC7257" w:rsidRPr="00C8590F" w:rsidRDefault="00AC7257" w:rsidP="00AC7257">
            <w:r w:rsidRPr="00E82E7D">
              <w:rPr>
                <w:color w:val="000000"/>
              </w:rPr>
              <w:t>Vileikiškių kaimo bendruomenės pirmininkas</w:t>
            </w:r>
          </w:p>
        </w:tc>
        <w:tc>
          <w:tcPr>
            <w:tcW w:w="982" w:type="pct"/>
            <w:vAlign w:val="center"/>
          </w:tcPr>
          <w:p w14:paraId="147164B6" w14:textId="77777777" w:rsidR="00AC7257" w:rsidRPr="00C8590F" w:rsidRDefault="00AC7257" w:rsidP="00AC7257">
            <w:r w:rsidRPr="00E82E7D">
              <w:rPr>
                <w:color w:val="000000"/>
              </w:rPr>
              <w:t xml:space="preserve">Zenonas Miselis </w:t>
            </w:r>
          </w:p>
        </w:tc>
        <w:tc>
          <w:tcPr>
            <w:tcW w:w="1100" w:type="pct"/>
            <w:vAlign w:val="center"/>
          </w:tcPr>
          <w:p w14:paraId="5D314BB8" w14:textId="77777777" w:rsidR="00AC7257" w:rsidRPr="00C8590F" w:rsidRDefault="00AC7257" w:rsidP="00AC7257">
            <w:r w:rsidRPr="00E82E7D">
              <w:rPr>
                <w:color w:val="000000"/>
              </w:rPr>
              <w:t>Pilietinės visuomenės atstovas</w:t>
            </w:r>
          </w:p>
        </w:tc>
        <w:tc>
          <w:tcPr>
            <w:tcW w:w="892" w:type="pct"/>
            <w:vAlign w:val="center"/>
          </w:tcPr>
          <w:p w14:paraId="4732B520" w14:textId="77777777" w:rsidR="00AC7257" w:rsidRPr="00C8590F" w:rsidRDefault="00AC7257" w:rsidP="00AC7257">
            <w:r w:rsidRPr="00E82E7D">
              <w:rPr>
                <w:color w:val="000000"/>
              </w:rPr>
              <w:t>Musninkų seniūnija</w:t>
            </w:r>
          </w:p>
        </w:tc>
        <w:tc>
          <w:tcPr>
            <w:tcW w:w="541" w:type="pct"/>
            <w:vAlign w:val="bottom"/>
          </w:tcPr>
          <w:p w14:paraId="7F5B59F3" w14:textId="77777777" w:rsidR="00AC7257" w:rsidRPr="00C8590F" w:rsidRDefault="00AC7257" w:rsidP="00AC7257"/>
        </w:tc>
      </w:tr>
      <w:tr w:rsidR="00A65CD0" w:rsidRPr="00C8590F" w14:paraId="0C3AB817" w14:textId="77777777" w:rsidTr="00A65CD0">
        <w:tc>
          <w:tcPr>
            <w:tcW w:w="196" w:type="pct"/>
          </w:tcPr>
          <w:p w14:paraId="2517C7A5" w14:textId="77777777" w:rsidR="00AC7257" w:rsidRPr="00C8590F" w:rsidRDefault="00AC7257" w:rsidP="00AC7257">
            <w:pPr>
              <w:pStyle w:val="ListParagraph"/>
              <w:numPr>
                <w:ilvl w:val="0"/>
                <w:numId w:val="2"/>
              </w:numPr>
              <w:ind w:left="451" w:hanging="451"/>
            </w:pPr>
          </w:p>
        </w:tc>
        <w:tc>
          <w:tcPr>
            <w:tcW w:w="1288" w:type="pct"/>
            <w:vAlign w:val="center"/>
          </w:tcPr>
          <w:p w14:paraId="1C52C203" w14:textId="77777777" w:rsidR="00AC7257" w:rsidRPr="00C8590F" w:rsidRDefault="00AC7257" w:rsidP="00AC7257">
            <w:r w:rsidRPr="00E82E7D">
              <w:rPr>
                <w:color w:val="000000"/>
              </w:rPr>
              <w:t>Musninkų kaimo bendruomenės pirmininkė</w:t>
            </w:r>
          </w:p>
        </w:tc>
        <w:tc>
          <w:tcPr>
            <w:tcW w:w="982" w:type="pct"/>
            <w:vAlign w:val="center"/>
          </w:tcPr>
          <w:p w14:paraId="2DE9A1FE" w14:textId="77777777" w:rsidR="00AC7257" w:rsidRPr="00C8590F" w:rsidRDefault="00AC7257" w:rsidP="00AC7257">
            <w:r w:rsidRPr="00E82E7D">
              <w:rPr>
                <w:color w:val="000000"/>
              </w:rPr>
              <w:t>Jadvyga Kielienė</w:t>
            </w:r>
          </w:p>
        </w:tc>
        <w:tc>
          <w:tcPr>
            <w:tcW w:w="1100" w:type="pct"/>
            <w:vAlign w:val="center"/>
          </w:tcPr>
          <w:p w14:paraId="76F849E3" w14:textId="77777777" w:rsidR="00AC7257" w:rsidRPr="00C8590F" w:rsidRDefault="00AC7257" w:rsidP="00AC7257">
            <w:r w:rsidRPr="00E82E7D">
              <w:rPr>
                <w:color w:val="000000"/>
              </w:rPr>
              <w:t>Pilietinės visuomenės atstov</w:t>
            </w:r>
            <w:r w:rsidR="004D31FF">
              <w:rPr>
                <w:color w:val="000000"/>
              </w:rPr>
              <w:t>ė</w:t>
            </w:r>
          </w:p>
        </w:tc>
        <w:tc>
          <w:tcPr>
            <w:tcW w:w="892" w:type="pct"/>
            <w:vAlign w:val="center"/>
          </w:tcPr>
          <w:p w14:paraId="2E3787A5" w14:textId="77777777" w:rsidR="00AC7257" w:rsidRPr="00C8590F" w:rsidRDefault="00AC7257" w:rsidP="00AC7257">
            <w:r w:rsidRPr="00E82E7D">
              <w:rPr>
                <w:color w:val="000000"/>
              </w:rPr>
              <w:t>Musninkų seniūnija</w:t>
            </w:r>
          </w:p>
        </w:tc>
        <w:tc>
          <w:tcPr>
            <w:tcW w:w="541" w:type="pct"/>
            <w:vAlign w:val="bottom"/>
          </w:tcPr>
          <w:p w14:paraId="235B9A49" w14:textId="77777777" w:rsidR="00AC7257" w:rsidRPr="00C8590F" w:rsidRDefault="00AC7257" w:rsidP="00AC7257"/>
        </w:tc>
      </w:tr>
      <w:tr w:rsidR="00A65CD0" w:rsidRPr="00C8590F" w14:paraId="2E648456" w14:textId="77777777" w:rsidTr="00A65CD0">
        <w:tc>
          <w:tcPr>
            <w:tcW w:w="196" w:type="pct"/>
          </w:tcPr>
          <w:p w14:paraId="43B50E77" w14:textId="77777777" w:rsidR="00AC7257" w:rsidRPr="00C8590F" w:rsidRDefault="00AC7257" w:rsidP="00AC7257">
            <w:pPr>
              <w:pStyle w:val="ListParagraph"/>
              <w:numPr>
                <w:ilvl w:val="0"/>
                <w:numId w:val="2"/>
              </w:numPr>
              <w:ind w:left="451" w:hanging="451"/>
            </w:pPr>
          </w:p>
        </w:tc>
        <w:tc>
          <w:tcPr>
            <w:tcW w:w="1288" w:type="pct"/>
            <w:vAlign w:val="bottom"/>
          </w:tcPr>
          <w:p w14:paraId="13F8C958" w14:textId="77777777" w:rsidR="00AC7257" w:rsidRPr="00C8590F" w:rsidRDefault="00AC7257" w:rsidP="00AC7257">
            <w:r w:rsidRPr="00E82E7D">
              <w:rPr>
                <w:color w:val="000000"/>
              </w:rPr>
              <w:t xml:space="preserve">VšĮ „Globalūs projektai“ </w:t>
            </w:r>
          </w:p>
        </w:tc>
        <w:tc>
          <w:tcPr>
            <w:tcW w:w="982" w:type="pct"/>
            <w:vAlign w:val="center"/>
          </w:tcPr>
          <w:p w14:paraId="4A50EDD7" w14:textId="77777777" w:rsidR="00AC7257" w:rsidRPr="00C8590F" w:rsidRDefault="00AC7257" w:rsidP="00AC7257">
            <w:r w:rsidRPr="00E82E7D">
              <w:rPr>
                <w:color w:val="000000"/>
              </w:rPr>
              <w:t>Vilma Dainienė</w:t>
            </w:r>
          </w:p>
        </w:tc>
        <w:tc>
          <w:tcPr>
            <w:tcW w:w="1100" w:type="pct"/>
            <w:vAlign w:val="center"/>
          </w:tcPr>
          <w:p w14:paraId="1DC125C7" w14:textId="77777777" w:rsidR="00AC7257" w:rsidRPr="00C8590F" w:rsidRDefault="00AC7257" w:rsidP="00AC7257">
            <w:r w:rsidRPr="00E82E7D">
              <w:rPr>
                <w:color w:val="000000"/>
              </w:rPr>
              <w:t>Pilietinės visuomenės atstovė</w:t>
            </w:r>
          </w:p>
        </w:tc>
        <w:tc>
          <w:tcPr>
            <w:tcW w:w="892" w:type="pct"/>
            <w:vAlign w:val="center"/>
          </w:tcPr>
          <w:p w14:paraId="15D30083" w14:textId="77777777" w:rsidR="00AC7257" w:rsidRPr="00C8590F" w:rsidRDefault="00AC7257" w:rsidP="00AC7257">
            <w:r w:rsidRPr="00E82E7D">
              <w:rPr>
                <w:color w:val="000000"/>
              </w:rPr>
              <w:t>Zibalų seniūnija</w:t>
            </w:r>
          </w:p>
        </w:tc>
        <w:tc>
          <w:tcPr>
            <w:tcW w:w="541" w:type="pct"/>
            <w:vAlign w:val="bottom"/>
          </w:tcPr>
          <w:p w14:paraId="5AC7646D" w14:textId="77777777" w:rsidR="00AC7257" w:rsidRPr="00C8590F" w:rsidRDefault="00AC7257" w:rsidP="00AC7257"/>
        </w:tc>
      </w:tr>
      <w:tr w:rsidR="00A65CD0" w:rsidRPr="00C8590F" w14:paraId="5CED18F7" w14:textId="77777777" w:rsidTr="00A65CD0">
        <w:tc>
          <w:tcPr>
            <w:tcW w:w="196" w:type="pct"/>
          </w:tcPr>
          <w:p w14:paraId="6135AFCE" w14:textId="77777777" w:rsidR="004D31FF" w:rsidRPr="00C8590F" w:rsidRDefault="004D31FF" w:rsidP="004D31FF">
            <w:pPr>
              <w:pStyle w:val="ListParagraph"/>
              <w:numPr>
                <w:ilvl w:val="0"/>
                <w:numId w:val="2"/>
              </w:numPr>
              <w:ind w:left="451" w:hanging="451"/>
            </w:pPr>
          </w:p>
        </w:tc>
        <w:tc>
          <w:tcPr>
            <w:tcW w:w="1288" w:type="pct"/>
            <w:vAlign w:val="bottom"/>
          </w:tcPr>
          <w:p w14:paraId="63A6667F" w14:textId="77777777" w:rsidR="004D31FF" w:rsidRPr="00C8590F" w:rsidRDefault="004D31FF" w:rsidP="004D31FF">
            <w:r w:rsidRPr="00E82E7D">
              <w:rPr>
                <w:color w:val="000000"/>
              </w:rPr>
              <w:t xml:space="preserve">VO Čiobiškio bendruomenė </w:t>
            </w:r>
          </w:p>
        </w:tc>
        <w:tc>
          <w:tcPr>
            <w:tcW w:w="982" w:type="pct"/>
            <w:vAlign w:val="center"/>
          </w:tcPr>
          <w:p w14:paraId="01B70F3A" w14:textId="77777777" w:rsidR="004D31FF" w:rsidRPr="00C8590F" w:rsidRDefault="004D31FF" w:rsidP="004D31FF">
            <w:r w:rsidRPr="00E82E7D">
              <w:rPr>
                <w:color w:val="000000"/>
              </w:rPr>
              <w:t>Laimutė Dzedzevičienė</w:t>
            </w:r>
          </w:p>
        </w:tc>
        <w:tc>
          <w:tcPr>
            <w:tcW w:w="1100" w:type="pct"/>
            <w:vAlign w:val="center"/>
          </w:tcPr>
          <w:p w14:paraId="66CFC590" w14:textId="77777777" w:rsidR="004D31FF" w:rsidRPr="00C8590F" w:rsidRDefault="004D31FF" w:rsidP="004D31FF">
            <w:r w:rsidRPr="00E82E7D">
              <w:rPr>
                <w:color w:val="000000"/>
              </w:rPr>
              <w:t>Pilietinės visuomenės atstov</w:t>
            </w:r>
            <w:r>
              <w:rPr>
                <w:color w:val="000000"/>
              </w:rPr>
              <w:t>ė</w:t>
            </w:r>
          </w:p>
        </w:tc>
        <w:tc>
          <w:tcPr>
            <w:tcW w:w="892" w:type="pct"/>
            <w:vAlign w:val="center"/>
          </w:tcPr>
          <w:p w14:paraId="4BDB0692" w14:textId="77777777" w:rsidR="004D31FF" w:rsidRPr="00C8590F" w:rsidRDefault="004D31FF" w:rsidP="004D31FF">
            <w:r w:rsidRPr="00E82E7D">
              <w:rPr>
                <w:color w:val="000000"/>
              </w:rPr>
              <w:t>Čiobiškio seniūnija</w:t>
            </w:r>
          </w:p>
        </w:tc>
        <w:tc>
          <w:tcPr>
            <w:tcW w:w="541" w:type="pct"/>
            <w:vAlign w:val="bottom"/>
          </w:tcPr>
          <w:p w14:paraId="2C97F70B" w14:textId="77777777" w:rsidR="004D31FF" w:rsidRPr="00C8590F" w:rsidRDefault="004D31FF" w:rsidP="004D31FF"/>
        </w:tc>
      </w:tr>
      <w:tr w:rsidR="00A65CD0" w:rsidRPr="00C8590F" w14:paraId="57E0B9B7" w14:textId="77777777" w:rsidTr="00A65CD0">
        <w:tc>
          <w:tcPr>
            <w:tcW w:w="196" w:type="pct"/>
          </w:tcPr>
          <w:p w14:paraId="0EE3AFDF" w14:textId="77777777" w:rsidR="004D31FF" w:rsidRPr="00C8590F" w:rsidRDefault="004D31FF" w:rsidP="004D31FF">
            <w:pPr>
              <w:pStyle w:val="ListParagraph"/>
              <w:numPr>
                <w:ilvl w:val="0"/>
                <w:numId w:val="2"/>
              </w:numPr>
              <w:ind w:left="451" w:hanging="451"/>
            </w:pPr>
          </w:p>
        </w:tc>
        <w:tc>
          <w:tcPr>
            <w:tcW w:w="1288" w:type="pct"/>
            <w:vAlign w:val="center"/>
          </w:tcPr>
          <w:p w14:paraId="4FDEC651" w14:textId="77777777" w:rsidR="004D31FF" w:rsidRPr="00C8590F" w:rsidRDefault="004D31FF" w:rsidP="004D31FF">
            <w:r w:rsidRPr="00E82E7D">
              <w:rPr>
                <w:color w:val="000000"/>
              </w:rPr>
              <w:t>Širvintų kaimo bendruomenė „UPĖ“ narė</w:t>
            </w:r>
          </w:p>
        </w:tc>
        <w:tc>
          <w:tcPr>
            <w:tcW w:w="982" w:type="pct"/>
            <w:vAlign w:val="center"/>
          </w:tcPr>
          <w:p w14:paraId="306AF621" w14:textId="77777777" w:rsidR="004D31FF" w:rsidRPr="00C8590F" w:rsidRDefault="004D31FF" w:rsidP="004D31FF">
            <w:r w:rsidRPr="00E82E7D">
              <w:rPr>
                <w:color w:val="000000"/>
              </w:rPr>
              <w:t>Virginija Lisauskienė</w:t>
            </w:r>
          </w:p>
        </w:tc>
        <w:tc>
          <w:tcPr>
            <w:tcW w:w="1100" w:type="pct"/>
            <w:vAlign w:val="center"/>
          </w:tcPr>
          <w:p w14:paraId="12712EA0" w14:textId="77777777" w:rsidR="004D31FF" w:rsidRPr="00C8590F" w:rsidRDefault="004D31FF" w:rsidP="004D31FF">
            <w:r w:rsidRPr="00E82E7D">
              <w:rPr>
                <w:color w:val="000000"/>
              </w:rPr>
              <w:t>Pilietinės visuomenės atstovė</w:t>
            </w:r>
          </w:p>
        </w:tc>
        <w:tc>
          <w:tcPr>
            <w:tcW w:w="892" w:type="pct"/>
            <w:vAlign w:val="center"/>
          </w:tcPr>
          <w:p w14:paraId="1B16736A" w14:textId="77777777" w:rsidR="004D31FF" w:rsidRPr="00C8590F" w:rsidRDefault="004D31FF" w:rsidP="004D31FF">
            <w:r w:rsidRPr="00E82E7D">
              <w:rPr>
                <w:color w:val="000000"/>
              </w:rPr>
              <w:t>Širvintų seniūnija</w:t>
            </w:r>
          </w:p>
        </w:tc>
        <w:tc>
          <w:tcPr>
            <w:tcW w:w="541" w:type="pct"/>
            <w:vAlign w:val="bottom"/>
          </w:tcPr>
          <w:p w14:paraId="47566154" w14:textId="77777777" w:rsidR="004D31FF" w:rsidRPr="00C8590F" w:rsidRDefault="004D31FF" w:rsidP="004D31FF"/>
        </w:tc>
      </w:tr>
      <w:tr w:rsidR="00A65CD0" w:rsidRPr="00C8590F" w14:paraId="067ACF0F" w14:textId="77777777" w:rsidTr="00A65CD0">
        <w:tc>
          <w:tcPr>
            <w:tcW w:w="196" w:type="pct"/>
          </w:tcPr>
          <w:p w14:paraId="63419864" w14:textId="77777777" w:rsidR="004D31FF" w:rsidRPr="00C8590F" w:rsidRDefault="004D31FF" w:rsidP="004D31FF">
            <w:pPr>
              <w:pStyle w:val="ListParagraph"/>
              <w:numPr>
                <w:ilvl w:val="0"/>
                <w:numId w:val="2"/>
              </w:numPr>
              <w:ind w:left="451" w:hanging="451"/>
            </w:pPr>
          </w:p>
        </w:tc>
        <w:tc>
          <w:tcPr>
            <w:tcW w:w="1288" w:type="pct"/>
            <w:vAlign w:val="bottom"/>
          </w:tcPr>
          <w:p w14:paraId="66801848" w14:textId="77777777" w:rsidR="004D31FF" w:rsidRPr="00C8590F" w:rsidRDefault="004D31FF" w:rsidP="004D31FF">
            <w:r>
              <w:rPr>
                <w:color w:val="000000"/>
              </w:rPr>
              <w:t>Ū</w:t>
            </w:r>
            <w:r w:rsidRPr="00E82E7D">
              <w:rPr>
                <w:color w:val="000000"/>
              </w:rPr>
              <w:t>kininkė</w:t>
            </w:r>
          </w:p>
        </w:tc>
        <w:tc>
          <w:tcPr>
            <w:tcW w:w="982" w:type="pct"/>
            <w:vAlign w:val="center"/>
          </w:tcPr>
          <w:p w14:paraId="5B3067D5" w14:textId="77777777" w:rsidR="004D31FF" w:rsidRPr="00C8590F" w:rsidRDefault="004D31FF" w:rsidP="004D31FF">
            <w:r w:rsidRPr="00E82E7D">
              <w:rPr>
                <w:color w:val="000000"/>
              </w:rPr>
              <w:t>Vita Janavičienė</w:t>
            </w:r>
          </w:p>
        </w:tc>
        <w:tc>
          <w:tcPr>
            <w:tcW w:w="1100" w:type="pct"/>
            <w:vAlign w:val="center"/>
          </w:tcPr>
          <w:p w14:paraId="6B0C42DF" w14:textId="77777777" w:rsidR="004D31FF" w:rsidRPr="00C8590F" w:rsidRDefault="004D31FF" w:rsidP="004D31FF">
            <w:r w:rsidRPr="00E82E7D">
              <w:rPr>
                <w:color w:val="000000"/>
              </w:rPr>
              <w:t>Verslo atstovė</w:t>
            </w:r>
          </w:p>
        </w:tc>
        <w:tc>
          <w:tcPr>
            <w:tcW w:w="892" w:type="pct"/>
            <w:vAlign w:val="center"/>
          </w:tcPr>
          <w:p w14:paraId="506E65D0" w14:textId="77777777" w:rsidR="004D31FF" w:rsidRPr="00C8590F" w:rsidRDefault="004D31FF" w:rsidP="004D31FF">
            <w:r w:rsidRPr="00E82E7D">
              <w:rPr>
                <w:color w:val="000000"/>
              </w:rPr>
              <w:t>Širvintų seniūnija</w:t>
            </w:r>
          </w:p>
        </w:tc>
        <w:tc>
          <w:tcPr>
            <w:tcW w:w="541" w:type="pct"/>
            <w:vAlign w:val="bottom"/>
          </w:tcPr>
          <w:p w14:paraId="3644BFB2" w14:textId="77777777" w:rsidR="004D31FF" w:rsidRPr="00C8590F" w:rsidRDefault="004D31FF" w:rsidP="004D31FF"/>
        </w:tc>
      </w:tr>
      <w:tr w:rsidR="00A65CD0" w:rsidRPr="00C8590F" w14:paraId="158385EB" w14:textId="77777777" w:rsidTr="00A65CD0">
        <w:tc>
          <w:tcPr>
            <w:tcW w:w="196" w:type="pct"/>
          </w:tcPr>
          <w:p w14:paraId="30661930" w14:textId="77777777" w:rsidR="004D31FF" w:rsidRPr="00C8590F" w:rsidRDefault="004D31FF" w:rsidP="004D31FF">
            <w:pPr>
              <w:pStyle w:val="ListParagraph"/>
              <w:numPr>
                <w:ilvl w:val="0"/>
                <w:numId w:val="2"/>
              </w:numPr>
              <w:ind w:left="451" w:hanging="451"/>
            </w:pPr>
          </w:p>
        </w:tc>
        <w:tc>
          <w:tcPr>
            <w:tcW w:w="1288" w:type="pct"/>
            <w:vAlign w:val="bottom"/>
          </w:tcPr>
          <w:p w14:paraId="57E11CC1" w14:textId="77777777" w:rsidR="004D31FF" w:rsidRPr="00C8590F" w:rsidRDefault="004D31FF" w:rsidP="004D31FF">
            <w:r w:rsidRPr="00E82E7D">
              <w:rPr>
                <w:color w:val="000000"/>
              </w:rPr>
              <w:t>Ūkininkės Kristinos Martinėlienės įgaliotas asmuo</w:t>
            </w:r>
          </w:p>
        </w:tc>
        <w:tc>
          <w:tcPr>
            <w:tcW w:w="982" w:type="pct"/>
            <w:vAlign w:val="center"/>
          </w:tcPr>
          <w:p w14:paraId="7218FB8A" w14:textId="77777777" w:rsidR="004D31FF" w:rsidRPr="00C8590F" w:rsidRDefault="004D31FF" w:rsidP="004D31FF">
            <w:r w:rsidRPr="00E82E7D">
              <w:rPr>
                <w:color w:val="000000"/>
              </w:rPr>
              <w:t>Arūnas Martinėlis</w:t>
            </w:r>
          </w:p>
        </w:tc>
        <w:tc>
          <w:tcPr>
            <w:tcW w:w="1100" w:type="pct"/>
            <w:vAlign w:val="center"/>
          </w:tcPr>
          <w:p w14:paraId="4376DEC2" w14:textId="77777777" w:rsidR="004D31FF" w:rsidRPr="00C8590F" w:rsidRDefault="004D31FF" w:rsidP="004D31FF">
            <w:r w:rsidRPr="00E82E7D">
              <w:rPr>
                <w:color w:val="000000"/>
              </w:rPr>
              <w:t>Verslo atstovas</w:t>
            </w:r>
          </w:p>
        </w:tc>
        <w:tc>
          <w:tcPr>
            <w:tcW w:w="892" w:type="pct"/>
            <w:vAlign w:val="center"/>
          </w:tcPr>
          <w:p w14:paraId="424C9B9B" w14:textId="77777777" w:rsidR="004D31FF" w:rsidRPr="00C8590F" w:rsidRDefault="004D31FF" w:rsidP="004D31FF">
            <w:r w:rsidRPr="00E82E7D">
              <w:rPr>
                <w:color w:val="000000"/>
              </w:rPr>
              <w:t>Zibalų seniūnija</w:t>
            </w:r>
          </w:p>
        </w:tc>
        <w:tc>
          <w:tcPr>
            <w:tcW w:w="541" w:type="pct"/>
            <w:vAlign w:val="bottom"/>
          </w:tcPr>
          <w:p w14:paraId="0FFA6F11" w14:textId="77777777" w:rsidR="004D31FF" w:rsidRPr="00C8590F" w:rsidRDefault="004D31FF" w:rsidP="004D31FF"/>
        </w:tc>
      </w:tr>
      <w:tr w:rsidR="00A65CD0" w:rsidRPr="00C8590F" w14:paraId="78B4C08B" w14:textId="77777777" w:rsidTr="00A65CD0">
        <w:tc>
          <w:tcPr>
            <w:tcW w:w="196" w:type="pct"/>
          </w:tcPr>
          <w:p w14:paraId="71B53853" w14:textId="77777777" w:rsidR="004D31FF" w:rsidRPr="00C8590F" w:rsidRDefault="004D31FF" w:rsidP="004D31FF">
            <w:pPr>
              <w:pStyle w:val="ListParagraph"/>
              <w:numPr>
                <w:ilvl w:val="0"/>
                <w:numId w:val="2"/>
              </w:numPr>
              <w:ind w:left="451" w:hanging="451"/>
            </w:pPr>
          </w:p>
        </w:tc>
        <w:tc>
          <w:tcPr>
            <w:tcW w:w="1288" w:type="pct"/>
            <w:vAlign w:val="bottom"/>
          </w:tcPr>
          <w:p w14:paraId="503EAB95" w14:textId="77777777" w:rsidR="004D31FF" w:rsidRPr="00C8590F" w:rsidRDefault="004D31FF" w:rsidP="004D31FF">
            <w:r w:rsidRPr="00E82E7D">
              <w:rPr>
                <w:color w:val="000000"/>
              </w:rPr>
              <w:t>Ūkininkas</w:t>
            </w:r>
          </w:p>
        </w:tc>
        <w:tc>
          <w:tcPr>
            <w:tcW w:w="982" w:type="pct"/>
            <w:vAlign w:val="center"/>
          </w:tcPr>
          <w:p w14:paraId="0F494E78" w14:textId="77777777" w:rsidR="004D31FF" w:rsidRPr="00C8590F" w:rsidRDefault="004D31FF" w:rsidP="004D31FF">
            <w:r w:rsidRPr="00E82E7D">
              <w:rPr>
                <w:color w:val="000000"/>
              </w:rPr>
              <w:t xml:space="preserve">Aurimas  Inčiūra </w:t>
            </w:r>
          </w:p>
        </w:tc>
        <w:tc>
          <w:tcPr>
            <w:tcW w:w="1100" w:type="pct"/>
            <w:vAlign w:val="center"/>
          </w:tcPr>
          <w:p w14:paraId="0A54152F" w14:textId="77777777" w:rsidR="004D31FF" w:rsidRPr="00C8590F" w:rsidRDefault="004D31FF" w:rsidP="004D31FF">
            <w:r w:rsidRPr="00E82E7D">
              <w:rPr>
                <w:color w:val="000000"/>
              </w:rPr>
              <w:t>Verslo atstovas</w:t>
            </w:r>
          </w:p>
        </w:tc>
        <w:tc>
          <w:tcPr>
            <w:tcW w:w="892" w:type="pct"/>
            <w:vAlign w:val="center"/>
          </w:tcPr>
          <w:p w14:paraId="56BD5968" w14:textId="77777777" w:rsidR="004D31FF" w:rsidRPr="00C8590F" w:rsidRDefault="004D31FF" w:rsidP="004D31FF">
            <w:r w:rsidRPr="00E82E7D">
              <w:rPr>
                <w:color w:val="000000"/>
              </w:rPr>
              <w:t>Musninkų seniūnija</w:t>
            </w:r>
          </w:p>
        </w:tc>
        <w:tc>
          <w:tcPr>
            <w:tcW w:w="541" w:type="pct"/>
            <w:vAlign w:val="bottom"/>
          </w:tcPr>
          <w:p w14:paraId="391BC080" w14:textId="77777777" w:rsidR="004D31FF" w:rsidRPr="00C8590F" w:rsidRDefault="004D31FF" w:rsidP="004D31FF"/>
        </w:tc>
      </w:tr>
      <w:tr w:rsidR="00A65CD0" w:rsidRPr="00C8590F" w14:paraId="3E241B80" w14:textId="77777777" w:rsidTr="00A65CD0">
        <w:tc>
          <w:tcPr>
            <w:tcW w:w="196" w:type="pct"/>
          </w:tcPr>
          <w:p w14:paraId="494B90BA" w14:textId="77777777" w:rsidR="004D31FF" w:rsidRPr="00C8590F" w:rsidRDefault="004D31FF" w:rsidP="004D31FF">
            <w:pPr>
              <w:pStyle w:val="ListParagraph"/>
              <w:numPr>
                <w:ilvl w:val="0"/>
                <w:numId w:val="2"/>
              </w:numPr>
              <w:ind w:left="451" w:hanging="451"/>
            </w:pPr>
          </w:p>
        </w:tc>
        <w:tc>
          <w:tcPr>
            <w:tcW w:w="1288" w:type="pct"/>
            <w:vAlign w:val="bottom"/>
          </w:tcPr>
          <w:p w14:paraId="72FC0FB3" w14:textId="77777777" w:rsidR="004D31FF" w:rsidRPr="00C8590F" w:rsidRDefault="004D31FF" w:rsidP="004D31FF">
            <w:r w:rsidRPr="00E82E7D">
              <w:rPr>
                <w:color w:val="000000"/>
              </w:rPr>
              <w:t>UAB „Askovita“ direktorius</w:t>
            </w:r>
          </w:p>
        </w:tc>
        <w:tc>
          <w:tcPr>
            <w:tcW w:w="982" w:type="pct"/>
            <w:vAlign w:val="center"/>
          </w:tcPr>
          <w:p w14:paraId="4AF347F4" w14:textId="77777777" w:rsidR="004D31FF" w:rsidRPr="00C8590F" w:rsidRDefault="004D31FF" w:rsidP="004D31FF">
            <w:r w:rsidRPr="00E82E7D">
              <w:rPr>
                <w:color w:val="000000"/>
              </w:rPr>
              <w:t>Danielis Vysockis</w:t>
            </w:r>
          </w:p>
        </w:tc>
        <w:tc>
          <w:tcPr>
            <w:tcW w:w="1100" w:type="pct"/>
            <w:vAlign w:val="center"/>
          </w:tcPr>
          <w:p w14:paraId="721C3447" w14:textId="77777777" w:rsidR="004D31FF" w:rsidRPr="00C8590F" w:rsidRDefault="004D31FF" w:rsidP="004D31FF">
            <w:r w:rsidRPr="00E82E7D">
              <w:rPr>
                <w:color w:val="000000"/>
              </w:rPr>
              <w:t>Verslo atstovas</w:t>
            </w:r>
          </w:p>
        </w:tc>
        <w:tc>
          <w:tcPr>
            <w:tcW w:w="892" w:type="pct"/>
            <w:vAlign w:val="center"/>
          </w:tcPr>
          <w:p w14:paraId="3F0E836D" w14:textId="77777777" w:rsidR="004D31FF" w:rsidRPr="00C8590F" w:rsidRDefault="004D31FF" w:rsidP="004D31FF">
            <w:r w:rsidRPr="00E82E7D">
              <w:rPr>
                <w:color w:val="000000"/>
              </w:rPr>
              <w:t>Alionių seniūnija</w:t>
            </w:r>
          </w:p>
        </w:tc>
        <w:tc>
          <w:tcPr>
            <w:tcW w:w="541" w:type="pct"/>
            <w:vAlign w:val="bottom"/>
          </w:tcPr>
          <w:p w14:paraId="2AD4BB59" w14:textId="77777777" w:rsidR="004D31FF" w:rsidRPr="00C8590F" w:rsidRDefault="004D31FF" w:rsidP="004D31FF"/>
        </w:tc>
      </w:tr>
      <w:tr w:rsidR="00A65CD0" w:rsidRPr="00C8590F" w14:paraId="5C8536C8" w14:textId="77777777" w:rsidTr="00A65CD0">
        <w:tc>
          <w:tcPr>
            <w:tcW w:w="196" w:type="pct"/>
          </w:tcPr>
          <w:p w14:paraId="0A3FD2FF" w14:textId="77777777" w:rsidR="004D31FF" w:rsidRPr="00C8590F" w:rsidRDefault="004D31FF" w:rsidP="004D31FF">
            <w:pPr>
              <w:pStyle w:val="ListParagraph"/>
              <w:numPr>
                <w:ilvl w:val="0"/>
                <w:numId w:val="2"/>
              </w:numPr>
              <w:ind w:left="451" w:hanging="451"/>
            </w:pPr>
          </w:p>
        </w:tc>
        <w:tc>
          <w:tcPr>
            <w:tcW w:w="1288" w:type="pct"/>
            <w:vAlign w:val="bottom"/>
          </w:tcPr>
          <w:p w14:paraId="4D8E3DC7" w14:textId="77777777" w:rsidR="004D31FF" w:rsidRPr="00C8590F" w:rsidRDefault="004D31FF" w:rsidP="004D31FF">
            <w:r w:rsidRPr="00E82E7D">
              <w:rPr>
                <w:color w:val="000000"/>
              </w:rPr>
              <w:t>Ūkininkė</w:t>
            </w:r>
          </w:p>
        </w:tc>
        <w:tc>
          <w:tcPr>
            <w:tcW w:w="982" w:type="pct"/>
            <w:vAlign w:val="center"/>
          </w:tcPr>
          <w:p w14:paraId="64E4DD86" w14:textId="77777777" w:rsidR="004D31FF" w:rsidRPr="00C8590F" w:rsidRDefault="004D31FF" w:rsidP="004D31FF">
            <w:r w:rsidRPr="00E82E7D">
              <w:rPr>
                <w:color w:val="000000"/>
              </w:rPr>
              <w:t>Kasia Jankun</w:t>
            </w:r>
          </w:p>
        </w:tc>
        <w:tc>
          <w:tcPr>
            <w:tcW w:w="1100" w:type="pct"/>
            <w:vAlign w:val="center"/>
          </w:tcPr>
          <w:p w14:paraId="3B133C8A" w14:textId="77777777" w:rsidR="004D31FF" w:rsidRPr="00C8590F" w:rsidRDefault="004D31FF" w:rsidP="004D31FF">
            <w:r w:rsidRPr="00E82E7D">
              <w:rPr>
                <w:color w:val="000000"/>
              </w:rPr>
              <w:t>Verslo atstovė</w:t>
            </w:r>
          </w:p>
        </w:tc>
        <w:tc>
          <w:tcPr>
            <w:tcW w:w="892" w:type="pct"/>
            <w:vAlign w:val="center"/>
          </w:tcPr>
          <w:p w14:paraId="6C065252" w14:textId="77777777" w:rsidR="004D31FF" w:rsidRPr="00C8590F" w:rsidRDefault="004D31FF" w:rsidP="004D31FF">
            <w:r w:rsidRPr="00E82E7D">
              <w:rPr>
                <w:color w:val="000000"/>
              </w:rPr>
              <w:t>Jauniūnų seniūnija</w:t>
            </w:r>
          </w:p>
        </w:tc>
        <w:tc>
          <w:tcPr>
            <w:tcW w:w="541" w:type="pct"/>
            <w:vAlign w:val="bottom"/>
          </w:tcPr>
          <w:p w14:paraId="49910BF9" w14:textId="77777777" w:rsidR="004D31FF" w:rsidRPr="00C8590F" w:rsidRDefault="004D31FF" w:rsidP="004D31FF"/>
        </w:tc>
      </w:tr>
      <w:tr w:rsidR="00A65CD0" w:rsidRPr="00C8590F" w14:paraId="2841722C" w14:textId="77777777" w:rsidTr="00A65CD0">
        <w:tc>
          <w:tcPr>
            <w:tcW w:w="196" w:type="pct"/>
          </w:tcPr>
          <w:p w14:paraId="7D938300" w14:textId="77777777" w:rsidR="004D31FF" w:rsidRPr="00C8590F" w:rsidRDefault="004D31FF" w:rsidP="004D31FF">
            <w:pPr>
              <w:pStyle w:val="ListParagraph"/>
              <w:numPr>
                <w:ilvl w:val="0"/>
                <w:numId w:val="2"/>
              </w:numPr>
              <w:ind w:left="451" w:hanging="451"/>
            </w:pPr>
          </w:p>
        </w:tc>
        <w:tc>
          <w:tcPr>
            <w:tcW w:w="1288" w:type="pct"/>
            <w:vAlign w:val="bottom"/>
          </w:tcPr>
          <w:p w14:paraId="1F1589DE" w14:textId="77777777" w:rsidR="004D31FF" w:rsidRPr="00C8590F" w:rsidRDefault="004D31FF" w:rsidP="004D31FF">
            <w:r w:rsidRPr="00E82E7D">
              <w:rPr>
                <w:color w:val="000000"/>
              </w:rPr>
              <w:t>Ūkininko Vytauto Mašalo įgaliotas asmuo</w:t>
            </w:r>
          </w:p>
        </w:tc>
        <w:tc>
          <w:tcPr>
            <w:tcW w:w="982" w:type="pct"/>
            <w:vAlign w:val="center"/>
          </w:tcPr>
          <w:p w14:paraId="1856CEA9" w14:textId="77777777" w:rsidR="004D31FF" w:rsidRPr="00C8590F" w:rsidRDefault="004D31FF" w:rsidP="004D31FF">
            <w:r w:rsidRPr="00E82E7D">
              <w:rPr>
                <w:color w:val="000000"/>
              </w:rPr>
              <w:t>Aldona Mašalienė</w:t>
            </w:r>
          </w:p>
        </w:tc>
        <w:tc>
          <w:tcPr>
            <w:tcW w:w="1100" w:type="pct"/>
            <w:vAlign w:val="center"/>
          </w:tcPr>
          <w:p w14:paraId="5542E809" w14:textId="77777777" w:rsidR="004D31FF" w:rsidRPr="00C8590F" w:rsidRDefault="004D31FF" w:rsidP="004D31FF">
            <w:r w:rsidRPr="00E82E7D">
              <w:rPr>
                <w:color w:val="000000"/>
              </w:rPr>
              <w:t>Verslo atstovė</w:t>
            </w:r>
          </w:p>
        </w:tc>
        <w:tc>
          <w:tcPr>
            <w:tcW w:w="892" w:type="pct"/>
            <w:vAlign w:val="center"/>
          </w:tcPr>
          <w:p w14:paraId="02CC756B" w14:textId="77777777" w:rsidR="004D31FF" w:rsidRPr="00C8590F" w:rsidRDefault="004D31FF" w:rsidP="004D31FF">
            <w:r w:rsidRPr="00E82E7D">
              <w:rPr>
                <w:color w:val="000000"/>
              </w:rPr>
              <w:t>Čiobiškio seniūnija</w:t>
            </w:r>
          </w:p>
        </w:tc>
        <w:tc>
          <w:tcPr>
            <w:tcW w:w="541" w:type="pct"/>
            <w:vAlign w:val="bottom"/>
          </w:tcPr>
          <w:p w14:paraId="78C13CAB" w14:textId="77777777" w:rsidR="004D31FF" w:rsidRPr="00C8590F" w:rsidRDefault="004D31FF" w:rsidP="004D31FF"/>
        </w:tc>
      </w:tr>
      <w:tr w:rsidR="00A65CD0" w:rsidRPr="00C8590F" w14:paraId="52267B5F" w14:textId="77777777" w:rsidTr="00A65CD0">
        <w:tc>
          <w:tcPr>
            <w:tcW w:w="196" w:type="pct"/>
          </w:tcPr>
          <w:p w14:paraId="71C5CABD" w14:textId="77777777" w:rsidR="004D31FF" w:rsidRPr="00C8590F" w:rsidRDefault="004D31FF" w:rsidP="004D31FF">
            <w:pPr>
              <w:pStyle w:val="ListParagraph"/>
              <w:numPr>
                <w:ilvl w:val="0"/>
                <w:numId w:val="2"/>
              </w:numPr>
              <w:ind w:left="451" w:hanging="451"/>
            </w:pPr>
          </w:p>
        </w:tc>
        <w:tc>
          <w:tcPr>
            <w:tcW w:w="1288" w:type="pct"/>
            <w:vAlign w:val="bottom"/>
          </w:tcPr>
          <w:p w14:paraId="4BFF9CCF" w14:textId="77777777" w:rsidR="004D31FF" w:rsidRPr="00C8590F" w:rsidRDefault="004D31FF" w:rsidP="004D31FF">
            <w:r w:rsidRPr="00E82E7D">
              <w:rPr>
                <w:color w:val="000000"/>
              </w:rPr>
              <w:t>Ūkininkė</w:t>
            </w:r>
          </w:p>
        </w:tc>
        <w:tc>
          <w:tcPr>
            <w:tcW w:w="982" w:type="pct"/>
            <w:vAlign w:val="center"/>
          </w:tcPr>
          <w:p w14:paraId="282F9D9F" w14:textId="77777777" w:rsidR="004D31FF" w:rsidRPr="00C8590F" w:rsidRDefault="004D31FF" w:rsidP="004D31FF">
            <w:r w:rsidRPr="00E82E7D">
              <w:rPr>
                <w:color w:val="000000"/>
              </w:rPr>
              <w:t>Lolita Griškevičienė</w:t>
            </w:r>
          </w:p>
        </w:tc>
        <w:tc>
          <w:tcPr>
            <w:tcW w:w="1100" w:type="pct"/>
            <w:vAlign w:val="center"/>
          </w:tcPr>
          <w:p w14:paraId="45BEB03B" w14:textId="77777777" w:rsidR="004D31FF" w:rsidRPr="00C8590F" w:rsidRDefault="004D31FF" w:rsidP="004D31FF">
            <w:r w:rsidRPr="00E82E7D">
              <w:rPr>
                <w:color w:val="000000"/>
              </w:rPr>
              <w:t>Verslo atstovė</w:t>
            </w:r>
          </w:p>
        </w:tc>
        <w:tc>
          <w:tcPr>
            <w:tcW w:w="892" w:type="pct"/>
            <w:vAlign w:val="center"/>
          </w:tcPr>
          <w:p w14:paraId="3F7BAE9C" w14:textId="77777777" w:rsidR="004D31FF" w:rsidRPr="00C8590F" w:rsidRDefault="004D31FF" w:rsidP="004D31FF">
            <w:r w:rsidRPr="00E82E7D">
              <w:rPr>
                <w:color w:val="000000"/>
              </w:rPr>
              <w:t>Gelvonų seniūnija</w:t>
            </w:r>
          </w:p>
        </w:tc>
        <w:tc>
          <w:tcPr>
            <w:tcW w:w="541" w:type="pct"/>
            <w:vAlign w:val="bottom"/>
          </w:tcPr>
          <w:p w14:paraId="06E67516" w14:textId="77777777" w:rsidR="004D31FF" w:rsidRPr="00C8590F" w:rsidRDefault="004D31FF" w:rsidP="004D31FF"/>
        </w:tc>
      </w:tr>
      <w:tr w:rsidR="00A65CD0" w:rsidRPr="00C8590F" w14:paraId="7C999037" w14:textId="77777777" w:rsidTr="00A65CD0">
        <w:tc>
          <w:tcPr>
            <w:tcW w:w="196" w:type="pct"/>
          </w:tcPr>
          <w:p w14:paraId="2957D610" w14:textId="77777777" w:rsidR="004D31FF" w:rsidRPr="00C8590F" w:rsidRDefault="004D31FF" w:rsidP="004D31FF">
            <w:pPr>
              <w:pStyle w:val="ListParagraph"/>
              <w:numPr>
                <w:ilvl w:val="0"/>
                <w:numId w:val="2"/>
              </w:numPr>
              <w:ind w:left="451" w:hanging="451"/>
            </w:pPr>
          </w:p>
        </w:tc>
        <w:tc>
          <w:tcPr>
            <w:tcW w:w="1288" w:type="pct"/>
            <w:vAlign w:val="bottom"/>
          </w:tcPr>
          <w:p w14:paraId="29BBE287" w14:textId="77777777" w:rsidR="004D31FF" w:rsidRPr="00C8590F" w:rsidRDefault="004D31FF" w:rsidP="000F4719">
            <w:r w:rsidRPr="00E82E7D">
              <w:rPr>
                <w:color w:val="000000"/>
              </w:rPr>
              <w:t>Asociacijos „Širvintų Tėvų ir vaikų klubas“ narė</w:t>
            </w:r>
          </w:p>
        </w:tc>
        <w:tc>
          <w:tcPr>
            <w:tcW w:w="982" w:type="pct"/>
            <w:vAlign w:val="center"/>
          </w:tcPr>
          <w:p w14:paraId="27EE3028" w14:textId="77777777" w:rsidR="004D31FF" w:rsidRPr="00C8590F" w:rsidRDefault="004D31FF" w:rsidP="004D31FF">
            <w:r w:rsidRPr="00E82E7D">
              <w:rPr>
                <w:color w:val="000000"/>
              </w:rPr>
              <w:t>Lilija Serekpajevienė</w:t>
            </w:r>
          </w:p>
        </w:tc>
        <w:tc>
          <w:tcPr>
            <w:tcW w:w="1100" w:type="pct"/>
            <w:vAlign w:val="center"/>
          </w:tcPr>
          <w:p w14:paraId="77BA4392" w14:textId="77777777" w:rsidR="004D31FF" w:rsidRPr="00C8590F" w:rsidRDefault="004D31FF" w:rsidP="004D31FF">
            <w:r w:rsidRPr="00E82E7D">
              <w:rPr>
                <w:color w:val="000000"/>
              </w:rPr>
              <w:t>Pilietinės visuomenės atstovė</w:t>
            </w:r>
          </w:p>
        </w:tc>
        <w:tc>
          <w:tcPr>
            <w:tcW w:w="892" w:type="pct"/>
            <w:vAlign w:val="center"/>
          </w:tcPr>
          <w:p w14:paraId="3FBF3E76" w14:textId="77777777" w:rsidR="004D31FF" w:rsidRPr="00C8590F" w:rsidRDefault="004D31FF" w:rsidP="004D31FF">
            <w:r w:rsidRPr="00E82E7D">
              <w:rPr>
                <w:color w:val="000000"/>
              </w:rPr>
              <w:t>Širvintų seniūnija</w:t>
            </w:r>
          </w:p>
        </w:tc>
        <w:tc>
          <w:tcPr>
            <w:tcW w:w="541" w:type="pct"/>
            <w:vAlign w:val="bottom"/>
          </w:tcPr>
          <w:p w14:paraId="26CC099D" w14:textId="77777777" w:rsidR="004D31FF" w:rsidRPr="00C8590F" w:rsidRDefault="004D31FF" w:rsidP="000F4719"/>
        </w:tc>
      </w:tr>
      <w:tr w:rsidR="00A65CD0" w:rsidRPr="00C8590F" w14:paraId="586EF4FC" w14:textId="77777777" w:rsidTr="00A65CD0">
        <w:tc>
          <w:tcPr>
            <w:tcW w:w="196" w:type="pct"/>
          </w:tcPr>
          <w:p w14:paraId="2A3E996C" w14:textId="77777777" w:rsidR="004D31FF" w:rsidRPr="00C8590F" w:rsidRDefault="004D31FF" w:rsidP="004D31FF">
            <w:pPr>
              <w:pStyle w:val="ListParagraph"/>
              <w:numPr>
                <w:ilvl w:val="0"/>
                <w:numId w:val="2"/>
              </w:numPr>
              <w:ind w:left="451" w:hanging="451"/>
            </w:pPr>
          </w:p>
        </w:tc>
        <w:tc>
          <w:tcPr>
            <w:tcW w:w="1288" w:type="pct"/>
            <w:vAlign w:val="bottom"/>
          </w:tcPr>
          <w:p w14:paraId="3E909F6C" w14:textId="77777777" w:rsidR="004D31FF" w:rsidRPr="00C8590F" w:rsidRDefault="004D31FF" w:rsidP="000F4719">
            <w:r w:rsidRPr="00E82E7D">
              <w:rPr>
                <w:color w:val="000000"/>
              </w:rPr>
              <w:t>UAB „Kazliškės“ direktorius</w:t>
            </w:r>
          </w:p>
        </w:tc>
        <w:tc>
          <w:tcPr>
            <w:tcW w:w="982" w:type="pct"/>
            <w:vAlign w:val="center"/>
          </w:tcPr>
          <w:p w14:paraId="4D40CE3F" w14:textId="77777777" w:rsidR="004D31FF" w:rsidRPr="00C8590F" w:rsidRDefault="004D31FF" w:rsidP="004D31FF">
            <w:r w:rsidRPr="00E82E7D">
              <w:rPr>
                <w:color w:val="000000"/>
              </w:rPr>
              <w:t>Andrius Juškevičius</w:t>
            </w:r>
          </w:p>
        </w:tc>
        <w:tc>
          <w:tcPr>
            <w:tcW w:w="1100" w:type="pct"/>
            <w:vAlign w:val="center"/>
          </w:tcPr>
          <w:p w14:paraId="4A3522D3" w14:textId="77777777" w:rsidR="004D31FF" w:rsidRPr="00C8590F" w:rsidRDefault="004D31FF" w:rsidP="004D31FF">
            <w:r w:rsidRPr="00E82E7D">
              <w:rPr>
                <w:color w:val="000000"/>
              </w:rPr>
              <w:t>Verslo atstovas</w:t>
            </w:r>
          </w:p>
        </w:tc>
        <w:tc>
          <w:tcPr>
            <w:tcW w:w="892" w:type="pct"/>
            <w:vAlign w:val="center"/>
          </w:tcPr>
          <w:p w14:paraId="7385CD9E" w14:textId="77777777" w:rsidR="004D31FF" w:rsidRPr="00C8590F" w:rsidRDefault="004D31FF" w:rsidP="004D31FF">
            <w:r w:rsidRPr="00E82E7D">
              <w:rPr>
                <w:color w:val="000000"/>
              </w:rPr>
              <w:t>Širvintų seniūnija</w:t>
            </w:r>
          </w:p>
        </w:tc>
        <w:tc>
          <w:tcPr>
            <w:tcW w:w="541" w:type="pct"/>
            <w:vAlign w:val="bottom"/>
          </w:tcPr>
          <w:p w14:paraId="6F2E25D9" w14:textId="77777777" w:rsidR="004D31FF" w:rsidRPr="00C8590F" w:rsidRDefault="004D31FF" w:rsidP="000F4719"/>
        </w:tc>
      </w:tr>
      <w:tr w:rsidR="00A65CD0" w:rsidRPr="00C8590F" w14:paraId="2EB06E60" w14:textId="77777777" w:rsidTr="00A65CD0">
        <w:tc>
          <w:tcPr>
            <w:tcW w:w="196" w:type="pct"/>
          </w:tcPr>
          <w:p w14:paraId="33B94AD4" w14:textId="77777777" w:rsidR="000F4719" w:rsidRPr="00C8590F" w:rsidRDefault="000F4719" w:rsidP="000F4719">
            <w:pPr>
              <w:pStyle w:val="ListParagraph"/>
              <w:numPr>
                <w:ilvl w:val="0"/>
                <w:numId w:val="2"/>
              </w:numPr>
              <w:ind w:left="451" w:hanging="451"/>
            </w:pPr>
          </w:p>
        </w:tc>
        <w:tc>
          <w:tcPr>
            <w:tcW w:w="1288" w:type="pct"/>
            <w:vAlign w:val="bottom"/>
          </w:tcPr>
          <w:p w14:paraId="66787457" w14:textId="77777777" w:rsidR="000F4719" w:rsidRPr="00C8590F" w:rsidRDefault="000F4719" w:rsidP="000F4719">
            <w:r w:rsidRPr="00E82E7D">
              <w:rPr>
                <w:color w:val="000000"/>
              </w:rPr>
              <w:t>UAB „GSV GROUP“ atstovė</w:t>
            </w:r>
          </w:p>
        </w:tc>
        <w:tc>
          <w:tcPr>
            <w:tcW w:w="982" w:type="pct"/>
            <w:vAlign w:val="center"/>
          </w:tcPr>
          <w:p w14:paraId="361418D4" w14:textId="77777777" w:rsidR="000F4719" w:rsidRPr="00C8590F" w:rsidRDefault="000F4719" w:rsidP="000F4719">
            <w:r w:rsidRPr="00E82E7D">
              <w:rPr>
                <w:color w:val="000000"/>
              </w:rPr>
              <w:t>Rita Kacevičienė</w:t>
            </w:r>
          </w:p>
        </w:tc>
        <w:tc>
          <w:tcPr>
            <w:tcW w:w="1100" w:type="pct"/>
            <w:vAlign w:val="center"/>
          </w:tcPr>
          <w:p w14:paraId="3C095415" w14:textId="77777777" w:rsidR="000F4719" w:rsidRPr="00C8590F" w:rsidRDefault="000F4719" w:rsidP="000F4719">
            <w:r w:rsidRPr="00E82E7D">
              <w:rPr>
                <w:color w:val="000000"/>
              </w:rPr>
              <w:t>Verslo atstovas</w:t>
            </w:r>
          </w:p>
        </w:tc>
        <w:tc>
          <w:tcPr>
            <w:tcW w:w="892" w:type="pct"/>
            <w:vAlign w:val="center"/>
          </w:tcPr>
          <w:p w14:paraId="4CEB8604" w14:textId="77777777" w:rsidR="000F4719" w:rsidRPr="00C8590F" w:rsidRDefault="000F4719" w:rsidP="000F4719">
            <w:r w:rsidRPr="00E82E7D">
              <w:rPr>
                <w:color w:val="000000"/>
              </w:rPr>
              <w:t>Alionių seniūnija</w:t>
            </w:r>
          </w:p>
        </w:tc>
        <w:tc>
          <w:tcPr>
            <w:tcW w:w="541" w:type="pct"/>
            <w:vAlign w:val="bottom"/>
          </w:tcPr>
          <w:p w14:paraId="02811FDF" w14:textId="77777777" w:rsidR="000F4719" w:rsidRPr="00C8590F" w:rsidRDefault="000F4719" w:rsidP="000F4719"/>
        </w:tc>
      </w:tr>
      <w:tr w:rsidR="00A65CD0" w:rsidRPr="00C8590F" w14:paraId="12BAE4CF" w14:textId="77777777" w:rsidTr="00A65CD0">
        <w:tc>
          <w:tcPr>
            <w:tcW w:w="196" w:type="pct"/>
          </w:tcPr>
          <w:p w14:paraId="418733D7" w14:textId="77777777" w:rsidR="000F4719" w:rsidRPr="00C8590F" w:rsidRDefault="000F4719" w:rsidP="000F4719">
            <w:pPr>
              <w:pStyle w:val="ListParagraph"/>
              <w:numPr>
                <w:ilvl w:val="0"/>
                <w:numId w:val="2"/>
              </w:numPr>
              <w:ind w:left="451" w:hanging="451"/>
            </w:pPr>
          </w:p>
        </w:tc>
        <w:tc>
          <w:tcPr>
            <w:tcW w:w="1288" w:type="pct"/>
            <w:vAlign w:val="bottom"/>
          </w:tcPr>
          <w:p w14:paraId="7ADC9D36" w14:textId="77777777" w:rsidR="000F4719" w:rsidRPr="00C8590F" w:rsidRDefault="000F4719" w:rsidP="000F4719">
            <w:r w:rsidRPr="00E82E7D">
              <w:rPr>
                <w:color w:val="000000"/>
              </w:rPr>
              <w:t>Žirgų sporto klubas „Širvintų žirgai“ klubo prezidentė</w:t>
            </w:r>
          </w:p>
        </w:tc>
        <w:tc>
          <w:tcPr>
            <w:tcW w:w="982" w:type="pct"/>
            <w:vAlign w:val="center"/>
          </w:tcPr>
          <w:p w14:paraId="7C882636" w14:textId="77777777" w:rsidR="000F4719" w:rsidRPr="00C8590F" w:rsidRDefault="000F4719" w:rsidP="000F4719">
            <w:r w:rsidRPr="00E82E7D">
              <w:rPr>
                <w:color w:val="000000"/>
              </w:rPr>
              <w:t>Gedvilė Vinslauskaitė</w:t>
            </w:r>
          </w:p>
        </w:tc>
        <w:tc>
          <w:tcPr>
            <w:tcW w:w="1100" w:type="pct"/>
            <w:vAlign w:val="center"/>
          </w:tcPr>
          <w:p w14:paraId="0E2EE0BA" w14:textId="77777777" w:rsidR="000F4719" w:rsidRPr="00C8590F" w:rsidRDefault="000F4719" w:rsidP="000F4719">
            <w:r w:rsidRPr="00E82E7D">
              <w:rPr>
                <w:color w:val="000000"/>
              </w:rPr>
              <w:t>Pilietinės visuomenės atstovė</w:t>
            </w:r>
          </w:p>
        </w:tc>
        <w:tc>
          <w:tcPr>
            <w:tcW w:w="892" w:type="pct"/>
            <w:vAlign w:val="center"/>
          </w:tcPr>
          <w:p w14:paraId="377003D5" w14:textId="77777777" w:rsidR="000F4719" w:rsidRPr="00C8590F" w:rsidRDefault="000F4719" w:rsidP="000F4719">
            <w:r w:rsidRPr="00E82E7D">
              <w:rPr>
                <w:color w:val="000000"/>
              </w:rPr>
              <w:t>Širvintų seniūnija</w:t>
            </w:r>
          </w:p>
        </w:tc>
        <w:tc>
          <w:tcPr>
            <w:tcW w:w="541" w:type="pct"/>
            <w:vAlign w:val="bottom"/>
          </w:tcPr>
          <w:p w14:paraId="5F4FC810" w14:textId="77777777" w:rsidR="000F4719" w:rsidRPr="00C8590F" w:rsidRDefault="000F4719" w:rsidP="000F4719"/>
        </w:tc>
      </w:tr>
      <w:tr w:rsidR="00A65CD0" w:rsidRPr="00C8590F" w14:paraId="6D3475EA" w14:textId="77777777" w:rsidTr="00A65CD0">
        <w:tc>
          <w:tcPr>
            <w:tcW w:w="196" w:type="pct"/>
          </w:tcPr>
          <w:p w14:paraId="26E88842" w14:textId="77777777" w:rsidR="000F4719" w:rsidRPr="00C8590F" w:rsidRDefault="000F4719" w:rsidP="000F4719">
            <w:pPr>
              <w:pStyle w:val="ListParagraph"/>
              <w:numPr>
                <w:ilvl w:val="0"/>
                <w:numId w:val="2"/>
              </w:numPr>
              <w:ind w:left="451" w:hanging="451"/>
            </w:pPr>
          </w:p>
        </w:tc>
        <w:tc>
          <w:tcPr>
            <w:tcW w:w="1288" w:type="pct"/>
            <w:vAlign w:val="bottom"/>
          </w:tcPr>
          <w:p w14:paraId="41C00226" w14:textId="77777777" w:rsidR="000F4719" w:rsidRPr="00C8590F" w:rsidRDefault="000F4719" w:rsidP="000F4719">
            <w:r w:rsidRPr="00E82E7D">
              <w:rPr>
                <w:color w:val="000000"/>
              </w:rPr>
              <w:t>Asociacija „Krunai“ pirmininkas</w:t>
            </w:r>
          </w:p>
        </w:tc>
        <w:tc>
          <w:tcPr>
            <w:tcW w:w="982" w:type="pct"/>
            <w:vAlign w:val="center"/>
          </w:tcPr>
          <w:p w14:paraId="7E1F5227" w14:textId="77777777" w:rsidR="000F4719" w:rsidRPr="00C8590F" w:rsidRDefault="000F4719" w:rsidP="000F4719">
            <w:r w:rsidRPr="00E82E7D">
              <w:rPr>
                <w:color w:val="000000"/>
              </w:rPr>
              <w:t>Mantas Šleževičius</w:t>
            </w:r>
          </w:p>
        </w:tc>
        <w:tc>
          <w:tcPr>
            <w:tcW w:w="1100" w:type="pct"/>
            <w:vAlign w:val="center"/>
          </w:tcPr>
          <w:p w14:paraId="129FA705" w14:textId="77777777" w:rsidR="000F4719" w:rsidRPr="00C8590F" w:rsidRDefault="000F4719" w:rsidP="000F4719">
            <w:r w:rsidRPr="00E82E7D">
              <w:rPr>
                <w:color w:val="000000"/>
              </w:rPr>
              <w:t>Pilietinės visuomenės atstovas</w:t>
            </w:r>
          </w:p>
        </w:tc>
        <w:tc>
          <w:tcPr>
            <w:tcW w:w="892" w:type="pct"/>
            <w:vAlign w:val="center"/>
          </w:tcPr>
          <w:p w14:paraId="11D7203E" w14:textId="77777777" w:rsidR="000F4719" w:rsidRPr="00C8590F" w:rsidRDefault="000F4719" w:rsidP="000F4719">
            <w:r w:rsidRPr="00E82E7D">
              <w:rPr>
                <w:color w:val="000000"/>
              </w:rPr>
              <w:t>Musninkų seniūnija</w:t>
            </w:r>
          </w:p>
        </w:tc>
        <w:tc>
          <w:tcPr>
            <w:tcW w:w="541" w:type="pct"/>
            <w:vAlign w:val="bottom"/>
          </w:tcPr>
          <w:p w14:paraId="04FCB18F" w14:textId="77777777" w:rsidR="000F4719" w:rsidRPr="00C8590F" w:rsidRDefault="000F4719" w:rsidP="000F4719"/>
        </w:tc>
      </w:tr>
      <w:tr w:rsidR="00A65CD0" w:rsidRPr="00C8590F" w14:paraId="0BBCF17A" w14:textId="77777777" w:rsidTr="00A65CD0">
        <w:tc>
          <w:tcPr>
            <w:tcW w:w="196" w:type="pct"/>
          </w:tcPr>
          <w:p w14:paraId="109C9057" w14:textId="77777777" w:rsidR="00327C97" w:rsidRPr="00C8590F" w:rsidRDefault="00327C97" w:rsidP="00327C97">
            <w:pPr>
              <w:pStyle w:val="ListParagraph"/>
              <w:numPr>
                <w:ilvl w:val="0"/>
                <w:numId w:val="2"/>
              </w:numPr>
              <w:ind w:left="451" w:hanging="451"/>
            </w:pPr>
          </w:p>
        </w:tc>
        <w:tc>
          <w:tcPr>
            <w:tcW w:w="1288" w:type="pct"/>
            <w:vAlign w:val="bottom"/>
          </w:tcPr>
          <w:p w14:paraId="615A16AC" w14:textId="77777777" w:rsidR="00327C97" w:rsidRPr="00C8590F" w:rsidRDefault="00327C97" w:rsidP="00327C97">
            <w:r w:rsidRPr="00E82E7D">
              <w:rPr>
                <w:color w:val="000000"/>
              </w:rPr>
              <w:t>VšĮ „Eko mintis“  direktorius</w:t>
            </w:r>
          </w:p>
        </w:tc>
        <w:tc>
          <w:tcPr>
            <w:tcW w:w="982" w:type="pct"/>
            <w:vAlign w:val="center"/>
          </w:tcPr>
          <w:p w14:paraId="58249FBF" w14:textId="77777777" w:rsidR="00327C97" w:rsidRPr="00C8590F" w:rsidRDefault="00327C97" w:rsidP="00327C97">
            <w:r w:rsidRPr="00E82E7D">
              <w:rPr>
                <w:color w:val="000000"/>
              </w:rPr>
              <w:t>Mindaugas Kazlauskas</w:t>
            </w:r>
          </w:p>
        </w:tc>
        <w:tc>
          <w:tcPr>
            <w:tcW w:w="1100" w:type="pct"/>
            <w:vAlign w:val="center"/>
          </w:tcPr>
          <w:p w14:paraId="1011455F" w14:textId="77777777" w:rsidR="00327C97" w:rsidRPr="00C8590F" w:rsidRDefault="00327C97" w:rsidP="00327C97">
            <w:r w:rsidRPr="00E82E7D">
              <w:rPr>
                <w:color w:val="000000"/>
              </w:rPr>
              <w:t>Pilietinės visuomenės atstovas</w:t>
            </w:r>
          </w:p>
        </w:tc>
        <w:tc>
          <w:tcPr>
            <w:tcW w:w="892" w:type="pct"/>
            <w:vAlign w:val="center"/>
          </w:tcPr>
          <w:p w14:paraId="019EFEF8" w14:textId="77777777" w:rsidR="00327C97" w:rsidRPr="00C8590F" w:rsidRDefault="00327C97" w:rsidP="00327C97">
            <w:r w:rsidRPr="00E82E7D">
              <w:rPr>
                <w:color w:val="000000"/>
              </w:rPr>
              <w:t>Kernavės seniūnija</w:t>
            </w:r>
          </w:p>
        </w:tc>
        <w:tc>
          <w:tcPr>
            <w:tcW w:w="541" w:type="pct"/>
            <w:vAlign w:val="bottom"/>
          </w:tcPr>
          <w:p w14:paraId="4BA81F13" w14:textId="77777777" w:rsidR="00327C97" w:rsidRPr="00C8590F" w:rsidRDefault="00327C97" w:rsidP="00327C97"/>
        </w:tc>
      </w:tr>
      <w:tr w:rsidR="00A65CD0" w:rsidRPr="00C8590F" w14:paraId="462F4F02" w14:textId="77777777" w:rsidTr="00A65CD0">
        <w:tc>
          <w:tcPr>
            <w:tcW w:w="196" w:type="pct"/>
          </w:tcPr>
          <w:p w14:paraId="6A887E87" w14:textId="77777777" w:rsidR="00327C97" w:rsidRPr="00C8590F" w:rsidRDefault="00327C97" w:rsidP="00327C97">
            <w:pPr>
              <w:pStyle w:val="ListParagraph"/>
              <w:numPr>
                <w:ilvl w:val="0"/>
                <w:numId w:val="2"/>
              </w:numPr>
              <w:ind w:left="451" w:hanging="451"/>
            </w:pPr>
          </w:p>
        </w:tc>
        <w:tc>
          <w:tcPr>
            <w:tcW w:w="1288" w:type="pct"/>
            <w:vAlign w:val="bottom"/>
          </w:tcPr>
          <w:p w14:paraId="116AFD81" w14:textId="77777777" w:rsidR="00327C97" w:rsidRPr="00E82E7D" w:rsidRDefault="00327C97" w:rsidP="00327C97">
            <w:pPr>
              <w:rPr>
                <w:color w:val="000000"/>
              </w:rPr>
            </w:pPr>
            <w:r w:rsidRPr="00E82E7D">
              <w:rPr>
                <w:color w:val="000000"/>
              </w:rPr>
              <w:t>MB „Gandriukai“ direktorius</w:t>
            </w:r>
          </w:p>
        </w:tc>
        <w:tc>
          <w:tcPr>
            <w:tcW w:w="982" w:type="pct"/>
            <w:vAlign w:val="center"/>
          </w:tcPr>
          <w:p w14:paraId="508BE606" w14:textId="77777777" w:rsidR="00327C97" w:rsidRPr="00E82E7D" w:rsidRDefault="00327C97" w:rsidP="00327C97">
            <w:pPr>
              <w:rPr>
                <w:color w:val="000000"/>
              </w:rPr>
            </w:pPr>
            <w:r w:rsidRPr="00E82E7D">
              <w:rPr>
                <w:color w:val="000000"/>
              </w:rPr>
              <w:t>Domantas Kancleris</w:t>
            </w:r>
          </w:p>
        </w:tc>
        <w:tc>
          <w:tcPr>
            <w:tcW w:w="1100" w:type="pct"/>
            <w:vAlign w:val="center"/>
          </w:tcPr>
          <w:p w14:paraId="22045BCF" w14:textId="77777777" w:rsidR="00327C97" w:rsidRPr="00E82E7D" w:rsidRDefault="00327C97" w:rsidP="00327C97">
            <w:pPr>
              <w:rPr>
                <w:color w:val="000000"/>
              </w:rPr>
            </w:pPr>
            <w:r w:rsidRPr="00E82E7D">
              <w:rPr>
                <w:color w:val="000000"/>
              </w:rPr>
              <w:t>Verslo atstovas</w:t>
            </w:r>
          </w:p>
        </w:tc>
        <w:tc>
          <w:tcPr>
            <w:tcW w:w="892" w:type="pct"/>
            <w:vAlign w:val="center"/>
          </w:tcPr>
          <w:p w14:paraId="1C42CFB2" w14:textId="77777777" w:rsidR="00327C97" w:rsidRPr="00E82E7D" w:rsidRDefault="00327C97" w:rsidP="00327C97">
            <w:pPr>
              <w:rPr>
                <w:color w:val="000000"/>
              </w:rPr>
            </w:pPr>
            <w:r w:rsidRPr="00E82E7D">
              <w:rPr>
                <w:color w:val="000000"/>
              </w:rPr>
              <w:t>Musninkų seniūnija</w:t>
            </w:r>
          </w:p>
        </w:tc>
        <w:tc>
          <w:tcPr>
            <w:tcW w:w="541" w:type="pct"/>
            <w:vAlign w:val="bottom"/>
          </w:tcPr>
          <w:p w14:paraId="4A269BAE" w14:textId="77777777" w:rsidR="00327C97" w:rsidRPr="00E82E7D" w:rsidRDefault="00327C97" w:rsidP="00327C97">
            <w:pPr>
              <w:rPr>
                <w:color w:val="000000"/>
              </w:rPr>
            </w:pPr>
          </w:p>
        </w:tc>
      </w:tr>
      <w:tr w:rsidR="00A65CD0" w:rsidRPr="00C8590F" w14:paraId="79560304" w14:textId="77777777" w:rsidTr="00A65CD0">
        <w:tc>
          <w:tcPr>
            <w:tcW w:w="196" w:type="pct"/>
          </w:tcPr>
          <w:p w14:paraId="1FF6CFAD" w14:textId="77777777" w:rsidR="00327C97" w:rsidRPr="00C8590F" w:rsidRDefault="00327C97" w:rsidP="00327C97">
            <w:pPr>
              <w:pStyle w:val="ListParagraph"/>
              <w:numPr>
                <w:ilvl w:val="0"/>
                <w:numId w:val="2"/>
              </w:numPr>
              <w:ind w:left="451" w:hanging="451"/>
            </w:pPr>
          </w:p>
        </w:tc>
        <w:tc>
          <w:tcPr>
            <w:tcW w:w="1288" w:type="pct"/>
            <w:vAlign w:val="bottom"/>
          </w:tcPr>
          <w:p w14:paraId="5A89F26B" w14:textId="77777777" w:rsidR="00327C97" w:rsidRPr="00E82E7D" w:rsidRDefault="00327C97" w:rsidP="00327C97">
            <w:pPr>
              <w:rPr>
                <w:color w:val="000000"/>
              </w:rPr>
            </w:pPr>
            <w:r w:rsidRPr="00E82E7D">
              <w:rPr>
                <w:color w:val="000000"/>
              </w:rPr>
              <w:t>MB ,,Kolibrio filmai" direktorius</w:t>
            </w:r>
          </w:p>
        </w:tc>
        <w:tc>
          <w:tcPr>
            <w:tcW w:w="982" w:type="pct"/>
            <w:vAlign w:val="center"/>
          </w:tcPr>
          <w:p w14:paraId="7925D327" w14:textId="77777777" w:rsidR="00327C97" w:rsidRPr="00E82E7D" w:rsidRDefault="00327C97" w:rsidP="00327C97">
            <w:pPr>
              <w:rPr>
                <w:color w:val="000000"/>
              </w:rPr>
            </w:pPr>
            <w:r w:rsidRPr="00E82E7D">
              <w:rPr>
                <w:color w:val="000000"/>
              </w:rPr>
              <w:t>Gabrielius Tamošiūnas</w:t>
            </w:r>
          </w:p>
        </w:tc>
        <w:tc>
          <w:tcPr>
            <w:tcW w:w="1100" w:type="pct"/>
            <w:vAlign w:val="center"/>
          </w:tcPr>
          <w:p w14:paraId="3B2268AB" w14:textId="77777777" w:rsidR="00327C97" w:rsidRPr="00E82E7D" w:rsidRDefault="00327C97" w:rsidP="00327C97">
            <w:pPr>
              <w:rPr>
                <w:color w:val="000000"/>
              </w:rPr>
            </w:pPr>
            <w:r w:rsidRPr="00E82E7D">
              <w:rPr>
                <w:color w:val="000000"/>
              </w:rPr>
              <w:t>Verslo atstovas</w:t>
            </w:r>
          </w:p>
        </w:tc>
        <w:tc>
          <w:tcPr>
            <w:tcW w:w="892" w:type="pct"/>
            <w:vAlign w:val="center"/>
          </w:tcPr>
          <w:p w14:paraId="3216385F" w14:textId="77777777" w:rsidR="00327C97" w:rsidRPr="00E82E7D" w:rsidRDefault="00327C97" w:rsidP="00327C97">
            <w:pPr>
              <w:rPr>
                <w:color w:val="000000"/>
              </w:rPr>
            </w:pPr>
            <w:r w:rsidRPr="00E82E7D">
              <w:rPr>
                <w:color w:val="000000"/>
              </w:rPr>
              <w:t>Jauniūnų seniūnija</w:t>
            </w:r>
          </w:p>
        </w:tc>
        <w:tc>
          <w:tcPr>
            <w:tcW w:w="541" w:type="pct"/>
            <w:vAlign w:val="bottom"/>
          </w:tcPr>
          <w:p w14:paraId="197D5C98" w14:textId="77777777" w:rsidR="00327C97" w:rsidRPr="00E82E7D" w:rsidRDefault="00327C97" w:rsidP="00327C97">
            <w:pPr>
              <w:rPr>
                <w:color w:val="000000"/>
              </w:rPr>
            </w:pPr>
          </w:p>
        </w:tc>
      </w:tr>
      <w:tr w:rsidR="00A65CD0" w:rsidRPr="00C8590F" w14:paraId="0A3F8484" w14:textId="77777777" w:rsidTr="00A65CD0">
        <w:tc>
          <w:tcPr>
            <w:tcW w:w="196" w:type="pct"/>
          </w:tcPr>
          <w:p w14:paraId="73BE9B73" w14:textId="77777777" w:rsidR="00327C97" w:rsidRPr="00C8590F" w:rsidRDefault="00327C97" w:rsidP="00327C97">
            <w:pPr>
              <w:pStyle w:val="ListParagraph"/>
              <w:numPr>
                <w:ilvl w:val="0"/>
                <w:numId w:val="2"/>
              </w:numPr>
              <w:ind w:left="451" w:hanging="451"/>
            </w:pPr>
          </w:p>
        </w:tc>
        <w:tc>
          <w:tcPr>
            <w:tcW w:w="1288" w:type="pct"/>
            <w:vAlign w:val="bottom"/>
          </w:tcPr>
          <w:p w14:paraId="725E734D" w14:textId="77777777" w:rsidR="00327C97" w:rsidRPr="00E82E7D" w:rsidRDefault="00327C97" w:rsidP="00327C97">
            <w:pPr>
              <w:rPr>
                <w:color w:val="000000"/>
              </w:rPr>
            </w:pPr>
            <w:r w:rsidRPr="00E82E7D">
              <w:rPr>
                <w:color w:val="000000"/>
              </w:rPr>
              <w:t>Fizinis asmuo</w:t>
            </w:r>
          </w:p>
        </w:tc>
        <w:tc>
          <w:tcPr>
            <w:tcW w:w="982" w:type="pct"/>
            <w:vAlign w:val="center"/>
          </w:tcPr>
          <w:p w14:paraId="2C7A39CD" w14:textId="77777777" w:rsidR="00327C97" w:rsidRPr="00E82E7D" w:rsidRDefault="00327C97" w:rsidP="00327C97">
            <w:pPr>
              <w:rPr>
                <w:color w:val="000000"/>
              </w:rPr>
            </w:pPr>
            <w:r w:rsidRPr="00E82E7D">
              <w:rPr>
                <w:color w:val="000000"/>
              </w:rPr>
              <w:t>Kristina Radžiūnė</w:t>
            </w:r>
          </w:p>
        </w:tc>
        <w:tc>
          <w:tcPr>
            <w:tcW w:w="1100" w:type="pct"/>
            <w:vAlign w:val="center"/>
          </w:tcPr>
          <w:p w14:paraId="68082571" w14:textId="77777777" w:rsidR="00327C97" w:rsidRPr="00E82E7D" w:rsidRDefault="00327C97" w:rsidP="00327C97">
            <w:pPr>
              <w:rPr>
                <w:color w:val="000000"/>
              </w:rPr>
            </w:pPr>
            <w:r w:rsidRPr="00E82E7D">
              <w:rPr>
                <w:color w:val="000000"/>
              </w:rPr>
              <w:t>Pilietinės visuomenės atstov</w:t>
            </w:r>
            <w:r>
              <w:rPr>
                <w:color w:val="000000"/>
              </w:rPr>
              <w:t>ė</w:t>
            </w:r>
          </w:p>
        </w:tc>
        <w:tc>
          <w:tcPr>
            <w:tcW w:w="892" w:type="pct"/>
            <w:vAlign w:val="center"/>
          </w:tcPr>
          <w:p w14:paraId="1B915431" w14:textId="77777777" w:rsidR="00327C97" w:rsidRPr="00E82E7D" w:rsidRDefault="00327C97" w:rsidP="00327C97">
            <w:pPr>
              <w:rPr>
                <w:color w:val="000000"/>
              </w:rPr>
            </w:pPr>
            <w:r w:rsidRPr="00E82E7D">
              <w:rPr>
                <w:color w:val="000000"/>
              </w:rPr>
              <w:t>Širvintų seniūnija</w:t>
            </w:r>
          </w:p>
        </w:tc>
        <w:tc>
          <w:tcPr>
            <w:tcW w:w="541" w:type="pct"/>
            <w:vAlign w:val="bottom"/>
          </w:tcPr>
          <w:p w14:paraId="3157A41C" w14:textId="77777777" w:rsidR="00327C97" w:rsidRPr="00E82E7D" w:rsidRDefault="00327C97" w:rsidP="00327C97">
            <w:pPr>
              <w:rPr>
                <w:color w:val="000000"/>
              </w:rPr>
            </w:pPr>
          </w:p>
        </w:tc>
      </w:tr>
    </w:tbl>
    <w:p w14:paraId="41CB7439" w14:textId="77777777" w:rsidR="00CC2E4D" w:rsidRPr="00C8590F" w:rsidRDefault="00CC2E4D">
      <w:r w:rsidRPr="00C8590F">
        <w:br w:type="page"/>
      </w:r>
    </w:p>
    <w:p w14:paraId="3536985B" w14:textId="77777777" w:rsidR="008203EA" w:rsidRPr="00C8590F" w:rsidRDefault="008203EA">
      <w:pPr>
        <w:pStyle w:val="Priedpavadinimai"/>
      </w:pPr>
      <w:r w:rsidRPr="00C8590F">
        <w:lastRenderedPageBreak/>
        <w:t xml:space="preserve">VVG </w:t>
      </w:r>
      <w:r w:rsidR="00600BFC" w:rsidRPr="00C8590F">
        <w:t xml:space="preserve">kolegialaus valdymo organo </w:t>
      </w:r>
      <w:r w:rsidR="009E07C9" w:rsidRPr="00C8590F">
        <w:t xml:space="preserve">(KVO) </w:t>
      </w:r>
      <w:r w:rsidRPr="00C8590F">
        <w:t>narių sąrašas</w:t>
      </w:r>
    </w:p>
    <w:p w14:paraId="0A7FB93F" w14:textId="77777777" w:rsidR="00600BFC" w:rsidRDefault="00600BFC" w:rsidP="00600BFC"/>
    <w:tbl>
      <w:tblPr>
        <w:tblStyle w:val="TableGrid"/>
        <w:tblW w:w="5000" w:type="pct"/>
        <w:tblLook w:val="04A0" w:firstRow="1" w:lastRow="0" w:firstColumn="1" w:lastColumn="0" w:noHBand="0" w:noVBand="1"/>
      </w:tblPr>
      <w:tblGrid>
        <w:gridCol w:w="812"/>
        <w:gridCol w:w="2583"/>
        <w:gridCol w:w="1791"/>
        <w:gridCol w:w="2190"/>
        <w:gridCol w:w="1832"/>
        <w:gridCol w:w="1418"/>
        <w:gridCol w:w="3934"/>
      </w:tblGrid>
      <w:tr w:rsidR="009E07C9" w:rsidRPr="00C8590F" w14:paraId="0F4BF98E" w14:textId="77777777" w:rsidTr="009D3F97">
        <w:trPr>
          <w:tblHeader/>
        </w:trPr>
        <w:tc>
          <w:tcPr>
            <w:tcW w:w="279" w:type="pct"/>
            <w:shd w:val="clear" w:color="auto" w:fill="DBE5F1" w:themeFill="accent1" w:themeFillTint="33"/>
          </w:tcPr>
          <w:p w14:paraId="60F265B9" w14:textId="77777777" w:rsidR="009E07C9" w:rsidRPr="00C8590F" w:rsidRDefault="009E07C9" w:rsidP="00642181">
            <w:pPr>
              <w:jc w:val="center"/>
            </w:pPr>
            <w:r w:rsidRPr="00C8590F">
              <w:t>Eil. Nr.</w:t>
            </w:r>
          </w:p>
        </w:tc>
        <w:tc>
          <w:tcPr>
            <w:tcW w:w="887" w:type="pct"/>
            <w:shd w:val="clear" w:color="auto" w:fill="DBE5F1" w:themeFill="accent1" w:themeFillTint="33"/>
          </w:tcPr>
          <w:p w14:paraId="4E35611E" w14:textId="77777777" w:rsidR="009E07C9" w:rsidRPr="00C8590F" w:rsidRDefault="009E07C9" w:rsidP="00642181">
            <w:pPr>
              <w:jc w:val="center"/>
            </w:pPr>
            <w:r w:rsidRPr="00C8590F">
              <w:t>Organizacijos pavadinimas</w:t>
            </w:r>
          </w:p>
        </w:tc>
        <w:tc>
          <w:tcPr>
            <w:tcW w:w="615" w:type="pct"/>
            <w:shd w:val="clear" w:color="auto" w:fill="DBE5F1" w:themeFill="accent1" w:themeFillTint="33"/>
          </w:tcPr>
          <w:p w14:paraId="70DB9FDA" w14:textId="77777777" w:rsidR="009E07C9" w:rsidRPr="00C8590F" w:rsidRDefault="009E07C9" w:rsidP="00642181">
            <w:pPr>
              <w:jc w:val="center"/>
            </w:pPr>
            <w:r w:rsidRPr="00C8590F">
              <w:t>Atstovo vardas ir pavardė</w:t>
            </w:r>
          </w:p>
        </w:tc>
        <w:tc>
          <w:tcPr>
            <w:tcW w:w="752" w:type="pct"/>
            <w:shd w:val="clear" w:color="auto" w:fill="DBE5F1" w:themeFill="accent1" w:themeFillTint="33"/>
          </w:tcPr>
          <w:p w14:paraId="349053E0" w14:textId="77777777" w:rsidR="009E07C9" w:rsidRPr="00C8590F" w:rsidRDefault="009E07C9" w:rsidP="00642181">
            <w:pPr>
              <w:jc w:val="center"/>
            </w:pPr>
            <w:r w:rsidRPr="00C8590F">
              <w:t>Atstovaujamas sektorius</w:t>
            </w:r>
          </w:p>
        </w:tc>
        <w:tc>
          <w:tcPr>
            <w:tcW w:w="629" w:type="pct"/>
            <w:shd w:val="clear" w:color="auto" w:fill="DBE5F1" w:themeFill="accent1" w:themeFillTint="33"/>
          </w:tcPr>
          <w:p w14:paraId="1FEE7E96" w14:textId="77777777" w:rsidR="009E07C9" w:rsidRPr="00C8590F" w:rsidRDefault="009E07C9" w:rsidP="00642181">
            <w:pPr>
              <w:jc w:val="center"/>
            </w:pPr>
            <w:r w:rsidRPr="00C8590F">
              <w:t>Atstovaujama VVG teritorijos</w:t>
            </w:r>
            <w:r w:rsidR="00837C41" w:rsidRPr="00C8590F">
              <w:t xml:space="preserve"> savivaldybė (jei aktualu) ir </w:t>
            </w:r>
            <w:r w:rsidRPr="00C8590F">
              <w:t>seniūnija</w:t>
            </w:r>
          </w:p>
        </w:tc>
        <w:tc>
          <w:tcPr>
            <w:tcW w:w="487" w:type="pct"/>
            <w:shd w:val="clear" w:color="auto" w:fill="DBE5F1" w:themeFill="accent1" w:themeFillTint="33"/>
          </w:tcPr>
          <w:p w14:paraId="1B7AFB8A" w14:textId="77777777" w:rsidR="009E07C9" w:rsidRPr="00C8590F" w:rsidRDefault="009E07C9" w:rsidP="00642181">
            <w:pPr>
              <w:jc w:val="center"/>
            </w:pPr>
            <w:r w:rsidRPr="00C8590F">
              <w:t>KVO narys nuo</w:t>
            </w:r>
          </w:p>
        </w:tc>
        <w:tc>
          <w:tcPr>
            <w:tcW w:w="1351" w:type="pct"/>
            <w:shd w:val="clear" w:color="auto" w:fill="DBE5F1" w:themeFill="accent1" w:themeFillTint="33"/>
          </w:tcPr>
          <w:p w14:paraId="581095B4" w14:textId="77777777" w:rsidR="009E07C9" w:rsidRPr="00C8590F" w:rsidRDefault="009E07C9" w:rsidP="00642181">
            <w:pPr>
              <w:jc w:val="center"/>
            </w:pPr>
            <w:r w:rsidRPr="00C8590F">
              <w:t>Papildoma informacija</w:t>
            </w:r>
          </w:p>
        </w:tc>
      </w:tr>
      <w:tr w:rsidR="00127559" w:rsidRPr="00C8590F" w14:paraId="78C08194" w14:textId="77777777" w:rsidTr="009D3F97">
        <w:tc>
          <w:tcPr>
            <w:tcW w:w="279" w:type="pct"/>
            <w:shd w:val="clear" w:color="auto" w:fill="DBE5F1" w:themeFill="accent1" w:themeFillTint="33"/>
          </w:tcPr>
          <w:p w14:paraId="70B163EC" w14:textId="77777777" w:rsidR="00127559" w:rsidRPr="00C8590F" w:rsidRDefault="00127559" w:rsidP="00127559">
            <w:pPr>
              <w:jc w:val="center"/>
            </w:pPr>
            <w:r w:rsidRPr="00C8590F">
              <w:t>1</w:t>
            </w:r>
          </w:p>
        </w:tc>
        <w:tc>
          <w:tcPr>
            <w:tcW w:w="887" w:type="pct"/>
            <w:shd w:val="clear" w:color="auto" w:fill="DBE5F1" w:themeFill="accent1" w:themeFillTint="33"/>
          </w:tcPr>
          <w:p w14:paraId="60533C6F" w14:textId="77777777" w:rsidR="00127559" w:rsidRPr="00C8590F" w:rsidRDefault="00127559" w:rsidP="00127559">
            <w:pPr>
              <w:jc w:val="center"/>
            </w:pPr>
            <w:r w:rsidRPr="00C8590F">
              <w:t>2</w:t>
            </w:r>
          </w:p>
        </w:tc>
        <w:tc>
          <w:tcPr>
            <w:tcW w:w="615" w:type="pct"/>
            <w:shd w:val="clear" w:color="auto" w:fill="DBE5F1" w:themeFill="accent1" w:themeFillTint="33"/>
          </w:tcPr>
          <w:p w14:paraId="74425725" w14:textId="77777777" w:rsidR="00127559" w:rsidRPr="00C8590F" w:rsidRDefault="00127559" w:rsidP="00127559">
            <w:pPr>
              <w:jc w:val="center"/>
            </w:pPr>
            <w:r w:rsidRPr="00C8590F">
              <w:t>3</w:t>
            </w:r>
          </w:p>
        </w:tc>
        <w:tc>
          <w:tcPr>
            <w:tcW w:w="752" w:type="pct"/>
            <w:shd w:val="clear" w:color="auto" w:fill="DBE5F1" w:themeFill="accent1" w:themeFillTint="33"/>
          </w:tcPr>
          <w:p w14:paraId="30162B11" w14:textId="77777777" w:rsidR="00127559" w:rsidRPr="00C8590F" w:rsidRDefault="00127559" w:rsidP="00127559">
            <w:pPr>
              <w:jc w:val="center"/>
            </w:pPr>
            <w:r w:rsidRPr="00C8590F">
              <w:t>4</w:t>
            </w:r>
          </w:p>
        </w:tc>
        <w:tc>
          <w:tcPr>
            <w:tcW w:w="629" w:type="pct"/>
            <w:shd w:val="clear" w:color="auto" w:fill="DBE5F1" w:themeFill="accent1" w:themeFillTint="33"/>
          </w:tcPr>
          <w:p w14:paraId="5D7EF222" w14:textId="77777777" w:rsidR="00127559" w:rsidRPr="00C8590F" w:rsidRDefault="00127559" w:rsidP="00127559">
            <w:pPr>
              <w:jc w:val="center"/>
            </w:pPr>
            <w:r w:rsidRPr="00C8590F">
              <w:t>5</w:t>
            </w:r>
          </w:p>
        </w:tc>
        <w:tc>
          <w:tcPr>
            <w:tcW w:w="487" w:type="pct"/>
            <w:shd w:val="clear" w:color="auto" w:fill="DBE5F1" w:themeFill="accent1" w:themeFillTint="33"/>
          </w:tcPr>
          <w:p w14:paraId="6A1BDCB6" w14:textId="77777777" w:rsidR="00127559" w:rsidRPr="00C8590F" w:rsidRDefault="00127559" w:rsidP="00127559">
            <w:pPr>
              <w:jc w:val="center"/>
            </w:pPr>
            <w:r w:rsidRPr="00C8590F">
              <w:t>6</w:t>
            </w:r>
          </w:p>
        </w:tc>
        <w:tc>
          <w:tcPr>
            <w:tcW w:w="1351" w:type="pct"/>
            <w:shd w:val="clear" w:color="auto" w:fill="DBE5F1" w:themeFill="accent1" w:themeFillTint="33"/>
          </w:tcPr>
          <w:p w14:paraId="49EF3491" w14:textId="77777777" w:rsidR="00127559" w:rsidRPr="00C8590F" w:rsidRDefault="00127559" w:rsidP="00127559">
            <w:pPr>
              <w:jc w:val="center"/>
            </w:pPr>
            <w:r w:rsidRPr="00C8590F">
              <w:t>7</w:t>
            </w:r>
          </w:p>
        </w:tc>
      </w:tr>
      <w:tr w:rsidR="003463E8" w:rsidRPr="00C8590F" w14:paraId="1E46DF94" w14:textId="77777777" w:rsidTr="009D3F97">
        <w:tc>
          <w:tcPr>
            <w:tcW w:w="279" w:type="pct"/>
          </w:tcPr>
          <w:p w14:paraId="0C3801FB" w14:textId="77777777" w:rsidR="003463E8" w:rsidRPr="00C8590F" w:rsidRDefault="003463E8" w:rsidP="003463E8">
            <w:pPr>
              <w:pStyle w:val="ListParagraph"/>
              <w:numPr>
                <w:ilvl w:val="0"/>
                <w:numId w:val="3"/>
              </w:numPr>
            </w:pPr>
          </w:p>
        </w:tc>
        <w:tc>
          <w:tcPr>
            <w:tcW w:w="887" w:type="pct"/>
            <w:vAlign w:val="center"/>
          </w:tcPr>
          <w:p w14:paraId="5BB0AD5C" w14:textId="77777777" w:rsidR="003463E8" w:rsidRPr="003463E8" w:rsidRDefault="003463E8" w:rsidP="003463E8">
            <w:r w:rsidRPr="00B361C0">
              <w:rPr>
                <w:color w:val="000000"/>
                <w:lang w:val="en-US"/>
              </w:rPr>
              <w:t xml:space="preserve">VO </w:t>
            </w:r>
            <w:proofErr w:type="spellStart"/>
            <w:proofErr w:type="gramStart"/>
            <w:r w:rsidRPr="00B361C0">
              <w:rPr>
                <w:color w:val="000000"/>
                <w:lang w:val="en-US"/>
              </w:rPr>
              <w:t>bendruomenė</w:t>
            </w:r>
            <w:proofErr w:type="spellEnd"/>
            <w:r w:rsidRPr="00B361C0">
              <w:rPr>
                <w:color w:val="000000"/>
                <w:lang w:val="en-US"/>
              </w:rPr>
              <w:t xml:space="preserve">  „</w:t>
            </w:r>
            <w:proofErr w:type="spellStart"/>
            <w:proofErr w:type="gramEnd"/>
            <w:r w:rsidRPr="00B361C0">
              <w:rPr>
                <w:color w:val="000000"/>
                <w:lang w:val="en-US"/>
              </w:rPr>
              <w:t>Vienkiemis</w:t>
            </w:r>
            <w:proofErr w:type="spellEnd"/>
            <w:r w:rsidRPr="00B361C0">
              <w:rPr>
                <w:color w:val="000000"/>
                <w:lang w:val="en-US"/>
              </w:rPr>
              <w:t xml:space="preserve">“ </w:t>
            </w:r>
          </w:p>
        </w:tc>
        <w:tc>
          <w:tcPr>
            <w:tcW w:w="615" w:type="pct"/>
            <w:vAlign w:val="center"/>
          </w:tcPr>
          <w:p w14:paraId="23F77E96" w14:textId="77777777" w:rsidR="003463E8" w:rsidRPr="003463E8" w:rsidRDefault="003463E8" w:rsidP="003463E8">
            <w:r w:rsidRPr="00B361C0">
              <w:rPr>
                <w:b/>
                <w:bCs/>
                <w:color w:val="000000"/>
                <w:lang w:val="en-US"/>
              </w:rPr>
              <w:t xml:space="preserve">Paulius </w:t>
            </w:r>
            <w:proofErr w:type="spellStart"/>
            <w:r w:rsidRPr="00B361C0">
              <w:rPr>
                <w:b/>
                <w:bCs/>
                <w:color w:val="000000"/>
                <w:lang w:val="en-US"/>
              </w:rPr>
              <w:t>Šironas</w:t>
            </w:r>
            <w:proofErr w:type="spellEnd"/>
          </w:p>
        </w:tc>
        <w:tc>
          <w:tcPr>
            <w:tcW w:w="752" w:type="pct"/>
            <w:vAlign w:val="center"/>
          </w:tcPr>
          <w:p w14:paraId="68C00400" w14:textId="77777777" w:rsidR="003463E8" w:rsidRPr="003463E8" w:rsidRDefault="003463E8" w:rsidP="003463E8">
            <w:proofErr w:type="spellStart"/>
            <w:r w:rsidRPr="00B361C0">
              <w:rPr>
                <w:color w:val="000000"/>
                <w:lang w:val="en-US"/>
              </w:rPr>
              <w:t>Pilietinės</w:t>
            </w:r>
            <w:proofErr w:type="spellEnd"/>
            <w:r w:rsidRPr="00B361C0">
              <w:rPr>
                <w:color w:val="000000"/>
                <w:lang w:val="en-US"/>
              </w:rPr>
              <w:t xml:space="preserve"> </w:t>
            </w:r>
            <w:proofErr w:type="spellStart"/>
            <w:r w:rsidRPr="00B361C0">
              <w:rPr>
                <w:color w:val="000000"/>
                <w:lang w:val="en-US"/>
              </w:rPr>
              <w:t>visuomenės</w:t>
            </w:r>
            <w:proofErr w:type="spellEnd"/>
          </w:p>
        </w:tc>
        <w:tc>
          <w:tcPr>
            <w:tcW w:w="629" w:type="pct"/>
            <w:vAlign w:val="center"/>
          </w:tcPr>
          <w:p w14:paraId="29666717" w14:textId="77777777" w:rsidR="003463E8" w:rsidRPr="003463E8" w:rsidRDefault="003463E8" w:rsidP="003463E8">
            <w:proofErr w:type="spellStart"/>
            <w:r w:rsidRPr="00B361C0">
              <w:rPr>
                <w:color w:val="000000"/>
                <w:lang w:val="en-US"/>
              </w:rPr>
              <w:t>Alionių</w:t>
            </w:r>
            <w:proofErr w:type="spellEnd"/>
            <w:r w:rsidRPr="00B361C0">
              <w:rPr>
                <w:color w:val="000000"/>
                <w:lang w:val="en-US"/>
              </w:rPr>
              <w:t xml:space="preserve"> </w:t>
            </w:r>
            <w:proofErr w:type="spellStart"/>
            <w:r w:rsidRPr="00B361C0">
              <w:rPr>
                <w:color w:val="000000"/>
                <w:lang w:val="en-US"/>
              </w:rPr>
              <w:t>seniūnija</w:t>
            </w:r>
            <w:proofErr w:type="spellEnd"/>
          </w:p>
        </w:tc>
        <w:tc>
          <w:tcPr>
            <w:tcW w:w="487" w:type="pct"/>
            <w:vAlign w:val="bottom"/>
          </w:tcPr>
          <w:p w14:paraId="588DB731" w14:textId="77777777" w:rsidR="003463E8" w:rsidRPr="003463E8" w:rsidRDefault="003463E8" w:rsidP="003463E8">
            <w:r w:rsidRPr="00B361C0">
              <w:rPr>
                <w:color w:val="000000"/>
                <w:lang w:val="en-US"/>
              </w:rPr>
              <w:t>2023-04-18</w:t>
            </w:r>
          </w:p>
        </w:tc>
        <w:tc>
          <w:tcPr>
            <w:tcW w:w="1351" w:type="pct"/>
            <w:vAlign w:val="bottom"/>
          </w:tcPr>
          <w:p w14:paraId="4FB9CAD6" w14:textId="77777777" w:rsidR="00D87C24" w:rsidRPr="00D87C24" w:rsidRDefault="00D87C24" w:rsidP="00D87C24">
            <w:pPr>
              <w:rPr>
                <w:i/>
              </w:rPr>
            </w:pPr>
            <w:r w:rsidRPr="00D87C24">
              <w:rPr>
                <w:i/>
                <w:color w:val="000000"/>
              </w:rPr>
              <w:t>Asmuo nuo 30 iki 40 m.</w:t>
            </w:r>
          </w:p>
          <w:p w14:paraId="25A74D22" w14:textId="77777777" w:rsidR="003463E8" w:rsidRPr="003463E8" w:rsidRDefault="003463E8" w:rsidP="003463E8"/>
        </w:tc>
      </w:tr>
      <w:tr w:rsidR="003463E8" w:rsidRPr="00C8590F" w14:paraId="30292D6A" w14:textId="77777777" w:rsidTr="009D3F97">
        <w:tc>
          <w:tcPr>
            <w:tcW w:w="279" w:type="pct"/>
          </w:tcPr>
          <w:p w14:paraId="1FFBFC85" w14:textId="77777777" w:rsidR="003463E8" w:rsidRPr="00C8590F" w:rsidRDefault="003463E8" w:rsidP="003463E8">
            <w:pPr>
              <w:pStyle w:val="ListParagraph"/>
              <w:numPr>
                <w:ilvl w:val="0"/>
                <w:numId w:val="3"/>
              </w:numPr>
            </w:pPr>
          </w:p>
        </w:tc>
        <w:tc>
          <w:tcPr>
            <w:tcW w:w="887" w:type="pct"/>
            <w:vAlign w:val="center"/>
          </w:tcPr>
          <w:p w14:paraId="2113464C" w14:textId="77777777" w:rsidR="003463E8" w:rsidRPr="003463E8" w:rsidRDefault="003463E8" w:rsidP="003463E8">
            <w:r w:rsidRPr="00B361C0">
              <w:rPr>
                <w:color w:val="000000"/>
                <w:lang w:val="en-US"/>
              </w:rPr>
              <w:t xml:space="preserve">VO </w:t>
            </w:r>
            <w:proofErr w:type="spellStart"/>
            <w:r w:rsidRPr="00B361C0">
              <w:rPr>
                <w:color w:val="000000"/>
                <w:lang w:val="en-US"/>
              </w:rPr>
              <w:t>Anciūnų</w:t>
            </w:r>
            <w:proofErr w:type="spellEnd"/>
            <w:r w:rsidRPr="00B361C0">
              <w:rPr>
                <w:color w:val="000000"/>
                <w:lang w:val="en-US"/>
              </w:rPr>
              <w:t xml:space="preserve"> </w:t>
            </w:r>
            <w:proofErr w:type="spellStart"/>
            <w:r w:rsidRPr="00B361C0">
              <w:rPr>
                <w:color w:val="000000"/>
                <w:lang w:val="en-US"/>
              </w:rPr>
              <w:t>bendruomenė</w:t>
            </w:r>
            <w:proofErr w:type="spellEnd"/>
          </w:p>
        </w:tc>
        <w:tc>
          <w:tcPr>
            <w:tcW w:w="615" w:type="pct"/>
            <w:vAlign w:val="center"/>
          </w:tcPr>
          <w:p w14:paraId="7B7C8C20" w14:textId="77777777" w:rsidR="003463E8" w:rsidRPr="003463E8" w:rsidRDefault="003463E8" w:rsidP="003463E8">
            <w:r w:rsidRPr="00B361C0">
              <w:rPr>
                <w:b/>
                <w:bCs/>
                <w:color w:val="000000"/>
                <w:lang w:val="en-US"/>
              </w:rPr>
              <w:t xml:space="preserve">Artūras </w:t>
            </w:r>
            <w:proofErr w:type="spellStart"/>
            <w:r w:rsidRPr="00B361C0">
              <w:rPr>
                <w:b/>
                <w:bCs/>
                <w:color w:val="000000"/>
                <w:lang w:val="en-US"/>
              </w:rPr>
              <w:t>Krapas</w:t>
            </w:r>
            <w:proofErr w:type="spellEnd"/>
          </w:p>
        </w:tc>
        <w:tc>
          <w:tcPr>
            <w:tcW w:w="752" w:type="pct"/>
            <w:vAlign w:val="center"/>
          </w:tcPr>
          <w:p w14:paraId="7418A281" w14:textId="77777777" w:rsidR="003463E8" w:rsidRPr="003463E8" w:rsidRDefault="003463E8" w:rsidP="003463E8">
            <w:proofErr w:type="spellStart"/>
            <w:r w:rsidRPr="00B361C0">
              <w:rPr>
                <w:color w:val="000000"/>
                <w:lang w:val="en-US"/>
              </w:rPr>
              <w:t>Pilietinės</w:t>
            </w:r>
            <w:proofErr w:type="spellEnd"/>
            <w:r w:rsidRPr="00B361C0">
              <w:rPr>
                <w:color w:val="000000"/>
                <w:lang w:val="en-US"/>
              </w:rPr>
              <w:t xml:space="preserve"> </w:t>
            </w:r>
            <w:proofErr w:type="spellStart"/>
            <w:r w:rsidRPr="00B361C0">
              <w:rPr>
                <w:color w:val="000000"/>
                <w:lang w:val="en-US"/>
              </w:rPr>
              <w:t>visuomenės</w:t>
            </w:r>
            <w:proofErr w:type="spellEnd"/>
          </w:p>
        </w:tc>
        <w:tc>
          <w:tcPr>
            <w:tcW w:w="629" w:type="pct"/>
            <w:vAlign w:val="center"/>
          </w:tcPr>
          <w:p w14:paraId="701F2ADE" w14:textId="77777777" w:rsidR="003463E8" w:rsidRPr="003463E8" w:rsidRDefault="003463E8" w:rsidP="003463E8">
            <w:proofErr w:type="spellStart"/>
            <w:r w:rsidRPr="00B361C0">
              <w:rPr>
                <w:color w:val="000000"/>
                <w:lang w:val="en-US"/>
              </w:rPr>
              <w:t>Zibalų</w:t>
            </w:r>
            <w:proofErr w:type="spellEnd"/>
            <w:r w:rsidRPr="00B361C0">
              <w:rPr>
                <w:color w:val="000000"/>
                <w:lang w:val="en-US"/>
              </w:rPr>
              <w:t xml:space="preserve"> </w:t>
            </w:r>
            <w:proofErr w:type="spellStart"/>
            <w:r w:rsidRPr="00B361C0">
              <w:rPr>
                <w:color w:val="000000"/>
                <w:lang w:val="en-US"/>
              </w:rPr>
              <w:t>seniūnija</w:t>
            </w:r>
            <w:proofErr w:type="spellEnd"/>
          </w:p>
        </w:tc>
        <w:tc>
          <w:tcPr>
            <w:tcW w:w="487" w:type="pct"/>
            <w:vAlign w:val="bottom"/>
          </w:tcPr>
          <w:p w14:paraId="76BC7829" w14:textId="77777777" w:rsidR="003463E8" w:rsidRPr="003463E8" w:rsidRDefault="003463E8" w:rsidP="003463E8">
            <w:r w:rsidRPr="00B361C0">
              <w:rPr>
                <w:color w:val="000000"/>
                <w:lang w:val="en-US"/>
              </w:rPr>
              <w:t>2023-04-18</w:t>
            </w:r>
          </w:p>
        </w:tc>
        <w:tc>
          <w:tcPr>
            <w:tcW w:w="1351" w:type="pct"/>
            <w:vAlign w:val="bottom"/>
          </w:tcPr>
          <w:p w14:paraId="375AC44A" w14:textId="77777777" w:rsidR="003463E8" w:rsidRPr="003463E8" w:rsidRDefault="003463E8" w:rsidP="003463E8"/>
        </w:tc>
      </w:tr>
      <w:tr w:rsidR="003463E8" w:rsidRPr="00C8590F" w14:paraId="256F799D" w14:textId="77777777" w:rsidTr="009D3F97">
        <w:tc>
          <w:tcPr>
            <w:tcW w:w="279" w:type="pct"/>
          </w:tcPr>
          <w:p w14:paraId="36C00FE1" w14:textId="77777777" w:rsidR="003463E8" w:rsidRPr="00C8590F" w:rsidRDefault="003463E8" w:rsidP="003463E8">
            <w:pPr>
              <w:pStyle w:val="ListParagraph"/>
              <w:numPr>
                <w:ilvl w:val="0"/>
                <w:numId w:val="3"/>
              </w:numPr>
            </w:pPr>
          </w:p>
        </w:tc>
        <w:tc>
          <w:tcPr>
            <w:tcW w:w="887" w:type="pct"/>
            <w:vAlign w:val="center"/>
          </w:tcPr>
          <w:p w14:paraId="012DF273" w14:textId="77777777" w:rsidR="003463E8" w:rsidRPr="00B361C0" w:rsidRDefault="003463E8" w:rsidP="003463E8">
            <w:proofErr w:type="spellStart"/>
            <w:r w:rsidRPr="00B361C0">
              <w:rPr>
                <w:color w:val="000000"/>
                <w:lang w:val="en-US"/>
              </w:rPr>
              <w:t>Žirgų</w:t>
            </w:r>
            <w:proofErr w:type="spellEnd"/>
            <w:r w:rsidRPr="00B361C0">
              <w:rPr>
                <w:color w:val="000000"/>
                <w:lang w:val="en-US"/>
              </w:rPr>
              <w:t xml:space="preserve"> </w:t>
            </w:r>
            <w:proofErr w:type="spellStart"/>
            <w:r w:rsidRPr="00B361C0">
              <w:rPr>
                <w:color w:val="000000"/>
                <w:lang w:val="en-US"/>
              </w:rPr>
              <w:t>sporto</w:t>
            </w:r>
            <w:proofErr w:type="spellEnd"/>
            <w:r w:rsidRPr="00B361C0">
              <w:rPr>
                <w:color w:val="000000"/>
                <w:lang w:val="en-US"/>
              </w:rPr>
              <w:t xml:space="preserve"> </w:t>
            </w:r>
            <w:proofErr w:type="spellStart"/>
            <w:r w:rsidRPr="00B361C0">
              <w:rPr>
                <w:color w:val="000000"/>
                <w:lang w:val="en-US"/>
              </w:rPr>
              <w:t>klubas</w:t>
            </w:r>
            <w:proofErr w:type="spellEnd"/>
            <w:r w:rsidRPr="00B361C0">
              <w:rPr>
                <w:color w:val="000000"/>
                <w:lang w:val="en-US"/>
              </w:rPr>
              <w:t xml:space="preserve"> "</w:t>
            </w:r>
            <w:proofErr w:type="spellStart"/>
            <w:r w:rsidRPr="00B361C0">
              <w:rPr>
                <w:color w:val="000000"/>
                <w:lang w:val="en-US"/>
              </w:rPr>
              <w:t>Širvintų</w:t>
            </w:r>
            <w:proofErr w:type="spellEnd"/>
            <w:r w:rsidRPr="00B361C0">
              <w:rPr>
                <w:color w:val="000000"/>
                <w:lang w:val="en-US"/>
              </w:rPr>
              <w:t xml:space="preserve"> </w:t>
            </w:r>
            <w:proofErr w:type="spellStart"/>
            <w:r w:rsidRPr="00B361C0">
              <w:rPr>
                <w:color w:val="000000"/>
                <w:lang w:val="en-US"/>
              </w:rPr>
              <w:t>žirgai</w:t>
            </w:r>
            <w:proofErr w:type="spellEnd"/>
            <w:r w:rsidRPr="00B361C0">
              <w:rPr>
                <w:color w:val="000000"/>
                <w:lang w:val="en-US"/>
              </w:rPr>
              <w:t>"</w:t>
            </w:r>
          </w:p>
        </w:tc>
        <w:tc>
          <w:tcPr>
            <w:tcW w:w="615" w:type="pct"/>
            <w:vAlign w:val="center"/>
          </w:tcPr>
          <w:p w14:paraId="5ABAD2BC" w14:textId="77777777" w:rsidR="003463E8" w:rsidRPr="00B361C0" w:rsidRDefault="00D87C24" w:rsidP="003463E8">
            <w:proofErr w:type="spellStart"/>
            <w:r>
              <w:rPr>
                <w:b/>
                <w:bCs/>
                <w:color w:val="000000"/>
                <w:lang w:val="en-US"/>
              </w:rPr>
              <w:t>Gedvilė</w:t>
            </w:r>
            <w:proofErr w:type="spellEnd"/>
            <w:r w:rsidR="003463E8" w:rsidRPr="00B361C0">
              <w:rPr>
                <w:b/>
                <w:bCs/>
                <w:color w:val="000000"/>
                <w:lang w:val="en-US"/>
              </w:rPr>
              <w:t xml:space="preserve"> </w:t>
            </w:r>
            <w:proofErr w:type="spellStart"/>
            <w:r w:rsidR="003463E8" w:rsidRPr="00B361C0">
              <w:rPr>
                <w:b/>
                <w:bCs/>
                <w:color w:val="000000"/>
                <w:lang w:val="en-US"/>
              </w:rPr>
              <w:t>Vinslauskaitė</w:t>
            </w:r>
            <w:proofErr w:type="spellEnd"/>
          </w:p>
        </w:tc>
        <w:tc>
          <w:tcPr>
            <w:tcW w:w="752" w:type="pct"/>
            <w:vAlign w:val="center"/>
          </w:tcPr>
          <w:p w14:paraId="4C334F8A" w14:textId="77777777" w:rsidR="003463E8" w:rsidRPr="00B361C0" w:rsidRDefault="003463E8" w:rsidP="003463E8">
            <w:proofErr w:type="spellStart"/>
            <w:r w:rsidRPr="00B361C0">
              <w:rPr>
                <w:color w:val="000000"/>
                <w:lang w:val="en-US"/>
              </w:rPr>
              <w:t>Pilietinės</w:t>
            </w:r>
            <w:proofErr w:type="spellEnd"/>
            <w:r w:rsidRPr="00B361C0">
              <w:rPr>
                <w:color w:val="000000"/>
                <w:lang w:val="en-US"/>
              </w:rPr>
              <w:t xml:space="preserve"> </w:t>
            </w:r>
            <w:proofErr w:type="spellStart"/>
            <w:r w:rsidRPr="00B361C0">
              <w:rPr>
                <w:color w:val="000000"/>
                <w:lang w:val="en-US"/>
              </w:rPr>
              <w:t>visuomenės</w:t>
            </w:r>
            <w:proofErr w:type="spellEnd"/>
          </w:p>
        </w:tc>
        <w:tc>
          <w:tcPr>
            <w:tcW w:w="629" w:type="pct"/>
            <w:vAlign w:val="center"/>
          </w:tcPr>
          <w:p w14:paraId="677F2CE2" w14:textId="77777777" w:rsidR="003463E8" w:rsidRPr="00B361C0" w:rsidRDefault="003463E8" w:rsidP="003463E8">
            <w:proofErr w:type="spellStart"/>
            <w:r w:rsidRPr="00B361C0">
              <w:rPr>
                <w:color w:val="000000"/>
                <w:lang w:val="en-US"/>
              </w:rPr>
              <w:t>Širvintų</w:t>
            </w:r>
            <w:proofErr w:type="spellEnd"/>
            <w:r w:rsidRPr="00B361C0">
              <w:rPr>
                <w:color w:val="000000"/>
                <w:lang w:val="en-US"/>
              </w:rPr>
              <w:t xml:space="preserve"> </w:t>
            </w:r>
            <w:proofErr w:type="spellStart"/>
            <w:r w:rsidRPr="00B361C0">
              <w:rPr>
                <w:color w:val="000000"/>
                <w:lang w:val="en-US"/>
              </w:rPr>
              <w:t>seniūnija</w:t>
            </w:r>
            <w:proofErr w:type="spellEnd"/>
          </w:p>
        </w:tc>
        <w:tc>
          <w:tcPr>
            <w:tcW w:w="487" w:type="pct"/>
            <w:vAlign w:val="bottom"/>
          </w:tcPr>
          <w:p w14:paraId="14E9CC72" w14:textId="77777777" w:rsidR="003463E8" w:rsidRPr="00B361C0" w:rsidRDefault="003463E8" w:rsidP="003463E8">
            <w:r w:rsidRPr="00B361C0">
              <w:rPr>
                <w:color w:val="000000"/>
                <w:lang w:val="en-US"/>
              </w:rPr>
              <w:t>2023-04-18</w:t>
            </w:r>
          </w:p>
        </w:tc>
        <w:tc>
          <w:tcPr>
            <w:tcW w:w="1351" w:type="pct"/>
            <w:vAlign w:val="bottom"/>
          </w:tcPr>
          <w:p w14:paraId="6854EBEE" w14:textId="77777777" w:rsidR="00026170" w:rsidRPr="00026170" w:rsidRDefault="00026170" w:rsidP="00026170">
            <w:pPr>
              <w:rPr>
                <w:i/>
              </w:rPr>
            </w:pPr>
            <w:r w:rsidRPr="00026170">
              <w:rPr>
                <w:i/>
                <w:color w:val="000000"/>
              </w:rPr>
              <w:t>Asmuo nuo 30 iki 40 m.</w:t>
            </w:r>
          </w:p>
          <w:p w14:paraId="1CEC0459" w14:textId="77777777" w:rsidR="003463E8" w:rsidRPr="00B361C0" w:rsidRDefault="003463E8" w:rsidP="003463E8"/>
        </w:tc>
      </w:tr>
      <w:tr w:rsidR="003463E8" w:rsidRPr="00C8590F" w14:paraId="2A51F034" w14:textId="77777777" w:rsidTr="009D3F97">
        <w:tc>
          <w:tcPr>
            <w:tcW w:w="279" w:type="pct"/>
          </w:tcPr>
          <w:p w14:paraId="4099471D" w14:textId="77777777" w:rsidR="003463E8" w:rsidRPr="00C8590F" w:rsidRDefault="003463E8" w:rsidP="003463E8">
            <w:pPr>
              <w:pStyle w:val="ListParagraph"/>
              <w:numPr>
                <w:ilvl w:val="0"/>
                <w:numId w:val="3"/>
              </w:numPr>
            </w:pPr>
          </w:p>
        </w:tc>
        <w:tc>
          <w:tcPr>
            <w:tcW w:w="887" w:type="pct"/>
            <w:vAlign w:val="center"/>
          </w:tcPr>
          <w:p w14:paraId="5349FD86" w14:textId="77777777" w:rsidR="003463E8" w:rsidRPr="00B361C0" w:rsidRDefault="003463E8" w:rsidP="003463E8">
            <w:proofErr w:type="spellStart"/>
            <w:r w:rsidRPr="00B361C0">
              <w:rPr>
                <w:color w:val="000000"/>
                <w:lang w:val="en-US"/>
              </w:rPr>
              <w:t>Asociacija</w:t>
            </w:r>
            <w:proofErr w:type="spellEnd"/>
            <w:r w:rsidRPr="00B361C0">
              <w:rPr>
                <w:color w:val="000000"/>
                <w:lang w:val="en-US"/>
              </w:rPr>
              <w:t xml:space="preserve"> „</w:t>
            </w:r>
            <w:proofErr w:type="spellStart"/>
            <w:r w:rsidRPr="00B361C0">
              <w:rPr>
                <w:color w:val="000000"/>
                <w:lang w:val="en-US"/>
              </w:rPr>
              <w:t>Širvintų</w:t>
            </w:r>
            <w:proofErr w:type="spellEnd"/>
            <w:r w:rsidRPr="00B361C0">
              <w:rPr>
                <w:color w:val="000000"/>
                <w:lang w:val="en-US"/>
              </w:rPr>
              <w:t xml:space="preserve"> </w:t>
            </w:r>
            <w:proofErr w:type="spellStart"/>
            <w:r w:rsidRPr="00B361C0">
              <w:rPr>
                <w:color w:val="000000"/>
                <w:lang w:val="en-US"/>
              </w:rPr>
              <w:t>Tėvų</w:t>
            </w:r>
            <w:proofErr w:type="spellEnd"/>
            <w:r w:rsidRPr="00B361C0">
              <w:rPr>
                <w:color w:val="000000"/>
                <w:lang w:val="en-US"/>
              </w:rPr>
              <w:t xml:space="preserve"> </w:t>
            </w:r>
            <w:proofErr w:type="spellStart"/>
            <w:r w:rsidRPr="00B361C0">
              <w:rPr>
                <w:color w:val="000000"/>
                <w:lang w:val="en-US"/>
              </w:rPr>
              <w:t>ir</w:t>
            </w:r>
            <w:proofErr w:type="spellEnd"/>
            <w:r w:rsidRPr="00B361C0">
              <w:rPr>
                <w:color w:val="000000"/>
                <w:lang w:val="en-US"/>
              </w:rPr>
              <w:t xml:space="preserve"> </w:t>
            </w:r>
            <w:proofErr w:type="spellStart"/>
            <w:r w:rsidRPr="00B361C0">
              <w:rPr>
                <w:color w:val="000000"/>
                <w:lang w:val="en-US"/>
              </w:rPr>
              <w:t>vaikų</w:t>
            </w:r>
            <w:proofErr w:type="spellEnd"/>
            <w:r w:rsidRPr="00B361C0">
              <w:rPr>
                <w:color w:val="000000"/>
                <w:lang w:val="en-US"/>
              </w:rPr>
              <w:t xml:space="preserve"> </w:t>
            </w:r>
            <w:proofErr w:type="spellStart"/>
            <w:proofErr w:type="gramStart"/>
            <w:r w:rsidRPr="00B361C0">
              <w:rPr>
                <w:color w:val="000000"/>
                <w:lang w:val="en-US"/>
              </w:rPr>
              <w:t>klubas</w:t>
            </w:r>
            <w:proofErr w:type="spellEnd"/>
            <w:r w:rsidRPr="00B361C0">
              <w:rPr>
                <w:color w:val="000000"/>
                <w:lang w:val="en-US"/>
              </w:rPr>
              <w:t>“</w:t>
            </w:r>
            <w:proofErr w:type="gramEnd"/>
          </w:p>
        </w:tc>
        <w:tc>
          <w:tcPr>
            <w:tcW w:w="615" w:type="pct"/>
            <w:vAlign w:val="center"/>
          </w:tcPr>
          <w:p w14:paraId="588FDD49" w14:textId="77777777" w:rsidR="003463E8" w:rsidRPr="00B361C0" w:rsidRDefault="003463E8" w:rsidP="003463E8">
            <w:r w:rsidRPr="00B361C0">
              <w:rPr>
                <w:b/>
                <w:bCs/>
                <w:color w:val="000000"/>
                <w:lang w:val="en-US"/>
              </w:rPr>
              <w:t xml:space="preserve">Lilija </w:t>
            </w:r>
            <w:proofErr w:type="spellStart"/>
            <w:r w:rsidRPr="00B361C0">
              <w:rPr>
                <w:b/>
                <w:bCs/>
                <w:color w:val="000000"/>
                <w:lang w:val="en-US"/>
              </w:rPr>
              <w:t>Serekpajavienė</w:t>
            </w:r>
            <w:proofErr w:type="spellEnd"/>
          </w:p>
        </w:tc>
        <w:tc>
          <w:tcPr>
            <w:tcW w:w="752" w:type="pct"/>
            <w:vAlign w:val="center"/>
          </w:tcPr>
          <w:p w14:paraId="22293108" w14:textId="77777777" w:rsidR="003463E8" w:rsidRPr="00B361C0" w:rsidRDefault="003463E8" w:rsidP="003463E8">
            <w:proofErr w:type="spellStart"/>
            <w:r w:rsidRPr="00B361C0">
              <w:rPr>
                <w:color w:val="000000"/>
                <w:lang w:val="en-US"/>
              </w:rPr>
              <w:t>Pilietinės</w:t>
            </w:r>
            <w:proofErr w:type="spellEnd"/>
            <w:r w:rsidRPr="00B361C0">
              <w:rPr>
                <w:color w:val="000000"/>
                <w:lang w:val="en-US"/>
              </w:rPr>
              <w:t xml:space="preserve"> </w:t>
            </w:r>
            <w:proofErr w:type="spellStart"/>
            <w:r w:rsidRPr="00B361C0">
              <w:rPr>
                <w:color w:val="000000"/>
                <w:lang w:val="en-US"/>
              </w:rPr>
              <w:t>visuomenės</w:t>
            </w:r>
            <w:proofErr w:type="spellEnd"/>
          </w:p>
        </w:tc>
        <w:tc>
          <w:tcPr>
            <w:tcW w:w="629" w:type="pct"/>
            <w:vAlign w:val="center"/>
          </w:tcPr>
          <w:p w14:paraId="214ACEE2" w14:textId="77777777" w:rsidR="003463E8" w:rsidRPr="00B361C0" w:rsidRDefault="003463E8" w:rsidP="003463E8">
            <w:proofErr w:type="spellStart"/>
            <w:r w:rsidRPr="00B361C0">
              <w:rPr>
                <w:color w:val="000000"/>
                <w:lang w:val="en-US"/>
              </w:rPr>
              <w:t>Širvintų</w:t>
            </w:r>
            <w:proofErr w:type="spellEnd"/>
            <w:r w:rsidRPr="00B361C0">
              <w:rPr>
                <w:color w:val="000000"/>
                <w:lang w:val="en-US"/>
              </w:rPr>
              <w:t xml:space="preserve"> </w:t>
            </w:r>
            <w:proofErr w:type="spellStart"/>
            <w:r w:rsidRPr="00B361C0">
              <w:rPr>
                <w:color w:val="000000"/>
                <w:lang w:val="en-US"/>
              </w:rPr>
              <w:t>seniūnija</w:t>
            </w:r>
            <w:proofErr w:type="spellEnd"/>
          </w:p>
        </w:tc>
        <w:tc>
          <w:tcPr>
            <w:tcW w:w="487" w:type="pct"/>
            <w:vAlign w:val="bottom"/>
          </w:tcPr>
          <w:p w14:paraId="4DEF78CF" w14:textId="77777777" w:rsidR="003463E8" w:rsidRPr="00B361C0" w:rsidRDefault="003463E8" w:rsidP="003463E8">
            <w:r w:rsidRPr="00B361C0">
              <w:rPr>
                <w:color w:val="000000"/>
                <w:lang w:val="en-US"/>
              </w:rPr>
              <w:t>2023-04-18</w:t>
            </w:r>
          </w:p>
        </w:tc>
        <w:tc>
          <w:tcPr>
            <w:tcW w:w="1351" w:type="pct"/>
            <w:vAlign w:val="bottom"/>
          </w:tcPr>
          <w:p w14:paraId="76FA8CB1" w14:textId="77777777" w:rsidR="00283802" w:rsidRPr="00283802" w:rsidRDefault="00283802" w:rsidP="00283802">
            <w:pPr>
              <w:rPr>
                <w:i/>
                <w:sz w:val="22"/>
                <w:szCs w:val="22"/>
              </w:rPr>
            </w:pPr>
            <w:r w:rsidRPr="00283802">
              <w:rPr>
                <w:i/>
                <w:color w:val="000000"/>
                <w:sz w:val="22"/>
                <w:szCs w:val="22"/>
              </w:rPr>
              <w:t>VPS įgyvendinimo taisyklių 12.4.9 punkte nurodytas atstovas</w:t>
            </w:r>
          </w:p>
          <w:p w14:paraId="04F446EF" w14:textId="77777777" w:rsidR="003463E8" w:rsidRPr="00B361C0" w:rsidRDefault="003463E8" w:rsidP="003463E8"/>
        </w:tc>
      </w:tr>
      <w:tr w:rsidR="003463E8" w:rsidRPr="00C8590F" w14:paraId="15A0FC84" w14:textId="77777777" w:rsidTr="009D3F97">
        <w:tc>
          <w:tcPr>
            <w:tcW w:w="279" w:type="pct"/>
          </w:tcPr>
          <w:p w14:paraId="2478C945" w14:textId="77777777" w:rsidR="003463E8" w:rsidRPr="00C8590F" w:rsidRDefault="003463E8" w:rsidP="003463E8">
            <w:pPr>
              <w:pStyle w:val="ListParagraph"/>
              <w:numPr>
                <w:ilvl w:val="0"/>
                <w:numId w:val="3"/>
              </w:numPr>
            </w:pPr>
          </w:p>
        </w:tc>
        <w:tc>
          <w:tcPr>
            <w:tcW w:w="887" w:type="pct"/>
            <w:vAlign w:val="center"/>
          </w:tcPr>
          <w:p w14:paraId="48CE0F64" w14:textId="77777777" w:rsidR="003463E8" w:rsidRPr="00B361C0" w:rsidRDefault="003463E8" w:rsidP="003463E8">
            <w:proofErr w:type="spellStart"/>
            <w:r w:rsidRPr="00B361C0">
              <w:rPr>
                <w:color w:val="000000"/>
                <w:lang w:val="en-US"/>
              </w:rPr>
              <w:t>VšĮ</w:t>
            </w:r>
            <w:proofErr w:type="spellEnd"/>
            <w:r w:rsidRPr="00B361C0">
              <w:rPr>
                <w:color w:val="000000"/>
                <w:lang w:val="en-US"/>
              </w:rPr>
              <w:t xml:space="preserve"> „</w:t>
            </w:r>
            <w:proofErr w:type="spellStart"/>
            <w:r w:rsidRPr="00B361C0">
              <w:rPr>
                <w:color w:val="000000"/>
                <w:lang w:val="en-US"/>
              </w:rPr>
              <w:t>Globalūs</w:t>
            </w:r>
            <w:proofErr w:type="spellEnd"/>
            <w:r w:rsidRPr="00B361C0">
              <w:rPr>
                <w:color w:val="000000"/>
                <w:lang w:val="en-US"/>
              </w:rPr>
              <w:t xml:space="preserve"> </w:t>
            </w:r>
            <w:proofErr w:type="spellStart"/>
            <w:proofErr w:type="gramStart"/>
            <w:r w:rsidRPr="00B361C0">
              <w:rPr>
                <w:color w:val="000000"/>
                <w:lang w:val="en-US"/>
              </w:rPr>
              <w:t>projektai</w:t>
            </w:r>
            <w:proofErr w:type="spellEnd"/>
            <w:r w:rsidRPr="00B361C0">
              <w:rPr>
                <w:color w:val="000000"/>
                <w:lang w:val="en-US"/>
              </w:rPr>
              <w:t xml:space="preserve">“ </w:t>
            </w:r>
            <w:proofErr w:type="spellStart"/>
            <w:r w:rsidRPr="00B361C0">
              <w:rPr>
                <w:color w:val="000000"/>
                <w:lang w:val="en-US"/>
              </w:rPr>
              <w:t>direktorė</w:t>
            </w:r>
            <w:proofErr w:type="spellEnd"/>
            <w:proofErr w:type="gramEnd"/>
          </w:p>
        </w:tc>
        <w:tc>
          <w:tcPr>
            <w:tcW w:w="615" w:type="pct"/>
            <w:vAlign w:val="center"/>
          </w:tcPr>
          <w:p w14:paraId="2431596E" w14:textId="77777777" w:rsidR="003463E8" w:rsidRPr="00B361C0" w:rsidRDefault="003463E8" w:rsidP="003463E8">
            <w:r w:rsidRPr="00B361C0">
              <w:rPr>
                <w:b/>
                <w:bCs/>
                <w:color w:val="000000"/>
                <w:lang w:val="en-US"/>
              </w:rPr>
              <w:t xml:space="preserve">Vilma </w:t>
            </w:r>
            <w:proofErr w:type="spellStart"/>
            <w:r w:rsidRPr="00B361C0">
              <w:rPr>
                <w:b/>
                <w:bCs/>
                <w:color w:val="000000"/>
                <w:lang w:val="en-US"/>
              </w:rPr>
              <w:t>Dainienė</w:t>
            </w:r>
            <w:proofErr w:type="spellEnd"/>
          </w:p>
        </w:tc>
        <w:tc>
          <w:tcPr>
            <w:tcW w:w="752" w:type="pct"/>
            <w:vAlign w:val="center"/>
          </w:tcPr>
          <w:p w14:paraId="14408C3B" w14:textId="77777777" w:rsidR="003463E8" w:rsidRPr="00B361C0" w:rsidRDefault="003463E8" w:rsidP="003463E8">
            <w:proofErr w:type="spellStart"/>
            <w:r w:rsidRPr="00B361C0">
              <w:rPr>
                <w:color w:val="000000"/>
                <w:lang w:val="en-US"/>
              </w:rPr>
              <w:t>Pilietinės</w:t>
            </w:r>
            <w:proofErr w:type="spellEnd"/>
            <w:r w:rsidRPr="00B361C0">
              <w:rPr>
                <w:color w:val="000000"/>
                <w:lang w:val="en-US"/>
              </w:rPr>
              <w:t xml:space="preserve"> </w:t>
            </w:r>
            <w:proofErr w:type="spellStart"/>
            <w:r w:rsidRPr="00B361C0">
              <w:rPr>
                <w:color w:val="000000"/>
                <w:lang w:val="en-US"/>
              </w:rPr>
              <w:t>visuomenės</w:t>
            </w:r>
            <w:proofErr w:type="spellEnd"/>
          </w:p>
        </w:tc>
        <w:tc>
          <w:tcPr>
            <w:tcW w:w="629" w:type="pct"/>
            <w:vAlign w:val="center"/>
          </w:tcPr>
          <w:p w14:paraId="0B5080EA" w14:textId="77777777" w:rsidR="003463E8" w:rsidRPr="00B361C0" w:rsidRDefault="003463E8" w:rsidP="003463E8">
            <w:proofErr w:type="spellStart"/>
            <w:r w:rsidRPr="00B361C0">
              <w:rPr>
                <w:color w:val="000000"/>
                <w:lang w:val="en-US"/>
              </w:rPr>
              <w:t>Zibalų</w:t>
            </w:r>
            <w:proofErr w:type="spellEnd"/>
            <w:r w:rsidRPr="00B361C0">
              <w:rPr>
                <w:color w:val="000000"/>
                <w:lang w:val="en-US"/>
              </w:rPr>
              <w:t xml:space="preserve"> </w:t>
            </w:r>
            <w:proofErr w:type="spellStart"/>
            <w:r w:rsidRPr="00B361C0">
              <w:rPr>
                <w:color w:val="000000"/>
                <w:lang w:val="en-US"/>
              </w:rPr>
              <w:t>seniūnija</w:t>
            </w:r>
            <w:proofErr w:type="spellEnd"/>
          </w:p>
        </w:tc>
        <w:tc>
          <w:tcPr>
            <w:tcW w:w="487" w:type="pct"/>
            <w:vAlign w:val="bottom"/>
          </w:tcPr>
          <w:p w14:paraId="2A6E3D71" w14:textId="77777777" w:rsidR="003463E8" w:rsidRPr="00B361C0" w:rsidRDefault="003463E8" w:rsidP="003463E8">
            <w:r w:rsidRPr="00B361C0">
              <w:rPr>
                <w:color w:val="000000"/>
                <w:lang w:val="en-US"/>
              </w:rPr>
              <w:t>2023-04-18</w:t>
            </w:r>
          </w:p>
        </w:tc>
        <w:tc>
          <w:tcPr>
            <w:tcW w:w="1351" w:type="pct"/>
            <w:vAlign w:val="bottom"/>
          </w:tcPr>
          <w:p w14:paraId="6237E6E0" w14:textId="77777777" w:rsidR="003463E8" w:rsidRPr="00B361C0" w:rsidRDefault="003463E8" w:rsidP="003463E8"/>
        </w:tc>
      </w:tr>
      <w:tr w:rsidR="003463E8" w:rsidRPr="00C8590F" w14:paraId="57A4671E" w14:textId="77777777" w:rsidTr="009D3F97">
        <w:tc>
          <w:tcPr>
            <w:tcW w:w="279" w:type="pct"/>
          </w:tcPr>
          <w:p w14:paraId="5C03FEF6" w14:textId="77777777" w:rsidR="003463E8" w:rsidRPr="00C8590F" w:rsidRDefault="003463E8" w:rsidP="003463E8">
            <w:pPr>
              <w:pStyle w:val="ListParagraph"/>
              <w:numPr>
                <w:ilvl w:val="0"/>
                <w:numId w:val="3"/>
              </w:numPr>
            </w:pPr>
          </w:p>
        </w:tc>
        <w:tc>
          <w:tcPr>
            <w:tcW w:w="887" w:type="pct"/>
            <w:vAlign w:val="center"/>
          </w:tcPr>
          <w:p w14:paraId="20590740" w14:textId="77777777" w:rsidR="003463E8" w:rsidRPr="00B361C0" w:rsidRDefault="003463E8" w:rsidP="003463E8">
            <w:r w:rsidRPr="00B361C0">
              <w:rPr>
                <w:color w:val="000000"/>
                <w:lang w:val="en-US"/>
              </w:rPr>
              <w:t>UAB “GSV Group”</w:t>
            </w:r>
          </w:p>
        </w:tc>
        <w:tc>
          <w:tcPr>
            <w:tcW w:w="615" w:type="pct"/>
            <w:vAlign w:val="center"/>
          </w:tcPr>
          <w:p w14:paraId="1277DA99" w14:textId="77777777" w:rsidR="003463E8" w:rsidRPr="00B361C0" w:rsidRDefault="003463E8" w:rsidP="003463E8">
            <w:r w:rsidRPr="00B361C0">
              <w:rPr>
                <w:b/>
                <w:bCs/>
                <w:color w:val="000000"/>
                <w:lang w:val="en-US"/>
              </w:rPr>
              <w:t xml:space="preserve">Rita </w:t>
            </w:r>
            <w:proofErr w:type="spellStart"/>
            <w:r w:rsidRPr="00B361C0">
              <w:rPr>
                <w:b/>
                <w:bCs/>
                <w:color w:val="000000"/>
                <w:lang w:val="en-US"/>
              </w:rPr>
              <w:t>Kacevičienė</w:t>
            </w:r>
            <w:proofErr w:type="spellEnd"/>
          </w:p>
        </w:tc>
        <w:tc>
          <w:tcPr>
            <w:tcW w:w="752" w:type="pct"/>
            <w:vAlign w:val="center"/>
          </w:tcPr>
          <w:p w14:paraId="1B09E9D7" w14:textId="77777777" w:rsidR="003463E8" w:rsidRPr="00B361C0" w:rsidRDefault="003463E8" w:rsidP="003463E8">
            <w:proofErr w:type="spellStart"/>
            <w:r w:rsidRPr="00B361C0">
              <w:rPr>
                <w:color w:val="000000"/>
                <w:lang w:val="en-US"/>
              </w:rPr>
              <w:t>Verslo</w:t>
            </w:r>
            <w:proofErr w:type="spellEnd"/>
            <w:r w:rsidRPr="00B361C0">
              <w:rPr>
                <w:color w:val="000000"/>
                <w:lang w:val="en-US"/>
              </w:rPr>
              <w:t xml:space="preserve"> </w:t>
            </w:r>
            <w:proofErr w:type="spellStart"/>
            <w:r w:rsidRPr="00B361C0">
              <w:rPr>
                <w:color w:val="000000"/>
                <w:lang w:val="en-US"/>
              </w:rPr>
              <w:t>atstovas</w:t>
            </w:r>
            <w:proofErr w:type="spellEnd"/>
          </w:p>
        </w:tc>
        <w:tc>
          <w:tcPr>
            <w:tcW w:w="629" w:type="pct"/>
            <w:vAlign w:val="center"/>
          </w:tcPr>
          <w:p w14:paraId="665C90CE" w14:textId="77777777" w:rsidR="003463E8" w:rsidRPr="00B361C0" w:rsidRDefault="003463E8" w:rsidP="003463E8">
            <w:proofErr w:type="spellStart"/>
            <w:r w:rsidRPr="00B361C0">
              <w:rPr>
                <w:color w:val="000000"/>
                <w:lang w:val="en-US"/>
              </w:rPr>
              <w:t>Alionių</w:t>
            </w:r>
            <w:proofErr w:type="spellEnd"/>
            <w:r w:rsidRPr="00B361C0">
              <w:rPr>
                <w:color w:val="000000"/>
                <w:lang w:val="en-US"/>
              </w:rPr>
              <w:t xml:space="preserve"> </w:t>
            </w:r>
            <w:proofErr w:type="spellStart"/>
            <w:r w:rsidRPr="00B361C0">
              <w:rPr>
                <w:color w:val="000000"/>
                <w:lang w:val="en-US"/>
              </w:rPr>
              <w:t>seniūnija</w:t>
            </w:r>
            <w:proofErr w:type="spellEnd"/>
          </w:p>
        </w:tc>
        <w:tc>
          <w:tcPr>
            <w:tcW w:w="487" w:type="pct"/>
            <w:vAlign w:val="bottom"/>
          </w:tcPr>
          <w:p w14:paraId="082C156B" w14:textId="77777777" w:rsidR="003463E8" w:rsidRPr="00B361C0" w:rsidRDefault="003463E8" w:rsidP="003463E8">
            <w:r w:rsidRPr="00B361C0">
              <w:rPr>
                <w:color w:val="000000"/>
                <w:lang w:val="en-US"/>
              </w:rPr>
              <w:t>2023-04-18</w:t>
            </w:r>
          </w:p>
        </w:tc>
        <w:tc>
          <w:tcPr>
            <w:tcW w:w="1351" w:type="pct"/>
            <w:vAlign w:val="bottom"/>
          </w:tcPr>
          <w:p w14:paraId="1E3E5089" w14:textId="77777777" w:rsidR="003463E8" w:rsidRPr="00B361C0" w:rsidRDefault="003463E8" w:rsidP="003463E8"/>
        </w:tc>
      </w:tr>
      <w:tr w:rsidR="003463E8" w:rsidRPr="00C8590F" w14:paraId="55868275" w14:textId="77777777" w:rsidTr="009D3F97">
        <w:tc>
          <w:tcPr>
            <w:tcW w:w="279" w:type="pct"/>
          </w:tcPr>
          <w:p w14:paraId="5914D173" w14:textId="77777777" w:rsidR="003463E8" w:rsidRPr="00C8590F" w:rsidRDefault="003463E8" w:rsidP="003463E8">
            <w:pPr>
              <w:pStyle w:val="ListParagraph"/>
              <w:numPr>
                <w:ilvl w:val="0"/>
                <w:numId w:val="3"/>
              </w:numPr>
            </w:pPr>
          </w:p>
        </w:tc>
        <w:tc>
          <w:tcPr>
            <w:tcW w:w="887" w:type="pct"/>
            <w:vAlign w:val="center"/>
          </w:tcPr>
          <w:p w14:paraId="0EB403AB" w14:textId="77777777" w:rsidR="003463E8" w:rsidRPr="00B361C0" w:rsidRDefault="003463E8" w:rsidP="003463E8">
            <w:r w:rsidRPr="00B361C0">
              <w:rPr>
                <w:color w:val="000000"/>
                <w:lang w:val="en-US"/>
              </w:rPr>
              <w:t>UAB “</w:t>
            </w:r>
            <w:proofErr w:type="spellStart"/>
            <w:r w:rsidRPr="00B361C0">
              <w:rPr>
                <w:color w:val="000000"/>
                <w:lang w:val="en-US"/>
              </w:rPr>
              <w:t>Kazliškės</w:t>
            </w:r>
            <w:proofErr w:type="spellEnd"/>
            <w:r w:rsidRPr="00B361C0">
              <w:rPr>
                <w:color w:val="000000"/>
                <w:lang w:val="en-US"/>
              </w:rPr>
              <w:t>”</w:t>
            </w:r>
          </w:p>
        </w:tc>
        <w:tc>
          <w:tcPr>
            <w:tcW w:w="615" w:type="pct"/>
            <w:vAlign w:val="center"/>
          </w:tcPr>
          <w:p w14:paraId="2AFD7743" w14:textId="77777777" w:rsidR="003463E8" w:rsidRPr="00B361C0" w:rsidRDefault="003463E8" w:rsidP="003463E8">
            <w:r w:rsidRPr="00B361C0">
              <w:rPr>
                <w:b/>
                <w:bCs/>
                <w:color w:val="000000"/>
                <w:lang w:val="en-US"/>
              </w:rPr>
              <w:t xml:space="preserve">Andrius </w:t>
            </w:r>
            <w:proofErr w:type="spellStart"/>
            <w:r w:rsidRPr="00B361C0">
              <w:rPr>
                <w:b/>
                <w:bCs/>
                <w:color w:val="000000"/>
                <w:lang w:val="en-US"/>
              </w:rPr>
              <w:t>Juškevičius</w:t>
            </w:r>
            <w:proofErr w:type="spellEnd"/>
          </w:p>
        </w:tc>
        <w:tc>
          <w:tcPr>
            <w:tcW w:w="752" w:type="pct"/>
            <w:vAlign w:val="center"/>
          </w:tcPr>
          <w:p w14:paraId="58D50B66" w14:textId="77777777" w:rsidR="003463E8" w:rsidRPr="00B361C0" w:rsidRDefault="003463E8" w:rsidP="003463E8">
            <w:proofErr w:type="spellStart"/>
            <w:r w:rsidRPr="00B361C0">
              <w:rPr>
                <w:color w:val="000000"/>
                <w:lang w:val="en-US"/>
              </w:rPr>
              <w:t>Verslo</w:t>
            </w:r>
            <w:proofErr w:type="spellEnd"/>
            <w:r w:rsidRPr="00B361C0">
              <w:rPr>
                <w:color w:val="000000"/>
                <w:lang w:val="en-US"/>
              </w:rPr>
              <w:t xml:space="preserve"> </w:t>
            </w:r>
            <w:proofErr w:type="spellStart"/>
            <w:r w:rsidRPr="00B361C0">
              <w:rPr>
                <w:color w:val="000000"/>
                <w:lang w:val="en-US"/>
              </w:rPr>
              <w:t>atstovas</w:t>
            </w:r>
            <w:proofErr w:type="spellEnd"/>
          </w:p>
        </w:tc>
        <w:tc>
          <w:tcPr>
            <w:tcW w:w="629" w:type="pct"/>
            <w:vAlign w:val="center"/>
          </w:tcPr>
          <w:p w14:paraId="00231B87" w14:textId="77777777" w:rsidR="003463E8" w:rsidRPr="00B361C0" w:rsidRDefault="003463E8" w:rsidP="003463E8">
            <w:proofErr w:type="spellStart"/>
            <w:r w:rsidRPr="00B361C0">
              <w:rPr>
                <w:color w:val="000000"/>
                <w:lang w:val="en-US"/>
              </w:rPr>
              <w:t>Širvintų</w:t>
            </w:r>
            <w:proofErr w:type="spellEnd"/>
            <w:r w:rsidRPr="00B361C0">
              <w:rPr>
                <w:color w:val="000000"/>
                <w:lang w:val="en-US"/>
              </w:rPr>
              <w:t xml:space="preserve"> </w:t>
            </w:r>
            <w:proofErr w:type="spellStart"/>
            <w:r w:rsidRPr="00B361C0">
              <w:rPr>
                <w:color w:val="000000"/>
                <w:lang w:val="en-US"/>
              </w:rPr>
              <w:t>seniūnija</w:t>
            </w:r>
            <w:proofErr w:type="spellEnd"/>
          </w:p>
        </w:tc>
        <w:tc>
          <w:tcPr>
            <w:tcW w:w="487" w:type="pct"/>
            <w:vAlign w:val="bottom"/>
          </w:tcPr>
          <w:p w14:paraId="5DE3CADB" w14:textId="77777777" w:rsidR="003463E8" w:rsidRPr="00B361C0" w:rsidRDefault="003463E8" w:rsidP="003463E8">
            <w:r w:rsidRPr="00B361C0">
              <w:rPr>
                <w:color w:val="000000"/>
                <w:lang w:val="en-US"/>
              </w:rPr>
              <w:t>2023-04-18</w:t>
            </w:r>
          </w:p>
        </w:tc>
        <w:tc>
          <w:tcPr>
            <w:tcW w:w="1351" w:type="pct"/>
            <w:vAlign w:val="bottom"/>
          </w:tcPr>
          <w:p w14:paraId="06EA11F9" w14:textId="77777777" w:rsidR="00026170" w:rsidRPr="00026170" w:rsidRDefault="00026170" w:rsidP="00026170">
            <w:pPr>
              <w:rPr>
                <w:i/>
              </w:rPr>
            </w:pPr>
            <w:r w:rsidRPr="00026170">
              <w:rPr>
                <w:i/>
                <w:color w:val="000000"/>
              </w:rPr>
              <w:t>Asmuo nuo 30 iki 40 m.</w:t>
            </w:r>
          </w:p>
          <w:p w14:paraId="5CC03A39" w14:textId="77777777" w:rsidR="003463E8" w:rsidRPr="00B361C0" w:rsidRDefault="003463E8" w:rsidP="003463E8"/>
        </w:tc>
      </w:tr>
      <w:tr w:rsidR="003463E8" w:rsidRPr="00C8590F" w14:paraId="02179989" w14:textId="77777777" w:rsidTr="009D3F97">
        <w:tc>
          <w:tcPr>
            <w:tcW w:w="279" w:type="pct"/>
          </w:tcPr>
          <w:p w14:paraId="2447B5F8" w14:textId="77777777" w:rsidR="003463E8" w:rsidRPr="00C8590F" w:rsidRDefault="003463E8" w:rsidP="003463E8">
            <w:pPr>
              <w:pStyle w:val="ListParagraph"/>
              <w:numPr>
                <w:ilvl w:val="0"/>
                <w:numId w:val="3"/>
              </w:numPr>
            </w:pPr>
          </w:p>
        </w:tc>
        <w:tc>
          <w:tcPr>
            <w:tcW w:w="887" w:type="pct"/>
            <w:vAlign w:val="center"/>
          </w:tcPr>
          <w:p w14:paraId="6E1CC169" w14:textId="77777777" w:rsidR="003463E8" w:rsidRPr="00B361C0" w:rsidRDefault="003463E8" w:rsidP="003463E8">
            <w:r w:rsidRPr="00B361C0">
              <w:rPr>
                <w:color w:val="000000"/>
                <w:lang w:val="en-US"/>
              </w:rPr>
              <w:t>MB „</w:t>
            </w:r>
            <w:proofErr w:type="spellStart"/>
            <w:r w:rsidRPr="00B361C0">
              <w:rPr>
                <w:color w:val="000000"/>
                <w:lang w:val="en-US"/>
              </w:rPr>
              <w:t>Kolibrio</w:t>
            </w:r>
            <w:proofErr w:type="spellEnd"/>
            <w:r w:rsidRPr="00B361C0">
              <w:rPr>
                <w:color w:val="000000"/>
                <w:lang w:val="en-US"/>
              </w:rPr>
              <w:t xml:space="preserve"> </w:t>
            </w:r>
            <w:proofErr w:type="spellStart"/>
            <w:proofErr w:type="gramStart"/>
            <w:r w:rsidRPr="00B361C0">
              <w:rPr>
                <w:color w:val="000000"/>
                <w:lang w:val="en-US"/>
              </w:rPr>
              <w:t>filmai</w:t>
            </w:r>
            <w:proofErr w:type="spellEnd"/>
            <w:r w:rsidRPr="00B361C0">
              <w:rPr>
                <w:color w:val="000000"/>
                <w:lang w:val="en-US"/>
              </w:rPr>
              <w:t xml:space="preserve">“  </w:t>
            </w:r>
            <w:proofErr w:type="gramEnd"/>
          </w:p>
        </w:tc>
        <w:tc>
          <w:tcPr>
            <w:tcW w:w="615" w:type="pct"/>
            <w:vAlign w:val="center"/>
          </w:tcPr>
          <w:p w14:paraId="6034BC93" w14:textId="77777777" w:rsidR="003463E8" w:rsidRPr="00B361C0" w:rsidRDefault="003463E8" w:rsidP="003463E8">
            <w:r w:rsidRPr="00B361C0">
              <w:rPr>
                <w:b/>
                <w:bCs/>
                <w:color w:val="000000"/>
                <w:lang w:val="en-US"/>
              </w:rPr>
              <w:t xml:space="preserve">Gabrielius </w:t>
            </w:r>
            <w:proofErr w:type="spellStart"/>
            <w:r w:rsidRPr="00B361C0">
              <w:rPr>
                <w:b/>
                <w:bCs/>
                <w:color w:val="000000"/>
                <w:lang w:val="en-US"/>
              </w:rPr>
              <w:t>Tamošiūnas</w:t>
            </w:r>
            <w:proofErr w:type="spellEnd"/>
          </w:p>
        </w:tc>
        <w:tc>
          <w:tcPr>
            <w:tcW w:w="752" w:type="pct"/>
            <w:vAlign w:val="center"/>
          </w:tcPr>
          <w:p w14:paraId="62332EBD" w14:textId="77777777" w:rsidR="003463E8" w:rsidRPr="00B361C0" w:rsidRDefault="003463E8" w:rsidP="003463E8">
            <w:proofErr w:type="spellStart"/>
            <w:r w:rsidRPr="00B361C0">
              <w:rPr>
                <w:color w:val="000000"/>
                <w:lang w:val="en-US"/>
              </w:rPr>
              <w:t>Verslo</w:t>
            </w:r>
            <w:proofErr w:type="spellEnd"/>
            <w:r w:rsidRPr="00B361C0">
              <w:rPr>
                <w:color w:val="000000"/>
                <w:lang w:val="en-US"/>
              </w:rPr>
              <w:t xml:space="preserve"> </w:t>
            </w:r>
            <w:proofErr w:type="spellStart"/>
            <w:r w:rsidRPr="00B361C0">
              <w:rPr>
                <w:color w:val="000000"/>
                <w:lang w:val="en-US"/>
              </w:rPr>
              <w:t>atstovas</w:t>
            </w:r>
            <w:proofErr w:type="spellEnd"/>
          </w:p>
        </w:tc>
        <w:tc>
          <w:tcPr>
            <w:tcW w:w="629" w:type="pct"/>
            <w:vAlign w:val="center"/>
          </w:tcPr>
          <w:p w14:paraId="6094F29B" w14:textId="77777777" w:rsidR="003463E8" w:rsidRPr="00B361C0" w:rsidRDefault="003463E8" w:rsidP="003463E8">
            <w:proofErr w:type="spellStart"/>
            <w:r w:rsidRPr="00B361C0">
              <w:rPr>
                <w:color w:val="000000"/>
                <w:lang w:val="en-US"/>
              </w:rPr>
              <w:t>Jauniūnų</w:t>
            </w:r>
            <w:proofErr w:type="spellEnd"/>
            <w:r w:rsidRPr="00B361C0">
              <w:rPr>
                <w:color w:val="000000"/>
                <w:lang w:val="en-US"/>
              </w:rPr>
              <w:t xml:space="preserve"> </w:t>
            </w:r>
            <w:proofErr w:type="spellStart"/>
            <w:r w:rsidRPr="00B361C0">
              <w:rPr>
                <w:color w:val="000000"/>
                <w:lang w:val="en-US"/>
              </w:rPr>
              <w:t>seniūnija</w:t>
            </w:r>
            <w:proofErr w:type="spellEnd"/>
          </w:p>
        </w:tc>
        <w:tc>
          <w:tcPr>
            <w:tcW w:w="487" w:type="pct"/>
            <w:vAlign w:val="bottom"/>
          </w:tcPr>
          <w:p w14:paraId="4D2C1E5E" w14:textId="77777777" w:rsidR="003463E8" w:rsidRPr="00B361C0" w:rsidRDefault="003463E8" w:rsidP="003463E8">
            <w:r w:rsidRPr="00B361C0">
              <w:rPr>
                <w:color w:val="000000"/>
                <w:lang w:val="en-US"/>
              </w:rPr>
              <w:t>2023-04-18</w:t>
            </w:r>
          </w:p>
        </w:tc>
        <w:tc>
          <w:tcPr>
            <w:tcW w:w="1351" w:type="pct"/>
            <w:vAlign w:val="bottom"/>
          </w:tcPr>
          <w:p w14:paraId="3095D1DE" w14:textId="77777777" w:rsidR="006854AB" w:rsidRPr="006854AB" w:rsidRDefault="003463E8" w:rsidP="006854AB">
            <w:pPr>
              <w:rPr>
                <w:i/>
                <w:sz w:val="22"/>
                <w:szCs w:val="22"/>
              </w:rPr>
            </w:pPr>
            <w:r w:rsidRPr="00B361C0">
              <w:rPr>
                <w:color w:val="000000"/>
                <w:lang w:val="en-US"/>
              </w:rPr>
              <w:t xml:space="preserve"> </w:t>
            </w:r>
            <w:r w:rsidR="006854AB" w:rsidRPr="006854AB">
              <w:rPr>
                <w:i/>
                <w:color w:val="000000"/>
                <w:sz w:val="22"/>
                <w:szCs w:val="22"/>
              </w:rPr>
              <w:t>Asmuo iki 29 m.</w:t>
            </w:r>
          </w:p>
          <w:p w14:paraId="7EA103B1" w14:textId="77777777" w:rsidR="003463E8" w:rsidRPr="00B361C0" w:rsidRDefault="003463E8" w:rsidP="006854AB"/>
        </w:tc>
      </w:tr>
      <w:tr w:rsidR="003463E8" w:rsidRPr="00C8590F" w14:paraId="3590BA7B" w14:textId="77777777" w:rsidTr="009D3F97">
        <w:tc>
          <w:tcPr>
            <w:tcW w:w="279" w:type="pct"/>
          </w:tcPr>
          <w:p w14:paraId="5E69D68A" w14:textId="77777777" w:rsidR="003463E8" w:rsidRPr="00C8590F" w:rsidRDefault="003463E8" w:rsidP="003463E8">
            <w:pPr>
              <w:pStyle w:val="ListParagraph"/>
              <w:numPr>
                <w:ilvl w:val="0"/>
                <w:numId w:val="3"/>
              </w:numPr>
            </w:pPr>
          </w:p>
        </w:tc>
        <w:tc>
          <w:tcPr>
            <w:tcW w:w="887" w:type="pct"/>
            <w:vAlign w:val="center"/>
          </w:tcPr>
          <w:p w14:paraId="1D5847B3" w14:textId="77777777" w:rsidR="003463E8" w:rsidRPr="00B361C0" w:rsidRDefault="003463E8" w:rsidP="003463E8">
            <w:r w:rsidRPr="00B361C0">
              <w:rPr>
                <w:color w:val="000000"/>
                <w:lang w:val="en-US"/>
              </w:rPr>
              <w:t>MB „</w:t>
            </w:r>
            <w:proofErr w:type="spellStart"/>
            <w:proofErr w:type="gramStart"/>
            <w:r w:rsidRPr="00B361C0">
              <w:rPr>
                <w:color w:val="000000"/>
                <w:lang w:val="en-US"/>
              </w:rPr>
              <w:t>Gandriukai</w:t>
            </w:r>
            <w:proofErr w:type="spellEnd"/>
            <w:r w:rsidRPr="00B361C0">
              <w:rPr>
                <w:color w:val="000000"/>
                <w:lang w:val="en-US"/>
              </w:rPr>
              <w:t>“</w:t>
            </w:r>
            <w:proofErr w:type="gramEnd"/>
          </w:p>
        </w:tc>
        <w:tc>
          <w:tcPr>
            <w:tcW w:w="615" w:type="pct"/>
            <w:vAlign w:val="center"/>
          </w:tcPr>
          <w:p w14:paraId="5EC36728" w14:textId="77777777" w:rsidR="003463E8" w:rsidRPr="00B361C0" w:rsidRDefault="003463E8" w:rsidP="003463E8">
            <w:proofErr w:type="gramStart"/>
            <w:r w:rsidRPr="00B361C0">
              <w:rPr>
                <w:b/>
                <w:bCs/>
                <w:color w:val="000000"/>
                <w:lang w:val="en-US"/>
              </w:rPr>
              <w:t xml:space="preserve">Domantas  </w:t>
            </w:r>
            <w:proofErr w:type="spellStart"/>
            <w:r w:rsidRPr="00B361C0">
              <w:rPr>
                <w:b/>
                <w:bCs/>
                <w:color w:val="000000"/>
                <w:lang w:val="en-US"/>
              </w:rPr>
              <w:t>Kancleris</w:t>
            </w:r>
            <w:proofErr w:type="spellEnd"/>
            <w:proofErr w:type="gramEnd"/>
          </w:p>
        </w:tc>
        <w:tc>
          <w:tcPr>
            <w:tcW w:w="752" w:type="pct"/>
            <w:vAlign w:val="center"/>
          </w:tcPr>
          <w:p w14:paraId="09594E2A" w14:textId="77777777" w:rsidR="003463E8" w:rsidRPr="00B361C0" w:rsidRDefault="003463E8" w:rsidP="003463E8">
            <w:proofErr w:type="spellStart"/>
            <w:r w:rsidRPr="00B361C0">
              <w:rPr>
                <w:color w:val="000000"/>
                <w:lang w:val="en-US"/>
              </w:rPr>
              <w:t>Verslo</w:t>
            </w:r>
            <w:proofErr w:type="spellEnd"/>
            <w:r w:rsidRPr="00B361C0">
              <w:rPr>
                <w:color w:val="000000"/>
                <w:lang w:val="en-US"/>
              </w:rPr>
              <w:t xml:space="preserve"> </w:t>
            </w:r>
            <w:proofErr w:type="spellStart"/>
            <w:r w:rsidRPr="00B361C0">
              <w:rPr>
                <w:color w:val="000000"/>
                <w:lang w:val="en-US"/>
              </w:rPr>
              <w:t>atstovas</w:t>
            </w:r>
            <w:proofErr w:type="spellEnd"/>
          </w:p>
        </w:tc>
        <w:tc>
          <w:tcPr>
            <w:tcW w:w="629" w:type="pct"/>
            <w:vAlign w:val="center"/>
          </w:tcPr>
          <w:p w14:paraId="42185290" w14:textId="77777777" w:rsidR="003463E8" w:rsidRPr="00B361C0" w:rsidRDefault="003463E8" w:rsidP="003463E8">
            <w:proofErr w:type="spellStart"/>
            <w:r w:rsidRPr="00B361C0">
              <w:rPr>
                <w:color w:val="000000"/>
                <w:lang w:val="en-US"/>
              </w:rPr>
              <w:t>Musninkų</w:t>
            </w:r>
            <w:proofErr w:type="spellEnd"/>
            <w:r w:rsidRPr="00B361C0">
              <w:rPr>
                <w:color w:val="000000"/>
                <w:lang w:val="en-US"/>
              </w:rPr>
              <w:t xml:space="preserve"> </w:t>
            </w:r>
            <w:proofErr w:type="spellStart"/>
            <w:r w:rsidRPr="00B361C0">
              <w:rPr>
                <w:color w:val="000000"/>
                <w:lang w:val="en-US"/>
              </w:rPr>
              <w:t>seniūnija</w:t>
            </w:r>
            <w:proofErr w:type="spellEnd"/>
          </w:p>
        </w:tc>
        <w:tc>
          <w:tcPr>
            <w:tcW w:w="487" w:type="pct"/>
            <w:vAlign w:val="bottom"/>
          </w:tcPr>
          <w:p w14:paraId="3A2425B8" w14:textId="77777777" w:rsidR="003463E8" w:rsidRPr="00B361C0" w:rsidRDefault="003463E8" w:rsidP="003463E8">
            <w:r w:rsidRPr="00B361C0">
              <w:rPr>
                <w:color w:val="000000"/>
                <w:lang w:val="en-US"/>
              </w:rPr>
              <w:t>2023-04-18</w:t>
            </w:r>
          </w:p>
        </w:tc>
        <w:tc>
          <w:tcPr>
            <w:tcW w:w="1351" w:type="pct"/>
            <w:vAlign w:val="bottom"/>
          </w:tcPr>
          <w:p w14:paraId="17C7E1A8" w14:textId="77777777" w:rsidR="006854AB" w:rsidRDefault="006854AB" w:rsidP="003463E8">
            <w:pPr>
              <w:rPr>
                <w:color w:val="000000"/>
                <w:lang w:val="en-US"/>
              </w:rPr>
            </w:pPr>
            <w:r w:rsidRPr="006854AB">
              <w:rPr>
                <w:i/>
                <w:color w:val="000000"/>
                <w:sz w:val="22"/>
                <w:szCs w:val="22"/>
              </w:rPr>
              <w:t>Asmuo iki 29 m</w:t>
            </w:r>
            <w:r w:rsidRPr="00B361C0">
              <w:rPr>
                <w:color w:val="000000"/>
                <w:lang w:val="en-US"/>
              </w:rPr>
              <w:t xml:space="preserve"> </w:t>
            </w:r>
          </w:p>
          <w:p w14:paraId="6A28AD64" w14:textId="77777777" w:rsidR="003463E8" w:rsidRPr="00B361C0" w:rsidRDefault="003463E8" w:rsidP="003463E8"/>
        </w:tc>
      </w:tr>
      <w:tr w:rsidR="003463E8" w:rsidRPr="00C8590F" w14:paraId="19DA2BD5" w14:textId="77777777" w:rsidTr="009D3F97">
        <w:tc>
          <w:tcPr>
            <w:tcW w:w="279" w:type="pct"/>
          </w:tcPr>
          <w:p w14:paraId="0C4EE2C5" w14:textId="77777777" w:rsidR="003463E8" w:rsidRPr="00C8590F" w:rsidRDefault="003463E8" w:rsidP="003463E8">
            <w:pPr>
              <w:pStyle w:val="ListParagraph"/>
              <w:numPr>
                <w:ilvl w:val="0"/>
                <w:numId w:val="3"/>
              </w:numPr>
            </w:pPr>
          </w:p>
        </w:tc>
        <w:tc>
          <w:tcPr>
            <w:tcW w:w="887" w:type="pct"/>
            <w:vAlign w:val="center"/>
          </w:tcPr>
          <w:p w14:paraId="495E4A20" w14:textId="77777777" w:rsidR="003463E8" w:rsidRPr="00B361C0" w:rsidRDefault="003463E8" w:rsidP="003463E8">
            <w:proofErr w:type="spellStart"/>
            <w:r w:rsidRPr="00B361C0">
              <w:rPr>
                <w:color w:val="000000"/>
                <w:lang w:val="en-US"/>
              </w:rPr>
              <w:t>Širvintų</w:t>
            </w:r>
            <w:proofErr w:type="spellEnd"/>
            <w:r w:rsidRPr="00B361C0">
              <w:rPr>
                <w:color w:val="000000"/>
                <w:lang w:val="en-US"/>
              </w:rPr>
              <w:t xml:space="preserve"> </w:t>
            </w:r>
            <w:proofErr w:type="spellStart"/>
            <w:r w:rsidRPr="00B361C0">
              <w:rPr>
                <w:color w:val="000000"/>
                <w:lang w:val="en-US"/>
              </w:rPr>
              <w:t>rajono</w:t>
            </w:r>
            <w:proofErr w:type="spellEnd"/>
            <w:r w:rsidRPr="00B361C0">
              <w:rPr>
                <w:color w:val="000000"/>
                <w:lang w:val="en-US"/>
              </w:rPr>
              <w:t xml:space="preserve"> </w:t>
            </w:r>
            <w:proofErr w:type="spellStart"/>
            <w:r w:rsidRPr="00B361C0">
              <w:rPr>
                <w:color w:val="000000"/>
                <w:lang w:val="en-US"/>
              </w:rPr>
              <w:t>savivaldybės</w:t>
            </w:r>
            <w:proofErr w:type="spellEnd"/>
            <w:r w:rsidRPr="00B361C0">
              <w:rPr>
                <w:color w:val="000000"/>
                <w:lang w:val="en-US"/>
              </w:rPr>
              <w:t xml:space="preserve"> </w:t>
            </w:r>
            <w:proofErr w:type="spellStart"/>
            <w:r w:rsidRPr="00B361C0">
              <w:rPr>
                <w:color w:val="000000"/>
                <w:lang w:val="en-US"/>
              </w:rPr>
              <w:t>administracija</w:t>
            </w:r>
            <w:proofErr w:type="spellEnd"/>
          </w:p>
        </w:tc>
        <w:tc>
          <w:tcPr>
            <w:tcW w:w="615" w:type="pct"/>
            <w:vAlign w:val="center"/>
          </w:tcPr>
          <w:p w14:paraId="414E8E0F" w14:textId="77777777" w:rsidR="003463E8" w:rsidRPr="00B361C0" w:rsidRDefault="003463E8" w:rsidP="003463E8">
            <w:r w:rsidRPr="00B361C0">
              <w:rPr>
                <w:b/>
                <w:bCs/>
                <w:color w:val="000000"/>
                <w:lang w:val="en-US"/>
              </w:rPr>
              <w:t xml:space="preserve">Rita </w:t>
            </w:r>
            <w:proofErr w:type="spellStart"/>
            <w:r w:rsidRPr="00B361C0">
              <w:rPr>
                <w:b/>
                <w:bCs/>
                <w:color w:val="000000"/>
                <w:lang w:val="en-US"/>
              </w:rPr>
              <w:t>Gujienė</w:t>
            </w:r>
            <w:proofErr w:type="spellEnd"/>
          </w:p>
        </w:tc>
        <w:tc>
          <w:tcPr>
            <w:tcW w:w="752" w:type="pct"/>
            <w:vAlign w:val="center"/>
          </w:tcPr>
          <w:p w14:paraId="7DACA685" w14:textId="77777777" w:rsidR="003463E8" w:rsidRPr="00B361C0" w:rsidRDefault="003463E8" w:rsidP="003463E8">
            <w:proofErr w:type="spellStart"/>
            <w:r w:rsidRPr="00B361C0">
              <w:rPr>
                <w:color w:val="000000"/>
                <w:lang w:val="en-US"/>
              </w:rPr>
              <w:t>Valdžios</w:t>
            </w:r>
            <w:proofErr w:type="spellEnd"/>
            <w:r w:rsidRPr="00B361C0">
              <w:rPr>
                <w:color w:val="000000"/>
                <w:lang w:val="en-US"/>
              </w:rPr>
              <w:t xml:space="preserve"> </w:t>
            </w:r>
            <w:proofErr w:type="spellStart"/>
            <w:r w:rsidRPr="00B361C0">
              <w:rPr>
                <w:color w:val="000000"/>
                <w:lang w:val="en-US"/>
              </w:rPr>
              <w:t>atstovas</w:t>
            </w:r>
            <w:proofErr w:type="spellEnd"/>
          </w:p>
        </w:tc>
        <w:tc>
          <w:tcPr>
            <w:tcW w:w="629" w:type="pct"/>
            <w:vAlign w:val="center"/>
          </w:tcPr>
          <w:p w14:paraId="637D2AAF" w14:textId="77777777" w:rsidR="003463E8" w:rsidRPr="00B361C0" w:rsidRDefault="003463E8" w:rsidP="003463E8">
            <w:proofErr w:type="spellStart"/>
            <w:r w:rsidRPr="00B361C0">
              <w:rPr>
                <w:color w:val="000000"/>
                <w:lang w:val="en-US"/>
              </w:rPr>
              <w:t>Širvintų</w:t>
            </w:r>
            <w:proofErr w:type="spellEnd"/>
            <w:r w:rsidRPr="00B361C0">
              <w:rPr>
                <w:color w:val="000000"/>
                <w:lang w:val="en-US"/>
              </w:rPr>
              <w:t xml:space="preserve"> </w:t>
            </w:r>
            <w:proofErr w:type="spellStart"/>
            <w:r w:rsidRPr="00B361C0">
              <w:rPr>
                <w:color w:val="000000"/>
                <w:lang w:val="en-US"/>
              </w:rPr>
              <w:t>seniūnija</w:t>
            </w:r>
            <w:proofErr w:type="spellEnd"/>
          </w:p>
        </w:tc>
        <w:tc>
          <w:tcPr>
            <w:tcW w:w="487" w:type="pct"/>
            <w:vAlign w:val="bottom"/>
          </w:tcPr>
          <w:p w14:paraId="53DB6AD8" w14:textId="77777777" w:rsidR="003463E8" w:rsidRPr="00B361C0" w:rsidRDefault="003463E8" w:rsidP="003463E8">
            <w:r w:rsidRPr="00B361C0">
              <w:rPr>
                <w:color w:val="000000"/>
                <w:lang w:val="en-US"/>
              </w:rPr>
              <w:t>2023-04-18</w:t>
            </w:r>
          </w:p>
        </w:tc>
        <w:tc>
          <w:tcPr>
            <w:tcW w:w="1351" w:type="pct"/>
            <w:vAlign w:val="bottom"/>
          </w:tcPr>
          <w:p w14:paraId="239EB032" w14:textId="77777777" w:rsidR="003463E8" w:rsidRPr="00B361C0" w:rsidRDefault="003463E8" w:rsidP="003463E8"/>
        </w:tc>
      </w:tr>
      <w:tr w:rsidR="003463E8" w:rsidRPr="00C8590F" w14:paraId="07A133BF" w14:textId="77777777" w:rsidTr="009D3F97">
        <w:tc>
          <w:tcPr>
            <w:tcW w:w="279" w:type="pct"/>
          </w:tcPr>
          <w:p w14:paraId="61D050A9" w14:textId="77777777" w:rsidR="003463E8" w:rsidRPr="00C8590F" w:rsidRDefault="003463E8" w:rsidP="003463E8">
            <w:pPr>
              <w:pStyle w:val="ListParagraph"/>
              <w:numPr>
                <w:ilvl w:val="0"/>
                <w:numId w:val="3"/>
              </w:numPr>
            </w:pPr>
          </w:p>
        </w:tc>
        <w:tc>
          <w:tcPr>
            <w:tcW w:w="887" w:type="pct"/>
            <w:vAlign w:val="center"/>
          </w:tcPr>
          <w:p w14:paraId="0FB34BC6" w14:textId="77777777" w:rsidR="003463E8" w:rsidRPr="00B361C0" w:rsidRDefault="003463E8" w:rsidP="003463E8">
            <w:proofErr w:type="spellStart"/>
            <w:r w:rsidRPr="00B361C0">
              <w:rPr>
                <w:color w:val="000000"/>
                <w:lang w:val="en-US"/>
              </w:rPr>
              <w:t>Širvintų</w:t>
            </w:r>
            <w:proofErr w:type="spellEnd"/>
            <w:r w:rsidRPr="00B361C0">
              <w:rPr>
                <w:color w:val="000000"/>
                <w:lang w:val="en-US"/>
              </w:rPr>
              <w:t xml:space="preserve"> </w:t>
            </w:r>
            <w:proofErr w:type="spellStart"/>
            <w:r w:rsidRPr="00B361C0">
              <w:rPr>
                <w:color w:val="000000"/>
                <w:lang w:val="en-US"/>
              </w:rPr>
              <w:t>rajono</w:t>
            </w:r>
            <w:proofErr w:type="spellEnd"/>
            <w:r w:rsidRPr="00B361C0">
              <w:rPr>
                <w:color w:val="000000"/>
                <w:lang w:val="en-US"/>
              </w:rPr>
              <w:t xml:space="preserve"> </w:t>
            </w:r>
            <w:proofErr w:type="spellStart"/>
            <w:r w:rsidRPr="00B361C0">
              <w:rPr>
                <w:color w:val="000000"/>
                <w:lang w:val="en-US"/>
              </w:rPr>
              <w:t>savivaldybės</w:t>
            </w:r>
            <w:proofErr w:type="spellEnd"/>
            <w:r w:rsidRPr="00B361C0">
              <w:rPr>
                <w:color w:val="000000"/>
                <w:lang w:val="en-US"/>
              </w:rPr>
              <w:t xml:space="preserve"> </w:t>
            </w:r>
            <w:proofErr w:type="spellStart"/>
            <w:r w:rsidRPr="00B361C0">
              <w:rPr>
                <w:color w:val="000000"/>
                <w:lang w:val="en-US"/>
              </w:rPr>
              <w:t>socialinių</w:t>
            </w:r>
            <w:proofErr w:type="spellEnd"/>
            <w:r w:rsidRPr="00B361C0">
              <w:rPr>
                <w:color w:val="000000"/>
                <w:lang w:val="en-US"/>
              </w:rPr>
              <w:t xml:space="preserve"> </w:t>
            </w:r>
            <w:proofErr w:type="spellStart"/>
            <w:r w:rsidRPr="00B361C0">
              <w:rPr>
                <w:color w:val="000000"/>
                <w:lang w:val="en-US"/>
              </w:rPr>
              <w:t>paslaugų</w:t>
            </w:r>
            <w:proofErr w:type="spellEnd"/>
            <w:r w:rsidRPr="00B361C0">
              <w:rPr>
                <w:color w:val="000000"/>
                <w:lang w:val="en-US"/>
              </w:rPr>
              <w:t xml:space="preserve"> </w:t>
            </w:r>
            <w:proofErr w:type="spellStart"/>
            <w:r w:rsidRPr="00B361C0">
              <w:rPr>
                <w:color w:val="000000"/>
                <w:lang w:val="en-US"/>
              </w:rPr>
              <w:t>centro</w:t>
            </w:r>
            <w:proofErr w:type="spellEnd"/>
            <w:r w:rsidRPr="00B361C0">
              <w:rPr>
                <w:color w:val="000000"/>
                <w:lang w:val="en-US"/>
              </w:rPr>
              <w:t xml:space="preserve"> </w:t>
            </w:r>
            <w:proofErr w:type="spellStart"/>
            <w:r w:rsidRPr="00B361C0">
              <w:rPr>
                <w:color w:val="000000"/>
                <w:lang w:val="en-US"/>
              </w:rPr>
              <w:t>direktorė</w:t>
            </w:r>
            <w:proofErr w:type="spellEnd"/>
          </w:p>
        </w:tc>
        <w:tc>
          <w:tcPr>
            <w:tcW w:w="615" w:type="pct"/>
            <w:vAlign w:val="center"/>
          </w:tcPr>
          <w:p w14:paraId="6C6E9F61" w14:textId="77777777" w:rsidR="003463E8" w:rsidRPr="00B361C0" w:rsidRDefault="003463E8" w:rsidP="003463E8">
            <w:r w:rsidRPr="00B361C0">
              <w:rPr>
                <w:b/>
                <w:bCs/>
                <w:color w:val="000000"/>
                <w:lang w:val="en-US"/>
              </w:rPr>
              <w:t xml:space="preserve">Neringa </w:t>
            </w:r>
            <w:proofErr w:type="spellStart"/>
            <w:r w:rsidRPr="00B361C0">
              <w:rPr>
                <w:b/>
                <w:bCs/>
                <w:color w:val="000000"/>
                <w:lang w:val="en-US"/>
              </w:rPr>
              <w:t>Lubytė-Stankevičienė</w:t>
            </w:r>
            <w:proofErr w:type="spellEnd"/>
          </w:p>
        </w:tc>
        <w:tc>
          <w:tcPr>
            <w:tcW w:w="752" w:type="pct"/>
            <w:vAlign w:val="center"/>
          </w:tcPr>
          <w:p w14:paraId="6AE52BC5" w14:textId="77777777" w:rsidR="003463E8" w:rsidRPr="00B361C0" w:rsidRDefault="003463E8" w:rsidP="003463E8">
            <w:proofErr w:type="spellStart"/>
            <w:r w:rsidRPr="00B361C0">
              <w:rPr>
                <w:color w:val="000000"/>
                <w:lang w:val="en-US"/>
              </w:rPr>
              <w:t>Valdžios</w:t>
            </w:r>
            <w:proofErr w:type="spellEnd"/>
            <w:r w:rsidRPr="00B361C0">
              <w:rPr>
                <w:color w:val="000000"/>
                <w:lang w:val="en-US"/>
              </w:rPr>
              <w:t xml:space="preserve"> </w:t>
            </w:r>
            <w:proofErr w:type="spellStart"/>
            <w:r w:rsidRPr="00B361C0">
              <w:rPr>
                <w:color w:val="000000"/>
                <w:lang w:val="en-US"/>
              </w:rPr>
              <w:t>atstovas</w:t>
            </w:r>
            <w:proofErr w:type="spellEnd"/>
          </w:p>
        </w:tc>
        <w:tc>
          <w:tcPr>
            <w:tcW w:w="629" w:type="pct"/>
            <w:vAlign w:val="center"/>
          </w:tcPr>
          <w:p w14:paraId="74CD152E" w14:textId="77777777" w:rsidR="003463E8" w:rsidRPr="00B361C0" w:rsidRDefault="003463E8" w:rsidP="003463E8">
            <w:proofErr w:type="spellStart"/>
            <w:r w:rsidRPr="00B361C0">
              <w:rPr>
                <w:color w:val="000000"/>
                <w:lang w:val="en-US"/>
              </w:rPr>
              <w:t>Širvintų</w:t>
            </w:r>
            <w:proofErr w:type="spellEnd"/>
            <w:r w:rsidRPr="00B361C0">
              <w:rPr>
                <w:color w:val="000000"/>
                <w:lang w:val="en-US"/>
              </w:rPr>
              <w:t xml:space="preserve"> </w:t>
            </w:r>
            <w:proofErr w:type="spellStart"/>
            <w:r w:rsidRPr="00B361C0">
              <w:rPr>
                <w:color w:val="000000"/>
                <w:lang w:val="en-US"/>
              </w:rPr>
              <w:t>seniūnija</w:t>
            </w:r>
            <w:proofErr w:type="spellEnd"/>
          </w:p>
        </w:tc>
        <w:tc>
          <w:tcPr>
            <w:tcW w:w="487" w:type="pct"/>
            <w:vAlign w:val="bottom"/>
          </w:tcPr>
          <w:p w14:paraId="7AB28636" w14:textId="77777777" w:rsidR="003463E8" w:rsidRPr="00B361C0" w:rsidRDefault="003463E8" w:rsidP="003463E8">
            <w:r w:rsidRPr="00B361C0">
              <w:rPr>
                <w:color w:val="000000"/>
                <w:lang w:val="en-US"/>
              </w:rPr>
              <w:t>2023-04-18</w:t>
            </w:r>
          </w:p>
        </w:tc>
        <w:tc>
          <w:tcPr>
            <w:tcW w:w="1351" w:type="pct"/>
            <w:vAlign w:val="bottom"/>
          </w:tcPr>
          <w:p w14:paraId="2DD3B33D" w14:textId="77777777" w:rsidR="00283802" w:rsidRPr="00283802" w:rsidRDefault="00283802" w:rsidP="00283802">
            <w:pPr>
              <w:rPr>
                <w:i/>
                <w:sz w:val="22"/>
                <w:szCs w:val="22"/>
              </w:rPr>
            </w:pPr>
            <w:r w:rsidRPr="00283802">
              <w:rPr>
                <w:i/>
                <w:color w:val="000000"/>
                <w:sz w:val="22"/>
                <w:szCs w:val="22"/>
              </w:rPr>
              <w:t>VPS įgyvendinimo taisyklių 12.4.9 punkte nurodytas atstovas</w:t>
            </w:r>
          </w:p>
          <w:p w14:paraId="2D8FFB1C" w14:textId="77777777" w:rsidR="003463E8" w:rsidRPr="00B361C0" w:rsidRDefault="003463E8" w:rsidP="003463E8"/>
        </w:tc>
      </w:tr>
    </w:tbl>
    <w:p w14:paraId="4E4AE04E" w14:textId="77777777" w:rsidR="009E07C9" w:rsidRPr="00C8590F" w:rsidRDefault="009E07C9"/>
    <w:p w14:paraId="298BF9D6" w14:textId="77777777" w:rsidR="008203EA" w:rsidRPr="00D9715B" w:rsidRDefault="00600BFC">
      <w:pPr>
        <w:pStyle w:val="Priedpavadinimai"/>
      </w:pPr>
      <w:r w:rsidRPr="00D9715B">
        <w:t>VVG administracijos darbuotoj</w:t>
      </w:r>
      <w:r w:rsidR="00642181" w:rsidRPr="00D9715B">
        <w:t>ai</w:t>
      </w:r>
    </w:p>
    <w:p w14:paraId="79FC56FD" w14:textId="77777777" w:rsidR="00600BFC" w:rsidRDefault="00600BFC" w:rsidP="00600BFC"/>
    <w:p w14:paraId="60A2165A" w14:textId="77777777" w:rsidR="0072456B" w:rsidRPr="00C8590F" w:rsidRDefault="0072456B" w:rsidP="00BD5766"/>
    <w:tbl>
      <w:tblPr>
        <w:tblStyle w:val="TableGrid"/>
        <w:tblW w:w="5000" w:type="pct"/>
        <w:tblLook w:val="04A0" w:firstRow="1" w:lastRow="0" w:firstColumn="1" w:lastColumn="0" w:noHBand="0" w:noVBand="1"/>
      </w:tblPr>
      <w:tblGrid>
        <w:gridCol w:w="706"/>
        <w:gridCol w:w="2409"/>
        <w:gridCol w:w="4092"/>
        <w:gridCol w:w="4837"/>
        <w:gridCol w:w="2516"/>
      </w:tblGrid>
      <w:tr w:rsidR="00194FC8" w:rsidRPr="00C8590F" w14:paraId="6DE8245B" w14:textId="77777777" w:rsidTr="00D761F4">
        <w:trPr>
          <w:tblHeader/>
        </w:trPr>
        <w:tc>
          <w:tcPr>
            <w:tcW w:w="242" w:type="pct"/>
            <w:shd w:val="clear" w:color="auto" w:fill="DBE5F1" w:themeFill="accent1" w:themeFillTint="33"/>
          </w:tcPr>
          <w:p w14:paraId="45407102" w14:textId="77777777" w:rsidR="00194FC8" w:rsidRPr="00C8590F" w:rsidRDefault="00194FC8" w:rsidP="00D761F4">
            <w:pPr>
              <w:jc w:val="center"/>
            </w:pPr>
            <w:r w:rsidRPr="00C8590F">
              <w:t>Eil. Nr.</w:t>
            </w:r>
          </w:p>
        </w:tc>
        <w:tc>
          <w:tcPr>
            <w:tcW w:w="827" w:type="pct"/>
            <w:shd w:val="clear" w:color="auto" w:fill="DBE5F1" w:themeFill="accent1" w:themeFillTint="33"/>
          </w:tcPr>
          <w:p w14:paraId="543C2C4C" w14:textId="77777777" w:rsidR="00194FC8" w:rsidRPr="00C8590F" w:rsidRDefault="00194FC8" w:rsidP="00D761F4">
            <w:pPr>
              <w:jc w:val="center"/>
            </w:pPr>
            <w:r w:rsidRPr="00C8590F">
              <w:t>Pareigybė</w:t>
            </w:r>
          </w:p>
        </w:tc>
        <w:tc>
          <w:tcPr>
            <w:tcW w:w="1405" w:type="pct"/>
            <w:shd w:val="clear" w:color="auto" w:fill="DBE5F1" w:themeFill="accent1" w:themeFillTint="33"/>
          </w:tcPr>
          <w:p w14:paraId="237C3FE5" w14:textId="77777777" w:rsidR="00194FC8" w:rsidRPr="00C8590F" w:rsidRDefault="00194FC8" w:rsidP="00D761F4">
            <w:pPr>
              <w:jc w:val="center"/>
            </w:pPr>
            <w:r w:rsidRPr="00C8590F">
              <w:t>Reikalavimai išsilavinimui ir kvalifikacijai</w:t>
            </w:r>
          </w:p>
        </w:tc>
        <w:tc>
          <w:tcPr>
            <w:tcW w:w="1661" w:type="pct"/>
            <w:shd w:val="clear" w:color="auto" w:fill="DBE5F1" w:themeFill="accent1" w:themeFillTint="33"/>
          </w:tcPr>
          <w:p w14:paraId="70ABF753" w14:textId="77777777" w:rsidR="00194FC8" w:rsidRPr="00C8590F" w:rsidRDefault="00194FC8" w:rsidP="00D761F4">
            <w:pPr>
              <w:jc w:val="center"/>
            </w:pPr>
            <w:r w:rsidRPr="00C8590F">
              <w:t>Funkcijos</w:t>
            </w:r>
          </w:p>
        </w:tc>
        <w:tc>
          <w:tcPr>
            <w:tcW w:w="864" w:type="pct"/>
            <w:shd w:val="clear" w:color="auto" w:fill="DBE5F1" w:themeFill="accent1" w:themeFillTint="33"/>
          </w:tcPr>
          <w:p w14:paraId="103C21C4" w14:textId="77777777" w:rsidR="00194FC8" w:rsidRPr="00C8590F" w:rsidRDefault="00194FC8" w:rsidP="00D761F4">
            <w:pPr>
              <w:jc w:val="center"/>
            </w:pPr>
            <w:r w:rsidRPr="00C8590F">
              <w:t>Darbuotojo vardas ir pavardė</w:t>
            </w:r>
          </w:p>
        </w:tc>
      </w:tr>
      <w:tr w:rsidR="00194FC8" w:rsidRPr="00C8590F" w14:paraId="72D383B2" w14:textId="77777777" w:rsidTr="00D761F4">
        <w:trPr>
          <w:tblHeader/>
        </w:trPr>
        <w:tc>
          <w:tcPr>
            <w:tcW w:w="242" w:type="pct"/>
            <w:shd w:val="clear" w:color="auto" w:fill="DBE5F1" w:themeFill="accent1" w:themeFillTint="33"/>
          </w:tcPr>
          <w:p w14:paraId="7DC7B42F" w14:textId="77777777" w:rsidR="00194FC8" w:rsidRPr="00C8590F" w:rsidRDefault="00194FC8" w:rsidP="00D761F4">
            <w:pPr>
              <w:jc w:val="center"/>
            </w:pPr>
            <w:r w:rsidRPr="00C8590F">
              <w:t>1</w:t>
            </w:r>
          </w:p>
        </w:tc>
        <w:tc>
          <w:tcPr>
            <w:tcW w:w="827" w:type="pct"/>
            <w:shd w:val="clear" w:color="auto" w:fill="DBE5F1" w:themeFill="accent1" w:themeFillTint="33"/>
          </w:tcPr>
          <w:p w14:paraId="71587C76" w14:textId="77777777" w:rsidR="00194FC8" w:rsidRPr="00C8590F" w:rsidRDefault="00194FC8" w:rsidP="00D761F4">
            <w:pPr>
              <w:jc w:val="center"/>
            </w:pPr>
            <w:r w:rsidRPr="00C8590F">
              <w:t>2</w:t>
            </w:r>
          </w:p>
        </w:tc>
        <w:tc>
          <w:tcPr>
            <w:tcW w:w="1405" w:type="pct"/>
            <w:shd w:val="clear" w:color="auto" w:fill="DBE5F1" w:themeFill="accent1" w:themeFillTint="33"/>
          </w:tcPr>
          <w:p w14:paraId="6AABB1C7" w14:textId="77777777" w:rsidR="00194FC8" w:rsidRPr="00C8590F" w:rsidRDefault="00194FC8" w:rsidP="00D761F4">
            <w:pPr>
              <w:jc w:val="center"/>
            </w:pPr>
            <w:r w:rsidRPr="00C8590F">
              <w:t>3</w:t>
            </w:r>
          </w:p>
        </w:tc>
        <w:tc>
          <w:tcPr>
            <w:tcW w:w="1661" w:type="pct"/>
            <w:shd w:val="clear" w:color="auto" w:fill="DBE5F1" w:themeFill="accent1" w:themeFillTint="33"/>
          </w:tcPr>
          <w:p w14:paraId="57D00352" w14:textId="77777777" w:rsidR="00194FC8" w:rsidRPr="00C8590F" w:rsidRDefault="00194FC8" w:rsidP="00D761F4">
            <w:pPr>
              <w:jc w:val="center"/>
            </w:pPr>
            <w:r w:rsidRPr="00C8590F">
              <w:t>4</w:t>
            </w:r>
          </w:p>
        </w:tc>
        <w:tc>
          <w:tcPr>
            <w:tcW w:w="864" w:type="pct"/>
            <w:shd w:val="clear" w:color="auto" w:fill="DBE5F1" w:themeFill="accent1" w:themeFillTint="33"/>
          </w:tcPr>
          <w:p w14:paraId="621C4D6F" w14:textId="77777777" w:rsidR="00194FC8" w:rsidRPr="00C8590F" w:rsidRDefault="00194FC8" w:rsidP="00D761F4">
            <w:pPr>
              <w:jc w:val="center"/>
            </w:pPr>
            <w:r w:rsidRPr="00C8590F">
              <w:t>5</w:t>
            </w:r>
          </w:p>
        </w:tc>
      </w:tr>
      <w:tr w:rsidR="00194FC8" w:rsidRPr="00C8590F" w14:paraId="6CA93000" w14:textId="77777777" w:rsidTr="00D761F4">
        <w:tc>
          <w:tcPr>
            <w:tcW w:w="242" w:type="pct"/>
          </w:tcPr>
          <w:p w14:paraId="377044D7" w14:textId="77777777" w:rsidR="00194FC8" w:rsidRPr="00C8590F" w:rsidRDefault="00194FC8" w:rsidP="00194FC8">
            <w:pPr>
              <w:pStyle w:val="ListParagraph"/>
              <w:numPr>
                <w:ilvl w:val="0"/>
                <w:numId w:val="5"/>
              </w:numPr>
            </w:pPr>
          </w:p>
        </w:tc>
        <w:tc>
          <w:tcPr>
            <w:tcW w:w="827" w:type="pct"/>
          </w:tcPr>
          <w:p w14:paraId="690DCBA3" w14:textId="77777777" w:rsidR="00194FC8" w:rsidRPr="00C8590F" w:rsidRDefault="00194FC8" w:rsidP="00D761F4">
            <w:r w:rsidRPr="00C8590F">
              <w:rPr>
                <w:szCs w:val="22"/>
              </w:rPr>
              <w:t>VPS administravimo vadovas</w:t>
            </w:r>
          </w:p>
        </w:tc>
        <w:tc>
          <w:tcPr>
            <w:tcW w:w="1405" w:type="pct"/>
          </w:tcPr>
          <w:p w14:paraId="514A1CC2" w14:textId="77777777" w:rsidR="00194FC8" w:rsidRPr="00186DC2" w:rsidRDefault="00194FC8" w:rsidP="00D761F4">
            <w:pPr>
              <w:rPr>
                <w:szCs w:val="22"/>
              </w:rPr>
            </w:pPr>
            <w:r w:rsidRPr="00186DC2">
              <w:rPr>
                <w:szCs w:val="22"/>
              </w:rPr>
              <w:t>Turi turėti aukštąjį išsilavinimą ir ne mažesnę nei 3 m. darbo patirtį projektų valdymo srityje; arba turėti ne</w:t>
            </w:r>
            <w:r>
              <w:rPr>
                <w:szCs w:val="22"/>
              </w:rPr>
              <w:t xml:space="preserve"> </w:t>
            </w:r>
          </w:p>
          <w:p w14:paraId="233E1193" w14:textId="77777777" w:rsidR="00194FC8" w:rsidRDefault="00194FC8" w:rsidP="00D761F4">
            <w:pPr>
              <w:rPr>
                <w:szCs w:val="22"/>
              </w:rPr>
            </w:pPr>
            <w:r w:rsidRPr="00186DC2">
              <w:rPr>
                <w:szCs w:val="22"/>
              </w:rPr>
              <w:t>mažesnę negu 5 m. darbo patirtį VPS administravimo ir įgyvendinimo srityje</w:t>
            </w:r>
          </w:p>
          <w:p w14:paraId="1F34F8BD" w14:textId="77777777" w:rsidR="00194FC8" w:rsidRDefault="00194FC8" w:rsidP="00D761F4">
            <w:pPr>
              <w:rPr>
                <w:szCs w:val="22"/>
              </w:rPr>
            </w:pPr>
          </w:p>
          <w:p w14:paraId="4E373750" w14:textId="77777777" w:rsidR="00194FC8" w:rsidRPr="00C8590F" w:rsidRDefault="00194FC8" w:rsidP="00D761F4"/>
        </w:tc>
        <w:tc>
          <w:tcPr>
            <w:tcW w:w="1661" w:type="pct"/>
          </w:tcPr>
          <w:p w14:paraId="3751CAEF" w14:textId="77777777" w:rsidR="00194FC8" w:rsidRPr="00194FC8" w:rsidRDefault="00194FC8" w:rsidP="005F7C21">
            <w:pPr>
              <w:pStyle w:val="ListParagraph"/>
              <w:numPr>
                <w:ilvl w:val="0"/>
                <w:numId w:val="16"/>
              </w:numPr>
              <w:ind w:left="473"/>
              <w:rPr>
                <w:color w:val="000000"/>
                <w:szCs w:val="24"/>
              </w:rPr>
            </w:pPr>
            <w:r w:rsidRPr="00194FC8">
              <w:rPr>
                <w:i/>
                <w:szCs w:val="24"/>
              </w:rPr>
              <w:t xml:space="preserve">Konsultuoja </w:t>
            </w:r>
            <w:r w:rsidRPr="00194FC8">
              <w:rPr>
                <w:color w:val="000000"/>
                <w:szCs w:val="24"/>
              </w:rPr>
              <w:t>potencialius vietos projektų pareiškėjus ir vykdytojus klausimais, susijusiais su vietos projektų rengimu ir vykdymu;</w:t>
            </w:r>
          </w:p>
          <w:p w14:paraId="57E3089E" w14:textId="77777777" w:rsidR="00194FC8" w:rsidRPr="00194FC8" w:rsidRDefault="00194FC8" w:rsidP="005F7C21">
            <w:pPr>
              <w:pStyle w:val="ListParagraph"/>
              <w:numPr>
                <w:ilvl w:val="0"/>
                <w:numId w:val="16"/>
              </w:numPr>
              <w:ind w:left="473"/>
              <w:rPr>
                <w:color w:val="000000"/>
                <w:szCs w:val="24"/>
              </w:rPr>
            </w:pPr>
            <w:r w:rsidRPr="00194FC8">
              <w:rPr>
                <w:i/>
                <w:color w:val="000000"/>
                <w:szCs w:val="24"/>
              </w:rPr>
              <w:t>Renka, sistemina, analizuoja</w:t>
            </w:r>
            <w:r w:rsidRPr="00194FC8">
              <w:rPr>
                <w:color w:val="000000"/>
                <w:szCs w:val="24"/>
              </w:rPr>
              <w:t xml:space="preserve"> informaciją iš įvairių šaltinių apie VPS įgyvendinimo pažangą bei problemas ir ją teikia VVG valdymo organams, NMA ir ŽŪM;</w:t>
            </w:r>
          </w:p>
          <w:p w14:paraId="3BCE6E6A" w14:textId="77777777" w:rsidR="00194FC8" w:rsidRPr="00194FC8" w:rsidRDefault="00194FC8" w:rsidP="005F7C21">
            <w:pPr>
              <w:pStyle w:val="ListParagraph"/>
              <w:numPr>
                <w:ilvl w:val="0"/>
                <w:numId w:val="16"/>
              </w:numPr>
              <w:ind w:left="473"/>
              <w:rPr>
                <w:szCs w:val="24"/>
              </w:rPr>
            </w:pPr>
            <w:r w:rsidRPr="00194FC8">
              <w:rPr>
                <w:i/>
                <w:iCs/>
                <w:szCs w:val="22"/>
              </w:rPr>
              <w:t xml:space="preserve">Kontroliuoja </w:t>
            </w:r>
            <w:r w:rsidRPr="00194FC8">
              <w:rPr>
                <w:color w:val="000000"/>
                <w:szCs w:val="24"/>
              </w:rPr>
              <w:t>kitų VVG administracijos darbuotojų veiklą;</w:t>
            </w:r>
          </w:p>
          <w:p w14:paraId="796EAA40" w14:textId="77777777" w:rsidR="00194FC8" w:rsidRPr="00194FC8" w:rsidRDefault="00194FC8" w:rsidP="005F7C21">
            <w:pPr>
              <w:pStyle w:val="ListParagraph"/>
              <w:numPr>
                <w:ilvl w:val="0"/>
                <w:numId w:val="16"/>
              </w:numPr>
              <w:ind w:left="473"/>
              <w:rPr>
                <w:i/>
                <w:iCs/>
                <w:szCs w:val="22"/>
              </w:rPr>
            </w:pPr>
            <w:r w:rsidRPr="00194FC8">
              <w:rPr>
                <w:i/>
                <w:iCs/>
                <w:szCs w:val="22"/>
              </w:rPr>
              <w:t>Atsako už:</w:t>
            </w:r>
          </w:p>
          <w:p w14:paraId="25865FF9" w14:textId="77777777" w:rsidR="00194FC8" w:rsidRPr="00194FC8" w:rsidRDefault="00194FC8" w:rsidP="005F7C21">
            <w:pPr>
              <w:pStyle w:val="ListParagraph"/>
              <w:numPr>
                <w:ilvl w:val="0"/>
                <w:numId w:val="17"/>
              </w:numPr>
              <w:rPr>
                <w:szCs w:val="22"/>
              </w:rPr>
            </w:pPr>
            <w:r w:rsidRPr="00194FC8">
              <w:rPr>
                <w:szCs w:val="22"/>
              </w:rPr>
              <w:t>VPS įgyvendinimą</w:t>
            </w:r>
            <w:r w:rsidRPr="00194FC8">
              <w:rPr>
                <w:rFonts w:ascii="Calibri" w:hAnsi="Calibri" w:cs="Calibri"/>
                <w:color w:val="000000"/>
                <w:sz w:val="28"/>
                <w:szCs w:val="28"/>
              </w:rPr>
              <w:t xml:space="preserve"> </w:t>
            </w:r>
            <w:r w:rsidRPr="00194FC8">
              <w:rPr>
                <w:color w:val="000000"/>
                <w:szCs w:val="24"/>
              </w:rPr>
              <w:t xml:space="preserve">ir </w:t>
            </w:r>
            <w:r w:rsidRPr="00194FC8">
              <w:rPr>
                <w:szCs w:val="24"/>
              </w:rPr>
              <w:t>stebėseną;</w:t>
            </w:r>
          </w:p>
          <w:p w14:paraId="2F1C9DB6" w14:textId="77777777" w:rsidR="00194FC8" w:rsidRPr="00194FC8" w:rsidRDefault="00194FC8" w:rsidP="005F7C21">
            <w:pPr>
              <w:pStyle w:val="ListParagraph"/>
              <w:numPr>
                <w:ilvl w:val="0"/>
                <w:numId w:val="17"/>
              </w:numPr>
              <w:rPr>
                <w:szCs w:val="22"/>
              </w:rPr>
            </w:pPr>
            <w:r w:rsidRPr="00194FC8">
              <w:rPr>
                <w:szCs w:val="22"/>
              </w:rPr>
              <w:t>VVG ūkinę ir finansinę veiklą, administruoja VVG piniginius išteklius, kontroliuoja buhalterinę apskaitą ir finansinę atskaitomybę;</w:t>
            </w:r>
          </w:p>
          <w:p w14:paraId="77DB292E" w14:textId="77777777" w:rsidR="00194FC8" w:rsidRPr="00194FC8" w:rsidRDefault="00194FC8" w:rsidP="005F7C21">
            <w:pPr>
              <w:pStyle w:val="ListParagraph"/>
              <w:numPr>
                <w:ilvl w:val="0"/>
                <w:numId w:val="18"/>
              </w:numPr>
              <w:ind w:left="473"/>
              <w:rPr>
                <w:i/>
                <w:iCs/>
                <w:szCs w:val="22"/>
              </w:rPr>
            </w:pPr>
            <w:r w:rsidRPr="00194FC8">
              <w:rPr>
                <w:i/>
                <w:iCs/>
                <w:szCs w:val="22"/>
              </w:rPr>
              <w:t xml:space="preserve">Koordinuoja: </w:t>
            </w:r>
          </w:p>
          <w:p w14:paraId="2DC7B04A" w14:textId="77777777" w:rsidR="00194FC8" w:rsidRPr="00194FC8" w:rsidRDefault="00194FC8" w:rsidP="005F7C21">
            <w:pPr>
              <w:pStyle w:val="ListParagraph"/>
              <w:numPr>
                <w:ilvl w:val="0"/>
                <w:numId w:val="17"/>
              </w:numPr>
              <w:rPr>
                <w:szCs w:val="22"/>
              </w:rPr>
            </w:pPr>
            <w:r w:rsidRPr="00194FC8">
              <w:rPr>
                <w:szCs w:val="22"/>
              </w:rPr>
              <w:t>VPS dokumentų tvarkymą pagal raštvedybos reikalavimus;</w:t>
            </w:r>
          </w:p>
          <w:p w14:paraId="60C2D3FB" w14:textId="77777777" w:rsidR="00194FC8" w:rsidRPr="00194FC8" w:rsidRDefault="00194FC8" w:rsidP="005F7C21">
            <w:pPr>
              <w:pStyle w:val="ListParagraph"/>
              <w:numPr>
                <w:ilvl w:val="0"/>
                <w:numId w:val="17"/>
              </w:numPr>
              <w:rPr>
                <w:szCs w:val="22"/>
              </w:rPr>
            </w:pPr>
            <w:r w:rsidRPr="00194FC8">
              <w:rPr>
                <w:szCs w:val="22"/>
              </w:rPr>
              <w:t>VVG ryšių palaikymą su rajono bendruomenėmis, su įvairiomis organizacijomis,  socialiniais-ekonominiais partneriais, rėmėjais;</w:t>
            </w:r>
          </w:p>
          <w:p w14:paraId="2D4B40DE" w14:textId="77777777" w:rsidR="00194FC8" w:rsidRPr="00194FC8" w:rsidRDefault="00194FC8" w:rsidP="005F7C21">
            <w:pPr>
              <w:pStyle w:val="ListParagraph"/>
              <w:numPr>
                <w:ilvl w:val="0"/>
                <w:numId w:val="17"/>
              </w:numPr>
              <w:rPr>
                <w:szCs w:val="24"/>
              </w:rPr>
            </w:pPr>
            <w:r w:rsidRPr="00194FC8">
              <w:rPr>
                <w:szCs w:val="24"/>
              </w:rPr>
              <w:t xml:space="preserve">vietos projektų </w:t>
            </w:r>
            <w:r w:rsidRPr="00194FC8">
              <w:rPr>
                <w:color w:val="000000"/>
                <w:szCs w:val="24"/>
              </w:rPr>
              <w:t>patikrų vietoje atlikimą;</w:t>
            </w:r>
          </w:p>
          <w:p w14:paraId="3B0441B7" w14:textId="77777777" w:rsidR="00194FC8" w:rsidRPr="00194FC8" w:rsidRDefault="00194FC8" w:rsidP="005F7C21">
            <w:pPr>
              <w:pStyle w:val="ListParagraph"/>
              <w:numPr>
                <w:ilvl w:val="0"/>
                <w:numId w:val="19"/>
              </w:numPr>
              <w:rPr>
                <w:szCs w:val="22"/>
              </w:rPr>
            </w:pPr>
            <w:r w:rsidRPr="00194FC8">
              <w:rPr>
                <w:i/>
                <w:iCs/>
                <w:szCs w:val="22"/>
              </w:rPr>
              <w:t>Dalyvauja</w:t>
            </w:r>
            <w:r w:rsidRPr="00194FC8">
              <w:rPr>
                <w:szCs w:val="22"/>
              </w:rPr>
              <w:t xml:space="preserve"> rajoninėse, respublikinėse ir tarptautinėse programose, konferencijose, seminaruose, renginiuose.</w:t>
            </w:r>
          </w:p>
        </w:tc>
        <w:tc>
          <w:tcPr>
            <w:tcW w:w="864" w:type="pct"/>
          </w:tcPr>
          <w:p w14:paraId="2D59E4BF" w14:textId="77777777" w:rsidR="00194FC8" w:rsidRPr="00C8590F" w:rsidRDefault="00194FC8" w:rsidP="00D761F4">
            <w:r>
              <w:t>Vita Janavičienė</w:t>
            </w:r>
          </w:p>
        </w:tc>
      </w:tr>
      <w:tr w:rsidR="00194FC8" w:rsidRPr="00C8590F" w14:paraId="04A34901" w14:textId="77777777" w:rsidTr="00D761F4">
        <w:trPr>
          <w:trHeight w:val="2686"/>
        </w:trPr>
        <w:tc>
          <w:tcPr>
            <w:tcW w:w="242" w:type="pct"/>
          </w:tcPr>
          <w:p w14:paraId="31A36E2E" w14:textId="77777777" w:rsidR="00194FC8" w:rsidRPr="00C8590F" w:rsidRDefault="00194FC8" w:rsidP="00194FC8">
            <w:pPr>
              <w:pStyle w:val="ListParagraph"/>
              <w:numPr>
                <w:ilvl w:val="0"/>
                <w:numId w:val="5"/>
              </w:numPr>
            </w:pPr>
          </w:p>
        </w:tc>
        <w:tc>
          <w:tcPr>
            <w:tcW w:w="827" w:type="pct"/>
          </w:tcPr>
          <w:p w14:paraId="65C6B00D" w14:textId="77777777" w:rsidR="00194FC8" w:rsidRPr="00C8590F" w:rsidRDefault="00194FC8" w:rsidP="00D761F4">
            <w:r w:rsidRPr="00C8590F">
              <w:rPr>
                <w:szCs w:val="22"/>
              </w:rPr>
              <w:t>VPS finansininkas ir (arba) buhalteris</w:t>
            </w:r>
          </w:p>
        </w:tc>
        <w:tc>
          <w:tcPr>
            <w:tcW w:w="1405" w:type="pct"/>
          </w:tcPr>
          <w:p w14:paraId="125CDEA8" w14:textId="77777777" w:rsidR="00194FC8" w:rsidRPr="007D42BF" w:rsidRDefault="00194FC8" w:rsidP="00D761F4">
            <w:r w:rsidRPr="007D42BF">
              <w:rPr>
                <w:szCs w:val="22"/>
              </w:rPr>
              <w:t xml:space="preserve">Turi </w:t>
            </w:r>
            <w:r w:rsidRPr="007D42BF">
              <w:t>turėti aukštąjį išsilavinimą ir ne mažesnę nei 2 m. darbo patirtį finansinės apskaitos tvarkymo ir (arba) finansų valdymo srityje arba turėti ne mažesnę negu 5 m. darbo patirtį finansinės apskaitos tvarkymo ir (arba) finansų valdymo srityje (šis reikalavimas taikomas, jeigu VPS finansų valdymui pasitelkiamas finansines paslaugas teikiantis juridinis ar fizinis asmuo)</w:t>
            </w:r>
          </w:p>
        </w:tc>
        <w:tc>
          <w:tcPr>
            <w:tcW w:w="1661" w:type="pct"/>
          </w:tcPr>
          <w:p w14:paraId="0FD69725" w14:textId="77777777" w:rsidR="00194FC8" w:rsidRPr="005D0F42" w:rsidRDefault="007D42BF" w:rsidP="005F7C21">
            <w:pPr>
              <w:pStyle w:val="ListParagraph"/>
              <w:numPr>
                <w:ilvl w:val="0"/>
                <w:numId w:val="13"/>
              </w:numPr>
              <w:ind w:left="473"/>
              <w:rPr>
                <w:szCs w:val="22"/>
              </w:rPr>
            </w:pPr>
            <w:r>
              <w:rPr>
                <w:szCs w:val="22"/>
              </w:rPr>
              <w:t>V</w:t>
            </w:r>
            <w:r w:rsidR="00194FC8" w:rsidRPr="005D0F42">
              <w:rPr>
                <w:szCs w:val="22"/>
              </w:rPr>
              <w:t>ykdo VPS buhalterinę apskaitą;</w:t>
            </w:r>
          </w:p>
          <w:p w14:paraId="36711E30" w14:textId="77777777" w:rsidR="00194FC8" w:rsidRPr="005D0F42" w:rsidRDefault="007D42BF" w:rsidP="005F7C21">
            <w:pPr>
              <w:pStyle w:val="ListParagraph"/>
              <w:numPr>
                <w:ilvl w:val="0"/>
                <w:numId w:val="13"/>
              </w:numPr>
              <w:ind w:left="473"/>
              <w:rPr>
                <w:szCs w:val="22"/>
              </w:rPr>
            </w:pPr>
            <w:r>
              <w:rPr>
                <w:szCs w:val="22"/>
              </w:rPr>
              <w:t>U</w:t>
            </w:r>
            <w:r w:rsidR="00194FC8" w:rsidRPr="005D0F42">
              <w:rPr>
                <w:szCs w:val="22"/>
              </w:rPr>
              <w:t>žtikrina finansinių – ūkinių operacijų teisėtumą, tinkamą dokumentų įforminimą;</w:t>
            </w:r>
          </w:p>
          <w:p w14:paraId="2C9FF6AC" w14:textId="77777777" w:rsidR="00194FC8" w:rsidRPr="005D0F42" w:rsidRDefault="007D42BF" w:rsidP="005F7C21">
            <w:pPr>
              <w:pStyle w:val="ListParagraph"/>
              <w:numPr>
                <w:ilvl w:val="0"/>
                <w:numId w:val="13"/>
              </w:numPr>
              <w:ind w:left="473"/>
              <w:rPr>
                <w:szCs w:val="22"/>
              </w:rPr>
            </w:pPr>
            <w:r>
              <w:rPr>
                <w:szCs w:val="22"/>
              </w:rPr>
              <w:t>U</w:t>
            </w:r>
            <w:r w:rsidR="00194FC8" w:rsidRPr="005D0F42">
              <w:rPr>
                <w:szCs w:val="22"/>
              </w:rPr>
              <w:t>žtikrina, kad laiku būtų atsiskaitoma su valstybės, biudžeto ir kitomis valstybinėmis institucijomis;</w:t>
            </w:r>
          </w:p>
          <w:p w14:paraId="0FC6F928" w14:textId="77777777" w:rsidR="00194FC8" w:rsidRDefault="007D42BF" w:rsidP="005F7C21">
            <w:pPr>
              <w:pStyle w:val="ListParagraph"/>
              <w:numPr>
                <w:ilvl w:val="0"/>
                <w:numId w:val="13"/>
              </w:numPr>
              <w:ind w:left="473"/>
              <w:rPr>
                <w:szCs w:val="22"/>
              </w:rPr>
            </w:pPr>
            <w:r>
              <w:rPr>
                <w:szCs w:val="22"/>
              </w:rPr>
              <w:t>R</w:t>
            </w:r>
            <w:r w:rsidR="00194FC8" w:rsidRPr="005D0F42">
              <w:rPr>
                <w:szCs w:val="22"/>
              </w:rPr>
              <w:t>engia ir kaupia finansinės atskaitomybės dokumentus;</w:t>
            </w:r>
          </w:p>
          <w:p w14:paraId="5F5130BF" w14:textId="77777777" w:rsidR="00194FC8" w:rsidRDefault="00194FC8" w:rsidP="005F7C21">
            <w:pPr>
              <w:pStyle w:val="ListParagraph"/>
              <w:numPr>
                <w:ilvl w:val="0"/>
                <w:numId w:val="20"/>
              </w:numPr>
              <w:ind w:left="473"/>
              <w:textAlignment w:val="baseline"/>
            </w:pPr>
            <w:r w:rsidRPr="007D42BF">
              <w:rPr>
                <w:color w:val="000000"/>
              </w:rPr>
              <w:t>Saugo su VPS įgyvendinimu susijusius</w:t>
            </w:r>
            <w:r w:rsidR="007D42BF" w:rsidRPr="007D42BF">
              <w:rPr>
                <w:color w:val="000000"/>
              </w:rPr>
              <w:t xml:space="preserve"> f</w:t>
            </w:r>
            <w:r w:rsidRPr="007D42BF">
              <w:rPr>
                <w:color w:val="000000"/>
              </w:rPr>
              <w:t>inansinius dokumentus.</w:t>
            </w:r>
          </w:p>
          <w:p w14:paraId="48C7F896" w14:textId="77777777" w:rsidR="00194FC8" w:rsidRPr="00F44F50" w:rsidRDefault="00194FC8" w:rsidP="00D761F4"/>
        </w:tc>
        <w:tc>
          <w:tcPr>
            <w:tcW w:w="864" w:type="pct"/>
          </w:tcPr>
          <w:p w14:paraId="3A986D3B" w14:textId="77777777" w:rsidR="00194FC8" w:rsidRPr="00C8590F" w:rsidRDefault="00194FC8" w:rsidP="00D761F4">
            <w:r>
              <w:t>Lina  Konstantinova</w:t>
            </w:r>
          </w:p>
        </w:tc>
      </w:tr>
      <w:tr w:rsidR="00194FC8" w:rsidRPr="00C8590F" w14:paraId="0106D892" w14:textId="77777777" w:rsidTr="00D761F4">
        <w:tc>
          <w:tcPr>
            <w:tcW w:w="242" w:type="pct"/>
          </w:tcPr>
          <w:p w14:paraId="0734534E" w14:textId="77777777" w:rsidR="00194FC8" w:rsidRPr="00C8590F" w:rsidRDefault="00194FC8" w:rsidP="00194FC8">
            <w:pPr>
              <w:pStyle w:val="ListParagraph"/>
              <w:numPr>
                <w:ilvl w:val="0"/>
                <w:numId w:val="5"/>
              </w:numPr>
            </w:pPr>
          </w:p>
        </w:tc>
        <w:tc>
          <w:tcPr>
            <w:tcW w:w="827" w:type="pct"/>
          </w:tcPr>
          <w:p w14:paraId="7D6C83B1" w14:textId="77777777" w:rsidR="00194FC8" w:rsidRPr="00C8590F" w:rsidRDefault="00194FC8" w:rsidP="00D761F4">
            <w:r w:rsidRPr="00C8590F">
              <w:rPr>
                <w:szCs w:val="22"/>
              </w:rPr>
              <w:t>VPS administratorius</w:t>
            </w:r>
          </w:p>
        </w:tc>
        <w:tc>
          <w:tcPr>
            <w:tcW w:w="1405" w:type="pct"/>
          </w:tcPr>
          <w:p w14:paraId="47050B85" w14:textId="77777777" w:rsidR="00194FC8" w:rsidRPr="007D42BF" w:rsidRDefault="00194FC8" w:rsidP="00D761F4">
            <w:pPr>
              <w:ind w:firstLine="6"/>
            </w:pPr>
            <w:r w:rsidRPr="007D42BF">
              <w:rPr>
                <w:szCs w:val="22"/>
              </w:rPr>
              <w:t>Turi</w:t>
            </w:r>
            <w:r w:rsidRPr="007D42BF">
              <w:t xml:space="preserve"> turėti aukštąjį išsilavinimą arba ne mažesnę negu 2 m. darbo ir (arba) savanoriško darbo patirtį projektų valdymo arba VPS administravimo ir įgyvendinimo srityje</w:t>
            </w:r>
          </w:p>
          <w:p w14:paraId="2797CEA6" w14:textId="77777777" w:rsidR="00194FC8" w:rsidRPr="007D42BF" w:rsidRDefault="00194FC8" w:rsidP="00D761F4">
            <w:pPr>
              <w:rPr>
                <w:szCs w:val="22"/>
              </w:rPr>
            </w:pPr>
          </w:p>
        </w:tc>
        <w:tc>
          <w:tcPr>
            <w:tcW w:w="1661" w:type="pct"/>
          </w:tcPr>
          <w:p w14:paraId="05DF8E46" w14:textId="77777777" w:rsidR="00194FC8" w:rsidRPr="000C4A32" w:rsidRDefault="00194FC8" w:rsidP="005F7C21">
            <w:pPr>
              <w:pStyle w:val="NormalWeb"/>
              <w:numPr>
                <w:ilvl w:val="0"/>
                <w:numId w:val="15"/>
              </w:numPr>
              <w:tabs>
                <w:tab w:val="left" w:pos="260"/>
              </w:tabs>
              <w:spacing w:before="0" w:beforeAutospacing="0" w:after="0" w:afterAutospacing="0"/>
              <w:ind w:left="113" w:firstLine="0"/>
              <w:jc w:val="both"/>
              <w:textAlignment w:val="baseline"/>
              <w:rPr>
                <w:color w:val="000000"/>
              </w:rPr>
            </w:pPr>
            <w:r w:rsidRPr="000C4A32">
              <w:rPr>
                <w:color w:val="000000"/>
              </w:rPr>
              <w:t>Konsultuoja potencialius vietos projektų pareiškėjus ir vykdytojus klausimais, susijusiais su vietos projektų rengimu ir vykdymu; </w:t>
            </w:r>
          </w:p>
          <w:p w14:paraId="6C61D058" w14:textId="77777777" w:rsidR="00194FC8" w:rsidRPr="000C4A32" w:rsidRDefault="00194FC8" w:rsidP="005F7C21">
            <w:pPr>
              <w:pStyle w:val="NormalWeb"/>
              <w:numPr>
                <w:ilvl w:val="0"/>
                <w:numId w:val="15"/>
              </w:numPr>
              <w:tabs>
                <w:tab w:val="left" w:pos="260"/>
              </w:tabs>
              <w:spacing w:before="0" w:beforeAutospacing="0" w:after="0" w:afterAutospacing="0"/>
              <w:ind w:left="113" w:firstLine="0"/>
              <w:jc w:val="both"/>
              <w:textAlignment w:val="baseline"/>
              <w:rPr>
                <w:color w:val="000000"/>
              </w:rPr>
            </w:pPr>
            <w:r w:rsidRPr="000C4A32">
              <w:rPr>
                <w:color w:val="000000"/>
              </w:rPr>
              <w:t>Rengia VPS įgyvendinimo projekto mokėjimo prašymus</w:t>
            </w:r>
            <w:r>
              <w:rPr>
                <w:color w:val="000000"/>
              </w:rPr>
              <w:t>, at</w:t>
            </w:r>
            <w:r w:rsidR="007D42BF">
              <w:rPr>
                <w:color w:val="000000"/>
              </w:rPr>
              <w:t>a</w:t>
            </w:r>
            <w:r>
              <w:rPr>
                <w:color w:val="000000"/>
              </w:rPr>
              <w:t>skaitas</w:t>
            </w:r>
            <w:r w:rsidRPr="000C4A32">
              <w:rPr>
                <w:color w:val="000000"/>
              </w:rPr>
              <w:t>;</w:t>
            </w:r>
          </w:p>
          <w:p w14:paraId="7F82B3A8" w14:textId="77777777" w:rsidR="00194FC8" w:rsidRPr="000C4A32" w:rsidRDefault="00194FC8" w:rsidP="005F7C21">
            <w:pPr>
              <w:pStyle w:val="NormalWeb"/>
              <w:numPr>
                <w:ilvl w:val="0"/>
                <w:numId w:val="15"/>
              </w:numPr>
              <w:tabs>
                <w:tab w:val="left" w:pos="260"/>
              </w:tabs>
              <w:spacing w:before="0" w:beforeAutospacing="0" w:after="0" w:afterAutospacing="0"/>
              <w:ind w:left="113" w:firstLine="0"/>
              <w:jc w:val="both"/>
              <w:textAlignment w:val="baseline"/>
              <w:rPr>
                <w:color w:val="000000"/>
              </w:rPr>
            </w:pPr>
            <w:r w:rsidRPr="000C4A32">
              <w:rPr>
                <w:color w:val="000000"/>
              </w:rPr>
              <w:t>Vykdo VPS įgyvendinimo projekto viešuosius pirkimus;</w:t>
            </w:r>
          </w:p>
          <w:p w14:paraId="54331F41" w14:textId="77777777" w:rsidR="00194FC8" w:rsidRPr="000C4A32" w:rsidRDefault="00194FC8" w:rsidP="005F7C21">
            <w:pPr>
              <w:pStyle w:val="NormalWeb"/>
              <w:numPr>
                <w:ilvl w:val="0"/>
                <w:numId w:val="15"/>
              </w:numPr>
              <w:tabs>
                <w:tab w:val="left" w:pos="260"/>
              </w:tabs>
              <w:spacing w:before="0" w:beforeAutospacing="0" w:after="0" w:afterAutospacing="0"/>
              <w:ind w:left="113" w:firstLine="0"/>
              <w:jc w:val="both"/>
              <w:textAlignment w:val="baseline"/>
              <w:rPr>
                <w:color w:val="000000"/>
              </w:rPr>
            </w:pPr>
            <w:r w:rsidRPr="000C4A32">
              <w:rPr>
                <w:color w:val="000000"/>
              </w:rPr>
              <w:t>Identifikuoja VPS įgyvendinimo problemas, renka, sistemina, analizuoja informaciją iš įvairių šaltinių apie VPS įgyvendinimo pažangą ir ją teikia VPS administravimo vadovui;</w:t>
            </w:r>
          </w:p>
          <w:p w14:paraId="4842D7C1" w14:textId="77777777" w:rsidR="00194FC8" w:rsidRPr="000C4A32" w:rsidRDefault="00194FC8" w:rsidP="005F7C21">
            <w:pPr>
              <w:pStyle w:val="NormalWeb"/>
              <w:numPr>
                <w:ilvl w:val="0"/>
                <w:numId w:val="15"/>
              </w:numPr>
              <w:tabs>
                <w:tab w:val="left" w:pos="260"/>
              </w:tabs>
              <w:spacing w:before="0" w:beforeAutospacing="0" w:after="0" w:afterAutospacing="0"/>
              <w:ind w:left="113" w:firstLine="0"/>
              <w:jc w:val="both"/>
              <w:textAlignment w:val="baseline"/>
              <w:rPr>
                <w:color w:val="000000"/>
              </w:rPr>
            </w:pPr>
            <w:r w:rsidRPr="000C4A32">
              <w:rPr>
                <w:color w:val="000000"/>
              </w:rPr>
              <w:t>Saugo su VPS įgyvendinimo vidaus valdymu, stebėsena ir vertinimu susijusius dokumentus</w:t>
            </w:r>
            <w:r w:rsidR="007D42BF">
              <w:rPr>
                <w:color w:val="000000"/>
              </w:rPr>
              <w:t>;</w:t>
            </w:r>
          </w:p>
          <w:p w14:paraId="475BEA78" w14:textId="77777777" w:rsidR="00194FC8" w:rsidRPr="00C8590F" w:rsidRDefault="00194FC8" w:rsidP="005F7C21">
            <w:pPr>
              <w:pStyle w:val="ListParagraph"/>
              <w:numPr>
                <w:ilvl w:val="0"/>
                <w:numId w:val="15"/>
              </w:numPr>
              <w:tabs>
                <w:tab w:val="left" w:pos="260"/>
              </w:tabs>
              <w:autoSpaceDE w:val="0"/>
              <w:autoSpaceDN w:val="0"/>
              <w:adjustRightInd w:val="0"/>
              <w:ind w:left="113" w:firstLine="0"/>
            </w:pPr>
            <w:r>
              <w:rPr>
                <w:szCs w:val="22"/>
              </w:rPr>
              <w:t>T</w:t>
            </w:r>
            <w:r w:rsidRPr="0003292A">
              <w:rPr>
                <w:szCs w:val="22"/>
              </w:rPr>
              <w:t>varko VVG dokumentus pagal raštvedybos reikalavimus.</w:t>
            </w:r>
          </w:p>
        </w:tc>
        <w:tc>
          <w:tcPr>
            <w:tcW w:w="864" w:type="pct"/>
          </w:tcPr>
          <w:p w14:paraId="2C3ED1E4" w14:textId="77777777" w:rsidR="00194FC8" w:rsidRPr="00C8590F" w:rsidRDefault="00194FC8" w:rsidP="00D761F4">
            <w:r>
              <w:t>Kristina Radžiūnė</w:t>
            </w:r>
          </w:p>
        </w:tc>
      </w:tr>
      <w:tr w:rsidR="00194FC8" w:rsidRPr="00C8590F" w14:paraId="1E3C0591" w14:textId="77777777" w:rsidTr="00D761F4">
        <w:tc>
          <w:tcPr>
            <w:tcW w:w="242" w:type="pct"/>
          </w:tcPr>
          <w:p w14:paraId="7EAF0A1D" w14:textId="77777777" w:rsidR="00194FC8" w:rsidRPr="00C8590F" w:rsidRDefault="00194FC8" w:rsidP="00194FC8">
            <w:pPr>
              <w:pStyle w:val="ListParagraph"/>
              <w:numPr>
                <w:ilvl w:val="0"/>
                <w:numId w:val="5"/>
              </w:numPr>
            </w:pPr>
          </w:p>
        </w:tc>
        <w:tc>
          <w:tcPr>
            <w:tcW w:w="827" w:type="pct"/>
          </w:tcPr>
          <w:p w14:paraId="1C23F9C4" w14:textId="77777777" w:rsidR="00194FC8" w:rsidRPr="00C8590F" w:rsidRDefault="00194FC8" w:rsidP="00D761F4">
            <w:r w:rsidRPr="00C8590F">
              <w:rPr>
                <w:szCs w:val="22"/>
              </w:rPr>
              <w:t>VPS viešųjų ryšių specialistas</w:t>
            </w:r>
          </w:p>
        </w:tc>
        <w:tc>
          <w:tcPr>
            <w:tcW w:w="1405" w:type="pct"/>
          </w:tcPr>
          <w:p w14:paraId="2B31A38E" w14:textId="77777777" w:rsidR="00194FC8" w:rsidRPr="00186DC2" w:rsidRDefault="00194FC8" w:rsidP="00D761F4">
            <w:pPr>
              <w:rPr>
                <w:szCs w:val="22"/>
              </w:rPr>
            </w:pPr>
            <w:r w:rsidRPr="00186DC2">
              <w:rPr>
                <w:szCs w:val="22"/>
              </w:rPr>
              <w:t>Turi turėti aukštąjį išsilavinimą, taip pat turėti žinių LEADER metodo įgyvendinimo ir kitose kaimo plėtros</w:t>
            </w:r>
          </w:p>
          <w:p w14:paraId="2A5C3FC6" w14:textId="77777777" w:rsidR="00194FC8" w:rsidRPr="00186DC2" w:rsidRDefault="00194FC8" w:rsidP="00D761F4">
            <w:pPr>
              <w:rPr>
                <w:szCs w:val="22"/>
              </w:rPr>
            </w:pPr>
            <w:r w:rsidRPr="00186DC2">
              <w:rPr>
                <w:szCs w:val="22"/>
              </w:rPr>
              <w:lastRenderedPageBreak/>
              <w:t>politikos srityse; arba turėti ne mažesnę negu 1 m. darbo patirtį VPS administravimo ir įgyvendinimo srityje</w:t>
            </w:r>
          </w:p>
        </w:tc>
        <w:tc>
          <w:tcPr>
            <w:tcW w:w="1661" w:type="pct"/>
          </w:tcPr>
          <w:p w14:paraId="300769D2" w14:textId="77777777" w:rsidR="00194FC8" w:rsidRPr="00B63F5D" w:rsidRDefault="00194FC8" w:rsidP="005F7C21">
            <w:pPr>
              <w:pStyle w:val="NormalWeb"/>
              <w:numPr>
                <w:ilvl w:val="0"/>
                <w:numId w:val="14"/>
              </w:numPr>
              <w:tabs>
                <w:tab w:val="clear" w:pos="720"/>
                <w:tab w:val="num" w:pos="260"/>
              </w:tabs>
              <w:spacing w:before="0" w:beforeAutospacing="0" w:after="0" w:afterAutospacing="0"/>
              <w:ind w:left="856" w:hanging="743"/>
              <w:jc w:val="both"/>
              <w:textAlignment w:val="baseline"/>
              <w:rPr>
                <w:color w:val="000000"/>
              </w:rPr>
            </w:pPr>
            <w:r w:rsidRPr="00B63F5D">
              <w:rPr>
                <w:color w:val="000000"/>
              </w:rPr>
              <w:lastRenderedPageBreak/>
              <w:t>Skatina VVG teritorijos gyventojų aktyvumą;</w:t>
            </w:r>
          </w:p>
          <w:p w14:paraId="27735D6E" w14:textId="77777777" w:rsidR="00194FC8" w:rsidRPr="00B63F5D" w:rsidRDefault="00194FC8" w:rsidP="005F7C21">
            <w:pPr>
              <w:pStyle w:val="NormalWeb"/>
              <w:numPr>
                <w:ilvl w:val="0"/>
                <w:numId w:val="14"/>
              </w:numPr>
              <w:tabs>
                <w:tab w:val="clear" w:pos="720"/>
                <w:tab w:val="num" w:pos="260"/>
              </w:tabs>
              <w:spacing w:before="0" w:beforeAutospacing="0" w:after="0" w:afterAutospacing="0"/>
              <w:ind w:left="856" w:hanging="743"/>
              <w:jc w:val="both"/>
              <w:textAlignment w:val="baseline"/>
              <w:rPr>
                <w:color w:val="000000"/>
              </w:rPr>
            </w:pPr>
            <w:r w:rsidRPr="00B63F5D">
              <w:rPr>
                <w:color w:val="000000"/>
              </w:rPr>
              <w:t>Vykdo animatoriaus funkcijas; </w:t>
            </w:r>
          </w:p>
          <w:p w14:paraId="0FD40B06" w14:textId="77777777" w:rsidR="00194FC8" w:rsidRPr="00B63F5D" w:rsidRDefault="00194FC8" w:rsidP="005F7C21">
            <w:pPr>
              <w:pStyle w:val="NormalWeb"/>
              <w:numPr>
                <w:ilvl w:val="0"/>
                <w:numId w:val="14"/>
              </w:numPr>
              <w:tabs>
                <w:tab w:val="clear" w:pos="720"/>
                <w:tab w:val="num" w:pos="260"/>
              </w:tabs>
              <w:spacing w:before="0" w:beforeAutospacing="0" w:after="0" w:afterAutospacing="0"/>
              <w:ind w:left="856" w:hanging="743"/>
              <w:jc w:val="both"/>
              <w:textAlignment w:val="baseline"/>
              <w:rPr>
                <w:color w:val="000000"/>
              </w:rPr>
            </w:pPr>
            <w:r w:rsidRPr="00B63F5D">
              <w:rPr>
                <w:color w:val="000000"/>
              </w:rPr>
              <w:t>Viešina VPS įgyvendinimo eigą;</w:t>
            </w:r>
          </w:p>
          <w:p w14:paraId="54B79249" w14:textId="77777777" w:rsidR="00194FC8" w:rsidRPr="00B63F5D" w:rsidRDefault="00194FC8" w:rsidP="005F7C21">
            <w:pPr>
              <w:pStyle w:val="NormalWeb"/>
              <w:numPr>
                <w:ilvl w:val="0"/>
                <w:numId w:val="14"/>
              </w:numPr>
              <w:tabs>
                <w:tab w:val="clear" w:pos="720"/>
                <w:tab w:val="num" w:pos="260"/>
              </w:tabs>
              <w:spacing w:before="0" w:beforeAutospacing="0" w:after="0" w:afterAutospacing="0"/>
              <w:ind w:left="856" w:hanging="743"/>
              <w:jc w:val="both"/>
              <w:textAlignment w:val="baseline"/>
              <w:rPr>
                <w:color w:val="000000"/>
              </w:rPr>
            </w:pPr>
            <w:r w:rsidRPr="00B63F5D">
              <w:rPr>
                <w:color w:val="000000"/>
              </w:rPr>
              <w:lastRenderedPageBreak/>
              <w:t>Prižiūri VVG internetinę svetainę; </w:t>
            </w:r>
          </w:p>
          <w:p w14:paraId="2173E1B3" w14:textId="77777777" w:rsidR="00194FC8" w:rsidRPr="00B63F5D" w:rsidRDefault="00194FC8" w:rsidP="005F7C21">
            <w:pPr>
              <w:pStyle w:val="NormalWeb"/>
              <w:numPr>
                <w:ilvl w:val="0"/>
                <w:numId w:val="14"/>
              </w:numPr>
              <w:tabs>
                <w:tab w:val="clear" w:pos="720"/>
                <w:tab w:val="num" w:pos="260"/>
              </w:tabs>
              <w:spacing w:before="0" w:beforeAutospacing="0" w:after="0" w:afterAutospacing="0"/>
              <w:ind w:left="856" w:hanging="743"/>
              <w:jc w:val="both"/>
              <w:textAlignment w:val="baseline"/>
              <w:rPr>
                <w:color w:val="000000"/>
              </w:rPr>
            </w:pPr>
            <w:r w:rsidRPr="00B63F5D">
              <w:rPr>
                <w:color w:val="000000"/>
              </w:rPr>
              <w:t>Organizuoja mokymus ir konferencijas; </w:t>
            </w:r>
          </w:p>
          <w:p w14:paraId="75A64812" w14:textId="77777777" w:rsidR="00194FC8" w:rsidRPr="00DF6A50" w:rsidRDefault="00194FC8" w:rsidP="00DF6A50">
            <w:pPr>
              <w:pStyle w:val="NormalWeb"/>
              <w:numPr>
                <w:ilvl w:val="0"/>
                <w:numId w:val="21"/>
              </w:numPr>
              <w:spacing w:before="0" w:beforeAutospacing="0" w:after="0" w:afterAutospacing="0"/>
              <w:ind w:left="473"/>
              <w:jc w:val="both"/>
              <w:textAlignment w:val="baseline"/>
              <w:rPr>
                <w:color w:val="000000"/>
              </w:rPr>
            </w:pPr>
            <w:r w:rsidRPr="00B63F5D">
              <w:rPr>
                <w:color w:val="000000"/>
              </w:rPr>
              <w:t>Teikia informaciją apie atliktus VVG</w:t>
            </w:r>
            <w:r w:rsidR="007D42BF">
              <w:rPr>
                <w:color w:val="000000"/>
              </w:rPr>
              <w:t xml:space="preserve"> </w:t>
            </w:r>
            <w:r w:rsidRPr="00B63F5D">
              <w:rPr>
                <w:color w:val="000000"/>
              </w:rPr>
              <w:t>teritorijos gyventojų aktyvinimo veiksmus rengiant metinę VPS įgyvendinimo ataskaitą.</w:t>
            </w:r>
          </w:p>
        </w:tc>
        <w:tc>
          <w:tcPr>
            <w:tcW w:w="864" w:type="pct"/>
          </w:tcPr>
          <w:p w14:paraId="0727D5A6" w14:textId="77777777" w:rsidR="00194FC8" w:rsidRPr="00C8590F" w:rsidRDefault="00194FC8" w:rsidP="00D761F4">
            <w:r>
              <w:lastRenderedPageBreak/>
              <w:t>Kristina Radžiūnė</w:t>
            </w:r>
          </w:p>
        </w:tc>
      </w:tr>
    </w:tbl>
    <w:p w14:paraId="7FAE515B" w14:textId="77777777" w:rsidR="00194FC8" w:rsidRDefault="00194FC8" w:rsidP="00194FC8"/>
    <w:p w14:paraId="5D740D6A" w14:textId="77777777" w:rsidR="005C79A9" w:rsidRPr="00C8590F" w:rsidRDefault="005C79A9">
      <w:r w:rsidRPr="00C8590F">
        <w:br w:type="page"/>
      </w:r>
    </w:p>
    <w:p w14:paraId="48337100" w14:textId="77777777" w:rsidR="00F52379" w:rsidRPr="00C8590F" w:rsidRDefault="00F52379">
      <w:pPr>
        <w:pStyle w:val="Priedpavadinimai"/>
      </w:pPr>
      <w:r w:rsidRPr="00C8590F">
        <w:lastRenderedPageBreak/>
        <w:t>VPS priemonių rezultato rodikliai ir jų reikšmių pagrindimas</w:t>
      </w:r>
    </w:p>
    <w:p w14:paraId="7882F080" w14:textId="77777777" w:rsidR="00F52379" w:rsidRPr="00C8590F" w:rsidRDefault="00F52379" w:rsidP="00F52379"/>
    <w:p w14:paraId="52516718" w14:textId="77777777" w:rsidR="00F52379" w:rsidRPr="00C8590F" w:rsidRDefault="00F56FAD">
      <w:pPr>
        <w:pStyle w:val="ListParagraph"/>
        <w:numPr>
          <w:ilvl w:val="0"/>
          <w:numId w:val="7"/>
        </w:numPr>
        <w:rPr>
          <w:b/>
          <w:bCs/>
        </w:rPr>
      </w:pPr>
      <w:r w:rsidRPr="00C8590F">
        <w:rPr>
          <w:b/>
          <w:bCs/>
        </w:rPr>
        <w:t xml:space="preserve">VPS priemonių </w:t>
      </w:r>
      <w:r w:rsidR="00586019" w:rsidRPr="00C8590F">
        <w:rPr>
          <w:b/>
          <w:bCs/>
        </w:rPr>
        <w:t>rezultato rodikliai (ES bendrieji):</w:t>
      </w:r>
    </w:p>
    <w:p w14:paraId="17ECE2A8" w14:textId="77777777" w:rsidR="00586019" w:rsidRPr="00C8590F" w:rsidRDefault="00586019" w:rsidP="00414FB1"/>
    <w:p w14:paraId="75BFFFD3" w14:textId="77777777" w:rsidR="00586019" w:rsidRDefault="00586019" w:rsidP="00414FB1">
      <w:pPr>
        <w:rPr>
          <w:highlight w:val="yellow"/>
        </w:rPr>
      </w:pPr>
      <w:r w:rsidRPr="00C8590F">
        <w:rPr>
          <w:highlight w:val="yellow"/>
        </w:rPr>
        <w:t>Žr. VPS II dalies (Excel) 11.1 lapą (1 lentelė).</w:t>
      </w:r>
    </w:p>
    <w:tbl>
      <w:tblPr>
        <w:tblW w:w="14458" w:type="dxa"/>
        <w:tblLook w:val="04A0" w:firstRow="1" w:lastRow="0" w:firstColumn="1" w:lastColumn="0" w:noHBand="0" w:noVBand="1"/>
      </w:tblPr>
      <w:tblGrid>
        <w:gridCol w:w="718"/>
        <w:gridCol w:w="1023"/>
        <w:gridCol w:w="6663"/>
        <w:gridCol w:w="993"/>
        <w:gridCol w:w="1086"/>
        <w:gridCol w:w="1340"/>
        <w:gridCol w:w="1340"/>
        <w:gridCol w:w="1340"/>
      </w:tblGrid>
      <w:tr w:rsidR="00BD3849" w:rsidRPr="003D4680" w14:paraId="7DB438E7" w14:textId="77777777" w:rsidTr="00BD3849">
        <w:trPr>
          <w:trHeight w:val="300"/>
        </w:trPr>
        <w:tc>
          <w:tcPr>
            <w:tcW w:w="718" w:type="dxa"/>
            <w:tcBorders>
              <w:top w:val="single" w:sz="4" w:space="0" w:color="auto"/>
              <w:left w:val="single" w:sz="4" w:space="0" w:color="auto"/>
              <w:bottom w:val="nil"/>
              <w:right w:val="nil"/>
            </w:tcBorders>
            <w:shd w:val="clear" w:color="auto" w:fill="auto"/>
            <w:noWrap/>
            <w:hideMark/>
          </w:tcPr>
          <w:p w14:paraId="61C635B7" w14:textId="77777777" w:rsidR="00BD3849" w:rsidRPr="003D4680" w:rsidRDefault="00BD3849"/>
        </w:tc>
        <w:tc>
          <w:tcPr>
            <w:tcW w:w="978" w:type="dxa"/>
            <w:tcBorders>
              <w:top w:val="single" w:sz="4" w:space="0" w:color="auto"/>
              <w:left w:val="single" w:sz="4" w:space="0" w:color="auto"/>
              <w:bottom w:val="single" w:sz="4" w:space="0" w:color="auto"/>
              <w:right w:val="single" w:sz="4" w:space="0" w:color="auto"/>
            </w:tcBorders>
            <w:shd w:val="clear" w:color="000000" w:fill="DDEBF7"/>
            <w:noWrap/>
            <w:hideMark/>
          </w:tcPr>
          <w:p w14:paraId="0C079542" w14:textId="77777777" w:rsidR="00BD3849" w:rsidRPr="003D4680" w:rsidRDefault="00BD3849">
            <w:pPr>
              <w:jc w:val="center"/>
              <w:rPr>
                <w:color w:val="000000"/>
                <w:sz w:val="22"/>
                <w:szCs w:val="22"/>
              </w:rPr>
            </w:pPr>
            <w:r w:rsidRPr="003D4680">
              <w:rPr>
                <w:color w:val="000000"/>
                <w:sz w:val="22"/>
                <w:szCs w:val="22"/>
              </w:rPr>
              <w:t>1</w:t>
            </w:r>
          </w:p>
        </w:tc>
        <w:tc>
          <w:tcPr>
            <w:tcW w:w="6663" w:type="dxa"/>
            <w:tcBorders>
              <w:top w:val="single" w:sz="4" w:space="0" w:color="auto"/>
              <w:left w:val="nil"/>
              <w:bottom w:val="single" w:sz="4" w:space="0" w:color="auto"/>
              <w:right w:val="single" w:sz="4" w:space="0" w:color="auto"/>
            </w:tcBorders>
            <w:shd w:val="clear" w:color="000000" w:fill="DDEBF7"/>
            <w:noWrap/>
            <w:hideMark/>
          </w:tcPr>
          <w:p w14:paraId="19F5CE69" w14:textId="77777777" w:rsidR="00BD3849" w:rsidRPr="003D4680" w:rsidRDefault="00BD3849">
            <w:pPr>
              <w:jc w:val="center"/>
              <w:rPr>
                <w:color w:val="000000"/>
                <w:sz w:val="22"/>
                <w:szCs w:val="22"/>
              </w:rPr>
            </w:pPr>
            <w:r w:rsidRPr="003D4680">
              <w:rPr>
                <w:color w:val="000000"/>
                <w:sz w:val="22"/>
                <w:szCs w:val="22"/>
              </w:rPr>
              <w:t>2</w:t>
            </w:r>
          </w:p>
        </w:tc>
        <w:tc>
          <w:tcPr>
            <w:tcW w:w="993" w:type="dxa"/>
            <w:tcBorders>
              <w:top w:val="single" w:sz="4" w:space="0" w:color="auto"/>
              <w:left w:val="nil"/>
              <w:bottom w:val="single" w:sz="4" w:space="0" w:color="auto"/>
              <w:right w:val="single" w:sz="4" w:space="0" w:color="auto"/>
            </w:tcBorders>
            <w:shd w:val="clear" w:color="000000" w:fill="DDEBF7"/>
            <w:noWrap/>
            <w:hideMark/>
          </w:tcPr>
          <w:p w14:paraId="05FC45ED" w14:textId="77777777" w:rsidR="00BD3849" w:rsidRPr="003D4680" w:rsidRDefault="00BD3849">
            <w:pPr>
              <w:jc w:val="center"/>
              <w:rPr>
                <w:sz w:val="22"/>
                <w:szCs w:val="22"/>
              </w:rPr>
            </w:pPr>
            <w:r w:rsidRPr="003D4680">
              <w:rPr>
                <w:sz w:val="22"/>
                <w:szCs w:val="22"/>
              </w:rPr>
              <w:t>3</w:t>
            </w:r>
          </w:p>
        </w:tc>
        <w:tc>
          <w:tcPr>
            <w:tcW w:w="1086" w:type="dxa"/>
            <w:tcBorders>
              <w:top w:val="single" w:sz="4" w:space="0" w:color="auto"/>
              <w:left w:val="nil"/>
              <w:bottom w:val="single" w:sz="4" w:space="0" w:color="auto"/>
              <w:right w:val="single" w:sz="4" w:space="0" w:color="auto"/>
            </w:tcBorders>
            <w:shd w:val="clear" w:color="000000" w:fill="DDEBF7"/>
            <w:noWrap/>
            <w:hideMark/>
          </w:tcPr>
          <w:p w14:paraId="3A1335EB" w14:textId="77777777" w:rsidR="00BD3849" w:rsidRPr="003D4680" w:rsidRDefault="00BD3849">
            <w:pPr>
              <w:jc w:val="center"/>
              <w:rPr>
                <w:color w:val="000000"/>
                <w:sz w:val="22"/>
                <w:szCs w:val="22"/>
              </w:rPr>
            </w:pPr>
            <w:r w:rsidRPr="003D4680">
              <w:rPr>
                <w:color w:val="000000"/>
                <w:sz w:val="22"/>
                <w:szCs w:val="22"/>
              </w:rPr>
              <w:t>4</w:t>
            </w:r>
          </w:p>
        </w:tc>
        <w:tc>
          <w:tcPr>
            <w:tcW w:w="1340" w:type="dxa"/>
            <w:tcBorders>
              <w:top w:val="single" w:sz="4" w:space="0" w:color="auto"/>
              <w:left w:val="nil"/>
              <w:bottom w:val="single" w:sz="4" w:space="0" w:color="auto"/>
              <w:right w:val="single" w:sz="4" w:space="0" w:color="auto"/>
            </w:tcBorders>
            <w:shd w:val="clear" w:color="000000" w:fill="DDEBF7"/>
            <w:noWrap/>
            <w:hideMark/>
          </w:tcPr>
          <w:p w14:paraId="0E084148" w14:textId="77777777" w:rsidR="00BD3849" w:rsidRPr="003D4680" w:rsidRDefault="00BD3849">
            <w:pPr>
              <w:jc w:val="center"/>
              <w:rPr>
                <w:color w:val="000000"/>
                <w:sz w:val="22"/>
                <w:szCs w:val="22"/>
              </w:rPr>
            </w:pPr>
            <w:r w:rsidRPr="003D4680">
              <w:rPr>
                <w:color w:val="000000"/>
                <w:sz w:val="22"/>
                <w:szCs w:val="22"/>
              </w:rPr>
              <w:t>5</w:t>
            </w:r>
          </w:p>
        </w:tc>
        <w:tc>
          <w:tcPr>
            <w:tcW w:w="1340" w:type="dxa"/>
            <w:tcBorders>
              <w:top w:val="single" w:sz="4" w:space="0" w:color="auto"/>
              <w:left w:val="nil"/>
              <w:bottom w:val="single" w:sz="4" w:space="0" w:color="auto"/>
              <w:right w:val="single" w:sz="4" w:space="0" w:color="auto"/>
            </w:tcBorders>
            <w:shd w:val="clear" w:color="000000" w:fill="DDEBF7"/>
            <w:noWrap/>
            <w:hideMark/>
          </w:tcPr>
          <w:p w14:paraId="6DBD1084" w14:textId="77777777" w:rsidR="00BD3849" w:rsidRPr="003D4680" w:rsidRDefault="00BD3849">
            <w:pPr>
              <w:jc w:val="center"/>
              <w:rPr>
                <w:sz w:val="22"/>
                <w:szCs w:val="22"/>
              </w:rPr>
            </w:pPr>
            <w:r w:rsidRPr="003D4680">
              <w:rPr>
                <w:sz w:val="22"/>
                <w:szCs w:val="22"/>
              </w:rPr>
              <w:t>6</w:t>
            </w:r>
          </w:p>
        </w:tc>
        <w:tc>
          <w:tcPr>
            <w:tcW w:w="1340" w:type="dxa"/>
            <w:tcBorders>
              <w:top w:val="single" w:sz="4" w:space="0" w:color="auto"/>
              <w:left w:val="nil"/>
              <w:bottom w:val="single" w:sz="4" w:space="0" w:color="auto"/>
              <w:right w:val="single" w:sz="4" w:space="0" w:color="auto"/>
            </w:tcBorders>
            <w:shd w:val="clear" w:color="000000" w:fill="DDEBF7"/>
            <w:noWrap/>
            <w:hideMark/>
          </w:tcPr>
          <w:p w14:paraId="092F7BFC" w14:textId="77777777" w:rsidR="00BD3849" w:rsidRPr="003D4680" w:rsidRDefault="00BD3849">
            <w:pPr>
              <w:jc w:val="center"/>
              <w:rPr>
                <w:color w:val="000000"/>
                <w:sz w:val="22"/>
                <w:szCs w:val="22"/>
              </w:rPr>
            </w:pPr>
            <w:r w:rsidRPr="003D4680">
              <w:rPr>
                <w:color w:val="000000"/>
                <w:sz w:val="22"/>
                <w:szCs w:val="22"/>
              </w:rPr>
              <w:t>7</w:t>
            </w:r>
          </w:p>
        </w:tc>
      </w:tr>
      <w:tr w:rsidR="00BD3849" w:rsidRPr="003D4680" w14:paraId="64E71741" w14:textId="77777777" w:rsidTr="00BD3849">
        <w:trPr>
          <w:trHeight w:val="300"/>
        </w:trPr>
        <w:tc>
          <w:tcPr>
            <w:tcW w:w="718" w:type="dxa"/>
            <w:tcBorders>
              <w:top w:val="nil"/>
              <w:left w:val="single" w:sz="4" w:space="0" w:color="auto"/>
              <w:bottom w:val="nil"/>
              <w:right w:val="nil"/>
            </w:tcBorders>
            <w:shd w:val="clear" w:color="auto" w:fill="auto"/>
            <w:noWrap/>
            <w:hideMark/>
          </w:tcPr>
          <w:p w14:paraId="05F7E544" w14:textId="77777777" w:rsidR="00BD3849" w:rsidRPr="003D4680" w:rsidRDefault="00BD3849">
            <w:pPr>
              <w:jc w:val="center"/>
              <w:rPr>
                <w:color w:val="000000"/>
                <w:sz w:val="22"/>
                <w:szCs w:val="22"/>
              </w:rPr>
            </w:pPr>
          </w:p>
        </w:tc>
        <w:tc>
          <w:tcPr>
            <w:tcW w:w="978" w:type="dxa"/>
            <w:tcBorders>
              <w:top w:val="nil"/>
              <w:left w:val="single" w:sz="4" w:space="0" w:color="auto"/>
              <w:bottom w:val="single" w:sz="4" w:space="0" w:color="auto"/>
              <w:right w:val="single" w:sz="4" w:space="0" w:color="auto"/>
            </w:tcBorders>
            <w:shd w:val="clear" w:color="000000" w:fill="DDEBF7"/>
            <w:hideMark/>
          </w:tcPr>
          <w:p w14:paraId="1223122F" w14:textId="77777777" w:rsidR="00BD3849" w:rsidRPr="003D4680" w:rsidRDefault="00BD3849">
            <w:pPr>
              <w:jc w:val="center"/>
              <w:rPr>
                <w:color w:val="000000"/>
                <w:sz w:val="22"/>
                <w:szCs w:val="22"/>
              </w:rPr>
            </w:pPr>
            <w:r w:rsidRPr="003D4680">
              <w:rPr>
                <w:color w:val="000000"/>
                <w:sz w:val="22"/>
                <w:szCs w:val="22"/>
              </w:rPr>
              <w:t> </w:t>
            </w:r>
          </w:p>
        </w:tc>
        <w:tc>
          <w:tcPr>
            <w:tcW w:w="6663" w:type="dxa"/>
            <w:tcBorders>
              <w:top w:val="nil"/>
              <w:left w:val="nil"/>
              <w:bottom w:val="single" w:sz="4" w:space="0" w:color="auto"/>
              <w:right w:val="single" w:sz="4" w:space="0" w:color="auto"/>
            </w:tcBorders>
            <w:shd w:val="clear" w:color="000000" w:fill="DDEBF7"/>
            <w:hideMark/>
          </w:tcPr>
          <w:p w14:paraId="667D5C8E" w14:textId="77777777" w:rsidR="00BD3849" w:rsidRPr="003D4680" w:rsidRDefault="00BD3849">
            <w:pPr>
              <w:jc w:val="center"/>
              <w:rPr>
                <w:color w:val="000000"/>
                <w:sz w:val="22"/>
                <w:szCs w:val="22"/>
              </w:rPr>
            </w:pPr>
            <w:r w:rsidRPr="003D4680">
              <w:rPr>
                <w:color w:val="000000"/>
                <w:sz w:val="22"/>
                <w:szCs w:val="22"/>
              </w:rPr>
              <w:t> </w:t>
            </w:r>
          </w:p>
        </w:tc>
        <w:tc>
          <w:tcPr>
            <w:tcW w:w="993" w:type="dxa"/>
            <w:tcBorders>
              <w:top w:val="nil"/>
              <w:left w:val="nil"/>
              <w:bottom w:val="single" w:sz="4" w:space="0" w:color="auto"/>
              <w:right w:val="single" w:sz="4" w:space="0" w:color="auto"/>
            </w:tcBorders>
            <w:shd w:val="clear" w:color="000000" w:fill="DDEBF7"/>
            <w:hideMark/>
          </w:tcPr>
          <w:p w14:paraId="7254985D" w14:textId="77777777" w:rsidR="00BD3849" w:rsidRPr="003D4680" w:rsidRDefault="00BD3849">
            <w:pPr>
              <w:jc w:val="center"/>
              <w:rPr>
                <w:b/>
                <w:bCs/>
                <w:color w:val="000000"/>
                <w:sz w:val="22"/>
                <w:szCs w:val="22"/>
              </w:rPr>
            </w:pPr>
            <w:r w:rsidRPr="003D4680">
              <w:rPr>
                <w:b/>
                <w:bCs/>
                <w:color w:val="000000"/>
                <w:sz w:val="22"/>
                <w:szCs w:val="22"/>
              </w:rPr>
              <w:t> </w:t>
            </w:r>
          </w:p>
        </w:tc>
        <w:tc>
          <w:tcPr>
            <w:tcW w:w="1086" w:type="dxa"/>
            <w:tcBorders>
              <w:top w:val="nil"/>
              <w:left w:val="nil"/>
              <w:bottom w:val="single" w:sz="4" w:space="0" w:color="auto"/>
              <w:right w:val="single" w:sz="4" w:space="0" w:color="auto"/>
            </w:tcBorders>
            <w:shd w:val="clear" w:color="000000" w:fill="DDEBF7"/>
            <w:noWrap/>
            <w:hideMark/>
          </w:tcPr>
          <w:p w14:paraId="32660D64" w14:textId="77777777" w:rsidR="00BD3849" w:rsidRPr="003D4680" w:rsidRDefault="00BD3849">
            <w:pPr>
              <w:jc w:val="center"/>
              <w:rPr>
                <w:color w:val="000000"/>
                <w:sz w:val="22"/>
                <w:szCs w:val="22"/>
              </w:rPr>
            </w:pPr>
            <w:r w:rsidRPr="003D4680">
              <w:rPr>
                <w:color w:val="000000"/>
                <w:sz w:val="22"/>
                <w:szCs w:val="22"/>
              </w:rPr>
              <w:t>1 priemonė</w:t>
            </w:r>
          </w:p>
        </w:tc>
        <w:tc>
          <w:tcPr>
            <w:tcW w:w="1340" w:type="dxa"/>
            <w:tcBorders>
              <w:top w:val="nil"/>
              <w:left w:val="nil"/>
              <w:bottom w:val="single" w:sz="4" w:space="0" w:color="auto"/>
              <w:right w:val="single" w:sz="4" w:space="0" w:color="auto"/>
            </w:tcBorders>
            <w:shd w:val="clear" w:color="000000" w:fill="DDEBF7"/>
            <w:noWrap/>
            <w:hideMark/>
          </w:tcPr>
          <w:p w14:paraId="101C747F" w14:textId="77777777" w:rsidR="00BD3849" w:rsidRPr="003D4680" w:rsidRDefault="00BD3849">
            <w:pPr>
              <w:jc w:val="center"/>
              <w:rPr>
                <w:color w:val="000000"/>
                <w:sz w:val="22"/>
                <w:szCs w:val="22"/>
              </w:rPr>
            </w:pPr>
            <w:r w:rsidRPr="003D4680">
              <w:rPr>
                <w:color w:val="000000"/>
                <w:sz w:val="22"/>
                <w:szCs w:val="22"/>
              </w:rPr>
              <w:t>2 priemonė</w:t>
            </w:r>
          </w:p>
        </w:tc>
        <w:tc>
          <w:tcPr>
            <w:tcW w:w="1340" w:type="dxa"/>
            <w:tcBorders>
              <w:top w:val="nil"/>
              <w:left w:val="nil"/>
              <w:bottom w:val="single" w:sz="4" w:space="0" w:color="auto"/>
              <w:right w:val="single" w:sz="4" w:space="0" w:color="auto"/>
            </w:tcBorders>
            <w:shd w:val="clear" w:color="000000" w:fill="DDEBF7"/>
            <w:noWrap/>
            <w:hideMark/>
          </w:tcPr>
          <w:p w14:paraId="2EADE456" w14:textId="77777777" w:rsidR="00BD3849" w:rsidRPr="003D4680" w:rsidRDefault="00BD3849">
            <w:pPr>
              <w:jc w:val="center"/>
              <w:rPr>
                <w:color w:val="000000"/>
                <w:sz w:val="22"/>
                <w:szCs w:val="22"/>
              </w:rPr>
            </w:pPr>
            <w:r w:rsidRPr="003D4680">
              <w:rPr>
                <w:color w:val="000000"/>
                <w:sz w:val="22"/>
                <w:szCs w:val="22"/>
              </w:rPr>
              <w:t>3 priemonė</w:t>
            </w:r>
          </w:p>
        </w:tc>
        <w:tc>
          <w:tcPr>
            <w:tcW w:w="1340" w:type="dxa"/>
            <w:tcBorders>
              <w:top w:val="nil"/>
              <w:left w:val="nil"/>
              <w:bottom w:val="single" w:sz="4" w:space="0" w:color="auto"/>
              <w:right w:val="single" w:sz="4" w:space="0" w:color="auto"/>
            </w:tcBorders>
            <w:shd w:val="clear" w:color="000000" w:fill="DDEBF7"/>
            <w:noWrap/>
            <w:hideMark/>
          </w:tcPr>
          <w:p w14:paraId="601D738F" w14:textId="77777777" w:rsidR="00BD3849" w:rsidRPr="003D4680" w:rsidRDefault="00BD3849">
            <w:pPr>
              <w:jc w:val="center"/>
              <w:rPr>
                <w:color w:val="000000"/>
                <w:sz w:val="22"/>
                <w:szCs w:val="22"/>
              </w:rPr>
            </w:pPr>
            <w:r w:rsidRPr="003D4680">
              <w:rPr>
                <w:color w:val="000000"/>
                <w:sz w:val="22"/>
                <w:szCs w:val="22"/>
              </w:rPr>
              <w:t>4 priemonė</w:t>
            </w:r>
          </w:p>
        </w:tc>
      </w:tr>
      <w:tr w:rsidR="00BD3849" w:rsidRPr="003D4680" w14:paraId="2BEBBF08" w14:textId="77777777" w:rsidTr="00BD3849">
        <w:trPr>
          <w:trHeight w:val="1350"/>
        </w:trPr>
        <w:tc>
          <w:tcPr>
            <w:tcW w:w="718" w:type="dxa"/>
            <w:tcBorders>
              <w:top w:val="nil"/>
              <w:left w:val="single" w:sz="4" w:space="0" w:color="auto"/>
              <w:bottom w:val="nil"/>
              <w:right w:val="nil"/>
            </w:tcBorders>
            <w:shd w:val="clear" w:color="auto" w:fill="auto"/>
            <w:noWrap/>
            <w:hideMark/>
          </w:tcPr>
          <w:p w14:paraId="1073FE72" w14:textId="77777777" w:rsidR="00BD3849" w:rsidRPr="003D4680" w:rsidRDefault="00BD3849">
            <w:pPr>
              <w:jc w:val="center"/>
              <w:rPr>
                <w:color w:val="000000"/>
                <w:sz w:val="22"/>
                <w:szCs w:val="22"/>
              </w:rPr>
            </w:pPr>
          </w:p>
        </w:tc>
        <w:tc>
          <w:tcPr>
            <w:tcW w:w="978" w:type="dxa"/>
            <w:tcBorders>
              <w:top w:val="nil"/>
              <w:left w:val="single" w:sz="4" w:space="0" w:color="auto"/>
              <w:bottom w:val="single" w:sz="4" w:space="0" w:color="auto"/>
              <w:right w:val="single" w:sz="4" w:space="0" w:color="auto"/>
            </w:tcBorders>
            <w:shd w:val="clear" w:color="000000" w:fill="DDEBF7"/>
            <w:hideMark/>
          </w:tcPr>
          <w:p w14:paraId="4CF5091F" w14:textId="77777777" w:rsidR="00BD3849" w:rsidRPr="003D4680" w:rsidRDefault="00BD3849">
            <w:pPr>
              <w:jc w:val="center"/>
              <w:rPr>
                <w:b/>
                <w:bCs/>
                <w:color w:val="000000"/>
                <w:sz w:val="22"/>
                <w:szCs w:val="22"/>
              </w:rPr>
            </w:pPr>
            <w:r w:rsidRPr="003D4680">
              <w:rPr>
                <w:b/>
                <w:bCs/>
                <w:color w:val="000000"/>
                <w:sz w:val="22"/>
                <w:szCs w:val="22"/>
              </w:rPr>
              <w:t>Rodiklio kodas</w:t>
            </w:r>
          </w:p>
        </w:tc>
        <w:tc>
          <w:tcPr>
            <w:tcW w:w="6663" w:type="dxa"/>
            <w:tcBorders>
              <w:top w:val="nil"/>
              <w:left w:val="nil"/>
              <w:bottom w:val="single" w:sz="4" w:space="0" w:color="auto"/>
              <w:right w:val="single" w:sz="4" w:space="0" w:color="auto"/>
            </w:tcBorders>
            <w:shd w:val="clear" w:color="000000" w:fill="DDEBF7"/>
            <w:noWrap/>
            <w:hideMark/>
          </w:tcPr>
          <w:p w14:paraId="6F6BBC75" w14:textId="77777777" w:rsidR="00BD3849" w:rsidRPr="003D4680" w:rsidRDefault="00BD3849">
            <w:pPr>
              <w:jc w:val="center"/>
              <w:rPr>
                <w:b/>
                <w:bCs/>
                <w:color w:val="000000"/>
                <w:sz w:val="22"/>
                <w:szCs w:val="22"/>
              </w:rPr>
            </w:pPr>
            <w:r w:rsidRPr="003D4680">
              <w:rPr>
                <w:b/>
                <w:bCs/>
                <w:color w:val="000000"/>
                <w:sz w:val="22"/>
                <w:szCs w:val="22"/>
              </w:rPr>
              <w:t>Rodiklis</w:t>
            </w:r>
          </w:p>
        </w:tc>
        <w:tc>
          <w:tcPr>
            <w:tcW w:w="993" w:type="dxa"/>
            <w:tcBorders>
              <w:top w:val="nil"/>
              <w:left w:val="nil"/>
              <w:bottom w:val="single" w:sz="4" w:space="0" w:color="auto"/>
              <w:right w:val="single" w:sz="4" w:space="0" w:color="auto"/>
            </w:tcBorders>
            <w:shd w:val="clear" w:color="000000" w:fill="DDEBF7"/>
            <w:hideMark/>
          </w:tcPr>
          <w:p w14:paraId="1329B850" w14:textId="77777777" w:rsidR="00BD3849" w:rsidRPr="003D4680" w:rsidRDefault="00BD3849">
            <w:pPr>
              <w:jc w:val="center"/>
              <w:rPr>
                <w:b/>
                <w:bCs/>
                <w:color w:val="000000"/>
                <w:sz w:val="22"/>
                <w:szCs w:val="22"/>
              </w:rPr>
            </w:pPr>
            <w:r w:rsidRPr="003D4680">
              <w:rPr>
                <w:b/>
                <w:bCs/>
                <w:color w:val="000000"/>
                <w:sz w:val="22"/>
                <w:szCs w:val="22"/>
              </w:rPr>
              <w:t>Iš viso</w:t>
            </w:r>
          </w:p>
        </w:tc>
        <w:tc>
          <w:tcPr>
            <w:tcW w:w="1086" w:type="dxa"/>
            <w:tcBorders>
              <w:top w:val="nil"/>
              <w:left w:val="nil"/>
              <w:bottom w:val="single" w:sz="4" w:space="0" w:color="auto"/>
              <w:right w:val="single" w:sz="4" w:space="0" w:color="auto"/>
            </w:tcBorders>
            <w:shd w:val="clear" w:color="000000" w:fill="DDEBF7"/>
            <w:hideMark/>
          </w:tcPr>
          <w:p w14:paraId="42908671" w14:textId="77777777" w:rsidR="00BD3849" w:rsidRPr="003D4680" w:rsidRDefault="00BD3849">
            <w:pPr>
              <w:jc w:val="center"/>
              <w:rPr>
                <w:sz w:val="16"/>
                <w:szCs w:val="16"/>
              </w:rPr>
            </w:pPr>
            <w:r w:rsidRPr="003D4680">
              <w:rPr>
                <w:sz w:val="16"/>
                <w:szCs w:val="16"/>
              </w:rPr>
              <w:t>Verslo pradžia ir plėtra</w:t>
            </w:r>
          </w:p>
        </w:tc>
        <w:tc>
          <w:tcPr>
            <w:tcW w:w="1340" w:type="dxa"/>
            <w:tcBorders>
              <w:top w:val="nil"/>
              <w:left w:val="nil"/>
              <w:bottom w:val="single" w:sz="4" w:space="0" w:color="auto"/>
              <w:right w:val="single" w:sz="4" w:space="0" w:color="auto"/>
            </w:tcBorders>
            <w:shd w:val="clear" w:color="000000" w:fill="DDEBF7"/>
            <w:hideMark/>
          </w:tcPr>
          <w:p w14:paraId="3D826B6D" w14:textId="77777777" w:rsidR="00BD3849" w:rsidRPr="003D4680" w:rsidRDefault="00BD3849">
            <w:pPr>
              <w:jc w:val="center"/>
              <w:rPr>
                <w:sz w:val="16"/>
                <w:szCs w:val="16"/>
              </w:rPr>
            </w:pPr>
            <w:r w:rsidRPr="003D4680">
              <w:rPr>
                <w:sz w:val="16"/>
                <w:szCs w:val="16"/>
              </w:rPr>
              <w:t>Kaimo bendruomenių ir NVO iniciatyvų įgyvendinimas</w:t>
            </w:r>
          </w:p>
        </w:tc>
        <w:tc>
          <w:tcPr>
            <w:tcW w:w="1340" w:type="dxa"/>
            <w:tcBorders>
              <w:top w:val="nil"/>
              <w:left w:val="nil"/>
              <w:bottom w:val="single" w:sz="4" w:space="0" w:color="auto"/>
              <w:right w:val="single" w:sz="4" w:space="0" w:color="auto"/>
            </w:tcBorders>
            <w:shd w:val="clear" w:color="000000" w:fill="DDEBF7"/>
            <w:hideMark/>
          </w:tcPr>
          <w:p w14:paraId="4F600E49" w14:textId="77777777" w:rsidR="00BD3849" w:rsidRPr="003D4680" w:rsidRDefault="00BD3849">
            <w:pPr>
              <w:jc w:val="center"/>
              <w:rPr>
                <w:sz w:val="16"/>
                <w:szCs w:val="16"/>
              </w:rPr>
            </w:pPr>
            <w:r w:rsidRPr="003D4680">
              <w:rPr>
                <w:sz w:val="16"/>
                <w:szCs w:val="16"/>
              </w:rPr>
              <w:t>Socialinio verslo kūrimas ir plėtra</w:t>
            </w:r>
          </w:p>
        </w:tc>
        <w:tc>
          <w:tcPr>
            <w:tcW w:w="1340" w:type="dxa"/>
            <w:tcBorders>
              <w:top w:val="nil"/>
              <w:left w:val="nil"/>
              <w:bottom w:val="single" w:sz="4" w:space="0" w:color="auto"/>
              <w:right w:val="single" w:sz="4" w:space="0" w:color="auto"/>
            </w:tcBorders>
            <w:shd w:val="clear" w:color="000000" w:fill="DDEBF7"/>
            <w:hideMark/>
          </w:tcPr>
          <w:p w14:paraId="3310F09E" w14:textId="77777777" w:rsidR="00BD3849" w:rsidRPr="003D4680" w:rsidRDefault="00BD3849">
            <w:pPr>
              <w:jc w:val="center"/>
              <w:rPr>
                <w:sz w:val="16"/>
                <w:szCs w:val="16"/>
              </w:rPr>
            </w:pPr>
            <w:r w:rsidRPr="003D4680">
              <w:rPr>
                <w:sz w:val="16"/>
                <w:szCs w:val="16"/>
              </w:rPr>
              <w:t>Infrastruktūros gerinimas, kuriant patrauklią aplinką paslaugoms teikti</w:t>
            </w:r>
          </w:p>
        </w:tc>
      </w:tr>
      <w:tr w:rsidR="00BD3849" w:rsidRPr="003D4680" w14:paraId="08AD16E8" w14:textId="77777777" w:rsidTr="00BD3849">
        <w:trPr>
          <w:trHeight w:val="300"/>
        </w:trPr>
        <w:tc>
          <w:tcPr>
            <w:tcW w:w="718" w:type="dxa"/>
            <w:tcBorders>
              <w:top w:val="nil"/>
              <w:left w:val="single" w:sz="4" w:space="0" w:color="auto"/>
              <w:bottom w:val="nil"/>
              <w:right w:val="nil"/>
            </w:tcBorders>
            <w:shd w:val="clear" w:color="auto" w:fill="auto"/>
            <w:noWrap/>
            <w:hideMark/>
          </w:tcPr>
          <w:p w14:paraId="0E0C6363" w14:textId="77777777" w:rsidR="00BD3849" w:rsidRPr="003D4680" w:rsidRDefault="00BD3849">
            <w:pPr>
              <w:jc w:val="center"/>
              <w:rPr>
                <w:sz w:val="16"/>
                <w:szCs w:val="16"/>
              </w:rPr>
            </w:pPr>
          </w:p>
        </w:tc>
        <w:tc>
          <w:tcPr>
            <w:tcW w:w="978" w:type="dxa"/>
            <w:tcBorders>
              <w:top w:val="nil"/>
              <w:left w:val="single" w:sz="4" w:space="0" w:color="auto"/>
              <w:bottom w:val="single" w:sz="4" w:space="0" w:color="auto"/>
              <w:right w:val="single" w:sz="4" w:space="0" w:color="auto"/>
            </w:tcBorders>
            <w:shd w:val="clear" w:color="000000" w:fill="DDEBF7"/>
            <w:hideMark/>
          </w:tcPr>
          <w:p w14:paraId="0C4D7967" w14:textId="77777777" w:rsidR="00BD3849" w:rsidRPr="003D4680" w:rsidRDefault="00BD3849">
            <w:pPr>
              <w:jc w:val="center"/>
              <w:rPr>
                <w:b/>
                <w:bCs/>
                <w:color w:val="000000"/>
                <w:sz w:val="22"/>
                <w:szCs w:val="22"/>
              </w:rPr>
            </w:pPr>
            <w:r w:rsidRPr="003D4680">
              <w:rPr>
                <w:b/>
                <w:bCs/>
                <w:color w:val="000000"/>
                <w:sz w:val="22"/>
                <w:szCs w:val="22"/>
              </w:rPr>
              <w:t>A</w:t>
            </w:r>
          </w:p>
        </w:tc>
        <w:tc>
          <w:tcPr>
            <w:tcW w:w="6663" w:type="dxa"/>
            <w:tcBorders>
              <w:top w:val="nil"/>
              <w:left w:val="nil"/>
              <w:bottom w:val="single" w:sz="4" w:space="0" w:color="auto"/>
              <w:right w:val="single" w:sz="4" w:space="0" w:color="auto"/>
            </w:tcBorders>
            <w:shd w:val="clear" w:color="000000" w:fill="DDEBF7"/>
            <w:hideMark/>
          </w:tcPr>
          <w:p w14:paraId="13370CE2" w14:textId="77777777" w:rsidR="00BD3849" w:rsidRPr="003D4680" w:rsidRDefault="00BD3849">
            <w:pPr>
              <w:rPr>
                <w:b/>
                <w:bCs/>
                <w:color w:val="000000"/>
                <w:sz w:val="22"/>
                <w:szCs w:val="22"/>
              </w:rPr>
            </w:pPr>
            <w:r w:rsidRPr="003D4680">
              <w:rPr>
                <w:b/>
                <w:bCs/>
                <w:color w:val="000000"/>
                <w:sz w:val="22"/>
                <w:szCs w:val="22"/>
              </w:rPr>
              <w:t>ES bendrieji rezultato rodikliai:</w:t>
            </w:r>
          </w:p>
        </w:tc>
        <w:tc>
          <w:tcPr>
            <w:tcW w:w="993" w:type="dxa"/>
            <w:tcBorders>
              <w:top w:val="nil"/>
              <w:left w:val="nil"/>
              <w:bottom w:val="single" w:sz="4" w:space="0" w:color="auto"/>
              <w:right w:val="single" w:sz="4" w:space="0" w:color="auto"/>
            </w:tcBorders>
            <w:shd w:val="clear" w:color="000000" w:fill="DDEBF7"/>
            <w:hideMark/>
          </w:tcPr>
          <w:p w14:paraId="41F5F0E0" w14:textId="77777777" w:rsidR="00BD3849" w:rsidRPr="003D4680" w:rsidRDefault="00BD3849">
            <w:pPr>
              <w:jc w:val="center"/>
              <w:rPr>
                <w:color w:val="000000"/>
                <w:sz w:val="22"/>
                <w:szCs w:val="22"/>
              </w:rPr>
            </w:pPr>
            <w:r w:rsidRPr="003D4680">
              <w:rPr>
                <w:color w:val="000000"/>
                <w:sz w:val="22"/>
                <w:szCs w:val="22"/>
              </w:rPr>
              <w:t> </w:t>
            </w:r>
          </w:p>
        </w:tc>
        <w:tc>
          <w:tcPr>
            <w:tcW w:w="1086" w:type="dxa"/>
            <w:tcBorders>
              <w:top w:val="nil"/>
              <w:left w:val="nil"/>
              <w:bottom w:val="single" w:sz="4" w:space="0" w:color="auto"/>
              <w:right w:val="single" w:sz="4" w:space="0" w:color="auto"/>
            </w:tcBorders>
            <w:shd w:val="clear" w:color="000000" w:fill="DDEBF7"/>
            <w:noWrap/>
            <w:hideMark/>
          </w:tcPr>
          <w:p w14:paraId="132692C0" w14:textId="77777777" w:rsidR="00BD3849" w:rsidRPr="003D4680" w:rsidRDefault="00BD3849">
            <w:pPr>
              <w:jc w:val="center"/>
              <w:rPr>
                <w:sz w:val="22"/>
                <w:szCs w:val="22"/>
              </w:rPr>
            </w:pPr>
            <w:r w:rsidRPr="003D4680">
              <w:rPr>
                <w:sz w:val="22"/>
                <w:szCs w:val="22"/>
              </w:rPr>
              <w:t> </w:t>
            </w:r>
          </w:p>
        </w:tc>
        <w:tc>
          <w:tcPr>
            <w:tcW w:w="1340" w:type="dxa"/>
            <w:tcBorders>
              <w:top w:val="nil"/>
              <w:left w:val="nil"/>
              <w:bottom w:val="single" w:sz="4" w:space="0" w:color="auto"/>
              <w:right w:val="single" w:sz="4" w:space="0" w:color="auto"/>
            </w:tcBorders>
            <w:shd w:val="clear" w:color="000000" w:fill="DDEBF7"/>
            <w:noWrap/>
            <w:hideMark/>
          </w:tcPr>
          <w:p w14:paraId="49D88D44" w14:textId="77777777" w:rsidR="00BD3849" w:rsidRPr="003D4680" w:rsidRDefault="00BD3849">
            <w:pPr>
              <w:jc w:val="center"/>
              <w:rPr>
                <w:color w:val="000000"/>
                <w:sz w:val="22"/>
                <w:szCs w:val="22"/>
              </w:rPr>
            </w:pPr>
            <w:r w:rsidRPr="003D4680">
              <w:rPr>
                <w:color w:val="000000"/>
                <w:sz w:val="22"/>
                <w:szCs w:val="22"/>
              </w:rPr>
              <w:t> </w:t>
            </w:r>
          </w:p>
        </w:tc>
        <w:tc>
          <w:tcPr>
            <w:tcW w:w="1340" w:type="dxa"/>
            <w:tcBorders>
              <w:top w:val="nil"/>
              <w:left w:val="nil"/>
              <w:bottom w:val="single" w:sz="4" w:space="0" w:color="auto"/>
              <w:right w:val="single" w:sz="4" w:space="0" w:color="auto"/>
            </w:tcBorders>
            <w:shd w:val="clear" w:color="000000" w:fill="DDEBF7"/>
            <w:noWrap/>
            <w:hideMark/>
          </w:tcPr>
          <w:p w14:paraId="13B0486A" w14:textId="77777777" w:rsidR="00BD3849" w:rsidRPr="003D4680" w:rsidRDefault="00BD3849">
            <w:pPr>
              <w:jc w:val="center"/>
              <w:rPr>
                <w:color w:val="000000"/>
                <w:sz w:val="22"/>
                <w:szCs w:val="22"/>
              </w:rPr>
            </w:pPr>
            <w:r w:rsidRPr="003D4680">
              <w:rPr>
                <w:color w:val="000000"/>
                <w:sz w:val="22"/>
                <w:szCs w:val="22"/>
              </w:rPr>
              <w:t> </w:t>
            </w:r>
          </w:p>
        </w:tc>
        <w:tc>
          <w:tcPr>
            <w:tcW w:w="1340" w:type="dxa"/>
            <w:tcBorders>
              <w:top w:val="nil"/>
              <w:left w:val="nil"/>
              <w:bottom w:val="single" w:sz="4" w:space="0" w:color="auto"/>
              <w:right w:val="single" w:sz="4" w:space="0" w:color="auto"/>
            </w:tcBorders>
            <w:shd w:val="clear" w:color="000000" w:fill="DDEBF7"/>
            <w:noWrap/>
            <w:hideMark/>
          </w:tcPr>
          <w:p w14:paraId="6CD6D4C2" w14:textId="77777777" w:rsidR="00BD3849" w:rsidRPr="003D4680" w:rsidRDefault="00BD3849">
            <w:pPr>
              <w:jc w:val="center"/>
              <w:rPr>
                <w:color w:val="000000"/>
                <w:sz w:val="22"/>
                <w:szCs w:val="22"/>
              </w:rPr>
            </w:pPr>
            <w:r w:rsidRPr="003D4680">
              <w:rPr>
                <w:color w:val="000000"/>
                <w:sz w:val="22"/>
                <w:szCs w:val="22"/>
              </w:rPr>
              <w:t> </w:t>
            </w:r>
          </w:p>
        </w:tc>
      </w:tr>
      <w:tr w:rsidR="00BD3849" w:rsidRPr="003D4680" w14:paraId="0D1867FD" w14:textId="77777777" w:rsidTr="00BD3849">
        <w:trPr>
          <w:trHeight w:val="600"/>
        </w:trPr>
        <w:tc>
          <w:tcPr>
            <w:tcW w:w="718" w:type="dxa"/>
            <w:tcBorders>
              <w:top w:val="nil"/>
              <w:left w:val="single" w:sz="4" w:space="0" w:color="auto"/>
              <w:bottom w:val="nil"/>
              <w:right w:val="nil"/>
            </w:tcBorders>
            <w:shd w:val="clear" w:color="auto" w:fill="auto"/>
            <w:noWrap/>
            <w:hideMark/>
          </w:tcPr>
          <w:p w14:paraId="735482A4" w14:textId="77777777" w:rsidR="00BD3849" w:rsidRPr="003D4680" w:rsidRDefault="00BD3849">
            <w:pPr>
              <w:rPr>
                <w:color w:val="000000"/>
                <w:sz w:val="22"/>
                <w:szCs w:val="22"/>
              </w:rPr>
            </w:pPr>
            <w:r w:rsidRPr="003D4680">
              <w:rPr>
                <w:color w:val="000000"/>
                <w:sz w:val="22"/>
                <w:szCs w:val="22"/>
              </w:rPr>
              <w:t>11.4</w:t>
            </w:r>
          </w:p>
        </w:tc>
        <w:tc>
          <w:tcPr>
            <w:tcW w:w="978" w:type="dxa"/>
            <w:tcBorders>
              <w:top w:val="nil"/>
              <w:left w:val="single" w:sz="4" w:space="0" w:color="auto"/>
              <w:bottom w:val="single" w:sz="4" w:space="0" w:color="auto"/>
              <w:right w:val="single" w:sz="4" w:space="0" w:color="auto"/>
            </w:tcBorders>
            <w:shd w:val="clear" w:color="auto" w:fill="auto"/>
            <w:hideMark/>
          </w:tcPr>
          <w:p w14:paraId="0C24CEE8" w14:textId="77777777" w:rsidR="00BD3849" w:rsidRPr="003D4680" w:rsidRDefault="00BD3849">
            <w:pPr>
              <w:rPr>
                <w:color w:val="000000"/>
                <w:sz w:val="22"/>
                <w:szCs w:val="22"/>
              </w:rPr>
            </w:pPr>
            <w:r w:rsidRPr="003D4680">
              <w:rPr>
                <w:color w:val="000000"/>
                <w:sz w:val="22"/>
                <w:szCs w:val="22"/>
              </w:rPr>
              <w:t>R.3</w:t>
            </w:r>
          </w:p>
        </w:tc>
        <w:tc>
          <w:tcPr>
            <w:tcW w:w="6663" w:type="dxa"/>
            <w:tcBorders>
              <w:top w:val="nil"/>
              <w:left w:val="nil"/>
              <w:bottom w:val="single" w:sz="4" w:space="0" w:color="auto"/>
              <w:right w:val="single" w:sz="4" w:space="0" w:color="auto"/>
            </w:tcBorders>
            <w:shd w:val="clear" w:color="auto" w:fill="auto"/>
            <w:hideMark/>
          </w:tcPr>
          <w:p w14:paraId="7B226189" w14:textId="77777777" w:rsidR="00BD3849" w:rsidRPr="003D4680" w:rsidRDefault="00BD3849">
            <w:pPr>
              <w:rPr>
                <w:color w:val="000000"/>
                <w:sz w:val="22"/>
                <w:szCs w:val="22"/>
              </w:rPr>
            </w:pPr>
            <w:r w:rsidRPr="003D4680">
              <w:rPr>
                <w:color w:val="000000"/>
                <w:sz w:val="22"/>
                <w:szCs w:val="22"/>
              </w:rPr>
              <w:t>Žemės ūkio sektoriaus skaitmeninimas. Ūkių, pagal BŽŪP gaunančių paramą skaitmeninėms ūkininkavimo technologijoms plėtoti, skaičius</w:t>
            </w:r>
          </w:p>
        </w:tc>
        <w:tc>
          <w:tcPr>
            <w:tcW w:w="993" w:type="dxa"/>
            <w:tcBorders>
              <w:top w:val="nil"/>
              <w:left w:val="nil"/>
              <w:bottom w:val="single" w:sz="4" w:space="0" w:color="auto"/>
              <w:right w:val="single" w:sz="4" w:space="0" w:color="auto"/>
            </w:tcBorders>
            <w:shd w:val="clear" w:color="auto" w:fill="auto"/>
            <w:noWrap/>
            <w:hideMark/>
          </w:tcPr>
          <w:p w14:paraId="7104BB01" w14:textId="77777777" w:rsidR="00BD3849" w:rsidRPr="003D4680" w:rsidRDefault="00BD3849">
            <w:pPr>
              <w:jc w:val="center"/>
              <w:rPr>
                <w:color w:val="000000"/>
                <w:sz w:val="22"/>
                <w:szCs w:val="22"/>
              </w:rPr>
            </w:pPr>
            <w:r w:rsidRPr="003D4680">
              <w:rPr>
                <w:color w:val="000000"/>
                <w:sz w:val="22"/>
                <w:szCs w:val="22"/>
              </w:rPr>
              <w:t>0</w:t>
            </w:r>
          </w:p>
        </w:tc>
        <w:tc>
          <w:tcPr>
            <w:tcW w:w="1086" w:type="dxa"/>
            <w:tcBorders>
              <w:top w:val="nil"/>
              <w:left w:val="nil"/>
              <w:bottom w:val="single" w:sz="4" w:space="0" w:color="auto"/>
              <w:right w:val="single" w:sz="4" w:space="0" w:color="auto"/>
            </w:tcBorders>
            <w:shd w:val="clear" w:color="auto" w:fill="auto"/>
            <w:noWrap/>
            <w:hideMark/>
          </w:tcPr>
          <w:p w14:paraId="5D87077A" w14:textId="77777777" w:rsidR="00BD3849" w:rsidRPr="003D4680" w:rsidRDefault="00BD3849">
            <w:pPr>
              <w:jc w:val="right"/>
              <w:rPr>
                <w:color w:val="000000"/>
                <w:sz w:val="22"/>
                <w:szCs w:val="22"/>
              </w:rPr>
            </w:pPr>
            <w:r w:rsidRPr="003D4680">
              <w:rPr>
                <w:color w:val="000000"/>
                <w:sz w:val="22"/>
                <w:szCs w:val="22"/>
              </w:rPr>
              <w:t>0</w:t>
            </w:r>
          </w:p>
        </w:tc>
        <w:tc>
          <w:tcPr>
            <w:tcW w:w="1340" w:type="dxa"/>
            <w:tcBorders>
              <w:top w:val="nil"/>
              <w:left w:val="nil"/>
              <w:bottom w:val="single" w:sz="4" w:space="0" w:color="auto"/>
              <w:right w:val="single" w:sz="4" w:space="0" w:color="auto"/>
            </w:tcBorders>
            <w:shd w:val="clear" w:color="auto" w:fill="auto"/>
            <w:noWrap/>
            <w:hideMark/>
          </w:tcPr>
          <w:p w14:paraId="2036C5BD" w14:textId="77777777" w:rsidR="00BD3849" w:rsidRPr="003D4680" w:rsidRDefault="00BD3849">
            <w:pPr>
              <w:jc w:val="right"/>
              <w:rPr>
                <w:color w:val="000000"/>
                <w:sz w:val="22"/>
                <w:szCs w:val="22"/>
              </w:rPr>
            </w:pPr>
            <w:r w:rsidRPr="003D4680">
              <w:rPr>
                <w:color w:val="000000"/>
                <w:sz w:val="22"/>
                <w:szCs w:val="22"/>
              </w:rPr>
              <w:t>0</w:t>
            </w:r>
          </w:p>
        </w:tc>
        <w:tc>
          <w:tcPr>
            <w:tcW w:w="1340" w:type="dxa"/>
            <w:tcBorders>
              <w:top w:val="nil"/>
              <w:left w:val="nil"/>
              <w:bottom w:val="single" w:sz="4" w:space="0" w:color="auto"/>
              <w:right w:val="single" w:sz="4" w:space="0" w:color="auto"/>
            </w:tcBorders>
            <w:shd w:val="clear" w:color="auto" w:fill="auto"/>
            <w:noWrap/>
            <w:hideMark/>
          </w:tcPr>
          <w:p w14:paraId="704CA525" w14:textId="77777777" w:rsidR="00BD3849" w:rsidRPr="003D4680" w:rsidRDefault="00BD3849">
            <w:pPr>
              <w:jc w:val="right"/>
              <w:rPr>
                <w:color w:val="000000"/>
                <w:sz w:val="22"/>
                <w:szCs w:val="22"/>
              </w:rPr>
            </w:pPr>
            <w:r w:rsidRPr="003D4680">
              <w:rPr>
                <w:color w:val="000000"/>
                <w:sz w:val="22"/>
                <w:szCs w:val="22"/>
              </w:rPr>
              <w:t>0</w:t>
            </w:r>
          </w:p>
        </w:tc>
        <w:tc>
          <w:tcPr>
            <w:tcW w:w="1340" w:type="dxa"/>
            <w:tcBorders>
              <w:top w:val="nil"/>
              <w:left w:val="nil"/>
              <w:bottom w:val="single" w:sz="4" w:space="0" w:color="auto"/>
              <w:right w:val="single" w:sz="4" w:space="0" w:color="auto"/>
            </w:tcBorders>
            <w:shd w:val="clear" w:color="auto" w:fill="auto"/>
            <w:noWrap/>
            <w:hideMark/>
          </w:tcPr>
          <w:p w14:paraId="47687334" w14:textId="77777777" w:rsidR="00BD3849" w:rsidRPr="003D4680" w:rsidRDefault="00BD3849">
            <w:pPr>
              <w:jc w:val="right"/>
              <w:rPr>
                <w:color w:val="000000"/>
                <w:sz w:val="22"/>
                <w:szCs w:val="22"/>
              </w:rPr>
            </w:pPr>
            <w:r w:rsidRPr="003D4680">
              <w:rPr>
                <w:color w:val="000000"/>
                <w:sz w:val="22"/>
                <w:szCs w:val="22"/>
              </w:rPr>
              <w:t>0</w:t>
            </w:r>
          </w:p>
        </w:tc>
      </w:tr>
      <w:tr w:rsidR="00BD3849" w:rsidRPr="003D4680" w14:paraId="1D71C75F" w14:textId="77777777" w:rsidTr="00BD3849">
        <w:trPr>
          <w:trHeight w:val="600"/>
        </w:trPr>
        <w:tc>
          <w:tcPr>
            <w:tcW w:w="718" w:type="dxa"/>
            <w:tcBorders>
              <w:top w:val="nil"/>
              <w:left w:val="single" w:sz="4" w:space="0" w:color="auto"/>
              <w:bottom w:val="nil"/>
              <w:right w:val="nil"/>
            </w:tcBorders>
            <w:shd w:val="clear" w:color="auto" w:fill="auto"/>
            <w:noWrap/>
            <w:hideMark/>
          </w:tcPr>
          <w:p w14:paraId="7C59FD12" w14:textId="77777777" w:rsidR="00BD3849" w:rsidRPr="003D4680" w:rsidRDefault="00BD3849">
            <w:pPr>
              <w:rPr>
                <w:color w:val="000000"/>
                <w:sz w:val="22"/>
                <w:szCs w:val="22"/>
              </w:rPr>
            </w:pPr>
            <w:r w:rsidRPr="003D4680">
              <w:rPr>
                <w:color w:val="000000"/>
                <w:sz w:val="22"/>
                <w:szCs w:val="22"/>
              </w:rPr>
              <w:t>11.20</w:t>
            </w:r>
          </w:p>
        </w:tc>
        <w:tc>
          <w:tcPr>
            <w:tcW w:w="978" w:type="dxa"/>
            <w:tcBorders>
              <w:top w:val="nil"/>
              <w:left w:val="single" w:sz="4" w:space="0" w:color="auto"/>
              <w:bottom w:val="single" w:sz="4" w:space="0" w:color="auto"/>
              <w:right w:val="single" w:sz="4" w:space="0" w:color="auto"/>
            </w:tcBorders>
            <w:shd w:val="clear" w:color="auto" w:fill="auto"/>
            <w:hideMark/>
          </w:tcPr>
          <w:p w14:paraId="234E832B" w14:textId="77777777" w:rsidR="00BD3849" w:rsidRPr="003D4680" w:rsidRDefault="00BD3849">
            <w:pPr>
              <w:rPr>
                <w:color w:val="000000"/>
                <w:sz w:val="22"/>
                <w:szCs w:val="22"/>
              </w:rPr>
            </w:pPr>
            <w:r w:rsidRPr="003D4680">
              <w:rPr>
                <w:color w:val="000000"/>
                <w:sz w:val="22"/>
                <w:szCs w:val="22"/>
              </w:rPr>
              <w:t>R.37</w:t>
            </w:r>
          </w:p>
        </w:tc>
        <w:tc>
          <w:tcPr>
            <w:tcW w:w="6663" w:type="dxa"/>
            <w:tcBorders>
              <w:top w:val="nil"/>
              <w:left w:val="nil"/>
              <w:bottom w:val="single" w:sz="4" w:space="0" w:color="auto"/>
              <w:right w:val="single" w:sz="4" w:space="0" w:color="auto"/>
            </w:tcBorders>
            <w:shd w:val="clear" w:color="auto" w:fill="auto"/>
            <w:hideMark/>
          </w:tcPr>
          <w:p w14:paraId="160AC431" w14:textId="77777777" w:rsidR="00BD3849" w:rsidRPr="003D4680" w:rsidRDefault="00BD3849">
            <w:pPr>
              <w:rPr>
                <w:color w:val="000000"/>
                <w:sz w:val="22"/>
                <w:szCs w:val="22"/>
              </w:rPr>
            </w:pPr>
            <w:r w:rsidRPr="003D4680">
              <w:rPr>
                <w:color w:val="000000"/>
                <w:sz w:val="22"/>
                <w:szCs w:val="22"/>
              </w:rPr>
              <w:t>Ekonomikos augimas ir darbo vietų kūrimas kaimo vietovėse. BŽŪP projektais remiamas naujų darbo vietų kūrimas</w:t>
            </w:r>
          </w:p>
        </w:tc>
        <w:tc>
          <w:tcPr>
            <w:tcW w:w="993" w:type="dxa"/>
            <w:tcBorders>
              <w:top w:val="nil"/>
              <w:left w:val="nil"/>
              <w:bottom w:val="single" w:sz="4" w:space="0" w:color="auto"/>
              <w:right w:val="single" w:sz="4" w:space="0" w:color="auto"/>
            </w:tcBorders>
            <w:shd w:val="clear" w:color="auto" w:fill="auto"/>
            <w:noWrap/>
            <w:hideMark/>
          </w:tcPr>
          <w:p w14:paraId="36154ECA" w14:textId="1BD00AE9" w:rsidR="00BD3849" w:rsidRPr="003D4680" w:rsidRDefault="0084363D">
            <w:pPr>
              <w:jc w:val="center"/>
              <w:rPr>
                <w:color w:val="000000"/>
                <w:sz w:val="22"/>
                <w:szCs w:val="22"/>
              </w:rPr>
            </w:pPr>
            <w:r>
              <w:rPr>
                <w:color w:val="000000"/>
                <w:sz w:val="22"/>
                <w:szCs w:val="22"/>
              </w:rPr>
              <w:t>8,25</w:t>
            </w:r>
          </w:p>
        </w:tc>
        <w:tc>
          <w:tcPr>
            <w:tcW w:w="1086" w:type="dxa"/>
            <w:tcBorders>
              <w:top w:val="nil"/>
              <w:left w:val="nil"/>
              <w:bottom w:val="single" w:sz="4" w:space="0" w:color="auto"/>
              <w:right w:val="single" w:sz="4" w:space="0" w:color="auto"/>
            </w:tcBorders>
            <w:shd w:val="clear" w:color="auto" w:fill="auto"/>
            <w:noWrap/>
            <w:hideMark/>
          </w:tcPr>
          <w:p w14:paraId="6A7C5DB1" w14:textId="399CE873" w:rsidR="00BD3849" w:rsidRPr="003D4680" w:rsidRDefault="0084363D">
            <w:pPr>
              <w:jc w:val="right"/>
              <w:rPr>
                <w:color w:val="000000"/>
                <w:sz w:val="22"/>
                <w:szCs w:val="22"/>
              </w:rPr>
            </w:pPr>
            <w:r>
              <w:rPr>
                <w:color w:val="000000"/>
                <w:sz w:val="22"/>
                <w:szCs w:val="22"/>
              </w:rPr>
              <w:t>7,00</w:t>
            </w:r>
          </w:p>
        </w:tc>
        <w:tc>
          <w:tcPr>
            <w:tcW w:w="1340" w:type="dxa"/>
            <w:tcBorders>
              <w:top w:val="nil"/>
              <w:left w:val="nil"/>
              <w:bottom w:val="single" w:sz="4" w:space="0" w:color="auto"/>
              <w:right w:val="single" w:sz="4" w:space="0" w:color="auto"/>
            </w:tcBorders>
            <w:shd w:val="clear" w:color="auto" w:fill="auto"/>
            <w:noWrap/>
            <w:hideMark/>
          </w:tcPr>
          <w:p w14:paraId="402345FD" w14:textId="77777777" w:rsidR="00BD3849" w:rsidRPr="003D4680" w:rsidRDefault="00BD3849">
            <w:pPr>
              <w:jc w:val="right"/>
              <w:rPr>
                <w:color w:val="000000"/>
                <w:sz w:val="22"/>
                <w:szCs w:val="22"/>
              </w:rPr>
            </w:pPr>
            <w:r w:rsidRPr="003D4680">
              <w:rPr>
                <w:color w:val="000000"/>
                <w:sz w:val="22"/>
                <w:szCs w:val="22"/>
              </w:rPr>
              <w:t>0,00</w:t>
            </w:r>
          </w:p>
        </w:tc>
        <w:tc>
          <w:tcPr>
            <w:tcW w:w="1340" w:type="dxa"/>
            <w:tcBorders>
              <w:top w:val="nil"/>
              <w:left w:val="nil"/>
              <w:bottom w:val="single" w:sz="4" w:space="0" w:color="auto"/>
              <w:right w:val="single" w:sz="4" w:space="0" w:color="auto"/>
            </w:tcBorders>
            <w:shd w:val="clear" w:color="auto" w:fill="auto"/>
            <w:noWrap/>
            <w:hideMark/>
          </w:tcPr>
          <w:p w14:paraId="2440C9F6" w14:textId="1ABEBD41" w:rsidR="00BD3849" w:rsidRPr="003D4680" w:rsidRDefault="003B641B">
            <w:pPr>
              <w:jc w:val="right"/>
              <w:rPr>
                <w:color w:val="000000"/>
                <w:sz w:val="22"/>
                <w:szCs w:val="22"/>
              </w:rPr>
            </w:pPr>
            <w:r>
              <w:rPr>
                <w:color w:val="000000"/>
                <w:sz w:val="22"/>
                <w:szCs w:val="22"/>
              </w:rPr>
              <w:t>1,</w:t>
            </w:r>
            <w:r w:rsidR="0084363D">
              <w:rPr>
                <w:color w:val="000000"/>
                <w:sz w:val="22"/>
                <w:szCs w:val="22"/>
              </w:rPr>
              <w:t>25</w:t>
            </w:r>
          </w:p>
        </w:tc>
        <w:tc>
          <w:tcPr>
            <w:tcW w:w="1340" w:type="dxa"/>
            <w:tcBorders>
              <w:top w:val="nil"/>
              <w:left w:val="nil"/>
              <w:bottom w:val="single" w:sz="4" w:space="0" w:color="auto"/>
              <w:right w:val="single" w:sz="4" w:space="0" w:color="auto"/>
            </w:tcBorders>
            <w:shd w:val="clear" w:color="auto" w:fill="auto"/>
            <w:noWrap/>
            <w:hideMark/>
          </w:tcPr>
          <w:p w14:paraId="6490AE0B" w14:textId="77777777" w:rsidR="00BD3849" w:rsidRPr="003D4680" w:rsidRDefault="003B641B">
            <w:pPr>
              <w:jc w:val="right"/>
              <w:rPr>
                <w:color w:val="000000"/>
                <w:sz w:val="22"/>
                <w:szCs w:val="22"/>
              </w:rPr>
            </w:pPr>
            <w:r>
              <w:rPr>
                <w:color w:val="000000"/>
                <w:sz w:val="22"/>
                <w:szCs w:val="22"/>
              </w:rPr>
              <w:t>0</w:t>
            </w:r>
          </w:p>
        </w:tc>
      </w:tr>
      <w:tr w:rsidR="00BD3849" w:rsidRPr="003D4680" w14:paraId="303BD528" w14:textId="77777777" w:rsidTr="00BD3849">
        <w:trPr>
          <w:trHeight w:val="600"/>
        </w:trPr>
        <w:tc>
          <w:tcPr>
            <w:tcW w:w="718" w:type="dxa"/>
            <w:tcBorders>
              <w:top w:val="nil"/>
              <w:left w:val="single" w:sz="4" w:space="0" w:color="auto"/>
              <w:bottom w:val="nil"/>
              <w:right w:val="nil"/>
            </w:tcBorders>
            <w:shd w:val="clear" w:color="auto" w:fill="auto"/>
            <w:noWrap/>
            <w:hideMark/>
          </w:tcPr>
          <w:p w14:paraId="30FA4627" w14:textId="77777777" w:rsidR="00BD3849" w:rsidRPr="003D4680" w:rsidRDefault="00BD3849">
            <w:pPr>
              <w:rPr>
                <w:color w:val="000000"/>
                <w:sz w:val="22"/>
                <w:szCs w:val="22"/>
              </w:rPr>
            </w:pPr>
            <w:r w:rsidRPr="003D4680">
              <w:rPr>
                <w:color w:val="000000"/>
                <w:sz w:val="22"/>
                <w:szCs w:val="22"/>
              </w:rPr>
              <w:t>11.38</w:t>
            </w:r>
          </w:p>
        </w:tc>
        <w:tc>
          <w:tcPr>
            <w:tcW w:w="978" w:type="dxa"/>
            <w:tcBorders>
              <w:top w:val="nil"/>
              <w:left w:val="single" w:sz="4" w:space="0" w:color="auto"/>
              <w:bottom w:val="single" w:sz="4" w:space="0" w:color="auto"/>
              <w:right w:val="single" w:sz="4" w:space="0" w:color="auto"/>
            </w:tcBorders>
            <w:shd w:val="clear" w:color="auto" w:fill="auto"/>
            <w:hideMark/>
          </w:tcPr>
          <w:p w14:paraId="0C621A51" w14:textId="77777777" w:rsidR="00BD3849" w:rsidRPr="003D4680" w:rsidRDefault="00BD3849">
            <w:pPr>
              <w:rPr>
                <w:color w:val="000000"/>
                <w:sz w:val="22"/>
                <w:szCs w:val="22"/>
              </w:rPr>
            </w:pPr>
            <w:r w:rsidRPr="003D4680">
              <w:rPr>
                <w:color w:val="000000"/>
                <w:sz w:val="22"/>
                <w:szCs w:val="22"/>
              </w:rPr>
              <w:t>R.39</w:t>
            </w:r>
          </w:p>
        </w:tc>
        <w:tc>
          <w:tcPr>
            <w:tcW w:w="6663" w:type="dxa"/>
            <w:tcBorders>
              <w:top w:val="nil"/>
              <w:left w:val="nil"/>
              <w:bottom w:val="single" w:sz="4" w:space="0" w:color="auto"/>
              <w:right w:val="single" w:sz="4" w:space="0" w:color="auto"/>
            </w:tcBorders>
            <w:shd w:val="clear" w:color="auto" w:fill="auto"/>
            <w:hideMark/>
          </w:tcPr>
          <w:p w14:paraId="2A98483B" w14:textId="77777777" w:rsidR="00BD3849" w:rsidRPr="003D4680" w:rsidRDefault="00BD3849">
            <w:pPr>
              <w:rPr>
                <w:color w:val="000000"/>
                <w:sz w:val="22"/>
                <w:szCs w:val="22"/>
              </w:rPr>
            </w:pPr>
            <w:r w:rsidRPr="003D4680">
              <w:rPr>
                <w:color w:val="000000"/>
                <w:sz w:val="22"/>
                <w:szCs w:val="22"/>
              </w:rPr>
              <w:t>Kaimo ekonomikos plėtojimas. Kaimo verslo įmonių, įskaitant bioekonomikos įmones, kuriamų naudojantis pagal BŽŪP skiriama parama, skaičius</w:t>
            </w:r>
          </w:p>
        </w:tc>
        <w:tc>
          <w:tcPr>
            <w:tcW w:w="993" w:type="dxa"/>
            <w:tcBorders>
              <w:top w:val="nil"/>
              <w:left w:val="nil"/>
              <w:bottom w:val="single" w:sz="4" w:space="0" w:color="auto"/>
              <w:right w:val="single" w:sz="4" w:space="0" w:color="auto"/>
            </w:tcBorders>
            <w:shd w:val="clear" w:color="auto" w:fill="auto"/>
            <w:noWrap/>
            <w:hideMark/>
          </w:tcPr>
          <w:p w14:paraId="2F17B8C1" w14:textId="77777777" w:rsidR="00BD3849" w:rsidRPr="003D4680" w:rsidRDefault="00BD3849">
            <w:pPr>
              <w:jc w:val="center"/>
              <w:rPr>
                <w:color w:val="000000"/>
                <w:sz w:val="22"/>
                <w:szCs w:val="22"/>
              </w:rPr>
            </w:pPr>
            <w:r w:rsidRPr="003D4680">
              <w:rPr>
                <w:color w:val="000000"/>
                <w:sz w:val="22"/>
                <w:szCs w:val="22"/>
              </w:rPr>
              <w:t>9</w:t>
            </w:r>
          </w:p>
        </w:tc>
        <w:tc>
          <w:tcPr>
            <w:tcW w:w="1086" w:type="dxa"/>
            <w:tcBorders>
              <w:top w:val="nil"/>
              <w:left w:val="nil"/>
              <w:bottom w:val="single" w:sz="4" w:space="0" w:color="auto"/>
              <w:right w:val="single" w:sz="4" w:space="0" w:color="auto"/>
            </w:tcBorders>
            <w:shd w:val="clear" w:color="auto" w:fill="auto"/>
            <w:noWrap/>
            <w:hideMark/>
          </w:tcPr>
          <w:p w14:paraId="3C179C3B" w14:textId="77777777" w:rsidR="00BD3849" w:rsidRPr="003D4680" w:rsidRDefault="00BD3849">
            <w:pPr>
              <w:jc w:val="right"/>
              <w:rPr>
                <w:color w:val="000000"/>
                <w:sz w:val="22"/>
                <w:szCs w:val="22"/>
              </w:rPr>
            </w:pPr>
            <w:r w:rsidRPr="003D4680">
              <w:rPr>
                <w:color w:val="000000"/>
                <w:sz w:val="22"/>
                <w:szCs w:val="22"/>
              </w:rPr>
              <w:t>7</w:t>
            </w:r>
          </w:p>
        </w:tc>
        <w:tc>
          <w:tcPr>
            <w:tcW w:w="1340" w:type="dxa"/>
            <w:tcBorders>
              <w:top w:val="nil"/>
              <w:left w:val="nil"/>
              <w:bottom w:val="single" w:sz="4" w:space="0" w:color="auto"/>
              <w:right w:val="single" w:sz="4" w:space="0" w:color="auto"/>
            </w:tcBorders>
            <w:shd w:val="clear" w:color="auto" w:fill="auto"/>
            <w:noWrap/>
            <w:hideMark/>
          </w:tcPr>
          <w:p w14:paraId="70D14E49" w14:textId="77777777" w:rsidR="00BD3849" w:rsidRPr="003D4680" w:rsidRDefault="00BD3849">
            <w:pPr>
              <w:jc w:val="right"/>
              <w:rPr>
                <w:color w:val="000000"/>
                <w:sz w:val="22"/>
                <w:szCs w:val="22"/>
              </w:rPr>
            </w:pPr>
            <w:r w:rsidRPr="003D4680">
              <w:rPr>
                <w:color w:val="000000"/>
                <w:sz w:val="22"/>
                <w:szCs w:val="22"/>
              </w:rPr>
              <w:t>0</w:t>
            </w:r>
          </w:p>
        </w:tc>
        <w:tc>
          <w:tcPr>
            <w:tcW w:w="1340" w:type="dxa"/>
            <w:tcBorders>
              <w:top w:val="nil"/>
              <w:left w:val="nil"/>
              <w:bottom w:val="single" w:sz="4" w:space="0" w:color="auto"/>
              <w:right w:val="single" w:sz="4" w:space="0" w:color="auto"/>
            </w:tcBorders>
            <w:shd w:val="clear" w:color="auto" w:fill="auto"/>
            <w:noWrap/>
            <w:hideMark/>
          </w:tcPr>
          <w:p w14:paraId="28B531F8" w14:textId="77777777" w:rsidR="00BD3849" w:rsidRPr="003D4680" w:rsidRDefault="00BD3849">
            <w:pPr>
              <w:jc w:val="right"/>
              <w:rPr>
                <w:color w:val="000000"/>
                <w:sz w:val="22"/>
                <w:szCs w:val="22"/>
              </w:rPr>
            </w:pPr>
            <w:r w:rsidRPr="003D4680">
              <w:rPr>
                <w:color w:val="000000"/>
                <w:sz w:val="22"/>
                <w:szCs w:val="22"/>
              </w:rPr>
              <w:t>2</w:t>
            </w:r>
          </w:p>
        </w:tc>
        <w:tc>
          <w:tcPr>
            <w:tcW w:w="1340" w:type="dxa"/>
            <w:tcBorders>
              <w:top w:val="nil"/>
              <w:left w:val="nil"/>
              <w:bottom w:val="single" w:sz="4" w:space="0" w:color="auto"/>
              <w:right w:val="single" w:sz="4" w:space="0" w:color="auto"/>
            </w:tcBorders>
            <w:shd w:val="clear" w:color="auto" w:fill="auto"/>
            <w:noWrap/>
            <w:hideMark/>
          </w:tcPr>
          <w:p w14:paraId="4A4ABCDA" w14:textId="77777777" w:rsidR="00BD3849" w:rsidRPr="003D4680" w:rsidRDefault="00BD3849">
            <w:pPr>
              <w:jc w:val="right"/>
              <w:rPr>
                <w:color w:val="000000"/>
                <w:sz w:val="22"/>
                <w:szCs w:val="22"/>
              </w:rPr>
            </w:pPr>
            <w:r w:rsidRPr="003D4680">
              <w:rPr>
                <w:color w:val="000000"/>
                <w:sz w:val="22"/>
                <w:szCs w:val="22"/>
              </w:rPr>
              <w:t>0</w:t>
            </w:r>
          </w:p>
        </w:tc>
      </w:tr>
      <w:tr w:rsidR="00BD3849" w:rsidRPr="003D4680" w14:paraId="135C1012" w14:textId="77777777" w:rsidTr="00BD3849">
        <w:trPr>
          <w:trHeight w:val="600"/>
        </w:trPr>
        <w:tc>
          <w:tcPr>
            <w:tcW w:w="718" w:type="dxa"/>
            <w:tcBorders>
              <w:top w:val="nil"/>
              <w:left w:val="single" w:sz="4" w:space="0" w:color="auto"/>
              <w:bottom w:val="nil"/>
              <w:right w:val="nil"/>
            </w:tcBorders>
            <w:shd w:val="clear" w:color="auto" w:fill="auto"/>
            <w:noWrap/>
            <w:hideMark/>
          </w:tcPr>
          <w:p w14:paraId="026D30D5" w14:textId="77777777" w:rsidR="00BD3849" w:rsidRPr="003D4680" w:rsidRDefault="00BD3849">
            <w:pPr>
              <w:rPr>
                <w:color w:val="000000"/>
                <w:sz w:val="22"/>
                <w:szCs w:val="22"/>
              </w:rPr>
            </w:pPr>
            <w:r w:rsidRPr="003D4680">
              <w:rPr>
                <w:color w:val="000000"/>
                <w:sz w:val="22"/>
                <w:szCs w:val="22"/>
              </w:rPr>
              <w:t>11.54</w:t>
            </w:r>
          </w:p>
        </w:tc>
        <w:tc>
          <w:tcPr>
            <w:tcW w:w="978" w:type="dxa"/>
            <w:tcBorders>
              <w:top w:val="nil"/>
              <w:left w:val="single" w:sz="4" w:space="0" w:color="auto"/>
              <w:bottom w:val="single" w:sz="4" w:space="0" w:color="auto"/>
              <w:right w:val="single" w:sz="4" w:space="0" w:color="auto"/>
            </w:tcBorders>
            <w:shd w:val="clear" w:color="auto" w:fill="auto"/>
            <w:hideMark/>
          </w:tcPr>
          <w:p w14:paraId="31F711EE" w14:textId="77777777" w:rsidR="00BD3849" w:rsidRPr="003D4680" w:rsidRDefault="00BD3849">
            <w:pPr>
              <w:rPr>
                <w:color w:val="000000"/>
                <w:sz w:val="22"/>
                <w:szCs w:val="22"/>
              </w:rPr>
            </w:pPr>
            <w:r w:rsidRPr="003D4680">
              <w:rPr>
                <w:color w:val="000000"/>
                <w:sz w:val="22"/>
                <w:szCs w:val="22"/>
              </w:rPr>
              <w:t>R.41</w:t>
            </w:r>
          </w:p>
        </w:tc>
        <w:tc>
          <w:tcPr>
            <w:tcW w:w="6663" w:type="dxa"/>
            <w:tcBorders>
              <w:top w:val="nil"/>
              <w:left w:val="nil"/>
              <w:bottom w:val="single" w:sz="4" w:space="0" w:color="auto"/>
              <w:right w:val="single" w:sz="4" w:space="0" w:color="auto"/>
            </w:tcBorders>
            <w:shd w:val="clear" w:color="auto" w:fill="auto"/>
            <w:hideMark/>
          </w:tcPr>
          <w:p w14:paraId="6E7793EE" w14:textId="77777777" w:rsidR="00BD3849" w:rsidRPr="003D4680" w:rsidRDefault="00BD3849">
            <w:pPr>
              <w:rPr>
                <w:color w:val="000000"/>
                <w:sz w:val="22"/>
                <w:szCs w:val="22"/>
              </w:rPr>
            </w:pPr>
            <w:r w:rsidRPr="003D4680">
              <w:rPr>
                <w:color w:val="000000"/>
                <w:sz w:val="22"/>
                <w:szCs w:val="22"/>
              </w:rPr>
              <w:t>Europos kaimo tinklų kūrimas. Kaimo gyventojų, kuriems, naudojantis BŽŪP parama, sudarytos palankesnės sąlygos naudotis paslaugomis ir infrastruktūra, skaičius</w:t>
            </w:r>
          </w:p>
        </w:tc>
        <w:tc>
          <w:tcPr>
            <w:tcW w:w="993" w:type="dxa"/>
            <w:tcBorders>
              <w:top w:val="nil"/>
              <w:left w:val="nil"/>
              <w:bottom w:val="single" w:sz="4" w:space="0" w:color="auto"/>
              <w:right w:val="single" w:sz="4" w:space="0" w:color="auto"/>
            </w:tcBorders>
            <w:shd w:val="clear" w:color="auto" w:fill="auto"/>
            <w:noWrap/>
            <w:hideMark/>
          </w:tcPr>
          <w:p w14:paraId="7C72F257" w14:textId="48D49838" w:rsidR="00BD3849" w:rsidRPr="003D4680" w:rsidRDefault="00BD3849">
            <w:pPr>
              <w:jc w:val="center"/>
              <w:rPr>
                <w:color w:val="000000"/>
                <w:sz w:val="22"/>
                <w:szCs w:val="22"/>
              </w:rPr>
            </w:pPr>
            <w:r w:rsidRPr="003D4680">
              <w:rPr>
                <w:color w:val="000000"/>
                <w:sz w:val="22"/>
                <w:szCs w:val="22"/>
              </w:rPr>
              <w:t>6</w:t>
            </w:r>
            <w:r w:rsidR="00AC1261">
              <w:rPr>
                <w:color w:val="000000"/>
                <w:sz w:val="22"/>
                <w:szCs w:val="22"/>
              </w:rPr>
              <w:t>4</w:t>
            </w:r>
            <w:r w:rsidRPr="003D4680">
              <w:rPr>
                <w:color w:val="000000"/>
                <w:sz w:val="22"/>
                <w:szCs w:val="22"/>
              </w:rPr>
              <w:t>0</w:t>
            </w:r>
          </w:p>
        </w:tc>
        <w:tc>
          <w:tcPr>
            <w:tcW w:w="1086" w:type="dxa"/>
            <w:tcBorders>
              <w:top w:val="nil"/>
              <w:left w:val="nil"/>
              <w:bottom w:val="single" w:sz="4" w:space="0" w:color="auto"/>
              <w:right w:val="single" w:sz="4" w:space="0" w:color="auto"/>
            </w:tcBorders>
            <w:shd w:val="clear" w:color="auto" w:fill="auto"/>
            <w:noWrap/>
            <w:hideMark/>
          </w:tcPr>
          <w:p w14:paraId="60C7EE90" w14:textId="2214B26A" w:rsidR="00BD3849" w:rsidRPr="003D4680" w:rsidRDefault="00BD3849">
            <w:pPr>
              <w:jc w:val="right"/>
              <w:rPr>
                <w:color w:val="000000"/>
                <w:sz w:val="22"/>
                <w:szCs w:val="22"/>
              </w:rPr>
            </w:pPr>
            <w:r w:rsidRPr="003D4680">
              <w:rPr>
                <w:color w:val="000000"/>
                <w:sz w:val="22"/>
                <w:szCs w:val="22"/>
              </w:rPr>
              <w:t>1</w:t>
            </w:r>
            <w:r w:rsidR="00AC1261">
              <w:rPr>
                <w:color w:val="000000"/>
                <w:sz w:val="22"/>
                <w:szCs w:val="22"/>
              </w:rPr>
              <w:t>4</w:t>
            </w:r>
            <w:r w:rsidRPr="003D4680">
              <w:rPr>
                <w:color w:val="000000"/>
                <w:sz w:val="22"/>
                <w:szCs w:val="22"/>
              </w:rPr>
              <w:t>0</w:t>
            </w:r>
          </w:p>
        </w:tc>
        <w:tc>
          <w:tcPr>
            <w:tcW w:w="1340" w:type="dxa"/>
            <w:tcBorders>
              <w:top w:val="nil"/>
              <w:left w:val="nil"/>
              <w:bottom w:val="single" w:sz="4" w:space="0" w:color="auto"/>
              <w:right w:val="single" w:sz="4" w:space="0" w:color="auto"/>
            </w:tcBorders>
            <w:shd w:val="clear" w:color="auto" w:fill="auto"/>
            <w:noWrap/>
            <w:hideMark/>
          </w:tcPr>
          <w:p w14:paraId="7117E6FF" w14:textId="77777777" w:rsidR="00BD3849" w:rsidRPr="003D4680" w:rsidRDefault="00BD3849">
            <w:pPr>
              <w:jc w:val="right"/>
              <w:rPr>
                <w:color w:val="000000"/>
                <w:sz w:val="22"/>
                <w:szCs w:val="22"/>
              </w:rPr>
            </w:pPr>
            <w:r w:rsidRPr="003D4680">
              <w:rPr>
                <w:color w:val="000000"/>
                <w:sz w:val="22"/>
                <w:szCs w:val="22"/>
              </w:rPr>
              <w:t>50</w:t>
            </w:r>
          </w:p>
        </w:tc>
        <w:tc>
          <w:tcPr>
            <w:tcW w:w="1340" w:type="dxa"/>
            <w:tcBorders>
              <w:top w:val="nil"/>
              <w:left w:val="nil"/>
              <w:bottom w:val="single" w:sz="4" w:space="0" w:color="auto"/>
              <w:right w:val="single" w:sz="4" w:space="0" w:color="auto"/>
            </w:tcBorders>
            <w:shd w:val="clear" w:color="auto" w:fill="auto"/>
            <w:noWrap/>
            <w:hideMark/>
          </w:tcPr>
          <w:p w14:paraId="3D05B8ED" w14:textId="77777777" w:rsidR="00BD3849" w:rsidRPr="003D4680" w:rsidRDefault="00BD3849">
            <w:pPr>
              <w:jc w:val="right"/>
              <w:rPr>
                <w:color w:val="000000"/>
                <w:sz w:val="22"/>
                <w:szCs w:val="22"/>
              </w:rPr>
            </w:pPr>
            <w:r w:rsidRPr="003D4680">
              <w:rPr>
                <w:color w:val="000000"/>
                <w:sz w:val="22"/>
                <w:szCs w:val="22"/>
              </w:rPr>
              <w:t>0</w:t>
            </w:r>
          </w:p>
        </w:tc>
        <w:tc>
          <w:tcPr>
            <w:tcW w:w="1340" w:type="dxa"/>
            <w:tcBorders>
              <w:top w:val="nil"/>
              <w:left w:val="nil"/>
              <w:bottom w:val="single" w:sz="4" w:space="0" w:color="auto"/>
              <w:right w:val="single" w:sz="4" w:space="0" w:color="auto"/>
            </w:tcBorders>
            <w:shd w:val="clear" w:color="auto" w:fill="auto"/>
            <w:noWrap/>
            <w:hideMark/>
          </w:tcPr>
          <w:p w14:paraId="1F943258" w14:textId="77777777" w:rsidR="00BD3849" w:rsidRPr="003D4680" w:rsidRDefault="00BD3849">
            <w:pPr>
              <w:jc w:val="right"/>
              <w:rPr>
                <w:color w:val="000000"/>
                <w:sz w:val="22"/>
                <w:szCs w:val="22"/>
              </w:rPr>
            </w:pPr>
            <w:r w:rsidRPr="003D4680">
              <w:rPr>
                <w:color w:val="000000"/>
                <w:sz w:val="22"/>
                <w:szCs w:val="22"/>
              </w:rPr>
              <w:t>450</w:t>
            </w:r>
          </w:p>
        </w:tc>
      </w:tr>
      <w:tr w:rsidR="00BD3849" w:rsidRPr="003D4680" w14:paraId="3103CF3C" w14:textId="77777777" w:rsidTr="00BD3849">
        <w:trPr>
          <w:trHeight w:val="600"/>
        </w:trPr>
        <w:tc>
          <w:tcPr>
            <w:tcW w:w="718" w:type="dxa"/>
            <w:tcBorders>
              <w:top w:val="nil"/>
              <w:left w:val="single" w:sz="4" w:space="0" w:color="auto"/>
              <w:bottom w:val="single" w:sz="4" w:space="0" w:color="auto"/>
              <w:right w:val="nil"/>
            </w:tcBorders>
            <w:shd w:val="clear" w:color="auto" w:fill="auto"/>
            <w:noWrap/>
            <w:hideMark/>
          </w:tcPr>
          <w:p w14:paraId="4DE13B8F" w14:textId="77777777" w:rsidR="00BD3849" w:rsidRPr="003D4680" w:rsidRDefault="00BD3849">
            <w:pPr>
              <w:rPr>
                <w:color w:val="000000"/>
                <w:sz w:val="22"/>
                <w:szCs w:val="22"/>
              </w:rPr>
            </w:pPr>
            <w:r w:rsidRPr="003D4680">
              <w:rPr>
                <w:color w:val="000000"/>
                <w:sz w:val="22"/>
                <w:szCs w:val="22"/>
              </w:rPr>
              <w:t>11.70</w:t>
            </w:r>
          </w:p>
        </w:tc>
        <w:tc>
          <w:tcPr>
            <w:tcW w:w="978" w:type="dxa"/>
            <w:tcBorders>
              <w:top w:val="nil"/>
              <w:left w:val="single" w:sz="4" w:space="0" w:color="auto"/>
              <w:bottom w:val="single" w:sz="4" w:space="0" w:color="auto"/>
              <w:right w:val="single" w:sz="4" w:space="0" w:color="auto"/>
            </w:tcBorders>
            <w:shd w:val="clear" w:color="auto" w:fill="auto"/>
            <w:hideMark/>
          </w:tcPr>
          <w:p w14:paraId="54B6BF8E" w14:textId="77777777" w:rsidR="00BD3849" w:rsidRPr="003D4680" w:rsidRDefault="00BD3849">
            <w:pPr>
              <w:rPr>
                <w:color w:val="000000"/>
                <w:sz w:val="22"/>
                <w:szCs w:val="22"/>
              </w:rPr>
            </w:pPr>
            <w:r w:rsidRPr="003D4680">
              <w:rPr>
                <w:color w:val="000000"/>
                <w:sz w:val="22"/>
                <w:szCs w:val="22"/>
              </w:rPr>
              <w:t>R.42</w:t>
            </w:r>
          </w:p>
        </w:tc>
        <w:tc>
          <w:tcPr>
            <w:tcW w:w="6663" w:type="dxa"/>
            <w:tcBorders>
              <w:top w:val="nil"/>
              <w:left w:val="nil"/>
              <w:bottom w:val="single" w:sz="4" w:space="0" w:color="auto"/>
              <w:right w:val="single" w:sz="4" w:space="0" w:color="auto"/>
            </w:tcBorders>
            <w:shd w:val="clear" w:color="auto" w:fill="auto"/>
            <w:hideMark/>
          </w:tcPr>
          <w:p w14:paraId="01DF85ED" w14:textId="77777777" w:rsidR="00BD3849" w:rsidRPr="003D4680" w:rsidRDefault="00BD3849">
            <w:pPr>
              <w:rPr>
                <w:color w:val="000000"/>
                <w:sz w:val="22"/>
                <w:szCs w:val="22"/>
              </w:rPr>
            </w:pPr>
            <w:r w:rsidRPr="003D4680">
              <w:rPr>
                <w:color w:val="000000"/>
                <w:sz w:val="22"/>
                <w:szCs w:val="22"/>
              </w:rPr>
              <w:t>Socialinės įtraukties skatinimas. Asmenų, kuriems taikomi remiami socialinės įtraukties projektai, skaičius</w:t>
            </w:r>
          </w:p>
        </w:tc>
        <w:tc>
          <w:tcPr>
            <w:tcW w:w="993" w:type="dxa"/>
            <w:tcBorders>
              <w:top w:val="nil"/>
              <w:left w:val="nil"/>
              <w:bottom w:val="single" w:sz="4" w:space="0" w:color="auto"/>
              <w:right w:val="single" w:sz="4" w:space="0" w:color="auto"/>
            </w:tcBorders>
            <w:shd w:val="clear" w:color="auto" w:fill="auto"/>
            <w:noWrap/>
            <w:hideMark/>
          </w:tcPr>
          <w:p w14:paraId="772198AE" w14:textId="77777777" w:rsidR="00BD3849" w:rsidRPr="003D4680" w:rsidRDefault="00BD3849">
            <w:pPr>
              <w:jc w:val="center"/>
              <w:rPr>
                <w:color w:val="000000"/>
                <w:sz w:val="22"/>
                <w:szCs w:val="22"/>
              </w:rPr>
            </w:pPr>
            <w:r w:rsidRPr="003D4680">
              <w:rPr>
                <w:color w:val="000000"/>
                <w:sz w:val="22"/>
                <w:szCs w:val="22"/>
              </w:rPr>
              <w:t>30</w:t>
            </w:r>
          </w:p>
        </w:tc>
        <w:tc>
          <w:tcPr>
            <w:tcW w:w="1086" w:type="dxa"/>
            <w:tcBorders>
              <w:top w:val="nil"/>
              <w:left w:val="nil"/>
              <w:bottom w:val="single" w:sz="4" w:space="0" w:color="auto"/>
              <w:right w:val="single" w:sz="4" w:space="0" w:color="auto"/>
            </w:tcBorders>
            <w:shd w:val="clear" w:color="auto" w:fill="auto"/>
            <w:noWrap/>
            <w:hideMark/>
          </w:tcPr>
          <w:p w14:paraId="5EEB4545" w14:textId="77777777" w:rsidR="00BD3849" w:rsidRPr="003D4680" w:rsidRDefault="00BD3849">
            <w:pPr>
              <w:jc w:val="right"/>
              <w:rPr>
                <w:color w:val="000000"/>
                <w:sz w:val="22"/>
                <w:szCs w:val="22"/>
              </w:rPr>
            </w:pPr>
            <w:r w:rsidRPr="003D4680">
              <w:rPr>
                <w:color w:val="000000"/>
                <w:sz w:val="22"/>
                <w:szCs w:val="22"/>
              </w:rPr>
              <w:t>0</w:t>
            </w:r>
          </w:p>
        </w:tc>
        <w:tc>
          <w:tcPr>
            <w:tcW w:w="1340" w:type="dxa"/>
            <w:tcBorders>
              <w:top w:val="nil"/>
              <w:left w:val="nil"/>
              <w:bottom w:val="single" w:sz="4" w:space="0" w:color="auto"/>
              <w:right w:val="single" w:sz="4" w:space="0" w:color="auto"/>
            </w:tcBorders>
            <w:shd w:val="clear" w:color="auto" w:fill="auto"/>
            <w:noWrap/>
            <w:hideMark/>
          </w:tcPr>
          <w:p w14:paraId="02CD54CB" w14:textId="77777777" w:rsidR="00BD3849" w:rsidRPr="003D4680" w:rsidRDefault="00BD3849">
            <w:pPr>
              <w:jc w:val="right"/>
              <w:rPr>
                <w:color w:val="000000"/>
                <w:sz w:val="22"/>
                <w:szCs w:val="22"/>
              </w:rPr>
            </w:pPr>
            <w:r w:rsidRPr="003D4680">
              <w:rPr>
                <w:color w:val="000000"/>
                <w:sz w:val="22"/>
                <w:szCs w:val="22"/>
              </w:rPr>
              <w:t>0</w:t>
            </w:r>
          </w:p>
        </w:tc>
        <w:tc>
          <w:tcPr>
            <w:tcW w:w="1340" w:type="dxa"/>
            <w:tcBorders>
              <w:top w:val="nil"/>
              <w:left w:val="nil"/>
              <w:bottom w:val="single" w:sz="4" w:space="0" w:color="auto"/>
              <w:right w:val="single" w:sz="4" w:space="0" w:color="auto"/>
            </w:tcBorders>
            <w:shd w:val="clear" w:color="auto" w:fill="auto"/>
            <w:noWrap/>
            <w:hideMark/>
          </w:tcPr>
          <w:p w14:paraId="1A3A925E" w14:textId="77777777" w:rsidR="00BD3849" w:rsidRPr="003D4680" w:rsidRDefault="00BD3849">
            <w:pPr>
              <w:jc w:val="right"/>
              <w:rPr>
                <w:color w:val="000000"/>
                <w:sz w:val="22"/>
                <w:szCs w:val="22"/>
              </w:rPr>
            </w:pPr>
            <w:r w:rsidRPr="003D4680">
              <w:rPr>
                <w:color w:val="000000"/>
                <w:sz w:val="22"/>
                <w:szCs w:val="22"/>
              </w:rPr>
              <w:t>30</w:t>
            </w:r>
          </w:p>
        </w:tc>
        <w:tc>
          <w:tcPr>
            <w:tcW w:w="1340" w:type="dxa"/>
            <w:tcBorders>
              <w:top w:val="nil"/>
              <w:left w:val="nil"/>
              <w:bottom w:val="single" w:sz="4" w:space="0" w:color="auto"/>
              <w:right w:val="single" w:sz="4" w:space="0" w:color="auto"/>
            </w:tcBorders>
            <w:shd w:val="clear" w:color="auto" w:fill="auto"/>
            <w:noWrap/>
            <w:hideMark/>
          </w:tcPr>
          <w:p w14:paraId="540DD07B" w14:textId="77777777" w:rsidR="00BD3849" w:rsidRPr="003D4680" w:rsidRDefault="00BD3849">
            <w:pPr>
              <w:jc w:val="right"/>
              <w:rPr>
                <w:color w:val="000000"/>
                <w:sz w:val="22"/>
                <w:szCs w:val="22"/>
              </w:rPr>
            </w:pPr>
            <w:r w:rsidRPr="003D4680">
              <w:rPr>
                <w:color w:val="000000"/>
                <w:sz w:val="22"/>
                <w:szCs w:val="22"/>
              </w:rPr>
              <w:t>0</w:t>
            </w:r>
          </w:p>
        </w:tc>
      </w:tr>
    </w:tbl>
    <w:p w14:paraId="7A31EE62" w14:textId="77777777" w:rsidR="00BD3849" w:rsidRPr="00C8590F" w:rsidRDefault="00BD3849" w:rsidP="00414FB1">
      <w:pPr>
        <w:rPr>
          <w:highlight w:val="yellow"/>
        </w:rPr>
      </w:pPr>
    </w:p>
    <w:p w14:paraId="689331A4" w14:textId="77777777" w:rsidR="00586019" w:rsidRPr="00C8590F" w:rsidRDefault="00586019" w:rsidP="00414FB1">
      <w:pPr>
        <w:rPr>
          <w:highlight w:val="yellow"/>
        </w:rPr>
      </w:pPr>
    </w:p>
    <w:p w14:paraId="71E44D26" w14:textId="77777777" w:rsidR="00586019" w:rsidRPr="00C8590F" w:rsidRDefault="00586019">
      <w:pPr>
        <w:pStyle w:val="ListParagraph"/>
        <w:numPr>
          <w:ilvl w:val="0"/>
          <w:numId w:val="7"/>
        </w:numPr>
        <w:rPr>
          <w:b/>
          <w:bCs/>
        </w:rPr>
      </w:pPr>
      <w:r w:rsidRPr="00C8590F">
        <w:rPr>
          <w:b/>
          <w:bCs/>
        </w:rPr>
        <w:t>VPS rodikliai</w:t>
      </w:r>
      <w:r w:rsidR="00B162DF" w:rsidRPr="00C8590F">
        <w:rPr>
          <w:b/>
          <w:bCs/>
        </w:rPr>
        <w:t xml:space="preserve"> (produkto, rezultato) VPS priemonių lygiu</w:t>
      </w:r>
      <w:r w:rsidRPr="00C8590F">
        <w:rPr>
          <w:b/>
          <w:bCs/>
        </w:rPr>
        <w:t>:</w:t>
      </w:r>
    </w:p>
    <w:p w14:paraId="5E708C36" w14:textId="77777777" w:rsidR="00D9715B" w:rsidRDefault="00C31E18" w:rsidP="00D9715B">
      <w:pPr>
        <w:ind w:firstLine="709"/>
      </w:pPr>
      <w:sdt>
        <w:sdtPr>
          <w:id w:val="1866019261"/>
        </w:sdtPr>
        <w:sdtEndPr/>
        <w:sdtContent>
          <w:r w:rsidR="00186DC2">
            <w:rPr>
              <w:rFonts w:ascii="MS Gothic" w:eastAsia="MS Gothic" w:hAnsi="MS Gothic" w:hint="eastAsia"/>
            </w:rPr>
            <w:t>☒</w:t>
          </w:r>
        </w:sdtContent>
      </w:sdt>
      <w:r w:rsidR="00D9715B">
        <w:t xml:space="preserve"> Netaikoma</w:t>
      </w:r>
    </w:p>
    <w:p w14:paraId="1EBFD28E" w14:textId="77777777" w:rsidR="00586019" w:rsidRDefault="00C31E18" w:rsidP="00D9715B">
      <w:pPr>
        <w:ind w:firstLine="709"/>
      </w:pPr>
      <w:sdt>
        <w:sdtPr>
          <w:id w:val="-1731531186"/>
        </w:sdtPr>
        <w:sdtEndPr/>
        <w:sdtContent>
          <w:r w:rsidR="00D9715B">
            <w:rPr>
              <w:rFonts w:ascii="MS Gothic" w:eastAsia="MS Gothic" w:hAnsi="MS Gothic" w:hint="eastAsia"/>
            </w:rPr>
            <w:t>☐</w:t>
          </w:r>
        </w:sdtContent>
      </w:sdt>
      <w:r w:rsidR="00D9715B">
        <w:t xml:space="preserve"> Taikoma</w:t>
      </w:r>
    </w:p>
    <w:p w14:paraId="3FFD4A62" w14:textId="77777777" w:rsidR="00D9715B" w:rsidRPr="00C8590F" w:rsidRDefault="00D9715B" w:rsidP="00F52379"/>
    <w:p w14:paraId="731B5F4D" w14:textId="77777777" w:rsidR="00586019" w:rsidRPr="00C8590F" w:rsidRDefault="00D9715B" w:rsidP="00586019">
      <w:pPr>
        <w:rPr>
          <w:highlight w:val="yellow"/>
        </w:rPr>
      </w:pPr>
      <w:r>
        <w:rPr>
          <w:highlight w:val="yellow"/>
        </w:rPr>
        <w:t>Jei taikoma, ž</w:t>
      </w:r>
      <w:r w:rsidR="00586019" w:rsidRPr="00C8590F">
        <w:rPr>
          <w:highlight w:val="yellow"/>
        </w:rPr>
        <w:t>r. VPS II dalies (Excel) 11.1 lapą (3 lentelė).</w:t>
      </w:r>
    </w:p>
    <w:p w14:paraId="7C23F4AC" w14:textId="77777777" w:rsidR="00586019" w:rsidRPr="00C8590F" w:rsidRDefault="00586019" w:rsidP="00586019">
      <w:pPr>
        <w:rPr>
          <w:highlight w:val="yellow"/>
        </w:rPr>
      </w:pPr>
    </w:p>
    <w:p w14:paraId="0A6E5350" w14:textId="77777777" w:rsidR="00F52379" w:rsidRPr="00C8590F" w:rsidRDefault="00F52379">
      <w:pPr>
        <w:pStyle w:val="ListParagraph"/>
        <w:numPr>
          <w:ilvl w:val="0"/>
          <w:numId w:val="7"/>
        </w:numPr>
        <w:rPr>
          <w:b/>
          <w:bCs/>
        </w:rPr>
      </w:pPr>
      <w:r w:rsidRPr="00C8590F">
        <w:rPr>
          <w:b/>
          <w:bCs/>
        </w:rPr>
        <w:lastRenderedPageBreak/>
        <w:t>VPS priemonių rezultato rodiklių reikšmių pagrindimas</w:t>
      </w:r>
      <w:r w:rsidR="00586019" w:rsidRPr="00C8590F">
        <w:rPr>
          <w:b/>
          <w:bCs/>
        </w:rPr>
        <w:t>:</w:t>
      </w:r>
    </w:p>
    <w:p w14:paraId="457EDC09" w14:textId="77777777" w:rsidR="00586019" w:rsidRPr="00C8590F" w:rsidRDefault="00586019" w:rsidP="00F52379"/>
    <w:p w14:paraId="2ECC130C" w14:textId="77777777" w:rsidR="00586019" w:rsidRDefault="00586019" w:rsidP="00586019">
      <w:r w:rsidRPr="00C8590F">
        <w:rPr>
          <w:highlight w:val="yellow"/>
        </w:rPr>
        <w:t>Žr. VPS II dalies (Excel) 12 lapą.</w:t>
      </w:r>
      <w:r w:rsidRPr="00C8590F">
        <w:t xml:space="preserve"> </w:t>
      </w:r>
    </w:p>
    <w:p w14:paraId="66037BAA" w14:textId="77777777" w:rsidR="00BD3849" w:rsidRDefault="00BD3849" w:rsidP="00586019"/>
    <w:tbl>
      <w:tblPr>
        <w:tblW w:w="15220" w:type="dxa"/>
        <w:tblLook w:val="04A0" w:firstRow="1" w:lastRow="0" w:firstColumn="1" w:lastColumn="0" w:noHBand="0" w:noVBand="1"/>
      </w:tblPr>
      <w:tblGrid>
        <w:gridCol w:w="920"/>
        <w:gridCol w:w="420"/>
        <w:gridCol w:w="920"/>
        <w:gridCol w:w="6300"/>
        <w:gridCol w:w="920"/>
        <w:gridCol w:w="420"/>
        <w:gridCol w:w="920"/>
        <w:gridCol w:w="4400"/>
      </w:tblGrid>
      <w:tr w:rsidR="00F806EA" w:rsidRPr="003D4680" w14:paraId="2887F91D" w14:textId="77777777" w:rsidTr="00F806EA">
        <w:trPr>
          <w:trHeight w:val="375"/>
        </w:trPr>
        <w:tc>
          <w:tcPr>
            <w:tcW w:w="920" w:type="dxa"/>
            <w:tcBorders>
              <w:top w:val="single" w:sz="4" w:space="0" w:color="auto"/>
              <w:left w:val="single" w:sz="4" w:space="0" w:color="auto"/>
              <w:bottom w:val="nil"/>
              <w:right w:val="nil"/>
            </w:tcBorders>
            <w:shd w:val="clear" w:color="auto" w:fill="auto"/>
            <w:noWrap/>
            <w:hideMark/>
          </w:tcPr>
          <w:p w14:paraId="2EAC0D76" w14:textId="77777777" w:rsidR="00F806EA" w:rsidRPr="003D4680" w:rsidRDefault="00F806EA">
            <w:pPr>
              <w:rPr>
                <w:sz w:val="28"/>
                <w:szCs w:val="28"/>
              </w:rPr>
            </w:pPr>
            <w:bookmarkStart w:id="61" w:name="RANGE!A1:E111"/>
            <w:r w:rsidRPr="003D4680">
              <w:rPr>
                <w:sz w:val="28"/>
                <w:szCs w:val="28"/>
              </w:rPr>
              <w:t>12.</w:t>
            </w:r>
            <w:bookmarkEnd w:id="61"/>
          </w:p>
        </w:tc>
        <w:tc>
          <w:tcPr>
            <w:tcW w:w="8560" w:type="dxa"/>
            <w:gridSpan w:val="4"/>
            <w:tcBorders>
              <w:top w:val="single" w:sz="4" w:space="0" w:color="auto"/>
              <w:left w:val="nil"/>
              <w:bottom w:val="nil"/>
              <w:right w:val="nil"/>
            </w:tcBorders>
            <w:shd w:val="clear" w:color="auto" w:fill="auto"/>
            <w:noWrap/>
            <w:hideMark/>
          </w:tcPr>
          <w:p w14:paraId="198D4681" w14:textId="77777777" w:rsidR="00F806EA" w:rsidRPr="003D4680" w:rsidRDefault="00F806EA">
            <w:pPr>
              <w:rPr>
                <w:sz w:val="28"/>
                <w:szCs w:val="28"/>
              </w:rPr>
            </w:pPr>
            <w:r w:rsidRPr="003D4680">
              <w:rPr>
                <w:sz w:val="28"/>
                <w:szCs w:val="28"/>
              </w:rPr>
              <w:t>VPS priemonių rezultato rodiklių pagrindimas</w:t>
            </w:r>
          </w:p>
        </w:tc>
        <w:tc>
          <w:tcPr>
            <w:tcW w:w="1340" w:type="dxa"/>
            <w:gridSpan w:val="2"/>
            <w:tcBorders>
              <w:top w:val="single" w:sz="4" w:space="0" w:color="auto"/>
              <w:left w:val="nil"/>
              <w:bottom w:val="nil"/>
              <w:right w:val="nil"/>
            </w:tcBorders>
            <w:shd w:val="clear" w:color="auto" w:fill="auto"/>
            <w:noWrap/>
            <w:hideMark/>
          </w:tcPr>
          <w:p w14:paraId="5BD68626" w14:textId="77777777" w:rsidR="00F806EA" w:rsidRPr="003D4680" w:rsidRDefault="00F806EA">
            <w:pPr>
              <w:rPr>
                <w:sz w:val="28"/>
                <w:szCs w:val="28"/>
              </w:rPr>
            </w:pPr>
          </w:p>
        </w:tc>
        <w:tc>
          <w:tcPr>
            <w:tcW w:w="4400" w:type="dxa"/>
            <w:tcBorders>
              <w:top w:val="single" w:sz="4" w:space="0" w:color="auto"/>
              <w:left w:val="nil"/>
              <w:bottom w:val="nil"/>
              <w:right w:val="single" w:sz="4" w:space="0" w:color="auto"/>
            </w:tcBorders>
            <w:shd w:val="clear" w:color="auto" w:fill="auto"/>
            <w:hideMark/>
          </w:tcPr>
          <w:p w14:paraId="4FE53DFD" w14:textId="77777777" w:rsidR="00F806EA" w:rsidRPr="003D4680" w:rsidRDefault="00F806EA">
            <w:pPr>
              <w:rPr>
                <w:sz w:val="20"/>
                <w:szCs w:val="20"/>
              </w:rPr>
            </w:pPr>
          </w:p>
        </w:tc>
      </w:tr>
      <w:tr w:rsidR="00F806EA" w:rsidRPr="003D4680" w14:paraId="53DB6A5F" w14:textId="77777777" w:rsidTr="00F806EA">
        <w:trPr>
          <w:trHeight w:val="300"/>
        </w:trPr>
        <w:tc>
          <w:tcPr>
            <w:tcW w:w="920" w:type="dxa"/>
            <w:tcBorders>
              <w:top w:val="nil"/>
              <w:left w:val="single" w:sz="4" w:space="0" w:color="auto"/>
              <w:bottom w:val="nil"/>
              <w:right w:val="nil"/>
            </w:tcBorders>
            <w:shd w:val="clear" w:color="auto" w:fill="auto"/>
            <w:noWrap/>
            <w:hideMark/>
          </w:tcPr>
          <w:p w14:paraId="036C9E16" w14:textId="77777777" w:rsidR="00F806EA" w:rsidRPr="003D4680" w:rsidRDefault="00F806EA">
            <w:pPr>
              <w:rPr>
                <w:sz w:val="20"/>
                <w:szCs w:val="20"/>
              </w:rPr>
            </w:pPr>
          </w:p>
        </w:tc>
        <w:tc>
          <w:tcPr>
            <w:tcW w:w="1340" w:type="dxa"/>
            <w:gridSpan w:val="2"/>
            <w:tcBorders>
              <w:top w:val="single" w:sz="4" w:space="0" w:color="auto"/>
              <w:left w:val="single" w:sz="4" w:space="0" w:color="auto"/>
              <w:bottom w:val="single" w:sz="4" w:space="0" w:color="auto"/>
              <w:right w:val="single" w:sz="4" w:space="0" w:color="auto"/>
            </w:tcBorders>
            <w:shd w:val="clear" w:color="000000" w:fill="DDEBF7"/>
            <w:noWrap/>
            <w:hideMark/>
          </w:tcPr>
          <w:p w14:paraId="78F96F95" w14:textId="77777777" w:rsidR="00F806EA" w:rsidRPr="003D4680" w:rsidRDefault="00F806EA">
            <w:pPr>
              <w:rPr>
                <w:b/>
                <w:bCs/>
                <w:color w:val="000000"/>
                <w:sz w:val="22"/>
                <w:szCs w:val="22"/>
              </w:rPr>
            </w:pPr>
            <w:r w:rsidRPr="003D4680">
              <w:rPr>
                <w:b/>
                <w:bCs/>
                <w:color w:val="000000"/>
                <w:sz w:val="22"/>
                <w:szCs w:val="22"/>
              </w:rPr>
              <w:t>VVG:</w:t>
            </w:r>
          </w:p>
        </w:tc>
        <w:tc>
          <w:tcPr>
            <w:tcW w:w="7220" w:type="dxa"/>
            <w:gridSpan w:val="2"/>
            <w:tcBorders>
              <w:top w:val="single" w:sz="4" w:space="0" w:color="auto"/>
              <w:left w:val="nil"/>
              <w:bottom w:val="single" w:sz="4" w:space="0" w:color="auto"/>
              <w:right w:val="single" w:sz="4" w:space="0" w:color="auto"/>
            </w:tcBorders>
            <w:shd w:val="clear" w:color="000000" w:fill="D9D9D9"/>
            <w:hideMark/>
          </w:tcPr>
          <w:p w14:paraId="143A8CCF" w14:textId="77777777" w:rsidR="00F806EA" w:rsidRPr="003D4680" w:rsidRDefault="00F806EA">
            <w:pPr>
              <w:rPr>
                <w:color w:val="000000"/>
                <w:sz w:val="22"/>
                <w:szCs w:val="22"/>
              </w:rPr>
            </w:pPr>
            <w:r w:rsidRPr="003D4680">
              <w:rPr>
                <w:color w:val="000000"/>
                <w:sz w:val="22"/>
                <w:szCs w:val="22"/>
              </w:rPr>
              <w:t>ŠIRV</w:t>
            </w:r>
          </w:p>
        </w:tc>
        <w:tc>
          <w:tcPr>
            <w:tcW w:w="1340" w:type="dxa"/>
            <w:gridSpan w:val="2"/>
            <w:tcBorders>
              <w:top w:val="nil"/>
              <w:left w:val="nil"/>
              <w:bottom w:val="nil"/>
              <w:right w:val="nil"/>
            </w:tcBorders>
            <w:shd w:val="clear" w:color="auto" w:fill="auto"/>
            <w:noWrap/>
            <w:hideMark/>
          </w:tcPr>
          <w:p w14:paraId="2538A769" w14:textId="77777777" w:rsidR="00F806EA" w:rsidRPr="003D4680" w:rsidRDefault="00F806EA">
            <w:pPr>
              <w:rPr>
                <w:color w:val="000000"/>
                <w:sz w:val="22"/>
                <w:szCs w:val="22"/>
              </w:rPr>
            </w:pPr>
          </w:p>
        </w:tc>
        <w:tc>
          <w:tcPr>
            <w:tcW w:w="4400" w:type="dxa"/>
            <w:tcBorders>
              <w:top w:val="nil"/>
              <w:left w:val="nil"/>
              <w:bottom w:val="nil"/>
              <w:right w:val="single" w:sz="4" w:space="0" w:color="auto"/>
            </w:tcBorders>
            <w:shd w:val="clear" w:color="auto" w:fill="auto"/>
            <w:hideMark/>
          </w:tcPr>
          <w:p w14:paraId="097B2231" w14:textId="77777777" w:rsidR="00F806EA" w:rsidRPr="003D4680" w:rsidRDefault="00F806EA">
            <w:pPr>
              <w:rPr>
                <w:sz w:val="20"/>
                <w:szCs w:val="20"/>
              </w:rPr>
            </w:pPr>
          </w:p>
        </w:tc>
      </w:tr>
      <w:tr w:rsidR="00F806EA" w:rsidRPr="003D4680" w14:paraId="3644A160" w14:textId="77777777" w:rsidTr="00F806EA">
        <w:trPr>
          <w:trHeight w:val="300"/>
        </w:trPr>
        <w:tc>
          <w:tcPr>
            <w:tcW w:w="1340" w:type="dxa"/>
            <w:gridSpan w:val="2"/>
            <w:tcBorders>
              <w:top w:val="single" w:sz="8" w:space="0" w:color="auto"/>
              <w:left w:val="single" w:sz="4" w:space="0" w:color="auto"/>
              <w:bottom w:val="single" w:sz="4" w:space="0" w:color="auto"/>
              <w:right w:val="single" w:sz="4" w:space="0" w:color="auto"/>
            </w:tcBorders>
            <w:shd w:val="clear" w:color="000000" w:fill="DDEBF7"/>
            <w:noWrap/>
            <w:hideMark/>
          </w:tcPr>
          <w:p w14:paraId="238C9DAC" w14:textId="77777777" w:rsidR="00F806EA" w:rsidRPr="003D4680" w:rsidRDefault="00F806EA">
            <w:pPr>
              <w:jc w:val="center"/>
              <w:rPr>
                <w:sz w:val="22"/>
                <w:szCs w:val="22"/>
              </w:rPr>
            </w:pPr>
            <w:r w:rsidRPr="003D4680">
              <w:rPr>
                <w:sz w:val="22"/>
                <w:szCs w:val="22"/>
              </w:rPr>
              <w:t>1</w:t>
            </w:r>
          </w:p>
        </w:tc>
        <w:tc>
          <w:tcPr>
            <w:tcW w:w="7220" w:type="dxa"/>
            <w:gridSpan w:val="2"/>
            <w:tcBorders>
              <w:top w:val="single" w:sz="8" w:space="0" w:color="auto"/>
              <w:left w:val="nil"/>
              <w:bottom w:val="single" w:sz="4" w:space="0" w:color="auto"/>
              <w:right w:val="single" w:sz="4" w:space="0" w:color="auto"/>
            </w:tcBorders>
            <w:shd w:val="clear" w:color="000000" w:fill="DDEBF7"/>
            <w:noWrap/>
            <w:hideMark/>
          </w:tcPr>
          <w:p w14:paraId="64899D2F" w14:textId="77777777" w:rsidR="00F806EA" w:rsidRPr="003D4680" w:rsidRDefault="00F806EA">
            <w:pPr>
              <w:jc w:val="center"/>
              <w:rPr>
                <w:sz w:val="22"/>
                <w:szCs w:val="22"/>
              </w:rPr>
            </w:pPr>
            <w:r w:rsidRPr="003D4680">
              <w:rPr>
                <w:sz w:val="22"/>
                <w:szCs w:val="22"/>
              </w:rPr>
              <w:t>2</w:t>
            </w:r>
          </w:p>
        </w:tc>
        <w:tc>
          <w:tcPr>
            <w:tcW w:w="1340" w:type="dxa"/>
            <w:gridSpan w:val="2"/>
            <w:tcBorders>
              <w:top w:val="single" w:sz="8" w:space="0" w:color="auto"/>
              <w:left w:val="nil"/>
              <w:bottom w:val="single" w:sz="4" w:space="0" w:color="auto"/>
              <w:right w:val="single" w:sz="4" w:space="0" w:color="auto"/>
            </w:tcBorders>
            <w:shd w:val="clear" w:color="000000" w:fill="DDEBF7"/>
            <w:noWrap/>
            <w:hideMark/>
          </w:tcPr>
          <w:p w14:paraId="0E5FFBC7" w14:textId="77777777" w:rsidR="00F806EA" w:rsidRPr="003D4680" w:rsidRDefault="00F806EA">
            <w:pPr>
              <w:jc w:val="center"/>
              <w:rPr>
                <w:sz w:val="22"/>
                <w:szCs w:val="22"/>
              </w:rPr>
            </w:pPr>
            <w:r w:rsidRPr="003D4680">
              <w:rPr>
                <w:sz w:val="22"/>
                <w:szCs w:val="22"/>
              </w:rPr>
              <w:t>3</w:t>
            </w:r>
          </w:p>
        </w:tc>
        <w:tc>
          <w:tcPr>
            <w:tcW w:w="5320" w:type="dxa"/>
            <w:gridSpan w:val="2"/>
            <w:tcBorders>
              <w:top w:val="single" w:sz="8" w:space="0" w:color="auto"/>
              <w:left w:val="nil"/>
              <w:bottom w:val="single" w:sz="4" w:space="0" w:color="auto"/>
              <w:right w:val="single" w:sz="4" w:space="0" w:color="auto"/>
            </w:tcBorders>
            <w:shd w:val="clear" w:color="000000" w:fill="DDEBF7"/>
            <w:hideMark/>
          </w:tcPr>
          <w:p w14:paraId="134AC3C2" w14:textId="77777777" w:rsidR="00F806EA" w:rsidRPr="003D4680" w:rsidRDefault="00F806EA">
            <w:pPr>
              <w:jc w:val="center"/>
              <w:rPr>
                <w:sz w:val="22"/>
                <w:szCs w:val="22"/>
              </w:rPr>
            </w:pPr>
            <w:r w:rsidRPr="003D4680">
              <w:rPr>
                <w:sz w:val="22"/>
                <w:szCs w:val="22"/>
              </w:rPr>
              <w:t>4</w:t>
            </w:r>
          </w:p>
        </w:tc>
      </w:tr>
      <w:tr w:rsidR="00F806EA" w:rsidRPr="003D4680" w14:paraId="530056AC" w14:textId="77777777" w:rsidTr="00F806EA">
        <w:trPr>
          <w:trHeight w:val="797"/>
        </w:trPr>
        <w:tc>
          <w:tcPr>
            <w:tcW w:w="1340" w:type="dxa"/>
            <w:gridSpan w:val="2"/>
            <w:tcBorders>
              <w:top w:val="nil"/>
              <w:left w:val="single" w:sz="4" w:space="0" w:color="auto"/>
              <w:bottom w:val="single" w:sz="4" w:space="0" w:color="auto"/>
              <w:right w:val="single" w:sz="4" w:space="0" w:color="auto"/>
            </w:tcBorders>
            <w:shd w:val="clear" w:color="000000" w:fill="DDEBF7"/>
            <w:hideMark/>
          </w:tcPr>
          <w:p w14:paraId="01EFA6B0" w14:textId="77777777" w:rsidR="00F806EA" w:rsidRPr="003D4680" w:rsidRDefault="00F806EA">
            <w:pPr>
              <w:jc w:val="center"/>
              <w:rPr>
                <w:b/>
                <w:bCs/>
                <w:sz w:val="22"/>
                <w:szCs w:val="22"/>
              </w:rPr>
            </w:pPr>
            <w:r w:rsidRPr="003D4680">
              <w:rPr>
                <w:b/>
                <w:bCs/>
                <w:sz w:val="22"/>
                <w:szCs w:val="22"/>
              </w:rPr>
              <w:t>VPS priemonės numeris</w:t>
            </w:r>
          </w:p>
        </w:tc>
        <w:tc>
          <w:tcPr>
            <w:tcW w:w="7220" w:type="dxa"/>
            <w:gridSpan w:val="2"/>
            <w:tcBorders>
              <w:top w:val="nil"/>
              <w:left w:val="nil"/>
              <w:bottom w:val="single" w:sz="4" w:space="0" w:color="auto"/>
              <w:right w:val="single" w:sz="4" w:space="0" w:color="auto"/>
            </w:tcBorders>
            <w:shd w:val="clear" w:color="000000" w:fill="DDEBF7"/>
            <w:noWrap/>
            <w:hideMark/>
          </w:tcPr>
          <w:p w14:paraId="61DA5400" w14:textId="77777777" w:rsidR="00F806EA" w:rsidRPr="003D4680" w:rsidRDefault="00F806EA">
            <w:pPr>
              <w:jc w:val="center"/>
              <w:rPr>
                <w:b/>
                <w:bCs/>
                <w:sz w:val="22"/>
                <w:szCs w:val="22"/>
              </w:rPr>
            </w:pPr>
            <w:r w:rsidRPr="003D4680">
              <w:rPr>
                <w:b/>
                <w:bCs/>
                <w:sz w:val="22"/>
                <w:szCs w:val="22"/>
              </w:rPr>
              <w:t>VPS priemonė</w:t>
            </w:r>
          </w:p>
        </w:tc>
        <w:tc>
          <w:tcPr>
            <w:tcW w:w="1340" w:type="dxa"/>
            <w:gridSpan w:val="2"/>
            <w:tcBorders>
              <w:top w:val="nil"/>
              <w:left w:val="nil"/>
              <w:bottom w:val="single" w:sz="4" w:space="0" w:color="auto"/>
              <w:right w:val="single" w:sz="4" w:space="0" w:color="auto"/>
            </w:tcBorders>
            <w:shd w:val="clear" w:color="000000" w:fill="DDEBF7"/>
            <w:hideMark/>
          </w:tcPr>
          <w:p w14:paraId="0FD56856" w14:textId="77777777" w:rsidR="00F806EA" w:rsidRPr="003D4680" w:rsidRDefault="00F806EA">
            <w:pPr>
              <w:jc w:val="center"/>
              <w:rPr>
                <w:b/>
                <w:bCs/>
                <w:sz w:val="22"/>
                <w:szCs w:val="22"/>
              </w:rPr>
            </w:pPr>
            <w:r w:rsidRPr="003D4680">
              <w:rPr>
                <w:b/>
                <w:bCs/>
                <w:sz w:val="22"/>
                <w:szCs w:val="22"/>
              </w:rPr>
              <w:t>Kiekybinis tikslas iki 2029 m.</w:t>
            </w:r>
          </w:p>
        </w:tc>
        <w:tc>
          <w:tcPr>
            <w:tcW w:w="5320" w:type="dxa"/>
            <w:gridSpan w:val="2"/>
            <w:tcBorders>
              <w:top w:val="nil"/>
              <w:left w:val="nil"/>
              <w:bottom w:val="single" w:sz="4" w:space="0" w:color="auto"/>
              <w:right w:val="single" w:sz="4" w:space="0" w:color="auto"/>
            </w:tcBorders>
            <w:shd w:val="clear" w:color="000000" w:fill="DDEBF7"/>
            <w:hideMark/>
          </w:tcPr>
          <w:p w14:paraId="091057AE" w14:textId="77777777" w:rsidR="00F806EA" w:rsidRPr="003D4680" w:rsidRDefault="00F806EA">
            <w:pPr>
              <w:jc w:val="center"/>
              <w:rPr>
                <w:b/>
                <w:bCs/>
                <w:sz w:val="22"/>
                <w:szCs w:val="22"/>
              </w:rPr>
            </w:pPr>
            <w:r w:rsidRPr="003D4680">
              <w:rPr>
                <w:b/>
                <w:bCs/>
                <w:sz w:val="22"/>
                <w:szCs w:val="22"/>
              </w:rPr>
              <w:t>Kiekybinio tikslo pagrindimas</w:t>
            </w:r>
          </w:p>
        </w:tc>
      </w:tr>
      <w:tr w:rsidR="00F806EA" w:rsidRPr="003D4680" w14:paraId="7F5B39B1" w14:textId="77777777" w:rsidTr="00F806EA">
        <w:trPr>
          <w:trHeight w:val="600"/>
        </w:trPr>
        <w:tc>
          <w:tcPr>
            <w:tcW w:w="1340" w:type="dxa"/>
            <w:gridSpan w:val="2"/>
            <w:tcBorders>
              <w:top w:val="nil"/>
              <w:left w:val="single" w:sz="4" w:space="0" w:color="auto"/>
              <w:bottom w:val="single" w:sz="4" w:space="0" w:color="auto"/>
              <w:right w:val="single" w:sz="4" w:space="0" w:color="auto"/>
            </w:tcBorders>
            <w:shd w:val="clear" w:color="000000" w:fill="DDEBF7"/>
            <w:hideMark/>
          </w:tcPr>
          <w:p w14:paraId="4F09E19F" w14:textId="77777777" w:rsidR="00F806EA" w:rsidRPr="003D4680" w:rsidRDefault="00F806EA">
            <w:pPr>
              <w:jc w:val="center"/>
              <w:rPr>
                <w:sz w:val="22"/>
                <w:szCs w:val="22"/>
              </w:rPr>
            </w:pPr>
            <w:r w:rsidRPr="003D4680">
              <w:rPr>
                <w:sz w:val="22"/>
                <w:szCs w:val="22"/>
              </w:rPr>
              <w:t>R.3</w:t>
            </w:r>
          </w:p>
        </w:tc>
        <w:tc>
          <w:tcPr>
            <w:tcW w:w="7220" w:type="dxa"/>
            <w:gridSpan w:val="2"/>
            <w:tcBorders>
              <w:top w:val="nil"/>
              <w:left w:val="nil"/>
              <w:bottom w:val="single" w:sz="4" w:space="0" w:color="auto"/>
              <w:right w:val="single" w:sz="4" w:space="0" w:color="auto"/>
            </w:tcBorders>
            <w:shd w:val="clear" w:color="000000" w:fill="DDEBF7"/>
            <w:hideMark/>
          </w:tcPr>
          <w:p w14:paraId="49216222" w14:textId="77777777" w:rsidR="00F806EA" w:rsidRPr="003D4680" w:rsidRDefault="00F806EA">
            <w:pPr>
              <w:rPr>
                <w:sz w:val="22"/>
                <w:szCs w:val="22"/>
              </w:rPr>
            </w:pPr>
            <w:r w:rsidRPr="003D4680">
              <w:rPr>
                <w:sz w:val="22"/>
                <w:szCs w:val="22"/>
              </w:rPr>
              <w:t>Žemės ūkio sektoriaus skaitmeninimas. Ūkių, pagal BŽŪP gaunančių paramą skaitmeninėms ūkininkavimo technologijoms plėtoti, skaičius</w:t>
            </w:r>
          </w:p>
        </w:tc>
        <w:tc>
          <w:tcPr>
            <w:tcW w:w="1340" w:type="dxa"/>
            <w:gridSpan w:val="2"/>
            <w:tcBorders>
              <w:top w:val="nil"/>
              <w:left w:val="nil"/>
              <w:bottom w:val="single" w:sz="4" w:space="0" w:color="auto"/>
              <w:right w:val="single" w:sz="4" w:space="0" w:color="auto"/>
            </w:tcBorders>
            <w:shd w:val="clear" w:color="000000" w:fill="DDEBF7"/>
            <w:hideMark/>
          </w:tcPr>
          <w:p w14:paraId="20BE963C" w14:textId="77777777" w:rsidR="00F806EA" w:rsidRPr="003D4680" w:rsidRDefault="00F806EA">
            <w:pPr>
              <w:jc w:val="center"/>
              <w:rPr>
                <w:sz w:val="22"/>
                <w:szCs w:val="22"/>
              </w:rPr>
            </w:pPr>
            <w:r w:rsidRPr="003D4680">
              <w:rPr>
                <w:sz w:val="22"/>
                <w:szCs w:val="22"/>
              </w:rPr>
              <w:t> </w:t>
            </w:r>
          </w:p>
        </w:tc>
        <w:tc>
          <w:tcPr>
            <w:tcW w:w="5320" w:type="dxa"/>
            <w:gridSpan w:val="2"/>
            <w:tcBorders>
              <w:top w:val="nil"/>
              <w:left w:val="nil"/>
              <w:bottom w:val="single" w:sz="4" w:space="0" w:color="auto"/>
              <w:right w:val="single" w:sz="4" w:space="0" w:color="auto"/>
            </w:tcBorders>
            <w:shd w:val="clear" w:color="000000" w:fill="DDEBF7"/>
            <w:hideMark/>
          </w:tcPr>
          <w:p w14:paraId="4A963425" w14:textId="77777777" w:rsidR="00F806EA" w:rsidRPr="003D4680" w:rsidRDefault="00F806EA">
            <w:pPr>
              <w:jc w:val="center"/>
              <w:rPr>
                <w:sz w:val="22"/>
                <w:szCs w:val="22"/>
              </w:rPr>
            </w:pPr>
            <w:r w:rsidRPr="003D4680">
              <w:rPr>
                <w:sz w:val="22"/>
                <w:szCs w:val="22"/>
              </w:rPr>
              <w:t> </w:t>
            </w:r>
          </w:p>
        </w:tc>
      </w:tr>
      <w:tr w:rsidR="00F806EA" w:rsidRPr="003D4680" w14:paraId="1921F088" w14:textId="77777777" w:rsidTr="00F806EA">
        <w:trPr>
          <w:trHeight w:val="300"/>
        </w:trPr>
        <w:tc>
          <w:tcPr>
            <w:tcW w:w="1340" w:type="dxa"/>
            <w:gridSpan w:val="2"/>
            <w:tcBorders>
              <w:top w:val="nil"/>
              <w:left w:val="single" w:sz="4" w:space="0" w:color="auto"/>
              <w:bottom w:val="single" w:sz="4" w:space="0" w:color="auto"/>
              <w:right w:val="single" w:sz="4" w:space="0" w:color="auto"/>
            </w:tcBorders>
            <w:shd w:val="clear" w:color="000000" w:fill="DDEBF7"/>
            <w:noWrap/>
            <w:hideMark/>
          </w:tcPr>
          <w:p w14:paraId="69C13BBA" w14:textId="77777777" w:rsidR="00F806EA" w:rsidRPr="003D4680" w:rsidRDefault="00F806EA">
            <w:pPr>
              <w:rPr>
                <w:sz w:val="22"/>
                <w:szCs w:val="22"/>
              </w:rPr>
            </w:pPr>
            <w:r w:rsidRPr="003D4680">
              <w:rPr>
                <w:sz w:val="22"/>
                <w:szCs w:val="22"/>
              </w:rPr>
              <w:t>1 priemonė</w:t>
            </w:r>
          </w:p>
        </w:tc>
        <w:tc>
          <w:tcPr>
            <w:tcW w:w="7220" w:type="dxa"/>
            <w:gridSpan w:val="2"/>
            <w:tcBorders>
              <w:top w:val="nil"/>
              <w:left w:val="nil"/>
              <w:bottom w:val="single" w:sz="4" w:space="0" w:color="auto"/>
              <w:right w:val="single" w:sz="4" w:space="0" w:color="auto"/>
            </w:tcBorders>
            <w:shd w:val="clear" w:color="000000" w:fill="D9D9D9"/>
            <w:hideMark/>
          </w:tcPr>
          <w:p w14:paraId="351D354C" w14:textId="77777777" w:rsidR="00F806EA" w:rsidRPr="003D4680" w:rsidRDefault="00F806EA">
            <w:pPr>
              <w:rPr>
                <w:sz w:val="22"/>
                <w:szCs w:val="22"/>
              </w:rPr>
            </w:pPr>
            <w:r w:rsidRPr="003D4680">
              <w:rPr>
                <w:sz w:val="22"/>
                <w:szCs w:val="22"/>
              </w:rPr>
              <w:t>Verslo pradžia ir plėtra</w:t>
            </w:r>
          </w:p>
        </w:tc>
        <w:tc>
          <w:tcPr>
            <w:tcW w:w="1340" w:type="dxa"/>
            <w:gridSpan w:val="2"/>
            <w:tcBorders>
              <w:top w:val="nil"/>
              <w:left w:val="nil"/>
              <w:bottom w:val="single" w:sz="4" w:space="0" w:color="auto"/>
              <w:right w:val="single" w:sz="4" w:space="0" w:color="auto"/>
            </w:tcBorders>
            <w:shd w:val="clear" w:color="000000" w:fill="D9D9D9"/>
            <w:hideMark/>
          </w:tcPr>
          <w:p w14:paraId="3C927F93" w14:textId="77777777" w:rsidR="00F806EA" w:rsidRPr="003D4680" w:rsidRDefault="00F806EA">
            <w:pPr>
              <w:jc w:val="right"/>
              <w:rPr>
                <w:sz w:val="22"/>
                <w:szCs w:val="22"/>
              </w:rPr>
            </w:pPr>
            <w:r w:rsidRPr="003D4680">
              <w:rPr>
                <w:sz w:val="22"/>
                <w:szCs w:val="22"/>
              </w:rPr>
              <w:t>0</w:t>
            </w:r>
          </w:p>
        </w:tc>
        <w:tc>
          <w:tcPr>
            <w:tcW w:w="5320" w:type="dxa"/>
            <w:gridSpan w:val="2"/>
            <w:tcBorders>
              <w:top w:val="nil"/>
              <w:left w:val="nil"/>
              <w:bottom w:val="single" w:sz="4" w:space="0" w:color="auto"/>
              <w:right w:val="single" w:sz="4" w:space="0" w:color="auto"/>
            </w:tcBorders>
            <w:shd w:val="clear" w:color="auto" w:fill="auto"/>
            <w:hideMark/>
          </w:tcPr>
          <w:p w14:paraId="5B34F182" w14:textId="77777777" w:rsidR="00F806EA" w:rsidRPr="003D4680" w:rsidRDefault="00F806EA">
            <w:pPr>
              <w:rPr>
                <w:sz w:val="22"/>
                <w:szCs w:val="22"/>
              </w:rPr>
            </w:pPr>
            <w:r w:rsidRPr="003D4680">
              <w:rPr>
                <w:sz w:val="22"/>
                <w:szCs w:val="22"/>
              </w:rPr>
              <w:t> </w:t>
            </w:r>
          </w:p>
        </w:tc>
      </w:tr>
      <w:tr w:rsidR="00F806EA" w:rsidRPr="003D4680" w14:paraId="11652BB0" w14:textId="77777777" w:rsidTr="00F806EA">
        <w:trPr>
          <w:trHeight w:val="300"/>
        </w:trPr>
        <w:tc>
          <w:tcPr>
            <w:tcW w:w="1340" w:type="dxa"/>
            <w:gridSpan w:val="2"/>
            <w:tcBorders>
              <w:top w:val="nil"/>
              <w:left w:val="single" w:sz="4" w:space="0" w:color="auto"/>
              <w:bottom w:val="single" w:sz="4" w:space="0" w:color="auto"/>
              <w:right w:val="single" w:sz="4" w:space="0" w:color="auto"/>
            </w:tcBorders>
            <w:shd w:val="clear" w:color="000000" w:fill="DDEBF7"/>
            <w:noWrap/>
            <w:hideMark/>
          </w:tcPr>
          <w:p w14:paraId="46153EE3" w14:textId="77777777" w:rsidR="00F806EA" w:rsidRPr="003D4680" w:rsidRDefault="00F806EA">
            <w:pPr>
              <w:rPr>
                <w:sz w:val="22"/>
                <w:szCs w:val="22"/>
              </w:rPr>
            </w:pPr>
            <w:r w:rsidRPr="003D4680">
              <w:rPr>
                <w:sz w:val="22"/>
                <w:szCs w:val="22"/>
              </w:rPr>
              <w:t>2 priemonė</w:t>
            </w:r>
          </w:p>
        </w:tc>
        <w:tc>
          <w:tcPr>
            <w:tcW w:w="7220" w:type="dxa"/>
            <w:gridSpan w:val="2"/>
            <w:tcBorders>
              <w:top w:val="nil"/>
              <w:left w:val="nil"/>
              <w:bottom w:val="single" w:sz="4" w:space="0" w:color="auto"/>
              <w:right w:val="single" w:sz="4" w:space="0" w:color="auto"/>
            </w:tcBorders>
            <w:shd w:val="clear" w:color="000000" w:fill="D9D9D9"/>
            <w:hideMark/>
          </w:tcPr>
          <w:p w14:paraId="381A6E1F" w14:textId="77777777" w:rsidR="00F806EA" w:rsidRPr="003D4680" w:rsidRDefault="00F806EA">
            <w:pPr>
              <w:rPr>
                <w:sz w:val="22"/>
                <w:szCs w:val="22"/>
              </w:rPr>
            </w:pPr>
            <w:r w:rsidRPr="003D4680">
              <w:rPr>
                <w:sz w:val="22"/>
                <w:szCs w:val="22"/>
              </w:rPr>
              <w:t>Kaimo bendruomenių ir NVO iniciatyvų įgyvendinimas</w:t>
            </w:r>
          </w:p>
        </w:tc>
        <w:tc>
          <w:tcPr>
            <w:tcW w:w="1340" w:type="dxa"/>
            <w:gridSpan w:val="2"/>
            <w:tcBorders>
              <w:top w:val="nil"/>
              <w:left w:val="nil"/>
              <w:bottom w:val="single" w:sz="4" w:space="0" w:color="auto"/>
              <w:right w:val="single" w:sz="4" w:space="0" w:color="auto"/>
            </w:tcBorders>
            <w:shd w:val="clear" w:color="000000" w:fill="D9D9D9"/>
            <w:hideMark/>
          </w:tcPr>
          <w:p w14:paraId="68FF6510" w14:textId="77777777" w:rsidR="00F806EA" w:rsidRPr="003D4680" w:rsidRDefault="00F806EA">
            <w:pPr>
              <w:jc w:val="right"/>
              <w:rPr>
                <w:sz w:val="22"/>
                <w:szCs w:val="22"/>
              </w:rPr>
            </w:pPr>
            <w:r w:rsidRPr="003D4680">
              <w:rPr>
                <w:sz w:val="22"/>
                <w:szCs w:val="22"/>
              </w:rPr>
              <w:t>0</w:t>
            </w:r>
          </w:p>
        </w:tc>
        <w:tc>
          <w:tcPr>
            <w:tcW w:w="5320" w:type="dxa"/>
            <w:gridSpan w:val="2"/>
            <w:tcBorders>
              <w:top w:val="nil"/>
              <w:left w:val="nil"/>
              <w:bottom w:val="single" w:sz="4" w:space="0" w:color="auto"/>
              <w:right w:val="single" w:sz="4" w:space="0" w:color="auto"/>
            </w:tcBorders>
            <w:shd w:val="clear" w:color="auto" w:fill="auto"/>
            <w:hideMark/>
          </w:tcPr>
          <w:p w14:paraId="28D513CB" w14:textId="77777777" w:rsidR="00F806EA" w:rsidRPr="003D4680" w:rsidRDefault="00F806EA">
            <w:pPr>
              <w:rPr>
                <w:sz w:val="22"/>
                <w:szCs w:val="22"/>
              </w:rPr>
            </w:pPr>
            <w:r w:rsidRPr="003D4680">
              <w:rPr>
                <w:sz w:val="22"/>
                <w:szCs w:val="22"/>
              </w:rPr>
              <w:t> </w:t>
            </w:r>
          </w:p>
        </w:tc>
      </w:tr>
      <w:tr w:rsidR="00F806EA" w:rsidRPr="003D4680" w14:paraId="3233AAE3" w14:textId="77777777" w:rsidTr="00F806EA">
        <w:trPr>
          <w:trHeight w:val="300"/>
        </w:trPr>
        <w:tc>
          <w:tcPr>
            <w:tcW w:w="1340" w:type="dxa"/>
            <w:gridSpan w:val="2"/>
            <w:tcBorders>
              <w:top w:val="nil"/>
              <w:left w:val="single" w:sz="4" w:space="0" w:color="auto"/>
              <w:bottom w:val="single" w:sz="4" w:space="0" w:color="auto"/>
              <w:right w:val="single" w:sz="4" w:space="0" w:color="auto"/>
            </w:tcBorders>
            <w:shd w:val="clear" w:color="000000" w:fill="DDEBF7"/>
            <w:noWrap/>
            <w:hideMark/>
          </w:tcPr>
          <w:p w14:paraId="7149C9B7" w14:textId="77777777" w:rsidR="00F806EA" w:rsidRPr="003D4680" w:rsidRDefault="00F806EA">
            <w:pPr>
              <w:rPr>
                <w:sz w:val="22"/>
                <w:szCs w:val="22"/>
              </w:rPr>
            </w:pPr>
            <w:r w:rsidRPr="003D4680">
              <w:rPr>
                <w:sz w:val="22"/>
                <w:szCs w:val="22"/>
              </w:rPr>
              <w:t>3 priemonė</w:t>
            </w:r>
          </w:p>
        </w:tc>
        <w:tc>
          <w:tcPr>
            <w:tcW w:w="7220" w:type="dxa"/>
            <w:gridSpan w:val="2"/>
            <w:tcBorders>
              <w:top w:val="nil"/>
              <w:left w:val="nil"/>
              <w:bottom w:val="single" w:sz="4" w:space="0" w:color="auto"/>
              <w:right w:val="single" w:sz="4" w:space="0" w:color="auto"/>
            </w:tcBorders>
            <w:shd w:val="clear" w:color="000000" w:fill="D9D9D9"/>
            <w:hideMark/>
          </w:tcPr>
          <w:p w14:paraId="36CC55F6" w14:textId="77777777" w:rsidR="00F806EA" w:rsidRPr="003D4680" w:rsidRDefault="00F806EA">
            <w:pPr>
              <w:rPr>
                <w:sz w:val="22"/>
                <w:szCs w:val="22"/>
              </w:rPr>
            </w:pPr>
            <w:r w:rsidRPr="003D4680">
              <w:rPr>
                <w:sz w:val="22"/>
                <w:szCs w:val="22"/>
              </w:rPr>
              <w:t>Socialinio verslo kūrimas ir plėtra</w:t>
            </w:r>
          </w:p>
        </w:tc>
        <w:tc>
          <w:tcPr>
            <w:tcW w:w="1340" w:type="dxa"/>
            <w:gridSpan w:val="2"/>
            <w:tcBorders>
              <w:top w:val="nil"/>
              <w:left w:val="nil"/>
              <w:bottom w:val="single" w:sz="4" w:space="0" w:color="auto"/>
              <w:right w:val="single" w:sz="4" w:space="0" w:color="auto"/>
            </w:tcBorders>
            <w:shd w:val="clear" w:color="000000" w:fill="D9D9D9"/>
            <w:hideMark/>
          </w:tcPr>
          <w:p w14:paraId="580A882C" w14:textId="77777777" w:rsidR="00F806EA" w:rsidRPr="003D4680" w:rsidRDefault="00F806EA">
            <w:pPr>
              <w:jc w:val="right"/>
              <w:rPr>
                <w:sz w:val="22"/>
                <w:szCs w:val="22"/>
              </w:rPr>
            </w:pPr>
            <w:r w:rsidRPr="003D4680">
              <w:rPr>
                <w:sz w:val="22"/>
                <w:szCs w:val="22"/>
              </w:rPr>
              <w:t>0</w:t>
            </w:r>
          </w:p>
        </w:tc>
        <w:tc>
          <w:tcPr>
            <w:tcW w:w="5320" w:type="dxa"/>
            <w:gridSpan w:val="2"/>
            <w:tcBorders>
              <w:top w:val="nil"/>
              <w:left w:val="nil"/>
              <w:bottom w:val="single" w:sz="4" w:space="0" w:color="auto"/>
              <w:right w:val="single" w:sz="4" w:space="0" w:color="auto"/>
            </w:tcBorders>
            <w:shd w:val="clear" w:color="auto" w:fill="auto"/>
            <w:hideMark/>
          </w:tcPr>
          <w:p w14:paraId="2716D69A" w14:textId="77777777" w:rsidR="00F806EA" w:rsidRPr="003D4680" w:rsidRDefault="00F806EA">
            <w:pPr>
              <w:rPr>
                <w:sz w:val="22"/>
                <w:szCs w:val="22"/>
              </w:rPr>
            </w:pPr>
            <w:r w:rsidRPr="003D4680">
              <w:rPr>
                <w:sz w:val="22"/>
                <w:szCs w:val="22"/>
              </w:rPr>
              <w:t> </w:t>
            </w:r>
          </w:p>
        </w:tc>
      </w:tr>
      <w:tr w:rsidR="00F806EA" w:rsidRPr="003D4680" w14:paraId="339EEF82" w14:textId="77777777" w:rsidTr="00F806EA">
        <w:trPr>
          <w:trHeight w:val="300"/>
        </w:trPr>
        <w:tc>
          <w:tcPr>
            <w:tcW w:w="1340" w:type="dxa"/>
            <w:gridSpan w:val="2"/>
            <w:tcBorders>
              <w:top w:val="nil"/>
              <w:left w:val="single" w:sz="4" w:space="0" w:color="auto"/>
              <w:bottom w:val="single" w:sz="4" w:space="0" w:color="auto"/>
              <w:right w:val="single" w:sz="4" w:space="0" w:color="auto"/>
            </w:tcBorders>
            <w:shd w:val="clear" w:color="000000" w:fill="DDEBF7"/>
            <w:noWrap/>
            <w:hideMark/>
          </w:tcPr>
          <w:p w14:paraId="032F913F" w14:textId="77777777" w:rsidR="00F806EA" w:rsidRPr="003D4680" w:rsidRDefault="00F806EA">
            <w:pPr>
              <w:rPr>
                <w:sz w:val="22"/>
                <w:szCs w:val="22"/>
              </w:rPr>
            </w:pPr>
            <w:r w:rsidRPr="003D4680">
              <w:rPr>
                <w:sz w:val="22"/>
                <w:szCs w:val="22"/>
              </w:rPr>
              <w:t>4 priemonė</w:t>
            </w:r>
          </w:p>
        </w:tc>
        <w:tc>
          <w:tcPr>
            <w:tcW w:w="7220" w:type="dxa"/>
            <w:gridSpan w:val="2"/>
            <w:tcBorders>
              <w:top w:val="nil"/>
              <w:left w:val="nil"/>
              <w:bottom w:val="single" w:sz="4" w:space="0" w:color="auto"/>
              <w:right w:val="single" w:sz="4" w:space="0" w:color="auto"/>
            </w:tcBorders>
            <w:shd w:val="clear" w:color="000000" w:fill="D9D9D9"/>
            <w:hideMark/>
          </w:tcPr>
          <w:p w14:paraId="52E3DC00" w14:textId="77777777" w:rsidR="00F806EA" w:rsidRPr="003D4680" w:rsidRDefault="00F806EA">
            <w:pPr>
              <w:rPr>
                <w:sz w:val="22"/>
                <w:szCs w:val="22"/>
              </w:rPr>
            </w:pPr>
            <w:r w:rsidRPr="003D4680">
              <w:rPr>
                <w:sz w:val="22"/>
                <w:szCs w:val="22"/>
              </w:rPr>
              <w:t>Infrastruktūros gerinimas, kuriant patrauklią aplinką paslaugoms teikti</w:t>
            </w:r>
          </w:p>
        </w:tc>
        <w:tc>
          <w:tcPr>
            <w:tcW w:w="1340" w:type="dxa"/>
            <w:gridSpan w:val="2"/>
            <w:tcBorders>
              <w:top w:val="nil"/>
              <w:left w:val="nil"/>
              <w:bottom w:val="single" w:sz="4" w:space="0" w:color="auto"/>
              <w:right w:val="single" w:sz="4" w:space="0" w:color="auto"/>
            </w:tcBorders>
            <w:shd w:val="clear" w:color="000000" w:fill="D9D9D9"/>
            <w:hideMark/>
          </w:tcPr>
          <w:p w14:paraId="0A7BDC19" w14:textId="77777777" w:rsidR="00F806EA" w:rsidRPr="003D4680" w:rsidRDefault="00F806EA">
            <w:pPr>
              <w:jc w:val="right"/>
              <w:rPr>
                <w:sz w:val="22"/>
                <w:szCs w:val="22"/>
              </w:rPr>
            </w:pPr>
            <w:r w:rsidRPr="003D4680">
              <w:rPr>
                <w:sz w:val="22"/>
                <w:szCs w:val="22"/>
              </w:rPr>
              <w:t>0</w:t>
            </w:r>
          </w:p>
        </w:tc>
        <w:tc>
          <w:tcPr>
            <w:tcW w:w="5320" w:type="dxa"/>
            <w:gridSpan w:val="2"/>
            <w:tcBorders>
              <w:top w:val="nil"/>
              <w:left w:val="nil"/>
              <w:bottom w:val="single" w:sz="4" w:space="0" w:color="auto"/>
              <w:right w:val="single" w:sz="4" w:space="0" w:color="auto"/>
            </w:tcBorders>
            <w:shd w:val="clear" w:color="auto" w:fill="auto"/>
            <w:hideMark/>
          </w:tcPr>
          <w:p w14:paraId="4CB76B5F" w14:textId="77777777" w:rsidR="00F806EA" w:rsidRPr="003D4680" w:rsidRDefault="00F806EA">
            <w:pPr>
              <w:rPr>
                <w:sz w:val="22"/>
                <w:szCs w:val="22"/>
              </w:rPr>
            </w:pPr>
            <w:r w:rsidRPr="003D4680">
              <w:rPr>
                <w:sz w:val="22"/>
                <w:szCs w:val="22"/>
              </w:rPr>
              <w:t> </w:t>
            </w:r>
          </w:p>
        </w:tc>
      </w:tr>
      <w:tr w:rsidR="00F806EA" w:rsidRPr="003D4680" w14:paraId="60001875" w14:textId="77777777" w:rsidTr="00F806EA">
        <w:trPr>
          <w:trHeight w:val="600"/>
        </w:trPr>
        <w:tc>
          <w:tcPr>
            <w:tcW w:w="1340" w:type="dxa"/>
            <w:gridSpan w:val="2"/>
            <w:tcBorders>
              <w:top w:val="nil"/>
              <w:left w:val="single" w:sz="4" w:space="0" w:color="auto"/>
              <w:bottom w:val="single" w:sz="4" w:space="0" w:color="auto"/>
              <w:right w:val="single" w:sz="4" w:space="0" w:color="auto"/>
            </w:tcBorders>
            <w:shd w:val="clear" w:color="000000" w:fill="DDEBF7"/>
            <w:hideMark/>
          </w:tcPr>
          <w:p w14:paraId="73571974" w14:textId="77777777" w:rsidR="00F806EA" w:rsidRPr="003D4680" w:rsidRDefault="00F806EA">
            <w:pPr>
              <w:jc w:val="center"/>
              <w:rPr>
                <w:sz w:val="22"/>
                <w:szCs w:val="22"/>
              </w:rPr>
            </w:pPr>
            <w:r w:rsidRPr="003D4680">
              <w:rPr>
                <w:sz w:val="22"/>
                <w:szCs w:val="22"/>
              </w:rPr>
              <w:t>R.37</w:t>
            </w:r>
          </w:p>
        </w:tc>
        <w:tc>
          <w:tcPr>
            <w:tcW w:w="7220" w:type="dxa"/>
            <w:gridSpan w:val="2"/>
            <w:tcBorders>
              <w:top w:val="nil"/>
              <w:left w:val="nil"/>
              <w:bottom w:val="single" w:sz="4" w:space="0" w:color="auto"/>
              <w:right w:val="single" w:sz="4" w:space="0" w:color="auto"/>
            </w:tcBorders>
            <w:shd w:val="clear" w:color="000000" w:fill="DDEBF7"/>
            <w:hideMark/>
          </w:tcPr>
          <w:p w14:paraId="6F785F10" w14:textId="77777777" w:rsidR="00F806EA" w:rsidRPr="003D4680" w:rsidRDefault="00F806EA">
            <w:pPr>
              <w:rPr>
                <w:sz w:val="22"/>
                <w:szCs w:val="22"/>
              </w:rPr>
            </w:pPr>
            <w:r w:rsidRPr="003D4680">
              <w:rPr>
                <w:sz w:val="22"/>
                <w:szCs w:val="22"/>
              </w:rPr>
              <w:t>Ekonomikos augimas ir darbo vietų kūrimas kaimo vietovėse. BŽŪP projektais remiamas naujų darbo vietų kūrimas</w:t>
            </w:r>
          </w:p>
        </w:tc>
        <w:tc>
          <w:tcPr>
            <w:tcW w:w="1340" w:type="dxa"/>
            <w:gridSpan w:val="2"/>
            <w:tcBorders>
              <w:top w:val="nil"/>
              <w:left w:val="nil"/>
              <w:bottom w:val="single" w:sz="4" w:space="0" w:color="auto"/>
              <w:right w:val="single" w:sz="4" w:space="0" w:color="auto"/>
            </w:tcBorders>
            <w:shd w:val="clear" w:color="000000" w:fill="DDEBF7"/>
            <w:hideMark/>
          </w:tcPr>
          <w:p w14:paraId="77E3E69D" w14:textId="77777777" w:rsidR="00F806EA" w:rsidRPr="003D4680" w:rsidRDefault="00F806EA">
            <w:pPr>
              <w:jc w:val="center"/>
              <w:rPr>
                <w:sz w:val="22"/>
                <w:szCs w:val="22"/>
              </w:rPr>
            </w:pPr>
            <w:r w:rsidRPr="003D4680">
              <w:rPr>
                <w:sz w:val="22"/>
                <w:szCs w:val="22"/>
              </w:rPr>
              <w:t> </w:t>
            </w:r>
          </w:p>
        </w:tc>
        <w:tc>
          <w:tcPr>
            <w:tcW w:w="5320" w:type="dxa"/>
            <w:gridSpan w:val="2"/>
            <w:tcBorders>
              <w:top w:val="nil"/>
              <w:left w:val="nil"/>
              <w:bottom w:val="single" w:sz="4" w:space="0" w:color="auto"/>
              <w:right w:val="single" w:sz="4" w:space="0" w:color="auto"/>
            </w:tcBorders>
            <w:shd w:val="clear" w:color="000000" w:fill="DDEBF7"/>
            <w:hideMark/>
          </w:tcPr>
          <w:p w14:paraId="7D131456" w14:textId="77777777" w:rsidR="00F806EA" w:rsidRPr="003D4680" w:rsidRDefault="00F806EA">
            <w:pPr>
              <w:jc w:val="center"/>
              <w:rPr>
                <w:sz w:val="22"/>
                <w:szCs w:val="22"/>
              </w:rPr>
            </w:pPr>
            <w:r w:rsidRPr="003D4680">
              <w:rPr>
                <w:sz w:val="22"/>
                <w:szCs w:val="22"/>
              </w:rPr>
              <w:t> </w:t>
            </w:r>
          </w:p>
        </w:tc>
      </w:tr>
      <w:tr w:rsidR="00F806EA" w:rsidRPr="003D4680" w14:paraId="6F3D9767" w14:textId="77777777" w:rsidTr="00F806EA">
        <w:trPr>
          <w:trHeight w:val="1544"/>
        </w:trPr>
        <w:tc>
          <w:tcPr>
            <w:tcW w:w="1340" w:type="dxa"/>
            <w:gridSpan w:val="2"/>
            <w:tcBorders>
              <w:top w:val="nil"/>
              <w:left w:val="single" w:sz="4" w:space="0" w:color="auto"/>
              <w:bottom w:val="single" w:sz="4" w:space="0" w:color="auto"/>
              <w:right w:val="single" w:sz="4" w:space="0" w:color="auto"/>
            </w:tcBorders>
            <w:shd w:val="clear" w:color="000000" w:fill="DDEBF7"/>
            <w:noWrap/>
            <w:hideMark/>
          </w:tcPr>
          <w:p w14:paraId="7EB72C06" w14:textId="77777777" w:rsidR="00F806EA" w:rsidRPr="003D4680" w:rsidRDefault="00F806EA">
            <w:pPr>
              <w:rPr>
                <w:sz w:val="22"/>
                <w:szCs w:val="22"/>
              </w:rPr>
            </w:pPr>
            <w:r w:rsidRPr="003D4680">
              <w:rPr>
                <w:sz w:val="22"/>
                <w:szCs w:val="22"/>
              </w:rPr>
              <w:t>1 priemonė</w:t>
            </w:r>
          </w:p>
        </w:tc>
        <w:tc>
          <w:tcPr>
            <w:tcW w:w="7220" w:type="dxa"/>
            <w:gridSpan w:val="2"/>
            <w:tcBorders>
              <w:top w:val="nil"/>
              <w:left w:val="nil"/>
              <w:bottom w:val="single" w:sz="4" w:space="0" w:color="auto"/>
              <w:right w:val="single" w:sz="4" w:space="0" w:color="auto"/>
            </w:tcBorders>
            <w:shd w:val="clear" w:color="000000" w:fill="D9D9D9"/>
            <w:hideMark/>
          </w:tcPr>
          <w:p w14:paraId="5420D51E" w14:textId="77777777" w:rsidR="00F806EA" w:rsidRPr="003D4680" w:rsidRDefault="00F806EA">
            <w:pPr>
              <w:rPr>
                <w:sz w:val="22"/>
                <w:szCs w:val="22"/>
              </w:rPr>
            </w:pPr>
            <w:r w:rsidRPr="003D4680">
              <w:rPr>
                <w:sz w:val="22"/>
                <w:szCs w:val="22"/>
              </w:rPr>
              <w:t>Verslo pradžia ir plėtra</w:t>
            </w:r>
          </w:p>
        </w:tc>
        <w:tc>
          <w:tcPr>
            <w:tcW w:w="1340" w:type="dxa"/>
            <w:gridSpan w:val="2"/>
            <w:tcBorders>
              <w:top w:val="nil"/>
              <w:left w:val="nil"/>
              <w:bottom w:val="single" w:sz="4" w:space="0" w:color="auto"/>
              <w:right w:val="single" w:sz="4" w:space="0" w:color="auto"/>
            </w:tcBorders>
            <w:shd w:val="clear" w:color="000000" w:fill="D9D9D9"/>
            <w:hideMark/>
          </w:tcPr>
          <w:p w14:paraId="0A9CD251" w14:textId="23242F38" w:rsidR="00F806EA" w:rsidRPr="003D4680" w:rsidRDefault="0084363D">
            <w:pPr>
              <w:jc w:val="right"/>
              <w:rPr>
                <w:sz w:val="22"/>
                <w:szCs w:val="22"/>
              </w:rPr>
            </w:pPr>
            <w:r>
              <w:rPr>
                <w:sz w:val="22"/>
                <w:szCs w:val="22"/>
              </w:rPr>
              <w:t>7,00</w:t>
            </w:r>
          </w:p>
        </w:tc>
        <w:tc>
          <w:tcPr>
            <w:tcW w:w="5320" w:type="dxa"/>
            <w:gridSpan w:val="2"/>
            <w:tcBorders>
              <w:top w:val="nil"/>
              <w:left w:val="nil"/>
              <w:bottom w:val="single" w:sz="4" w:space="0" w:color="auto"/>
              <w:right w:val="single" w:sz="4" w:space="0" w:color="auto"/>
            </w:tcBorders>
            <w:shd w:val="clear" w:color="auto" w:fill="auto"/>
            <w:hideMark/>
          </w:tcPr>
          <w:p w14:paraId="3D3D2EEA" w14:textId="13CF5E9A" w:rsidR="00F806EA" w:rsidRPr="003D4680" w:rsidRDefault="005B4E28" w:rsidP="003C6BB8">
            <w:pPr>
              <w:jc w:val="both"/>
              <w:rPr>
                <w:sz w:val="22"/>
                <w:szCs w:val="22"/>
              </w:rPr>
            </w:pPr>
            <w:r w:rsidRPr="005B4E28">
              <w:rPr>
                <w:sz w:val="22"/>
                <w:szCs w:val="22"/>
              </w:rPr>
              <w:t>Pagal priemonę planuojama, kad paremtuose visuose verslo subjektuose bus sukurta po 1 DV. Iš viso bus sukurtos ne mažiau kaip 7 DV.</w:t>
            </w:r>
          </w:p>
        </w:tc>
      </w:tr>
      <w:tr w:rsidR="00F806EA" w:rsidRPr="003D4680" w14:paraId="65B24BB0" w14:textId="77777777" w:rsidTr="00F806EA">
        <w:trPr>
          <w:trHeight w:val="300"/>
        </w:trPr>
        <w:tc>
          <w:tcPr>
            <w:tcW w:w="1340" w:type="dxa"/>
            <w:gridSpan w:val="2"/>
            <w:tcBorders>
              <w:top w:val="nil"/>
              <w:left w:val="single" w:sz="4" w:space="0" w:color="auto"/>
              <w:bottom w:val="single" w:sz="4" w:space="0" w:color="auto"/>
              <w:right w:val="single" w:sz="4" w:space="0" w:color="auto"/>
            </w:tcBorders>
            <w:shd w:val="clear" w:color="000000" w:fill="DDEBF7"/>
            <w:noWrap/>
            <w:hideMark/>
          </w:tcPr>
          <w:p w14:paraId="28E646CD" w14:textId="77777777" w:rsidR="00F806EA" w:rsidRPr="003D4680" w:rsidRDefault="00F806EA">
            <w:pPr>
              <w:rPr>
                <w:sz w:val="22"/>
                <w:szCs w:val="22"/>
              </w:rPr>
            </w:pPr>
            <w:r w:rsidRPr="003D4680">
              <w:rPr>
                <w:sz w:val="22"/>
                <w:szCs w:val="22"/>
              </w:rPr>
              <w:t>2 priemonė</w:t>
            </w:r>
          </w:p>
        </w:tc>
        <w:tc>
          <w:tcPr>
            <w:tcW w:w="7220" w:type="dxa"/>
            <w:gridSpan w:val="2"/>
            <w:tcBorders>
              <w:top w:val="nil"/>
              <w:left w:val="nil"/>
              <w:bottom w:val="single" w:sz="4" w:space="0" w:color="auto"/>
              <w:right w:val="single" w:sz="4" w:space="0" w:color="auto"/>
            </w:tcBorders>
            <w:shd w:val="clear" w:color="000000" w:fill="D9D9D9"/>
            <w:hideMark/>
          </w:tcPr>
          <w:p w14:paraId="2536EE08" w14:textId="77777777" w:rsidR="00F806EA" w:rsidRPr="003D4680" w:rsidRDefault="00F806EA">
            <w:pPr>
              <w:rPr>
                <w:sz w:val="22"/>
                <w:szCs w:val="22"/>
              </w:rPr>
            </w:pPr>
            <w:r w:rsidRPr="003D4680">
              <w:rPr>
                <w:sz w:val="22"/>
                <w:szCs w:val="22"/>
              </w:rPr>
              <w:t>Kaimo bendruomenių ir NVO iniciatyvų įgyvendinimas</w:t>
            </w:r>
          </w:p>
        </w:tc>
        <w:tc>
          <w:tcPr>
            <w:tcW w:w="1340" w:type="dxa"/>
            <w:gridSpan w:val="2"/>
            <w:tcBorders>
              <w:top w:val="nil"/>
              <w:left w:val="nil"/>
              <w:bottom w:val="single" w:sz="4" w:space="0" w:color="auto"/>
              <w:right w:val="single" w:sz="4" w:space="0" w:color="auto"/>
            </w:tcBorders>
            <w:shd w:val="clear" w:color="000000" w:fill="D9D9D9"/>
            <w:hideMark/>
          </w:tcPr>
          <w:p w14:paraId="47566E4A" w14:textId="77777777" w:rsidR="00F806EA" w:rsidRPr="003D4680" w:rsidRDefault="00F806EA">
            <w:pPr>
              <w:jc w:val="right"/>
              <w:rPr>
                <w:sz w:val="22"/>
                <w:szCs w:val="22"/>
              </w:rPr>
            </w:pPr>
            <w:r w:rsidRPr="003D4680">
              <w:rPr>
                <w:sz w:val="22"/>
                <w:szCs w:val="22"/>
              </w:rPr>
              <w:t>0</w:t>
            </w:r>
          </w:p>
        </w:tc>
        <w:tc>
          <w:tcPr>
            <w:tcW w:w="5320" w:type="dxa"/>
            <w:gridSpan w:val="2"/>
            <w:tcBorders>
              <w:top w:val="nil"/>
              <w:left w:val="nil"/>
              <w:bottom w:val="single" w:sz="4" w:space="0" w:color="auto"/>
              <w:right w:val="single" w:sz="4" w:space="0" w:color="auto"/>
            </w:tcBorders>
            <w:shd w:val="clear" w:color="auto" w:fill="auto"/>
            <w:hideMark/>
          </w:tcPr>
          <w:p w14:paraId="59D1EE5D" w14:textId="77777777" w:rsidR="00F806EA" w:rsidRPr="003D4680" w:rsidRDefault="00F806EA">
            <w:pPr>
              <w:rPr>
                <w:sz w:val="22"/>
                <w:szCs w:val="22"/>
              </w:rPr>
            </w:pPr>
            <w:r w:rsidRPr="003D4680">
              <w:rPr>
                <w:sz w:val="22"/>
                <w:szCs w:val="22"/>
              </w:rPr>
              <w:t> </w:t>
            </w:r>
          </w:p>
        </w:tc>
      </w:tr>
      <w:tr w:rsidR="00F806EA" w:rsidRPr="003D4680" w14:paraId="512A7011" w14:textId="77777777" w:rsidTr="00F806EA">
        <w:trPr>
          <w:trHeight w:val="1200"/>
        </w:trPr>
        <w:tc>
          <w:tcPr>
            <w:tcW w:w="1340" w:type="dxa"/>
            <w:gridSpan w:val="2"/>
            <w:tcBorders>
              <w:top w:val="nil"/>
              <w:left w:val="single" w:sz="4" w:space="0" w:color="auto"/>
              <w:bottom w:val="single" w:sz="4" w:space="0" w:color="auto"/>
              <w:right w:val="single" w:sz="4" w:space="0" w:color="auto"/>
            </w:tcBorders>
            <w:shd w:val="clear" w:color="000000" w:fill="DDEBF7"/>
            <w:noWrap/>
            <w:hideMark/>
          </w:tcPr>
          <w:p w14:paraId="040E79FB" w14:textId="77777777" w:rsidR="00F806EA" w:rsidRPr="003D4680" w:rsidRDefault="00F806EA">
            <w:pPr>
              <w:rPr>
                <w:sz w:val="22"/>
                <w:szCs w:val="22"/>
              </w:rPr>
            </w:pPr>
            <w:r w:rsidRPr="003D4680">
              <w:rPr>
                <w:sz w:val="22"/>
                <w:szCs w:val="22"/>
              </w:rPr>
              <w:t>3 priemonė</w:t>
            </w:r>
          </w:p>
        </w:tc>
        <w:tc>
          <w:tcPr>
            <w:tcW w:w="7220" w:type="dxa"/>
            <w:gridSpan w:val="2"/>
            <w:tcBorders>
              <w:top w:val="nil"/>
              <w:left w:val="nil"/>
              <w:bottom w:val="single" w:sz="4" w:space="0" w:color="auto"/>
              <w:right w:val="single" w:sz="4" w:space="0" w:color="auto"/>
            </w:tcBorders>
            <w:shd w:val="clear" w:color="000000" w:fill="D9D9D9"/>
            <w:hideMark/>
          </w:tcPr>
          <w:p w14:paraId="3A6A39E5" w14:textId="77777777" w:rsidR="00F806EA" w:rsidRPr="003D4680" w:rsidRDefault="00F806EA">
            <w:pPr>
              <w:rPr>
                <w:sz w:val="22"/>
                <w:szCs w:val="22"/>
              </w:rPr>
            </w:pPr>
            <w:r w:rsidRPr="003D4680">
              <w:rPr>
                <w:sz w:val="22"/>
                <w:szCs w:val="22"/>
              </w:rPr>
              <w:t>Socialinio verslo kūrimas ir plėtra</w:t>
            </w:r>
          </w:p>
        </w:tc>
        <w:tc>
          <w:tcPr>
            <w:tcW w:w="1340" w:type="dxa"/>
            <w:gridSpan w:val="2"/>
            <w:tcBorders>
              <w:top w:val="nil"/>
              <w:left w:val="nil"/>
              <w:bottom w:val="single" w:sz="4" w:space="0" w:color="auto"/>
              <w:right w:val="single" w:sz="4" w:space="0" w:color="auto"/>
            </w:tcBorders>
            <w:shd w:val="clear" w:color="000000" w:fill="D9D9D9"/>
            <w:hideMark/>
          </w:tcPr>
          <w:p w14:paraId="183BEA60" w14:textId="6FA06560" w:rsidR="00F806EA" w:rsidRPr="003D4680" w:rsidRDefault="00F806EA">
            <w:pPr>
              <w:jc w:val="right"/>
              <w:rPr>
                <w:sz w:val="22"/>
                <w:szCs w:val="22"/>
              </w:rPr>
            </w:pPr>
            <w:r w:rsidRPr="003D4680">
              <w:rPr>
                <w:sz w:val="22"/>
                <w:szCs w:val="22"/>
              </w:rPr>
              <w:t>1</w:t>
            </w:r>
            <w:r w:rsidR="00543E9C">
              <w:rPr>
                <w:sz w:val="22"/>
                <w:szCs w:val="22"/>
              </w:rPr>
              <w:t>,</w:t>
            </w:r>
            <w:r w:rsidR="0084363D">
              <w:rPr>
                <w:sz w:val="22"/>
                <w:szCs w:val="22"/>
              </w:rPr>
              <w:t>25</w:t>
            </w:r>
          </w:p>
        </w:tc>
        <w:tc>
          <w:tcPr>
            <w:tcW w:w="5320" w:type="dxa"/>
            <w:gridSpan w:val="2"/>
            <w:tcBorders>
              <w:top w:val="nil"/>
              <w:left w:val="nil"/>
              <w:bottom w:val="single" w:sz="4" w:space="0" w:color="auto"/>
              <w:right w:val="single" w:sz="4" w:space="0" w:color="auto"/>
            </w:tcBorders>
            <w:shd w:val="clear" w:color="auto" w:fill="auto"/>
            <w:hideMark/>
          </w:tcPr>
          <w:p w14:paraId="4D9B12BB" w14:textId="32FB7D8C" w:rsidR="00F806EA" w:rsidRPr="003D4680" w:rsidRDefault="00F806EA" w:rsidP="00312AF6">
            <w:pPr>
              <w:jc w:val="both"/>
              <w:rPr>
                <w:sz w:val="22"/>
                <w:szCs w:val="22"/>
              </w:rPr>
            </w:pPr>
            <w:r w:rsidRPr="003D4680">
              <w:rPr>
                <w:sz w:val="22"/>
                <w:szCs w:val="22"/>
              </w:rPr>
              <w:t xml:space="preserve">Planuojama paremti du ne pelno socialinio verslo projektus, kuriuose bus sukuriama </w:t>
            </w:r>
            <w:r w:rsidR="00A94EEB">
              <w:rPr>
                <w:sz w:val="22"/>
                <w:szCs w:val="22"/>
              </w:rPr>
              <w:t>iš viso 1,</w:t>
            </w:r>
            <w:r w:rsidR="00312AF6">
              <w:rPr>
                <w:sz w:val="22"/>
                <w:szCs w:val="22"/>
              </w:rPr>
              <w:t>25</w:t>
            </w:r>
            <w:r w:rsidRPr="003D4680">
              <w:rPr>
                <w:sz w:val="22"/>
                <w:szCs w:val="22"/>
              </w:rPr>
              <w:t xml:space="preserve"> DV. Teikiant socialines paslaugas, sunku išlaikyti darbo vietas. Veikloms vykdyti galimai bus pasitelkiami savanoriai. </w:t>
            </w:r>
          </w:p>
        </w:tc>
      </w:tr>
      <w:tr w:rsidR="00F806EA" w:rsidRPr="003D4680" w14:paraId="136F3D74" w14:textId="77777777" w:rsidTr="00543E9C">
        <w:trPr>
          <w:trHeight w:val="416"/>
        </w:trPr>
        <w:tc>
          <w:tcPr>
            <w:tcW w:w="1340" w:type="dxa"/>
            <w:gridSpan w:val="2"/>
            <w:tcBorders>
              <w:top w:val="nil"/>
              <w:left w:val="single" w:sz="4" w:space="0" w:color="auto"/>
              <w:bottom w:val="single" w:sz="4" w:space="0" w:color="auto"/>
              <w:right w:val="single" w:sz="4" w:space="0" w:color="auto"/>
            </w:tcBorders>
            <w:shd w:val="clear" w:color="000000" w:fill="DDEBF7"/>
            <w:noWrap/>
            <w:hideMark/>
          </w:tcPr>
          <w:p w14:paraId="641A17BC" w14:textId="77777777" w:rsidR="00F806EA" w:rsidRPr="003D4680" w:rsidRDefault="00F806EA">
            <w:pPr>
              <w:rPr>
                <w:sz w:val="22"/>
                <w:szCs w:val="22"/>
              </w:rPr>
            </w:pPr>
            <w:r w:rsidRPr="003D4680">
              <w:rPr>
                <w:sz w:val="22"/>
                <w:szCs w:val="22"/>
              </w:rPr>
              <w:t>4 priemonė</w:t>
            </w:r>
          </w:p>
        </w:tc>
        <w:tc>
          <w:tcPr>
            <w:tcW w:w="7220" w:type="dxa"/>
            <w:gridSpan w:val="2"/>
            <w:tcBorders>
              <w:top w:val="nil"/>
              <w:left w:val="nil"/>
              <w:bottom w:val="single" w:sz="4" w:space="0" w:color="auto"/>
              <w:right w:val="single" w:sz="4" w:space="0" w:color="auto"/>
            </w:tcBorders>
            <w:shd w:val="clear" w:color="000000" w:fill="D9D9D9"/>
            <w:hideMark/>
          </w:tcPr>
          <w:p w14:paraId="580D8626" w14:textId="77777777" w:rsidR="00F806EA" w:rsidRPr="003D4680" w:rsidRDefault="00F806EA">
            <w:pPr>
              <w:rPr>
                <w:sz w:val="22"/>
                <w:szCs w:val="22"/>
              </w:rPr>
            </w:pPr>
            <w:r w:rsidRPr="003D4680">
              <w:rPr>
                <w:sz w:val="22"/>
                <w:szCs w:val="22"/>
              </w:rPr>
              <w:t>Infrastruktūros gerinimas, kuriant patrauklią aplinką paslaugoms teikti</w:t>
            </w:r>
          </w:p>
        </w:tc>
        <w:tc>
          <w:tcPr>
            <w:tcW w:w="1340" w:type="dxa"/>
            <w:gridSpan w:val="2"/>
            <w:tcBorders>
              <w:top w:val="nil"/>
              <w:left w:val="nil"/>
              <w:bottom w:val="single" w:sz="4" w:space="0" w:color="auto"/>
              <w:right w:val="single" w:sz="4" w:space="0" w:color="auto"/>
            </w:tcBorders>
            <w:shd w:val="clear" w:color="000000" w:fill="D9D9D9"/>
            <w:hideMark/>
          </w:tcPr>
          <w:p w14:paraId="19E04D81" w14:textId="77777777" w:rsidR="00F806EA" w:rsidRPr="003D4680" w:rsidRDefault="00543E9C">
            <w:pPr>
              <w:jc w:val="right"/>
              <w:rPr>
                <w:sz w:val="22"/>
                <w:szCs w:val="22"/>
              </w:rPr>
            </w:pPr>
            <w:r>
              <w:rPr>
                <w:sz w:val="22"/>
                <w:szCs w:val="22"/>
              </w:rPr>
              <w:t>0</w:t>
            </w:r>
          </w:p>
        </w:tc>
        <w:tc>
          <w:tcPr>
            <w:tcW w:w="5320" w:type="dxa"/>
            <w:gridSpan w:val="2"/>
            <w:tcBorders>
              <w:top w:val="nil"/>
              <w:left w:val="nil"/>
              <w:bottom w:val="single" w:sz="4" w:space="0" w:color="auto"/>
              <w:right w:val="single" w:sz="4" w:space="0" w:color="auto"/>
            </w:tcBorders>
            <w:shd w:val="clear" w:color="auto" w:fill="auto"/>
            <w:hideMark/>
          </w:tcPr>
          <w:p w14:paraId="4D09FE57" w14:textId="77777777" w:rsidR="00F806EA" w:rsidRPr="003D4680" w:rsidRDefault="00F806EA">
            <w:pPr>
              <w:rPr>
                <w:sz w:val="22"/>
                <w:szCs w:val="22"/>
              </w:rPr>
            </w:pPr>
          </w:p>
        </w:tc>
      </w:tr>
      <w:tr w:rsidR="00F806EA" w:rsidRPr="003D4680" w14:paraId="1DD8D391" w14:textId="77777777" w:rsidTr="00F806EA">
        <w:trPr>
          <w:trHeight w:val="507"/>
        </w:trPr>
        <w:tc>
          <w:tcPr>
            <w:tcW w:w="1340" w:type="dxa"/>
            <w:gridSpan w:val="2"/>
            <w:tcBorders>
              <w:top w:val="nil"/>
              <w:left w:val="single" w:sz="4" w:space="0" w:color="auto"/>
              <w:bottom w:val="single" w:sz="4" w:space="0" w:color="auto"/>
              <w:right w:val="single" w:sz="4" w:space="0" w:color="auto"/>
            </w:tcBorders>
            <w:shd w:val="clear" w:color="000000" w:fill="DDEBF7"/>
            <w:hideMark/>
          </w:tcPr>
          <w:p w14:paraId="2D95498F" w14:textId="77777777" w:rsidR="00F806EA" w:rsidRPr="003D4680" w:rsidRDefault="00F806EA">
            <w:pPr>
              <w:jc w:val="center"/>
              <w:rPr>
                <w:sz w:val="22"/>
                <w:szCs w:val="22"/>
              </w:rPr>
            </w:pPr>
            <w:r w:rsidRPr="003D4680">
              <w:rPr>
                <w:sz w:val="22"/>
                <w:szCs w:val="22"/>
              </w:rPr>
              <w:t>R.39</w:t>
            </w:r>
          </w:p>
        </w:tc>
        <w:tc>
          <w:tcPr>
            <w:tcW w:w="7220" w:type="dxa"/>
            <w:gridSpan w:val="2"/>
            <w:tcBorders>
              <w:top w:val="nil"/>
              <w:left w:val="nil"/>
              <w:bottom w:val="single" w:sz="4" w:space="0" w:color="auto"/>
              <w:right w:val="single" w:sz="4" w:space="0" w:color="auto"/>
            </w:tcBorders>
            <w:shd w:val="clear" w:color="000000" w:fill="DDEBF7"/>
            <w:hideMark/>
          </w:tcPr>
          <w:p w14:paraId="5333B230" w14:textId="77777777" w:rsidR="00F806EA" w:rsidRPr="003D4680" w:rsidRDefault="00F806EA">
            <w:pPr>
              <w:rPr>
                <w:sz w:val="22"/>
                <w:szCs w:val="22"/>
              </w:rPr>
            </w:pPr>
            <w:r w:rsidRPr="003D4680">
              <w:rPr>
                <w:sz w:val="22"/>
                <w:szCs w:val="22"/>
              </w:rPr>
              <w:t>Kaimo ekonomikos plėtojimas. Kaimo verslo įmonių, įskaitant bioekonomikos įmones, kuriamų naudojantis pagal BŽŪP skiriama parama, skaičius</w:t>
            </w:r>
          </w:p>
        </w:tc>
        <w:tc>
          <w:tcPr>
            <w:tcW w:w="1340" w:type="dxa"/>
            <w:gridSpan w:val="2"/>
            <w:tcBorders>
              <w:top w:val="nil"/>
              <w:left w:val="nil"/>
              <w:bottom w:val="single" w:sz="4" w:space="0" w:color="auto"/>
              <w:right w:val="single" w:sz="4" w:space="0" w:color="auto"/>
            </w:tcBorders>
            <w:shd w:val="clear" w:color="000000" w:fill="DDEBF7"/>
            <w:hideMark/>
          </w:tcPr>
          <w:p w14:paraId="0147C0F8" w14:textId="77777777" w:rsidR="00F806EA" w:rsidRPr="003D4680" w:rsidRDefault="00F806EA">
            <w:pPr>
              <w:jc w:val="center"/>
              <w:rPr>
                <w:sz w:val="22"/>
                <w:szCs w:val="22"/>
              </w:rPr>
            </w:pPr>
            <w:r w:rsidRPr="003D4680">
              <w:rPr>
                <w:sz w:val="22"/>
                <w:szCs w:val="22"/>
              </w:rPr>
              <w:t> </w:t>
            </w:r>
          </w:p>
        </w:tc>
        <w:tc>
          <w:tcPr>
            <w:tcW w:w="5320" w:type="dxa"/>
            <w:gridSpan w:val="2"/>
            <w:tcBorders>
              <w:top w:val="nil"/>
              <w:left w:val="nil"/>
              <w:bottom w:val="single" w:sz="4" w:space="0" w:color="auto"/>
              <w:right w:val="single" w:sz="4" w:space="0" w:color="auto"/>
            </w:tcBorders>
            <w:shd w:val="clear" w:color="000000" w:fill="DDEBF7"/>
            <w:hideMark/>
          </w:tcPr>
          <w:p w14:paraId="38C2A24A" w14:textId="77777777" w:rsidR="00F806EA" w:rsidRPr="003D4680" w:rsidRDefault="00F806EA">
            <w:pPr>
              <w:jc w:val="center"/>
              <w:rPr>
                <w:sz w:val="22"/>
                <w:szCs w:val="22"/>
              </w:rPr>
            </w:pPr>
            <w:r w:rsidRPr="003D4680">
              <w:rPr>
                <w:sz w:val="22"/>
                <w:szCs w:val="22"/>
              </w:rPr>
              <w:t> </w:t>
            </w:r>
          </w:p>
        </w:tc>
      </w:tr>
      <w:tr w:rsidR="00F806EA" w:rsidRPr="003D4680" w14:paraId="4BF10CD7" w14:textId="77777777" w:rsidTr="00F806EA">
        <w:trPr>
          <w:trHeight w:val="1649"/>
        </w:trPr>
        <w:tc>
          <w:tcPr>
            <w:tcW w:w="1340" w:type="dxa"/>
            <w:gridSpan w:val="2"/>
            <w:tcBorders>
              <w:top w:val="nil"/>
              <w:left w:val="single" w:sz="4" w:space="0" w:color="auto"/>
              <w:bottom w:val="single" w:sz="4" w:space="0" w:color="auto"/>
              <w:right w:val="single" w:sz="4" w:space="0" w:color="auto"/>
            </w:tcBorders>
            <w:shd w:val="clear" w:color="000000" w:fill="DDEBF7"/>
            <w:noWrap/>
            <w:hideMark/>
          </w:tcPr>
          <w:p w14:paraId="22392916" w14:textId="77777777" w:rsidR="00F806EA" w:rsidRPr="003D4680" w:rsidRDefault="00F806EA">
            <w:pPr>
              <w:rPr>
                <w:sz w:val="22"/>
                <w:szCs w:val="22"/>
              </w:rPr>
            </w:pPr>
            <w:r w:rsidRPr="003D4680">
              <w:rPr>
                <w:sz w:val="22"/>
                <w:szCs w:val="22"/>
              </w:rPr>
              <w:lastRenderedPageBreak/>
              <w:t>1 priemonė</w:t>
            </w:r>
          </w:p>
        </w:tc>
        <w:tc>
          <w:tcPr>
            <w:tcW w:w="7220" w:type="dxa"/>
            <w:gridSpan w:val="2"/>
            <w:tcBorders>
              <w:top w:val="nil"/>
              <w:left w:val="nil"/>
              <w:bottom w:val="single" w:sz="4" w:space="0" w:color="auto"/>
              <w:right w:val="single" w:sz="4" w:space="0" w:color="auto"/>
            </w:tcBorders>
            <w:shd w:val="clear" w:color="000000" w:fill="D9D9D9"/>
            <w:hideMark/>
          </w:tcPr>
          <w:p w14:paraId="05E9E871" w14:textId="77777777" w:rsidR="00F806EA" w:rsidRPr="003D4680" w:rsidRDefault="00F806EA">
            <w:pPr>
              <w:rPr>
                <w:sz w:val="22"/>
                <w:szCs w:val="22"/>
              </w:rPr>
            </w:pPr>
            <w:r w:rsidRPr="003D4680">
              <w:rPr>
                <w:sz w:val="22"/>
                <w:szCs w:val="22"/>
              </w:rPr>
              <w:t>Verslo pradžia ir plėtra</w:t>
            </w:r>
          </w:p>
        </w:tc>
        <w:tc>
          <w:tcPr>
            <w:tcW w:w="1340" w:type="dxa"/>
            <w:gridSpan w:val="2"/>
            <w:tcBorders>
              <w:top w:val="nil"/>
              <w:left w:val="nil"/>
              <w:bottom w:val="single" w:sz="4" w:space="0" w:color="auto"/>
              <w:right w:val="single" w:sz="4" w:space="0" w:color="auto"/>
            </w:tcBorders>
            <w:shd w:val="clear" w:color="000000" w:fill="D9D9D9"/>
            <w:hideMark/>
          </w:tcPr>
          <w:p w14:paraId="7986FA68" w14:textId="77777777" w:rsidR="00F806EA" w:rsidRPr="003D4680" w:rsidRDefault="00F806EA">
            <w:pPr>
              <w:jc w:val="right"/>
              <w:rPr>
                <w:sz w:val="22"/>
                <w:szCs w:val="22"/>
              </w:rPr>
            </w:pPr>
            <w:r w:rsidRPr="003D4680">
              <w:rPr>
                <w:sz w:val="22"/>
                <w:szCs w:val="22"/>
              </w:rPr>
              <w:t>7</w:t>
            </w:r>
          </w:p>
        </w:tc>
        <w:tc>
          <w:tcPr>
            <w:tcW w:w="5320" w:type="dxa"/>
            <w:gridSpan w:val="2"/>
            <w:tcBorders>
              <w:top w:val="nil"/>
              <w:left w:val="nil"/>
              <w:bottom w:val="single" w:sz="4" w:space="0" w:color="auto"/>
              <w:right w:val="single" w:sz="4" w:space="0" w:color="auto"/>
            </w:tcBorders>
            <w:shd w:val="clear" w:color="auto" w:fill="auto"/>
            <w:hideMark/>
          </w:tcPr>
          <w:p w14:paraId="4A41734C" w14:textId="77777777" w:rsidR="00F806EA" w:rsidRPr="003D4680" w:rsidRDefault="00F806EA" w:rsidP="003C6BB8">
            <w:pPr>
              <w:jc w:val="both"/>
              <w:rPr>
                <w:sz w:val="22"/>
                <w:szCs w:val="22"/>
              </w:rPr>
            </w:pPr>
            <w:r w:rsidRPr="003D4680">
              <w:rPr>
                <w:sz w:val="22"/>
                <w:szCs w:val="22"/>
              </w:rPr>
              <w:t xml:space="preserve">Viešai konsultuojantis su VVG teritorijos gyventojais, verslo atstovais, įvertinus galimą paramos intensyvumą, maksimalų paramos dydį projektui, galimus išteklių kainų augimo ir paklausos mažėjimo pokyčius,  nustatyta ir planuojama paremti septynias plėtojamas kaimo verslo įmones. </w:t>
            </w:r>
          </w:p>
        </w:tc>
      </w:tr>
      <w:tr w:rsidR="00F806EA" w:rsidRPr="003D4680" w14:paraId="7EEF36E1" w14:textId="77777777" w:rsidTr="00F806EA">
        <w:trPr>
          <w:trHeight w:val="300"/>
        </w:trPr>
        <w:tc>
          <w:tcPr>
            <w:tcW w:w="1340" w:type="dxa"/>
            <w:gridSpan w:val="2"/>
            <w:tcBorders>
              <w:top w:val="nil"/>
              <w:left w:val="single" w:sz="4" w:space="0" w:color="auto"/>
              <w:bottom w:val="single" w:sz="4" w:space="0" w:color="auto"/>
              <w:right w:val="single" w:sz="4" w:space="0" w:color="auto"/>
            </w:tcBorders>
            <w:shd w:val="clear" w:color="000000" w:fill="DDEBF7"/>
            <w:noWrap/>
            <w:hideMark/>
          </w:tcPr>
          <w:p w14:paraId="798672F6" w14:textId="77777777" w:rsidR="00F806EA" w:rsidRPr="003D4680" w:rsidRDefault="00F806EA">
            <w:pPr>
              <w:rPr>
                <w:sz w:val="22"/>
                <w:szCs w:val="22"/>
              </w:rPr>
            </w:pPr>
            <w:r w:rsidRPr="003D4680">
              <w:rPr>
                <w:sz w:val="22"/>
                <w:szCs w:val="22"/>
              </w:rPr>
              <w:t>2 priemonė</w:t>
            </w:r>
          </w:p>
        </w:tc>
        <w:tc>
          <w:tcPr>
            <w:tcW w:w="7220" w:type="dxa"/>
            <w:gridSpan w:val="2"/>
            <w:tcBorders>
              <w:top w:val="nil"/>
              <w:left w:val="nil"/>
              <w:bottom w:val="single" w:sz="4" w:space="0" w:color="auto"/>
              <w:right w:val="single" w:sz="4" w:space="0" w:color="auto"/>
            </w:tcBorders>
            <w:shd w:val="clear" w:color="000000" w:fill="D9D9D9"/>
            <w:hideMark/>
          </w:tcPr>
          <w:p w14:paraId="35F545EC" w14:textId="77777777" w:rsidR="00F806EA" w:rsidRPr="003D4680" w:rsidRDefault="00F806EA">
            <w:pPr>
              <w:rPr>
                <w:sz w:val="22"/>
                <w:szCs w:val="22"/>
              </w:rPr>
            </w:pPr>
            <w:r w:rsidRPr="003D4680">
              <w:rPr>
                <w:sz w:val="22"/>
                <w:szCs w:val="22"/>
              </w:rPr>
              <w:t>Kaimo bendruomenių ir NVO iniciatyvų įgyvendinimas</w:t>
            </w:r>
          </w:p>
        </w:tc>
        <w:tc>
          <w:tcPr>
            <w:tcW w:w="1340" w:type="dxa"/>
            <w:gridSpan w:val="2"/>
            <w:tcBorders>
              <w:top w:val="nil"/>
              <w:left w:val="nil"/>
              <w:bottom w:val="single" w:sz="4" w:space="0" w:color="auto"/>
              <w:right w:val="single" w:sz="4" w:space="0" w:color="auto"/>
            </w:tcBorders>
            <w:shd w:val="clear" w:color="000000" w:fill="D9D9D9"/>
            <w:hideMark/>
          </w:tcPr>
          <w:p w14:paraId="1D8840A2" w14:textId="77777777" w:rsidR="00F806EA" w:rsidRPr="003D4680" w:rsidRDefault="00F806EA">
            <w:pPr>
              <w:jc w:val="right"/>
              <w:rPr>
                <w:sz w:val="22"/>
                <w:szCs w:val="22"/>
              </w:rPr>
            </w:pPr>
            <w:r w:rsidRPr="003D4680">
              <w:rPr>
                <w:sz w:val="22"/>
                <w:szCs w:val="22"/>
              </w:rPr>
              <w:t>0</w:t>
            </w:r>
          </w:p>
        </w:tc>
        <w:tc>
          <w:tcPr>
            <w:tcW w:w="5320" w:type="dxa"/>
            <w:gridSpan w:val="2"/>
            <w:tcBorders>
              <w:top w:val="nil"/>
              <w:left w:val="nil"/>
              <w:bottom w:val="single" w:sz="4" w:space="0" w:color="auto"/>
              <w:right w:val="single" w:sz="4" w:space="0" w:color="auto"/>
            </w:tcBorders>
            <w:shd w:val="clear" w:color="auto" w:fill="auto"/>
            <w:hideMark/>
          </w:tcPr>
          <w:p w14:paraId="0F244EC9" w14:textId="77777777" w:rsidR="00F806EA" w:rsidRPr="003D4680" w:rsidRDefault="00F806EA">
            <w:pPr>
              <w:rPr>
                <w:sz w:val="22"/>
                <w:szCs w:val="22"/>
              </w:rPr>
            </w:pPr>
            <w:r w:rsidRPr="003D4680">
              <w:rPr>
                <w:sz w:val="22"/>
                <w:szCs w:val="22"/>
              </w:rPr>
              <w:t> </w:t>
            </w:r>
          </w:p>
        </w:tc>
      </w:tr>
      <w:tr w:rsidR="00F806EA" w:rsidRPr="003D4680" w14:paraId="1B2444D7" w14:textId="77777777" w:rsidTr="00F806EA">
        <w:trPr>
          <w:trHeight w:val="1394"/>
        </w:trPr>
        <w:tc>
          <w:tcPr>
            <w:tcW w:w="1340" w:type="dxa"/>
            <w:gridSpan w:val="2"/>
            <w:tcBorders>
              <w:top w:val="nil"/>
              <w:left w:val="single" w:sz="4" w:space="0" w:color="auto"/>
              <w:bottom w:val="single" w:sz="4" w:space="0" w:color="auto"/>
              <w:right w:val="single" w:sz="4" w:space="0" w:color="auto"/>
            </w:tcBorders>
            <w:shd w:val="clear" w:color="000000" w:fill="DDEBF7"/>
            <w:noWrap/>
            <w:hideMark/>
          </w:tcPr>
          <w:p w14:paraId="3A1948FB" w14:textId="77777777" w:rsidR="00F806EA" w:rsidRPr="003D4680" w:rsidRDefault="00F806EA">
            <w:pPr>
              <w:rPr>
                <w:sz w:val="22"/>
                <w:szCs w:val="22"/>
              </w:rPr>
            </w:pPr>
            <w:r w:rsidRPr="003D4680">
              <w:rPr>
                <w:sz w:val="22"/>
                <w:szCs w:val="22"/>
              </w:rPr>
              <w:t>3 priemonė</w:t>
            </w:r>
          </w:p>
        </w:tc>
        <w:tc>
          <w:tcPr>
            <w:tcW w:w="7220" w:type="dxa"/>
            <w:gridSpan w:val="2"/>
            <w:tcBorders>
              <w:top w:val="nil"/>
              <w:left w:val="nil"/>
              <w:bottom w:val="single" w:sz="4" w:space="0" w:color="auto"/>
              <w:right w:val="single" w:sz="4" w:space="0" w:color="auto"/>
            </w:tcBorders>
            <w:shd w:val="clear" w:color="000000" w:fill="D9D9D9"/>
            <w:hideMark/>
          </w:tcPr>
          <w:p w14:paraId="771186BE" w14:textId="77777777" w:rsidR="00F806EA" w:rsidRPr="003D4680" w:rsidRDefault="00F806EA">
            <w:pPr>
              <w:rPr>
                <w:sz w:val="22"/>
                <w:szCs w:val="22"/>
              </w:rPr>
            </w:pPr>
            <w:r w:rsidRPr="003D4680">
              <w:rPr>
                <w:sz w:val="22"/>
                <w:szCs w:val="22"/>
              </w:rPr>
              <w:t>Socialinio verslo kūrimas ir plėtra</w:t>
            </w:r>
          </w:p>
        </w:tc>
        <w:tc>
          <w:tcPr>
            <w:tcW w:w="1340" w:type="dxa"/>
            <w:gridSpan w:val="2"/>
            <w:tcBorders>
              <w:top w:val="nil"/>
              <w:left w:val="nil"/>
              <w:bottom w:val="single" w:sz="4" w:space="0" w:color="auto"/>
              <w:right w:val="single" w:sz="4" w:space="0" w:color="auto"/>
            </w:tcBorders>
            <w:shd w:val="clear" w:color="000000" w:fill="D9D9D9"/>
            <w:hideMark/>
          </w:tcPr>
          <w:p w14:paraId="766B24C0" w14:textId="77777777" w:rsidR="00F806EA" w:rsidRPr="003D4680" w:rsidRDefault="00F806EA">
            <w:pPr>
              <w:jc w:val="right"/>
              <w:rPr>
                <w:sz w:val="22"/>
                <w:szCs w:val="22"/>
              </w:rPr>
            </w:pPr>
            <w:r w:rsidRPr="003D4680">
              <w:rPr>
                <w:sz w:val="22"/>
                <w:szCs w:val="22"/>
              </w:rPr>
              <w:t>2</w:t>
            </w:r>
          </w:p>
        </w:tc>
        <w:tc>
          <w:tcPr>
            <w:tcW w:w="5320" w:type="dxa"/>
            <w:gridSpan w:val="2"/>
            <w:tcBorders>
              <w:top w:val="nil"/>
              <w:left w:val="nil"/>
              <w:bottom w:val="single" w:sz="4" w:space="0" w:color="auto"/>
              <w:right w:val="single" w:sz="4" w:space="0" w:color="auto"/>
            </w:tcBorders>
            <w:shd w:val="clear" w:color="auto" w:fill="auto"/>
            <w:hideMark/>
          </w:tcPr>
          <w:p w14:paraId="076DD22A" w14:textId="77777777" w:rsidR="00F806EA" w:rsidRPr="003D4680" w:rsidRDefault="00F806EA" w:rsidP="003C6BB8">
            <w:pPr>
              <w:jc w:val="both"/>
              <w:rPr>
                <w:color w:val="000000"/>
                <w:sz w:val="28"/>
                <w:szCs w:val="28"/>
              </w:rPr>
            </w:pPr>
            <w:r w:rsidRPr="003D4680">
              <w:rPr>
                <w:sz w:val="22"/>
                <w:szCs w:val="22"/>
              </w:rPr>
              <w:t>Viešai konsultuojantis su vietos gyventojais ir organizacijomis bei įgyvendinant su ES finansavimu susijusias komunikacjos veiklas, nustatyta ir planuojama, ka</w:t>
            </w:r>
            <w:r w:rsidR="00024454">
              <w:rPr>
                <w:sz w:val="22"/>
                <w:szCs w:val="22"/>
              </w:rPr>
              <w:t>d</w:t>
            </w:r>
            <w:r w:rsidRPr="003D4680">
              <w:rPr>
                <w:sz w:val="22"/>
                <w:szCs w:val="22"/>
              </w:rPr>
              <w:t xml:space="preserve"> pasinaudojus BŽŪP</w:t>
            </w:r>
            <w:r w:rsidR="00024454">
              <w:rPr>
                <w:sz w:val="22"/>
                <w:szCs w:val="22"/>
              </w:rPr>
              <w:t xml:space="preserve"> bus skiriama </w:t>
            </w:r>
            <w:r w:rsidR="00024454" w:rsidRPr="00EA6058">
              <w:rPr>
                <w:sz w:val="22"/>
                <w:szCs w:val="22"/>
              </w:rPr>
              <w:t>parama</w:t>
            </w:r>
            <w:r w:rsidRPr="00EA6058">
              <w:rPr>
                <w:sz w:val="22"/>
                <w:szCs w:val="22"/>
              </w:rPr>
              <w:t xml:space="preserve">  d</w:t>
            </w:r>
            <w:r w:rsidR="005C344F" w:rsidRPr="00EA6058">
              <w:rPr>
                <w:sz w:val="22"/>
                <w:szCs w:val="22"/>
              </w:rPr>
              <w:t xml:space="preserve">viems </w:t>
            </w:r>
            <w:r w:rsidRPr="00EA6058">
              <w:rPr>
                <w:sz w:val="22"/>
                <w:szCs w:val="22"/>
              </w:rPr>
              <w:t xml:space="preserve"> </w:t>
            </w:r>
            <w:r w:rsidR="005C344F" w:rsidRPr="00EA6058">
              <w:rPr>
                <w:sz w:val="22"/>
                <w:szCs w:val="22"/>
              </w:rPr>
              <w:t>juridiniams vienetams, susijusiems su soci</w:t>
            </w:r>
            <w:r w:rsidRPr="00EA6058">
              <w:rPr>
                <w:sz w:val="22"/>
                <w:szCs w:val="22"/>
              </w:rPr>
              <w:t>alini</w:t>
            </w:r>
            <w:r w:rsidR="005C344F" w:rsidRPr="00EA6058">
              <w:rPr>
                <w:sz w:val="22"/>
                <w:szCs w:val="22"/>
              </w:rPr>
              <w:t>u</w:t>
            </w:r>
            <w:r w:rsidRPr="00EA6058">
              <w:rPr>
                <w:sz w:val="22"/>
                <w:szCs w:val="22"/>
              </w:rPr>
              <w:t xml:space="preserve"> versl</w:t>
            </w:r>
            <w:r w:rsidR="005C344F" w:rsidRPr="00EA6058">
              <w:rPr>
                <w:sz w:val="22"/>
                <w:szCs w:val="22"/>
              </w:rPr>
              <w:t>u.</w:t>
            </w:r>
            <w:r w:rsidR="005C344F">
              <w:rPr>
                <w:sz w:val="22"/>
                <w:szCs w:val="22"/>
              </w:rPr>
              <w:t xml:space="preserve"> </w:t>
            </w:r>
            <w:r w:rsidRPr="003D4680">
              <w:rPr>
                <w:color w:val="000000"/>
                <w:sz w:val="28"/>
                <w:szCs w:val="28"/>
              </w:rPr>
              <w:t xml:space="preserve"> </w:t>
            </w:r>
          </w:p>
        </w:tc>
      </w:tr>
      <w:tr w:rsidR="00F806EA" w:rsidRPr="003D4680" w14:paraId="1A5FC3EB" w14:textId="77777777" w:rsidTr="00F806EA">
        <w:trPr>
          <w:trHeight w:val="375"/>
        </w:trPr>
        <w:tc>
          <w:tcPr>
            <w:tcW w:w="1340" w:type="dxa"/>
            <w:gridSpan w:val="2"/>
            <w:tcBorders>
              <w:top w:val="nil"/>
              <w:left w:val="single" w:sz="4" w:space="0" w:color="auto"/>
              <w:bottom w:val="single" w:sz="4" w:space="0" w:color="auto"/>
              <w:right w:val="single" w:sz="4" w:space="0" w:color="auto"/>
            </w:tcBorders>
            <w:shd w:val="clear" w:color="000000" w:fill="DDEBF7"/>
            <w:noWrap/>
            <w:hideMark/>
          </w:tcPr>
          <w:p w14:paraId="5971ACB1" w14:textId="77777777" w:rsidR="00F806EA" w:rsidRPr="003D4680" w:rsidRDefault="00F806EA">
            <w:pPr>
              <w:rPr>
                <w:sz w:val="22"/>
                <w:szCs w:val="22"/>
              </w:rPr>
            </w:pPr>
            <w:r w:rsidRPr="003D4680">
              <w:rPr>
                <w:sz w:val="22"/>
                <w:szCs w:val="22"/>
              </w:rPr>
              <w:t>4 priemonė</w:t>
            </w:r>
          </w:p>
        </w:tc>
        <w:tc>
          <w:tcPr>
            <w:tcW w:w="7220" w:type="dxa"/>
            <w:gridSpan w:val="2"/>
            <w:tcBorders>
              <w:top w:val="nil"/>
              <w:left w:val="nil"/>
              <w:bottom w:val="single" w:sz="4" w:space="0" w:color="auto"/>
              <w:right w:val="single" w:sz="4" w:space="0" w:color="auto"/>
            </w:tcBorders>
            <w:shd w:val="clear" w:color="000000" w:fill="D9D9D9"/>
            <w:hideMark/>
          </w:tcPr>
          <w:p w14:paraId="78FAF22A" w14:textId="77777777" w:rsidR="00F806EA" w:rsidRPr="003D4680" w:rsidRDefault="00F806EA">
            <w:pPr>
              <w:rPr>
                <w:sz w:val="22"/>
                <w:szCs w:val="22"/>
              </w:rPr>
            </w:pPr>
            <w:r w:rsidRPr="003D4680">
              <w:rPr>
                <w:sz w:val="22"/>
                <w:szCs w:val="22"/>
              </w:rPr>
              <w:t>Infrastruktūros gerinimas, kuriant patrauklią aplinką paslaugoms teikti</w:t>
            </w:r>
          </w:p>
        </w:tc>
        <w:tc>
          <w:tcPr>
            <w:tcW w:w="1340" w:type="dxa"/>
            <w:gridSpan w:val="2"/>
            <w:tcBorders>
              <w:top w:val="nil"/>
              <w:left w:val="nil"/>
              <w:bottom w:val="single" w:sz="4" w:space="0" w:color="auto"/>
              <w:right w:val="single" w:sz="4" w:space="0" w:color="auto"/>
            </w:tcBorders>
            <w:shd w:val="clear" w:color="000000" w:fill="D9D9D9"/>
            <w:hideMark/>
          </w:tcPr>
          <w:p w14:paraId="4E293CBA" w14:textId="77777777" w:rsidR="00F806EA" w:rsidRPr="003D4680" w:rsidRDefault="00F806EA">
            <w:pPr>
              <w:jc w:val="right"/>
              <w:rPr>
                <w:sz w:val="22"/>
                <w:szCs w:val="22"/>
              </w:rPr>
            </w:pPr>
            <w:r w:rsidRPr="003D4680">
              <w:rPr>
                <w:sz w:val="22"/>
                <w:szCs w:val="22"/>
              </w:rPr>
              <w:t>0</w:t>
            </w:r>
          </w:p>
        </w:tc>
        <w:tc>
          <w:tcPr>
            <w:tcW w:w="5320" w:type="dxa"/>
            <w:gridSpan w:val="2"/>
            <w:tcBorders>
              <w:top w:val="nil"/>
              <w:left w:val="nil"/>
              <w:bottom w:val="single" w:sz="4" w:space="0" w:color="auto"/>
              <w:right w:val="single" w:sz="4" w:space="0" w:color="auto"/>
            </w:tcBorders>
            <w:shd w:val="clear" w:color="auto" w:fill="auto"/>
            <w:hideMark/>
          </w:tcPr>
          <w:p w14:paraId="1F0B94FF" w14:textId="77777777" w:rsidR="00F806EA" w:rsidRPr="003D4680" w:rsidRDefault="00F806EA">
            <w:pPr>
              <w:rPr>
                <w:color w:val="000000"/>
                <w:sz w:val="28"/>
                <w:szCs w:val="28"/>
              </w:rPr>
            </w:pPr>
            <w:r w:rsidRPr="003D4680">
              <w:rPr>
                <w:color w:val="000000"/>
                <w:sz w:val="28"/>
                <w:szCs w:val="28"/>
              </w:rPr>
              <w:t> </w:t>
            </w:r>
          </w:p>
        </w:tc>
      </w:tr>
      <w:tr w:rsidR="00F806EA" w:rsidRPr="003D4680" w14:paraId="0CC18B18" w14:textId="77777777" w:rsidTr="00F806EA">
        <w:trPr>
          <w:trHeight w:val="739"/>
        </w:trPr>
        <w:tc>
          <w:tcPr>
            <w:tcW w:w="1340" w:type="dxa"/>
            <w:gridSpan w:val="2"/>
            <w:tcBorders>
              <w:top w:val="nil"/>
              <w:left w:val="single" w:sz="4" w:space="0" w:color="auto"/>
              <w:bottom w:val="single" w:sz="4" w:space="0" w:color="auto"/>
              <w:right w:val="single" w:sz="4" w:space="0" w:color="auto"/>
            </w:tcBorders>
            <w:shd w:val="clear" w:color="000000" w:fill="DDEBF7"/>
            <w:hideMark/>
          </w:tcPr>
          <w:p w14:paraId="66EBDA92" w14:textId="77777777" w:rsidR="00F806EA" w:rsidRPr="003D4680" w:rsidRDefault="00F806EA">
            <w:pPr>
              <w:jc w:val="center"/>
              <w:rPr>
                <w:sz w:val="22"/>
                <w:szCs w:val="22"/>
              </w:rPr>
            </w:pPr>
            <w:r w:rsidRPr="003D4680">
              <w:rPr>
                <w:sz w:val="22"/>
                <w:szCs w:val="22"/>
              </w:rPr>
              <w:t>R.41</w:t>
            </w:r>
          </w:p>
        </w:tc>
        <w:tc>
          <w:tcPr>
            <w:tcW w:w="7220" w:type="dxa"/>
            <w:gridSpan w:val="2"/>
            <w:tcBorders>
              <w:top w:val="nil"/>
              <w:left w:val="nil"/>
              <w:bottom w:val="single" w:sz="4" w:space="0" w:color="auto"/>
              <w:right w:val="single" w:sz="4" w:space="0" w:color="auto"/>
            </w:tcBorders>
            <w:shd w:val="clear" w:color="000000" w:fill="DDEBF7"/>
            <w:hideMark/>
          </w:tcPr>
          <w:p w14:paraId="012D08D5" w14:textId="77777777" w:rsidR="00F806EA" w:rsidRPr="003D4680" w:rsidRDefault="00F806EA">
            <w:pPr>
              <w:rPr>
                <w:sz w:val="22"/>
                <w:szCs w:val="22"/>
              </w:rPr>
            </w:pPr>
            <w:r w:rsidRPr="003D4680">
              <w:rPr>
                <w:sz w:val="22"/>
                <w:szCs w:val="22"/>
              </w:rPr>
              <w:t>Europos kaimo tinklų kūrimas. Kaimo gyventojų, kuriems, naudojantis BŽŪP parama, sudarytos palankesnės sąlygos naudotis paslaugomis ir infrastruktūra, skaičius</w:t>
            </w:r>
          </w:p>
        </w:tc>
        <w:tc>
          <w:tcPr>
            <w:tcW w:w="1340" w:type="dxa"/>
            <w:gridSpan w:val="2"/>
            <w:tcBorders>
              <w:top w:val="nil"/>
              <w:left w:val="nil"/>
              <w:bottom w:val="single" w:sz="4" w:space="0" w:color="auto"/>
              <w:right w:val="single" w:sz="4" w:space="0" w:color="auto"/>
            </w:tcBorders>
            <w:shd w:val="clear" w:color="000000" w:fill="DDEBF7"/>
            <w:hideMark/>
          </w:tcPr>
          <w:p w14:paraId="37B8752C" w14:textId="77777777" w:rsidR="00F806EA" w:rsidRPr="003D4680" w:rsidRDefault="00F806EA">
            <w:pPr>
              <w:jc w:val="center"/>
              <w:rPr>
                <w:sz w:val="22"/>
                <w:szCs w:val="22"/>
              </w:rPr>
            </w:pPr>
            <w:r w:rsidRPr="003D4680">
              <w:rPr>
                <w:sz w:val="22"/>
                <w:szCs w:val="22"/>
              </w:rPr>
              <w:t> </w:t>
            </w:r>
          </w:p>
        </w:tc>
        <w:tc>
          <w:tcPr>
            <w:tcW w:w="5320" w:type="dxa"/>
            <w:gridSpan w:val="2"/>
            <w:tcBorders>
              <w:top w:val="nil"/>
              <w:left w:val="nil"/>
              <w:bottom w:val="single" w:sz="4" w:space="0" w:color="auto"/>
              <w:right w:val="single" w:sz="4" w:space="0" w:color="auto"/>
            </w:tcBorders>
            <w:shd w:val="clear" w:color="000000" w:fill="DDEBF7"/>
            <w:hideMark/>
          </w:tcPr>
          <w:p w14:paraId="3A73EFC1" w14:textId="77777777" w:rsidR="00F806EA" w:rsidRPr="003D4680" w:rsidRDefault="00F806EA">
            <w:pPr>
              <w:jc w:val="center"/>
              <w:rPr>
                <w:sz w:val="22"/>
                <w:szCs w:val="22"/>
              </w:rPr>
            </w:pPr>
            <w:r w:rsidRPr="003D4680">
              <w:rPr>
                <w:sz w:val="22"/>
                <w:szCs w:val="22"/>
              </w:rPr>
              <w:t> </w:t>
            </w:r>
          </w:p>
        </w:tc>
      </w:tr>
      <w:tr w:rsidR="00F806EA" w:rsidRPr="003D4680" w14:paraId="70DE4526" w14:textId="77777777" w:rsidTr="00F806EA">
        <w:trPr>
          <w:trHeight w:val="1500"/>
        </w:trPr>
        <w:tc>
          <w:tcPr>
            <w:tcW w:w="1340" w:type="dxa"/>
            <w:gridSpan w:val="2"/>
            <w:tcBorders>
              <w:top w:val="nil"/>
              <w:left w:val="single" w:sz="4" w:space="0" w:color="auto"/>
              <w:bottom w:val="single" w:sz="4" w:space="0" w:color="auto"/>
              <w:right w:val="single" w:sz="4" w:space="0" w:color="auto"/>
            </w:tcBorders>
            <w:shd w:val="clear" w:color="000000" w:fill="DDEBF7"/>
            <w:noWrap/>
            <w:hideMark/>
          </w:tcPr>
          <w:p w14:paraId="7801D23C" w14:textId="77777777" w:rsidR="00F806EA" w:rsidRPr="003D4680" w:rsidRDefault="00F806EA">
            <w:pPr>
              <w:rPr>
                <w:sz w:val="22"/>
                <w:szCs w:val="22"/>
              </w:rPr>
            </w:pPr>
            <w:r w:rsidRPr="003D4680">
              <w:rPr>
                <w:sz w:val="22"/>
                <w:szCs w:val="22"/>
              </w:rPr>
              <w:t>1 priemonė</w:t>
            </w:r>
          </w:p>
        </w:tc>
        <w:tc>
          <w:tcPr>
            <w:tcW w:w="7220" w:type="dxa"/>
            <w:gridSpan w:val="2"/>
            <w:tcBorders>
              <w:top w:val="nil"/>
              <w:left w:val="nil"/>
              <w:bottom w:val="single" w:sz="4" w:space="0" w:color="auto"/>
              <w:right w:val="single" w:sz="4" w:space="0" w:color="auto"/>
            </w:tcBorders>
            <w:shd w:val="clear" w:color="000000" w:fill="D9D9D9"/>
            <w:hideMark/>
          </w:tcPr>
          <w:p w14:paraId="78EB42AD" w14:textId="77777777" w:rsidR="00F806EA" w:rsidRPr="003D4680" w:rsidRDefault="00F806EA">
            <w:pPr>
              <w:rPr>
                <w:sz w:val="22"/>
                <w:szCs w:val="22"/>
              </w:rPr>
            </w:pPr>
            <w:r w:rsidRPr="003D4680">
              <w:rPr>
                <w:sz w:val="22"/>
                <w:szCs w:val="22"/>
              </w:rPr>
              <w:t>Verslo pradžia ir plėtra</w:t>
            </w:r>
          </w:p>
        </w:tc>
        <w:tc>
          <w:tcPr>
            <w:tcW w:w="1340" w:type="dxa"/>
            <w:gridSpan w:val="2"/>
            <w:tcBorders>
              <w:top w:val="nil"/>
              <w:left w:val="nil"/>
              <w:bottom w:val="single" w:sz="4" w:space="0" w:color="auto"/>
              <w:right w:val="single" w:sz="4" w:space="0" w:color="auto"/>
            </w:tcBorders>
            <w:shd w:val="clear" w:color="000000" w:fill="D9D9D9"/>
            <w:hideMark/>
          </w:tcPr>
          <w:p w14:paraId="7469E2DA" w14:textId="0E13ED6A" w:rsidR="00F806EA" w:rsidRPr="003D4680" w:rsidRDefault="00F806EA">
            <w:pPr>
              <w:jc w:val="right"/>
              <w:rPr>
                <w:sz w:val="22"/>
                <w:szCs w:val="22"/>
              </w:rPr>
            </w:pPr>
            <w:r w:rsidRPr="003D4680">
              <w:rPr>
                <w:sz w:val="22"/>
                <w:szCs w:val="22"/>
              </w:rPr>
              <w:t>1</w:t>
            </w:r>
            <w:r w:rsidR="00AC1261">
              <w:rPr>
                <w:sz w:val="22"/>
                <w:szCs w:val="22"/>
              </w:rPr>
              <w:t>4</w:t>
            </w:r>
            <w:r w:rsidRPr="003D4680">
              <w:rPr>
                <w:sz w:val="22"/>
                <w:szCs w:val="22"/>
              </w:rPr>
              <w:t>0</w:t>
            </w:r>
          </w:p>
        </w:tc>
        <w:tc>
          <w:tcPr>
            <w:tcW w:w="5320" w:type="dxa"/>
            <w:gridSpan w:val="2"/>
            <w:tcBorders>
              <w:top w:val="nil"/>
              <w:left w:val="nil"/>
              <w:bottom w:val="single" w:sz="4" w:space="0" w:color="auto"/>
              <w:right w:val="single" w:sz="4" w:space="0" w:color="auto"/>
            </w:tcBorders>
            <w:shd w:val="clear" w:color="auto" w:fill="auto"/>
            <w:hideMark/>
          </w:tcPr>
          <w:p w14:paraId="1D30B6B7" w14:textId="77777777" w:rsidR="00F806EA" w:rsidRPr="003D4680" w:rsidRDefault="00F806EA" w:rsidP="003C6BB8">
            <w:pPr>
              <w:jc w:val="both"/>
              <w:rPr>
                <w:sz w:val="22"/>
                <w:szCs w:val="22"/>
              </w:rPr>
            </w:pPr>
            <w:r w:rsidRPr="003D4680">
              <w:rPr>
                <w:sz w:val="22"/>
                <w:szCs w:val="22"/>
              </w:rPr>
              <w:t xml:space="preserve">Viešai konsultuojantis su VVG teritorijos gyventojais ir įvertinus 2014-2020 metų patirtį, nustatyta ir planuojama, kad paslaugų gavėjų/turistų/lankytojų skaičius projektui vidutiniškai sudarys apie 20 unikalių paslaugomis besinaudojančių gyventojų. </w:t>
            </w:r>
          </w:p>
        </w:tc>
      </w:tr>
      <w:tr w:rsidR="00F806EA" w:rsidRPr="003D4680" w14:paraId="0F12F453" w14:textId="77777777" w:rsidTr="00F806EA">
        <w:trPr>
          <w:trHeight w:val="1265"/>
        </w:trPr>
        <w:tc>
          <w:tcPr>
            <w:tcW w:w="1340" w:type="dxa"/>
            <w:gridSpan w:val="2"/>
            <w:tcBorders>
              <w:top w:val="nil"/>
              <w:left w:val="single" w:sz="4" w:space="0" w:color="auto"/>
              <w:bottom w:val="single" w:sz="4" w:space="0" w:color="auto"/>
              <w:right w:val="single" w:sz="4" w:space="0" w:color="auto"/>
            </w:tcBorders>
            <w:shd w:val="clear" w:color="000000" w:fill="DDEBF7"/>
            <w:noWrap/>
            <w:hideMark/>
          </w:tcPr>
          <w:p w14:paraId="1A0FA543" w14:textId="77777777" w:rsidR="00F806EA" w:rsidRPr="003D4680" w:rsidRDefault="00F806EA">
            <w:pPr>
              <w:rPr>
                <w:sz w:val="22"/>
                <w:szCs w:val="22"/>
              </w:rPr>
            </w:pPr>
            <w:r w:rsidRPr="003D4680">
              <w:rPr>
                <w:sz w:val="22"/>
                <w:szCs w:val="22"/>
              </w:rPr>
              <w:t>2 priemonė</w:t>
            </w:r>
          </w:p>
        </w:tc>
        <w:tc>
          <w:tcPr>
            <w:tcW w:w="7220" w:type="dxa"/>
            <w:gridSpan w:val="2"/>
            <w:tcBorders>
              <w:top w:val="nil"/>
              <w:left w:val="nil"/>
              <w:bottom w:val="single" w:sz="4" w:space="0" w:color="auto"/>
              <w:right w:val="single" w:sz="4" w:space="0" w:color="auto"/>
            </w:tcBorders>
            <w:shd w:val="clear" w:color="000000" w:fill="D9D9D9"/>
            <w:hideMark/>
          </w:tcPr>
          <w:p w14:paraId="6543C8E4" w14:textId="77777777" w:rsidR="00F806EA" w:rsidRPr="003D4680" w:rsidRDefault="00F806EA">
            <w:pPr>
              <w:rPr>
                <w:sz w:val="22"/>
                <w:szCs w:val="22"/>
              </w:rPr>
            </w:pPr>
            <w:r w:rsidRPr="003D4680">
              <w:rPr>
                <w:sz w:val="22"/>
                <w:szCs w:val="22"/>
              </w:rPr>
              <w:t>Kaimo bendruomenių ir NVO iniciatyvų įgyvendinimas</w:t>
            </w:r>
          </w:p>
        </w:tc>
        <w:tc>
          <w:tcPr>
            <w:tcW w:w="1340" w:type="dxa"/>
            <w:gridSpan w:val="2"/>
            <w:tcBorders>
              <w:top w:val="nil"/>
              <w:left w:val="nil"/>
              <w:bottom w:val="single" w:sz="4" w:space="0" w:color="auto"/>
              <w:right w:val="single" w:sz="4" w:space="0" w:color="auto"/>
            </w:tcBorders>
            <w:shd w:val="clear" w:color="000000" w:fill="D9D9D9"/>
            <w:hideMark/>
          </w:tcPr>
          <w:p w14:paraId="747EAC97" w14:textId="77777777" w:rsidR="00F806EA" w:rsidRPr="003D4680" w:rsidRDefault="00F806EA">
            <w:pPr>
              <w:jc w:val="right"/>
              <w:rPr>
                <w:sz w:val="22"/>
                <w:szCs w:val="22"/>
              </w:rPr>
            </w:pPr>
            <w:r w:rsidRPr="003D4680">
              <w:rPr>
                <w:sz w:val="22"/>
                <w:szCs w:val="22"/>
              </w:rPr>
              <w:t>50</w:t>
            </w:r>
          </w:p>
        </w:tc>
        <w:tc>
          <w:tcPr>
            <w:tcW w:w="5320" w:type="dxa"/>
            <w:gridSpan w:val="2"/>
            <w:tcBorders>
              <w:top w:val="nil"/>
              <w:left w:val="nil"/>
              <w:bottom w:val="single" w:sz="4" w:space="0" w:color="auto"/>
              <w:right w:val="single" w:sz="4" w:space="0" w:color="auto"/>
            </w:tcBorders>
            <w:shd w:val="clear" w:color="auto" w:fill="auto"/>
            <w:hideMark/>
          </w:tcPr>
          <w:p w14:paraId="3AB00DEC" w14:textId="77777777" w:rsidR="00F806EA" w:rsidRPr="003D4680" w:rsidRDefault="00F806EA" w:rsidP="003C6BB8">
            <w:pPr>
              <w:jc w:val="both"/>
              <w:rPr>
                <w:sz w:val="22"/>
                <w:szCs w:val="22"/>
              </w:rPr>
            </w:pPr>
            <w:r w:rsidRPr="003D4680">
              <w:rPr>
                <w:sz w:val="22"/>
                <w:szCs w:val="22"/>
              </w:rPr>
              <w:t xml:space="preserve">Viešai konsultuojantis su VVG teritorijos gyventojais ir įvertinus 2014-2020 metų patirtį, nustatyta ir planuojama, kad veiklos projektuose dalyvaus 50 unikalių dalyvių (vidutiniškai 10 unikalių dalyvių projektui). </w:t>
            </w:r>
          </w:p>
        </w:tc>
      </w:tr>
      <w:tr w:rsidR="00F806EA" w:rsidRPr="003D4680" w14:paraId="3573B26B" w14:textId="77777777" w:rsidTr="00F806EA">
        <w:trPr>
          <w:trHeight w:val="300"/>
        </w:trPr>
        <w:tc>
          <w:tcPr>
            <w:tcW w:w="1340" w:type="dxa"/>
            <w:gridSpan w:val="2"/>
            <w:tcBorders>
              <w:top w:val="nil"/>
              <w:left w:val="single" w:sz="4" w:space="0" w:color="auto"/>
              <w:bottom w:val="single" w:sz="4" w:space="0" w:color="auto"/>
              <w:right w:val="single" w:sz="4" w:space="0" w:color="auto"/>
            </w:tcBorders>
            <w:shd w:val="clear" w:color="000000" w:fill="DDEBF7"/>
            <w:noWrap/>
            <w:hideMark/>
          </w:tcPr>
          <w:p w14:paraId="6533C29B" w14:textId="77777777" w:rsidR="00F806EA" w:rsidRPr="003D4680" w:rsidRDefault="00F806EA">
            <w:pPr>
              <w:rPr>
                <w:sz w:val="22"/>
                <w:szCs w:val="22"/>
              </w:rPr>
            </w:pPr>
            <w:r w:rsidRPr="003D4680">
              <w:rPr>
                <w:sz w:val="22"/>
                <w:szCs w:val="22"/>
              </w:rPr>
              <w:t>3 priemonė</w:t>
            </w:r>
          </w:p>
        </w:tc>
        <w:tc>
          <w:tcPr>
            <w:tcW w:w="7220" w:type="dxa"/>
            <w:gridSpan w:val="2"/>
            <w:tcBorders>
              <w:top w:val="nil"/>
              <w:left w:val="nil"/>
              <w:bottom w:val="single" w:sz="4" w:space="0" w:color="auto"/>
              <w:right w:val="single" w:sz="4" w:space="0" w:color="auto"/>
            </w:tcBorders>
            <w:shd w:val="clear" w:color="000000" w:fill="D9D9D9"/>
            <w:hideMark/>
          </w:tcPr>
          <w:p w14:paraId="0DBDA5D4" w14:textId="77777777" w:rsidR="00F806EA" w:rsidRPr="003D4680" w:rsidRDefault="00F806EA">
            <w:pPr>
              <w:rPr>
                <w:sz w:val="22"/>
                <w:szCs w:val="22"/>
              </w:rPr>
            </w:pPr>
            <w:r w:rsidRPr="003D4680">
              <w:rPr>
                <w:sz w:val="22"/>
                <w:szCs w:val="22"/>
              </w:rPr>
              <w:t>Socialinio verslo kūrimas ir plėtra</w:t>
            </w:r>
          </w:p>
        </w:tc>
        <w:tc>
          <w:tcPr>
            <w:tcW w:w="1340" w:type="dxa"/>
            <w:gridSpan w:val="2"/>
            <w:tcBorders>
              <w:top w:val="nil"/>
              <w:left w:val="nil"/>
              <w:bottom w:val="single" w:sz="4" w:space="0" w:color="auto"/>
              <w:right w:val="single" w:sz="4" w:space="0" w:color="auto"/>
            </w:tcBorders>
            <w:shd w:val="clear" w:color="000000" w:fill="D9D9D9"/>
            <w:hideMark/>
          </w:tcPr>
          <w:p w14:paraId="3F8F709C" w14:textId="77777777" w:rsidR="00F806EA" w:rsidRPr="003D4680" w:rsidRDefault="00F806EA">
            <w:pPr>
              <w:jc w:val="right"/>
              <w:rPr>
                <w:sz w:val="22"/>
                <w:szCs w:val="22"/>
              </w:rPr>
            </w:pPr>
            <w:r w:rsidRPr="003D4680">
              <w:rPr>
                <w:sz w:val="22"/>
                <w:szCs w:val="22"/>
              </w:rPr>
              <w:t>0</w:t>
            </w:r>
          </w:p>
        </w:tc>
        <w:tc>
          <w:tcPr>
            <w:tcW w:w="5320" w:type="dxa"/>
            <w:gridSpan w:val="2"/>
            <w:tcBorders>
              <w:top w:val="nil"/>
              <w:left w:val="nil"/>
              <w:bottom w:val="single" w:sz="4" w:space="0" w:color="auto"/>
              <w:right w:val="single" w:sz="4" w:space="0" w:color="auto"/>
            </w:tcBorders>
            <w:shd w:val="clear" w:color="auto" w:fill="auto"/>
            <w:hideMark/>
          </w:tcPr>
          <w:p w14:paraId="7CDFEC28" w14:textId="77777777" w:rsidR="00F806EA" w:rsidRPr="003D4680" w:rsidRDefault="00F806EA">
            <w:pPr>
              <w:rPr>
                <w:sz w:val="22"/>
                <w:szCs w:val="22"/>
              </w:rPr>
            </w:pPr>
            <w:r w:rsidRPr="003D4680">
              <w:rPr>
                <w:sz w:val="22"/>
                <w:szCs w:val="22"/>
              </w:rPr>
              <w:t> </w:t>
            </w:r>
          </w:p>
        </w:tc>
      </w:tr>
      <w:tr w:rsidR="00F806EA" w:rsidRPr="003D4680" w14:paraId="1A15C24F" w14:textId="77777777" w:rsidTr="00F806EA">
        <w:trPr>
          <w:trHeight w:val="1200"/>
        </w:trPr>
        <w:tc>
          <w:tcPr>
            <w:tcW w:w="1340" w:type="dxa"/>
            <w:gridSpan w:val="2"/>
            <w:tcBorders>
              <w:top w:val="nil"/>
              <w:left w:val="single" w:sz="4" w:space="0" w:color="auto"/>
              <w:bottom w:val="single" w:sz="4" w:space="0" w:color="auto"/>
              <w:right w:val="single" w:sz="4" w:space="0" w:color="auto"/>
            </w:tcBorders>
            <w:shd w:val="clear" w:color="000000" w:fill="DDEBF7"/>
            <w:noWrap/>
            <w:hideMark/>
          </w:tcPr>
          <w:p w14:paraId="32907E53" w14:textId="77777777" w:rsidR="00F806EA" w:rsidRPr="003D4680" w:rsidRDefault="00F806EA">
            <w:pPr>
              <w:rPr>
                <w:sz w:val="22"/>
                <w:szCs w:val="22"/>
              </w:rPr>
            </w:pPr>
            <w:r w:rsidRPr="003D4680">
              <w:rPr>
                <w:sz w:val="22"/>
                <w:szCs w:val="22"/>
              </w:rPr>
              <w:t>4 priemonė</w:t>
            </w:r>
          </w:p>
        </w:tc>
        <w:tc>
          <w:tcPr>
            <w:tcW w:w="7220" w:type="dxa"/>
            <w:gridSpan w:val="2"/>
            <w:tcBorders>
              <w:top w:val="nil"/>
              <w:left w:val="nil"/>
              <w:bottom w:val="single" w:sz="4" w:space="0" w:color="auto"/>
              <w:right w:val="single" w:sz="4" w:space="0" w:color="auto"/>
            </w:tcBorders>
            <w:shd w:val="clear" w:color="000000" w:fill="D9D9D9"/>
            <w:hideMark/>
          </w:tcPr>
          <w:p w14:paraId="6C4B0C9E" w14:textId="77777777" w:rsidR="00F806EA" w:rsidRPr="003D4680" w:rsidRDefault="00F806EA">
            <w:pPr>
              <w:rPr>
                <w:sz w:val="22"/>
                <w:szCs w:val="22"/>
              </w:rPr>
            </w:pPr>
            <w:r w:rsidRPr="003D4680">
              <w:rPr>
                <w:sz w:val="22"/>
                <w:szCs w:val="22"/>
              </w:rPr>
              <w:t>Infrastruktūros gerinimas, kuriant patrauklią aplinką paslaugoms teikti</w:t>
            </w:r>
          </w:p>
        </w:tc>
        <w:tc>
          <w:tcPr>
            <w:tcW w:w="1340" w:type="dxa"/>
            <w:gridSpan w:val="2"/>
            <w:tcBorders>
              <w:top w:val="nil"/>
              <w:left w:val="nil"/>
              <w:bottom w:val="single" w:sz="4" w:space="0" w:color="auto"/>
              <w:right w:val="single" w:sz="4" w:space="0" w:color="auto"/>
            </w:tcBorders>
            <w:shd w:val="clear" w:color="000000" w:fill="D9D9D9"/>
            <w:hideMark/>
          </w:tcPr>
          <w:p w14:paraId="162FFAC5" w14:textId="77777777" w:rsidR="00F806EA" w:rsidRPr="003D4680" w:rsidRDefault="00F806EA">
            <w:pPr>
              <w:jc w:val="right"/>
              <w:rPr>
                <w:sz w:val="22"/>
                <w:szCs w:val="22"/>
              </w:rPr>
            </w:pPr>
            <w:r w:rsidRPr="003D4680">
              <w:rPr>
                <w:sz w:val="22"/>
                <w:szCs w:val="22"/>
              </w:rPr>
              <w:t>450</w:t>
            </w:r>
          </w:p>
        </w:tc>
        <w:tc>
          <w:tcPr>
            <w:tcW w:w="5320" w:type="dxa"/>
            <w:gridSpan w:val="2"/>
            <w:tcBorders>
              <w:top w:val="nil"/>
              <w:left w:val="nil"/>
              <w:bottom w:val="single" w:sz="4" w:space="0" w:color="auto"/>
              <w:right w:val="single" w:sz="4" w:space="0" w:color="auto"/>
            </w:tcBorders>
            <w:shd w:val="clear" w:color="auto" w:fill="auto"/>
            <w:hideMark/>
          </w:tcPr>
          <w:p w14:paraId="49B4044C" w14:textId="77777777" w:rsidR="00F806EA" w:rsidRPr="003D4680" w:rsidRDefault="00F806EA" w:rsidP="003C6BB8">
            <w:pPr>
              <w:jc w:val="both"/>
              <w:rPr>
                <w:sz w:val="22"/>
                <w:szCs w:val="22"/>
              </w:rPr>
            </w:pPr>
            <w:r w:rsidRPr="003D4680">
              <w:rPr>
                <w:sz w:val="22"/>
                <w:szCs w:val="22"/>
              </w:rPr>
              <w:t xml:space="preserve">Viešai konsultuojantis su VVG teritorijos gyventojais, nustatyta ir planuojama, kad bus sudarytos palankesnės sąlygos naudotis paslaugomis ir infrastruktūra 5 proc. gyventojų. </w:t>
            </w:r>
          </w:p>
        </w:tc>
      </w:tr>
      <w:tr w:rsidR="00F806EA" w:rsidRPr="003D4680" w14:paraId="62CC7E6B" w14:textId="77777777" w:rsidTr="00F806EA">
        <w:trPr>
          <w:trHeight w:val="600"/>
        </w:trPr>
        <w:tc>
          <w:tcPr>
            <w:tcW w:w="1340" w:type="dxa"/>
            <w:gridSpan w:val="2"/>
            <w:tcBorders>
              <w:top w:val="nil"/>
              <w:left w:val="single" w:sz="4" w:space="0" w:color="auto"/>
              <w:bottom w:val="single" w:sz="4" w:space="0" w:color="auto"/>
              <w:right w:val="single" w:sz="4" w:space="0" w:color="auto"/>
            </w:tcBorders>
            <w:shd w:val="clear" w:color="000000" w:fill="DDEBF7"/>
            <w:hideMark/>
          </w:tcPr>
          <w:p w14:paraId="4FCC1D5A" w14:textId="77777777" w:rsidR="00F806EA" w:rsidRPr="003D4680" w:rsidRDefault="00F806EA">
            <w:pPr>
              <w:jc w:val="center"/>
              <w:rPr>
                <w:sz w:val="22"/>
                <w:szCs w:val="22"/>
              </w:rPr>
            </w:pPr>
            <w:r w:rsidRPr="003D4680">
              <w:rPr>
                <w:sz w:val="22"/>
                <w:szCs w:val="22"/>
              </w:rPr>
              <w:t>R.42</w:t>
            </w:r>
          </w:p>
        </w:tc>
        <w:tc>
          <w:tcPr>
            <w:tcW w:w="7220" w:type="dxa"/>
            <w:gridSpan w:val="2"/>
            <w:tcBorders>
              <w:top w:val="nil"/>
              <w:left w:val="nil"/>
              <w:bottom w:val="single" w:sz="4" w:space="0" w:color="auto"/>
              <w:right w:val="single" w:sz="4" w:space="0" w:color="auto"/>
            </w:tcBorders>
            <w:shd w:val="clear" w:color="000000" w:fill="DDEBF7"/>
            <w:hideMark/>
          </w:tcPr>
          <w:p w14:paraId="648ED890" w14:textId="77777777" w:rsidR="00F806EA" w:rsidRPr="003D4680" w:rsidRDefault="00F806EA">
            <w:pPr>
              <w:rPr>
                <w:sz w:val="22"/>
                <w:szCs w:val="22"/>
              </w:rPr>
            </w:pPr>
            <w:r w:rsidRPr="003D4680">
              <w:rPr>
                <w:sz w:val="22"/>
                <w:szCs w:val="22"/>
              </w:rPr>
              <w:t>Socialinės įtraukties skatinimas. Asmenų, kuriems taikomi remiami socialinės įtraukties projektai, skaičius</w:t>
            </w:r>
          </w:p>
        </w:tc>
        <w:tc>
          <w:tcPr>
            <w:tcW w:w="1340" w:type="dxa"/>
            <w:gridSpan w:val="2"/>
            <w:tcBorders>
              <w:top w:val="nil"/>
              <w:left w:val="nil"/>
              <w:bottom w:val="single" w:sz="4" w:space="0" w:color="auto"/>
              <w:right w:val="single" w:sz="4" w:space="0" w:color="auto"/>
            </w:tcBorders>
            <w:shd w:val="clear" w:color="000000" w:fill="DDEBF7"/>
            <w:hideMark/>
          </w:tcPr>
          <w:p w14:paraId="57170878" w14:textId="77777777" w:rsidR="00F806EA" w:rsidRPr="003D4680" w:rsidRDefault="00F806EA">
            <w:pPr>
              <w:jc w:val="center"/>
              <w:rPr>
                <w:sz w:val="22"/>
                <w:szCs w:val="22"/>
              </w:rPr>
            </w:pPr>
            <w:r w:rsidRPr="003D4680">
              <w:rPr>
                <w:sz w:val="22"/>
                <w:szCs w:val="22"/>
              </w:rPr>
              <w:t> </w:t>
            </w:r>
          </w:p>
        </w:tc>
        <w:tc>
          <w:tcPr>
            <w:tcW w:w="5320" w:type="dxa"/>
            <w:gridSpan w:val="2"/>
            <w:tcBorders>
              <w:top w:val="nil"/>
              <w:left w:val="nil"/>
              <w:bottom w:val="single" w:sz="4" w:space="0" w:color="auto"/>
              <w:right w:val="single" w:sz="4" w:space="0" w:color="auto"/>
            </w:tcBorders>
            <w:shd w:val="clear" w:color="000000" w:fill="DDEBF7"/>
            <w:hideMark/>
          </w:tcPr>
          <w:p w14:paraId="29ACBC9C" w14:textId="77777777" w:rsidR="00F806EA" w:rsidRPr="003D4680" w:rsidRDefault="00F806EA">
            <w:pPr>
              <w:jc w:val="center"/>
              <w:rPr>
                <w:sz w:val="22"/>
                <w:szCs w:val="22"/>
              </w:rPr>
            </w:pPr>
            <w:r w:rsidRPr="003D4680">
              <w:rPr>
                <w:sz w:val="22"/>
                <w:szCs w:val="22"/>
              </w:rPr>
              <w:t> </w:t>
            </w:r>
          </w:p>
        </w:tc>
      </w:tr>
      <w:tr w:rsidR="00F806EA" w:rsidRPr="003D4680" w14:paraId="2C627663" w14:textId="77777777" w:rsidTr="00F806EA">
        <w:trPr>
          <w:trHeight w:val="300"/>
        </w:trPr>
        <w:tc>
          <w:tcPr>
            <w:tcW w:w="1340" w:type="dxa"/>
            <w:gridSpan w:val="2"/>
            <w:tcBorders>
              <w:top w:val="nil"/>
              <w:left w:val="single" w:sz="4" w:space="0" w:color="auto"/>
              <w:bottom w:val="single" w:sz="4" w:space="0" w:color="auto"/>
              <w:right w:val="single" w:sz="4" w:space="0" w:color="auto"/>
            </w:tcBorders>
            <w:shd w:val="clear" w:color="000000" w:fill="DDEBF7"/>
            <w:noWrap/>
            <w:hideMark/>
          </w:tcPr>
          <w:p w14:paraId="5A1AAF3A" w14:textId="77777777" w:rsidR="00F806EA" w:rsidRPr="003D4680" w:rsidRDefault="00F806EA">
            <w:pPr>
              <w:rPr>
                <w:sz w:val="22"/>
                <w:szCs w:val="22"/>
              </w:rPr>
            </w:pPr>
            <w:r w:rsidRPr="003D4680">
              <w:rPr>
                <w:sz w:val="22"/>
                <w:szCs w:val="22"/>
              </w:rPr>
              <w:lastRenderedPageBreak/>
              <w:t>1 priemonė</w:t>
            </w:r>
          </w:p>
        </w:tc>
        <w:tc>
          <w:tcPr>
            <w:tcW w:w="7220" w:type="dxa"/>
            <w:gridSpan w:val="2"/>
            <w:tcBorders>
              <w:top w:val="nil"/>
              <w:left w:val="nil"/>
              <w:bottom w:val="single" w:sz="4" w:space="0" w:color="auto"/>
              <w:right w:val="single" w:sz="4" w:space="0" w:color="auto"/>
            </w:tcBorders>
            <w:shd w:val="clear" w:color="000000" w:fill="D9D9D9"/>
            <w:hideMark/>
          </w:tcPr>
          <w:p w14:paraId="4CC1348A" w14:textId="77777777" w:rsidR="00F806EA" w:rsidRPr="003D4680" w:rsidRDefault="00F806EA">
            <w:pPr>
              <w:rPr>
                <w:sz w:val="22"/>
                <w:szCs w:val="22"/>
              </w:rPr>
            </w:pPr>
            <w:r w:rsidRPr="003D4680">
              <w:rPr>
                <w:sz w:val="22"/>
                <w:szCs w:val="22"/>
              </w:rPr>
              <w:t>Verslo pradžia ir plėtra</w:t>
            </w:r>
          </w:p>
        </w:tc>
        <w:tc>
          <w:tcPr>
            <w:tcW w:w="1340" w:type="dxa"/>
            <w:gridSpan w:val="2"/>
            <w:tcBorders>
              <w:top w:val="nil"/>
              <w:left w:val="nil"/>
              <w:bottom w:val="single" w:sz="4" w:space="0" w:color="auto"/>
              <w:right w:val="single" w:sz="4" w:space="0" w:color="auto"/>
            </w:tcBorders>
            <w:shd w:val="clear" w:color="000000" w:fill="D9D9D9"/>
            <w:hideMark/>
          </w:tcPr>
          <w:p w14:paraId="2B095E43" w14:textId="77777777" w:rsidR="00F806EA" w:rsidRPr="003D4680" w:rsidRDefault="00F806EA">
            <w:pPr>
              <w:jc w:val="right"/>
              <w:rPr>
                <w:sz w:val="22"/>
                <w:szCs w:val="22"/>
              </w:rPr>
            </w:pPr>
            <w:r w:rsidRPr="003D4680">
              <w:rPr>
                <w:sz w:val="22"/>
                <w:szCs w:val="22"/>
              </w:rPr>
              <w:t>0</w:t>
            </w:r>
          </w:p>
        </w:tc>
        <w:tc>
          <w:tcPr>
            <w:tcW w:w="5320" w:type="dxa"/>
            <w:gridSpan w:val="2"/>
            <w:tcBorders>
              <w:top w:val="nil"/>
              <w:left w:val="nil"/>
              <w:bottom w:val="single" w:sz="4" w:space="0" w:color="auto"/>
              <w:right w:val="single" w:sz="4" w:space="0" w:color="auto"/>
            </w:tcBorders>
            <w:shd w:val="clear" w:color="auto" w:fill="auto"/>
            <w:hideMark/>
          </w:tcPr>
          <w:p w14:paraId="2171F8CC" w14:textId="77777777" w:rsidR="00F806EA" w:rsidRPr="003D4680" w:rsidRDefault="00F806EA">
            <w:pPr>
              <w:rPr>
                <w:sz w:val="22"/>
                <w:szCs w:val="22"/>
              </w:rPr>
            </w:pPr>
            <w:r w:rsidRPr="003D4680">
              <w:rPr>
                <w:sz w:val="22"/>
                <w:szCs w:val="22"/>
              </w:rPr>
              <w:t> </w:t>
            </w:r>
          </w:p>
        </w:tc>
      </w:tr>
      <w:tr w:rsidR="00F806EA" w:rsidRPr="003D4680" w14:paraId="7F53430D" w14:textId="77777777" w:rsidTr="00F806EA">
        <w:trPr>
          <w:trHeight w:val="300"/>
        </w:trPr>
        <w:tc>
          <w:tcPr>
            <w:tcW w:w="1340" w:type="dxa"/>
            <w:gridSpan w:val="2"/>
            <w:tcBorders>
              <w:top w:val="nil"/>
              <w:left w:val="single" w:sz="4" w:space="0" w:color="auto"/>
              <w:bottom w:val="single" w:sz="4" w:space="0" w:color="auto"/>
              <w:right w:val="single" w:sz="4" w:space="0" w:color="auto"/>
            </w:tcBorders>
            <w:shd w:val="clear" w:color="000000" w:fill="DDEBF7"/>
            <w:noWrap/>
            <w:hideMark/>
          </w:tcPr>
          <w:p w14:paraId="58648A5B" w14:textId="77777777" w:rsidR="00F806EA" w:rsidRPr="003D4680" w:rsidRDefault="00F806EA">
            <w:pPr>
              <w:rPr>
                <w:sz w:val="22"/>
                <w:szCs w:val="22"/>
              </w:rPr>
            </w:pPr>
            <w:r w:rsidRPr="003D4680">
              <w:rPr>
                <w:sz w:val="22"/>
                <w:szCs w:val="22"/>
              </w:rPr>
              <w:t>2 priemonė</w:t>
            </w:r>
          </w:p>
        </w:tc>
        <w:tc>
          <w:tcPr>
            <w:tcW w:w="7220" w:type="dxa"/>
            <w:gridSpan w:val="2"/>
            <w:tcBorders>
              <w:top w:val="nil"/>
              <w:left w:val="nil"/>
              <w:bottom w:val="single" w:sz="4" w:space="0" w:color="auto"/>
              <w:right w:val="single" w:sz="4" w:space="0" w:color="auto"/>
            </w:tcBorders>
            <w:shd w:val="clear" w:color="000000" w:fill="D9D9D9"/>
            <w:hideMark/>
          </w:tcPr>
          <w:p w14:paraId="241CAF75" w14:textId="77777777" w:rsidR="00F806EA" w:rsidRPr="003D4680" w:rsidRDefault="00F806EA">
            <w:pPr>
              <w:rPr>
                <w:sz w:val="22"/>
                <w:szCs w:val="22"/>
              </w:rPr>
            </w:pPr>
            <w:r w:rsidRPr="003D4680">
              <w:rPr>
                <w:sz w:val="22"/>
                <w:szCs w:val="22"/>
              </w:rPr>
              <w:t>Kaimo bendruomenių ir NVO iniciatyvų įgyvendinimas</w:t>
            </w:r>
          </w:p>
        </w:tc>
        <w:tc>
          <w:tcPr>
            <w:tcW w:w="1340" w:type="dxa"/>
            <w:gridSpan w:val="2"/>
            <w:tcBorders>
              <w:top w:val="nil"/>
              <w:left w:val="nil"/>
              <w:bottom w:val="single" w:sz="4" w:space="0" w:color="auto"/>
              <w:right w:val="single" w:sz="4" w:space="0" w:color="auto"/>
            </w:tcBorders>
            <w:shd w:val="clear" w:color="000000" w:fill="D9D9D9"/>
            <w:hideMark/>
          </w:tcPr>
          <w:p w14:paraId="7B83F2A4" w14:textId="77777777" w:rsidR="00F806EA" w:rsidRPr="003D4680" w:rsidRDefault="00F806EA">
            <w:pPr>
              <w:jc w:val="right"/>
              <w:rPr>
                <w:sz w:val="22"/>
                <w:szCs w:val="22"/>
              </w:rPr>
            </w:pPr>
            <w:r w:rsidRPr="003D4680">
              <w:rPr>
                <w:sz w:val="22"/>
                <w:szCs w:val="22"/>
              </w:rPr>
              <w:t>0</w:t>
            </w:r>
          </w:p>
        </w:tc>
        <w:tc>
          <w:tcPr>
            <w:tcW w:w="5320" w:type="dxa"/>
            <w:gridSpan w:val="2"/>
            <w:tcBorders>
              <w:top w:val="nil"/>
              <w:left w:val="nil"/>
              <w:bottom w:val="single" w:sz="4" w:space="0" w:color="auto"/>
              <w:right w:val="single" w:sz="4" w:space="0" w:color="auto"/>
            </w:tcBorders>
            <w:shd w:val="clear" w:color="auto" w:fill="auto"/>
            <w:hideMark/>
          </w:tcPr>
          <w:p w14:paraId="1000874D" w14:textId="77777777" w:rsidR="00F806EA" w:rsidRPr="003D4680" w:rsidRDefault="00F806EA">
            <w:pPr>
              <w:rPr>
                <w:sz w:val="22"/>
                <w:szCs w:val="22"/>
              </w:rPr>
            </w:pPr>
            <w:r w:rsidRPr="003D4680">
              <w:rPr>
                <w:sz w:val="22"/>
                <w:szCs w:val="22"/>
              </w:rPr>
              <w:t> </w:t>
            </w:r>
          </w:p>
        </w:tc>
      </w:tr>
      <w:tr w:rsidR="00F806EA" w:rsidRPr="003D4680" w14:paraId="01AA4A9E" w14:textId="77777777" w:rsidTr="00F806EA">
        <w:trPr>
          <w:trHeight w:val="1629"/>
        </w:trPr>
        <w:tc>
          <w:tcPr>
            <w:tcW w:w="1340" w:type="dxa"/>
            <w:gridSpan w:val="2"/>
            <w:tcBorders>
              <w:top w:val="nil"/>
              <w:left w:val="single" w:sz="4" w:space="0" w:color="auto"/>
              <w:bottom w:val="single" w:sz="4" w:space="0" w:color="auto"/>
              <w:right w:val="single" w:sz="4" w:space="0" w:color="auto"/>
            </w:tcBorders>
            <w:shd w:val="clear" w:color="000000" w:fill="DDEBF7"/>
            <w:noWrap/>
            <w:hideMark/>
          </w:tcPr>
          <w:p w14:paraId="38403EC3" w14:textId="77777777" w:rsidR="00F806EA" w:rsidRPr="003D4680" w:rsidRDefault="00F806EA">
            <w:pPr>
              <w:rPr>
                <w:sz w:val="22"/>
                <w:szCs w:val="22"/>
              </w:rPr>
            </w:pPr>
            <w:r w:rsidRPr="003D4680">
              <w:rPr>
                <w:sz w:val="22"/>
                <w:szCs w:val="22"/>
              </w:rPr>
              <w:t>3 priemonė</w:t>
            </w:r>
          </w:p>
        </w:tc>
        <w:tc>
          <w:tcPr>
            <w:tcW w:w="7220" w:type="dxa"/>
            <w:gridSpan w:val="2"/>
            <w:tcBorders>
              <w:top w:val="nil"/>
              <w:left w:val="nil"/>
              <w:bottom w:val="single" w:sz="4" w:space="0" w:color="auto"/>
              <w:right w:val="single" w:sz="4" w:space="0" w:color="auto"/>
            </w:tcBorders>
            <w:shd w:val="clear" w:color="000000" w:fill="D9D9D9"/>
            <w:hideMark/>
          </w:tcPr>
          <w:p w14:paraId="13B48E31" w14:textId="77777777" w:rsidR="00F806EA" w:rsidRPr="003D4680" w:rsidRDefault="00F806EA">
            <w:pPr>
              <w:rPr>
                <w:sz w:val="22"/>
                <w:szCs w:val="22"/>
              </w:rPr>
            </w:pPr>
            <w:r w:rsidRPr="003D4680">
              <w:rPr>
                <w:sz w:val="22"/>
                <w:szCs w:val="22"/>
              </w:rPr>
              <w:t>Socialinio verslo kūrimas ir plėtra</w:t>
            </w:r>
          </w:p>
        </w:tc>
        <w:tc>
          <w:tcPr>
            <w:tcW w:w="1340" w:type="dxa"/>
            <w:gridSpan w:val="2"/>
            <w:tcBorders>
              <w:top w:val="nil"/>
              <w:left w:val="nil"/>
              <w:bottom w:val="single" w:sz="4" w:space="0" w:color="auto"/>
              <w:right w:val="single" w:sz="4" w:space="0" w:color="auto"/>
            </w:tcBorders>
            <w:shd w:val="clear" w:color="000000" w:fill="D9D9D9"/>
            <w:hideMark/>
          </w:tcPr>
          <w:p w14:paraId="10BFAEFE" w14:textId="77777777" w:rsidR="00F806EA" w:rsidRPr="003D4680" w:rsidRDefault="00F806EA">
            <w:pPr>
              <w:jc w:val="right"/>
              <w:rPr>
                <w:sz w:val="22"/>
                <w:szCs w:val="22"/>
              </w:rPr>
            </w:pPr>
            <w:r w:rsidRPr="003D4680">
              <w:rPr>
                <w:sz w:val="22"/>
                <w:szCs w:val="22"/>
              </w:rPr>
              <w:t>30</w:t>
            </w:r>
          </w:p>
        </w:tc>
        <w:tc>
          <w:tcPr>
            <w:tcW w:w="5320" w:type="dxa"/>
            <w:gridSpan w:val="2"/>
            <w:tcBorders>
              <w:top w:val="nil"/>
              <w:left w:val="nil"/>
              <w:bottom w:val="single" w:sz="4" w:space="0" w:color="auto"/>
              <w:right w:val="single" w:sz="4" w:space="0" w:color="auto"/>
            </w:tcBorders>
            <w:shd w:val="clear" w:color="auto" w:fill="auto"/>
            <w:hideMark/>
          </w:tcPr>
          <w:p w14:paraId="24A8FACD" w14:textId="77777777" w:rsidR="00F806EA" w:rsidRPr="003D4680" w:rsidRDefault="00F806EA" w:rsidP="003C6BB8">
            <w:pPr>
              <w:jc w:val="both"/>
              <w:rPr>
                <w:sz w:val="22"/>
                <w:szCs w:val="22"/>
              </w:rPr>
            </w:pPr>
            <w:r w:rsidRPr="003D4680">
              <w:rPr>
                <w:sz w:val="22"/>
                <w:szCs w:val="22"/>
              </w:rPr>
              <w:t xml:space="preserve">Viešai konsultuojantis bei įgyvendinant  komunikacjos veiklas, numatyta, kad įgyvendinant socialinio verslo kūrimo ir plėtros projektus, asmenys, kuriems taikomi remiami socialinės įtraukties projektai sudarys apie 5-10 proc. visų socialinės įtraukties reikalingų VVG teritorijos gyventojų. </w:t>
            </w:r>
          </w:p>
        </w:tc>
      </w:tr>
      <w:tr w:rsidR="00F806EA" w:rsidRPr="003D4680" w14:paraId="5D7DA178" w14:textId="77777777" w:rsidTr="00F806EA">
        <w:trPr>
          <w:trHeight w:val="300"/>
        </w:trPr>
        <w:tc>
          <w:tcPr>
            <w:tcW w:w="1340" w:type="dxa"/>
            <w:gridSpan w:val="2"/>
            <w:tcBorders>
              <w:top w:val="nil"/>
              <w:left w:val="single" w:sz="4" w:space="0" w:color="auto"/>
              <w:bottom w:val="single" w:sz="4" w:space="0" w:color="auto"/>
              <w:right w:val="single" w:sz="4" w:space="0" w:color="auto"/>
            </w:tcBorders>
            <w:shd w:val="clear" w:color="000000" w:fill="DDEBF7"/>
            <w:noWrap/>
            <w:hideMark/>
          </w:tcPr>
          <w:p w14:paraId="7CFD2F17" w14:textId="77777777" w:rsidR="00F806EA" w:rsidRPr="003D4680" w:rsidRDefault="00F806EA">
            <w:pPr>
              <w:rPr>
                <w:sz w:val="22"/>
                <w:szCs w:val="22"/>
              </w:rPr>
            </w:pPr>
            <w:r w:rsidRPr="003D4680">
              <w:rPr>
                <w:sz w:val="22"/>
                <w:szCs w:val="22"/>
              </w:rPr>
              <w:t>4 priemonė</w:t>
            </w:r>
          </w:p>
        </w:tc>
        <w:tc>
          <w:tcPr>
            <w:tcW w:w="7220" w:type="dxa"/>
            <w:gridSpan w:val="2"/>
            <w:tcBorders>
              <w:top w:val="nil"/>
              <w:left w:val="nil"/>
              <w:bottom w:val="single" w:sz="4" w:space="0" w:color="auto"/>
              <w:right w:val="single" w:sz="4" w:space="0" w:color="auto"/>
            </w:tcBorders>
            <w:shd w:val="clear" w:color="000000" w:fill="D9D9D9"/>
            <w:hideMark/>
          </w:tcPr>
          <w:p w14:paraId="18047F31" w14:textId="77777777" w:rsidR="00F806EA" w:rsidRPr="003D4680" w:rsidRDefault="00F806EA">
            <w:pPr>
              <w:rPr>
                <w:sz w:val="22"/>
                <w:szCs w:val="22"/>
              </w:rPr>
            </w:pPr>
            <w:r w:rsidRPr="003D4680">
              <w:rPr>
                <w:sz w:val="22"/>
                <w:szCs w:val="22"/>
              </w:rPr>
              <w:t>Infrastruktūros gerinimas, kuriant patrauklią aplinką paslaugoms teikti</w:t>
            </w:r>
          </w:p>
        </w:tc>
        <w:tc>
          <w:tcPr>
            <w:tcW w:w="1340" w:type="dxa"/>
            <w:gridSpan w:val="2"/>
            <w:tcBorders>
              <w:top w:val="nil"/>
              <w:left w:val="nil"/>
              <w:bottom w:val="single" w:sz="4" w:space="0" w:color="auto"/>
              <w:right w:val="single" w:sz="4" w:space="0" w:color="auto"/>
            </w:tcBorders>
            <w:shd w:val="clear" w:color="000000" w:fill="D9D9D9"/>
            <w:hideMark/>
          </w:tcPr>
          <w:p w14:paraId="7F904726" w14:textId="77777777" w:rsidR="00F806EA" w:rsidRPr="003D4680" w:rsidRDefault="00F806EA">
            <w:pPr>
              <w:jc w:val="right"/>
              <w:rPr>
                <w:sz w:val="22"/>
                <w:szCs w:val="22"/>
              </w:rPr>
            </w:pPr>
            <w:r w:rsidRPr="003D4680">
              <w:rPr>
                <w:sz w:val="22"/>
                <w:szCs w:val="22"/>
              </w:rPr>
              <w:t>0</w:t>
            </w:r>
          </w:p>
        </w:tc>
        <w:tc>
          <w:tcPr>
            <w:tcW w:w="5320" w:type="dxa"/>
            <w:gridSpan w:val="2"/>
            <w:tcBorders>
              <w:top w:val="nil"/>
              <w:left w:val="nil"/>
              <w:bottom w:val="single" w:sz="4" w:space="0" w:color="auto"/>
              <w:right w:val="single" w:sz="4" w:space="0" w:color="auto"/>
            </w:tcBorders>
            <w:shd w:val="clear" w:color="auto" w:fill="auto"/>
            <w:hideMark/>
          </w:tcPr>
          <w:p w14:paraId="5D068087" w14:textId="77777777" w:rsidR="00F806EA" w:rsidRPr="003D4680" w:rsidRDefault="00F806EA">
            <w:pPr>
              <w:rPr>
                <w:sz w:val="22"/>
                <w:szCs w:val="22"/>
              </w:rPr>
            </w:pPr>
            <w:r w:rsidRPr="003D4680">
              <w:rPr>
                <w:sz w:val="22"/>
                <w:szCs w:val="22"/>
              </w:rPr>
              <w:t> </w:t>
            </w:r>
          </w:p>
        </w:tc>
      </w:tr>
    </w:tbl>
    <w:p w14:paraId="37A85E0C" w14:textId="77777777" w:rsidR="00BD3849" w:rsidRPr="00C8590F" w:rsidRDefault="00BD3849" w:rsidP="00586019"/>
    <w:p w14:paraId="512CC9F3" w14:textId="77777777" w:rsidR="005A05B4" w:rsidRPr="00C8590F" w:rsidRDefault="005A05B4" w:rsidP="00F52379"/>
    <w:p w14:paraId="3E4C5614" w14:textId="77777777" w:rsidR="00C82CEE" w:rsidRPr="00C8590F" w:rsidRDefault="00C82CEE">
      <w:pPr>
        <w:pStyle w:val="ListParagraph"/>
        <w:numPr>
          <w:ilvl w:val="0"/>
          <w:numId w:val="7"/>
        </w:numPr>
        <w:rPr>
          <w:b/>
          <w:bCs/>
        </w:rPr>
      </w:pPr>
      <w:r w:rsidRPr="00C8590F">
        <w:rPr>
          <w:b/>
          <w:bCs/>
        </w:rPr>
        <w:t>Įgyvendinant VPS planuojamų sukurti darbo vietų paskirstymas pagal amžių ir lytį:</w:t>
      </w:r>
    </w:p>
    <w:p w14:paraId="118F1F33" w14:textId="77777777" w:rsidR="00C82CEE" w:rsidRPr="00C8590F" w:rsidRDefault="00C31E18" w:rsidP="00EA7799">
      <w:pPr>
        <w:ind w:firstLine="709"/>
      </w:pPr>
      <w:sdt>
        <w:sdtPr>
          <w:id w:val="35328227"/>
        </w:sdtPr>
        <w:sdtEndPr/>
        <w:sdtContent>
          <w:r w:rsidR="00186DC2">
            <w:rPr>
              <w:rFonts w:ascii="MS Gothic" w:eastAsia="MS Gothic" w:hAnsi="MS Gothic" w:hint="eastAsia"/>
            </w:rPr>
            <w:t>☒</w:t>
          </w:r>
        </w:sdtContent>
      </w:sdt>
      <w:r w:rsidR="00C82CEE" w:rsidRPr="00C8590F">
        <w:t xml:space="preserve"> Netaikoma</w:t>
      </w:r>
    </w:p>
    <w:p w14:paraId="3AACAA84" w14:textId="77777777" w:rsidR="00C82CEE" w:rsidRPr="00C8590F" w:rsidRDefault="00C31E18" w:rsidP="00EA7799">
      <w:pPr>
        <w:ind w:firstLine="709"/>
      </w:pPr>
      <w:sdt>
        <w:sdtPr>
          <w:id w:val="-1473282685"/>
        </w:sdtPr>
        <w:sdtEndPr/>
        <w:sdtContent>
          <w:r w:rsidR="00C82CEE" w:rsidRPr="00C8590F">
            <w:rPr>
              <w:rFonts w:ascii="MS Gothic" w:eastAsia="MS Gothic" w:hAnsi="MS Gothic"/>
            </w:rPr>
            <w:t>☐</w:t>
          </w:r>
        </w:sdtContent>
      </w:sdt>
      <w:r w:rsidR="00C82CEE" w:rsidRPr="00C8590F">
        <w:t xml:space="preserve"> Taikoma</w:t>
      </w:r>
    </w:p>
    <w:p w14:paraId="0D164C45" w14:textId="77777777" w:rsidR="00C82CEE" w:rsidRPr="00C8590F" w:rsidRDefault="00C82CEE" w:rsidP="00F52379"/>
    <w:p w14:paraId="2B789D07" w14:textId="77777777" w:rsidR="00C82CEE" w:rsidRPr="00C8590F" w:rsidRDefault="00C82CEE" w:rsidP="00F52379">
      <w:r w:rsidRPr="00C8590F">
        <w:rPr>
          <w:highlight w:val="yellow"/>
        </w:rPr>
        <w:t>Jei taikoma, žr.</w:t>
      </w:r>
      <w:r w:rsidR="00F52379" w:rsidRPr="00C8590F">
        <w:rPr>
          <w:highlight w:val="yellow"/>
        </w:rPr>
        <w:t xml:space="preserve"> VPS II dalies (Excel) 1</w:t>
      </w:r>
      <w:r w:rsidRPr="00C8590F">
        <w:rPr>
          <w:highlight w:val="yellow"/>
        </w:rPr>
        <w:t>3</w:t>
      </w:r>
      <w:r w:rsidR="00F52379" w:rsidRPr="00C8590F">
        <w:rPr>
          <w:highlight w:val="yellow"/>
        </w:rPr>
        <w:t xml:space="preserve"> lapą.</w:t>
      </w:r>
      <w:r w:rsidR="00F52379" w:rsidRPr="00C8590F">
        <w:t xml:space="preserve"> </w:t>
      </w:r>
    </w:p>
    <w:p w14:paraId="4D2CE498" w14:textId="77777777" w:rsidR="00C82CEE" w:rsidRDefault="00C82CEE" w:rsidP="00F52379"/>
    <w:tbl>
      <w:tblPr>
        <w:tblW w:w="12540" w:type="dxa"/>
        <w:tblLook w:val="04A0" w:firstRow="1" w:lastRow="0" w:firstColumn="1" w:lastColumn="0" w:noHBand="0" w:noVBand="1"/>
      </w:tblPr>
      <w:tblGrid>
        <w:gridCol w:w="920"/>
        <w:gridCol w:w="5540"/>
        <w:gridCol w:w="1120"/>
        <w:gridCol w:w="1240"/>
        <w:gridCol w:w="1240"/>
        <w:gridCol w:w="1240"/>
        <w:gridCol w:w="1240"/>
      </w:tblGrid>
      <w:tr w:rsidR="00F806EA" w:rsidRPr="0087456B" w14:paraId="491B0692" w14:textId="77777777" w:rsidTr="00F806EA">
        <w:trPr>
          <w:trHeight w:val="375"/>
        </w:trPr>
        <w:tc>
          <w:tcPr>
            <w:tcW w:w="920" w:type="dxa"/>
            <w:tcBorders>
              <w:top w:val="single" w:sz="4" w:space="0" w:color="auto"/>
              <w:left w:val="single" w:sz="4" w:space="0" w:color="auto"/>
              <w:bottom w:val="nil"/>
              <w:right w:val="nil"/>
            </w:tcBorders>
            <w:shd w:val="clear" w:color="auto" w:fill="auto"/>
            <w:noWrap/>
            <w:hideMark/>
          </w:tcPr>
          <w:p w14:paraId="4E4A66E5" w14:textId="77777777" w:rsidR="00F806EA" w:rsidRPr="0087456B" w:rsidRDefault="00F806EA">
            <w:pPr>
              <w:rPr>
                <w:color w:val="000000"/>
                <w:sz w:val="28"/>
                <w:szCs w:val="28"/>
              </w:rPr>
            </w:pPr>
            <w:r w:rsidRPr="0087456B">
              <w:rPr>
                <w:color w:val="000000"/>
                <w:sz w:val="28"/>
                <w:szCs w:val="28"/>
              </w:rPr>
              <w:t>13.</w:t>
            </w:r>
          </w:p>
        </w:tc>
        <w:tc>
          <w:tcPr>
            <w:tcW w:w="10380" w:type="dxa"/>
            <w:gridSpan w:val="5"/>
            <w:tcBorders>
              <w:top w:val="single" w:sz="4" w:space="0" w:color="auto"/>
              <w:left w:val="nil"/>
              <w:bottom w:val="nil"/>
              <w:right w:val="nil"/>
            </w:tcBorders>
            <w:shd w:val="clear" w:color="auto" w:fill="auto"/>
            <w:noWrap/>
            <w:hideMark/>
          </w:tcPr>
          <w:p w14:paraId="175A4A91" w14:textId="77777777" w:rsidR="00F806EA" w:rsidRPr="0087456B" w:rsidRDefault="00F806EA">
            <w:pPr>
              <w:rPr>
                <w:color w:val="000000"/>
                <w:sz w:val="28"/>
                <w:szCs w:val="28"/>
              </w:rPr>
            </w:pPr>
            <w:r w:rsidRPr="0087456B">
              <w:rPr>
                <w:color w:val="000000"/>
                <w:sz w:val="28"/>
                <w:szCs w:val="28"/>
              </w:rPr>
              <w:t>Įgyvendinant VPS planuojamų sukurti darbo vietų paskirstymas pagal amžių ir lytį</w:t>
            </w:r>
          </w:p>
        </w:tc>
        <w:tc>
          <w:tcPr>
            <w:tcW w:w="1240" w:type="dxa"/>
            <w:tcBorders>
              <w:top w:val="single" w:sz="4" w:space="0" w:color="auto"/>
              <w:left w:val="nil"/>
              <w:bottom w:val="nil"/>
              <w:right w:val="single" w:sz="4" w:space="0" w:color="auto"/>
            </w:tcBorders>
            <w:shd w:val="clear" w:color="auto" w:fill="auto"/>
            <w:noWrap/>
            <w:hideMark/>
          </w:tcPr>
          <w:p w14:paraId="7DEB5B50" w14:textId="77777777" w:rsidR="00F806EA" w:rsidRPr="0087456B" w:rsidRDefault="00F806EA">
            <w:pPr>
              <w:rPr>
                <w:color w:val="000000"/>
                <w:sz w:val="28"/>
                <w:szCs w:val="28"/>
              </w:rPr>
            </w:pPr>
          </w:p>
        </w:tc>
      </w:tr>
      <w:tr w:rsidR="00F806EA" w:rsidRPr="0087456B" w14:paraId="502726D9" w14:textId="77777777" w:rsidTr="00F806EA">
        <w:trPr>
          <w:trHeight w:val="300"/>
        </w:trPr>
        <w:tc>
          <w:tcPr>
            <w:tcW w:w="920" w:type="dxa"/>
            <w:tcBorders>
              <w:top w:val="nil"/>
              <w:left w:val="single" w:sz="4" w:space="0" w:color="auto"/>
              <w:bottom w:val="nil"/>
              <w:right w:val="nil"/>
            </w:tcBorders>
            <w:shd w:val="clear" w:color="auto" w:fill="auto"/>
            <w:noWrap/>
            <w:hideMark/>
          </w:tcPr>
          <w:p w14:paraId="2CD7E848" w14:textId="77777777" w:rsidR="00F806EA" w:rsidRPr="0087456B" w:rsidRDefault="00F806EA">
            <w:pPr>
              <w:rPr>
                <w:sz w:val="20"/>
                <w:szCs w:val="20"/>
              </w:rPr>
            </w:pPr>
          </w:p>
        </w:tc>
        <w:tc>
          <w:tcPr>
            <w:tcW w:w="5540" w:type="dxa"/>
            <w:tcBorders>
              <w:top w:val="single" w:sz="4" w:space="0" w:color="auto"/>
              <w:left w:val="single" w:sz="4" w:space="0" w:color="auto"/>
              <w:bottom w:val="single" w:sz="4" w:space="0" w:color="auto"/>
              <w:right w:val="single" w:sz="4" w:space="0" w:color="auto"/>
            </w:tcBorders>
            <w:shd w:val="clear" w:color="000000" w:fill="DDEBF7"/>
            <w:noWrap/>
            <w:hideMark/>
          </w:tcPr>
          <w:p w14:paraId="71F6D271" w14:textId="77777777" w:rsidR="00F806EA" w:rsidRPr="0087456B" w:rsidRDefault="00F806EA">
            <w:pPr>
              <w:rPr>
                <w:b/>
                <w:bCs/>
                <w:color w:val="000000"/>
                <w:sz w:val="22"/>
                <w:szCs w:val="22"/>
              </w:rPr>
            </w:pPr>
            <w:r w:rsidRPr="0087456B">
              <w:rPr>
                <w:b/>
                <w:bCs/>
                <w:color w:val="000000"/>
                <w:sz w:val="22"/>
                <w:szCs w:val="22"/>
              </w:rPr>
              <w:t>VVG:</w:t>
            </w:r>
          </w:p>
        </w:tc>
        <w:tc>
          <w:tcPr>
            <w:tcW w:w="1120" w:type="dxa"/>
            <w:tcBorders>
              <w:top w:val="single" w:sz="4" w:space="0" w:color="auto"/>
              <w:left w:val="nil"/>
              <w:bottom w:val="single" w:sz="4" w:space="0" w:color="auto"/>
              <w:right w:val="single" w:sz="4" w:space="0" w:color="auto"/>
            </w:tcBorders>
            <w:shd w:val="clear" w:color="000000" w:fill="D9D9D9"/>
            <w:hideMark/>
          </w:tcPr>
          <w:p w14:paraId="24F43369" w14:textId="77777777" w:rsidR="00F806EA" w:rsidRPr="0087456B" w:rsidRDefault="00F806EA">
            <w:pPr>
              <w:rPr>
                <w:color w:val="000000"/>
                <w:sz w:val="22"/>
                <w:szCs w:val="22"/>
              </w:rPr>
            </w:pPr>
            <w:r w:rsidRPr="0087456B">
              <w:rPr>
                <w:color w:val="000000"/>
                <w:sz w:val="22"/>
                <w:szCs w:val="22"/>
              </w:rPr>
              <w:t>ŠIRV</w:t>
            </w:r>
          </w:p>
        </w:tc>
        <w:tc>
          <w:tcPr>
            <w:tcW w:w="1240" w:type="dxa"/>
            <w:tcBorders>
              <w:top w:val="nil"/>
              <w:left w:val="nil"/>
              <w:bottom w:val="nil"/>
              <w:right w:val="nil"/>
            </w:tcBorders>
            <w:shd w:val="clear" w:color="auto" w:fill="auto"/>
            <w:noWrap/>
            <w:hideMark/>
          </w:tcPr>
          <w:p w14:paraId="47650E73" w14:textId="77777777" w:rsidR="00F806EA" w:rsidRPr="0087456B" w:rsidRDefault="00F806EA">
            <w:pPr>
              <w:rPr>
                <w:color w:val="000000"/>
                <w:sz w:val="22"/>
                <w:szCs w:val="22"/>
              </w:rPr>
            </w:pPr>
          </w:p>
        </w:tc>
        <w:tc>
          <w:tcPr>
            <w:tcW w:w="1240" w:type="dxa"/>
            <w:tcBorders>
              <w:top w:val="nil"/>
              <w:left w:val="nil"/>
              <w:bottom w:val="nil"/>
              <w:right w:val="nil"/>
            </w:tcBorders>
            <w:shd w:val="clear" w:color="auto" w:fill="auto"/>
            <w:noWrap/>
            <w:hideMark/>
          </w:tcPr>
          <w:p w14:paraId="0AE81A50" w14:textId="77777777" w:rsidR="00F806EA" w:rsidRPr="0087456B" w:rsidRDefault="00F806EA">
            <w:pPr>
              <w:rPr>
                <w:sz w:val="20"/>
                <w:szCs w:val="20"/>
              </w:rPr>
            </w:pPr>
          </w:p>
        </w:tc>
        <w:tc>
          <w:tcPr>
            <w:tcW w:w="1240" w:type="dxa"/>
            <w:tcBorders>
              <w:top w:val="nil"/>
              <w:left w:val="nil"/>
              <w:bottom w:val="nil"/>
              <w:right w:val="nil"/>
            </w:tcBorders>
            <w:shd w:val="clear" w:color="auto" w:fill="auto"/>
            <w:noWrap/>
            <w:hideMark/>
          </w:tcPr>
          <w:p w14:paraId="05461BF3" w14:textId="77777777" w:rsidR="00F806EA" w:rsidRPr="0087456B" w:rsidRDefault="00F806EA">
            <w:pPr>
              <w:rPr>
                <w:sz w:val="20"/>
                <w:szCs w:val="20"/>
              </w:rPr>
            </w:pPr>
          </w:p>
        </w:tc>
        <w:tc>
          <w:tcPr>
            <w:tcW w:w="1240" w:type="dxa"/>
            <w:tcBorders>
              <w:top w:val="nil"/>
              <w:left w:val="nil"/>
              <w:bottom w:val="nil"/>
              <w:right w:val="single" w:sz="4" w:space="0" w:color="auto"/>
            </w:tcBorders>
            <w:shd w:val="clear" w:color="auto" w:fill="auto"/>
            <w:noWrap/>
            <w:hideMark/>
          </w:tcPr>
          <w:p w14:paraId="6DAAE52F" w14:textId="77777777" w:rsidR="00F806EA" w:rsidRPr="0087456B" w:rsidRDefault="00F806EA">
            <w:pPr>
              <w:rPr>
                <w:sz w:val="20"/>
                <w:szCs w:val="20"/>
              </w:rPr>
            </w:pPr>
          </w:p>
        </w:tc>
      </w:tr>
      <w:tr w:rsidR="00F806EA" w:rsidRPr="0087456B" w14:paraId="128987D3" w14:textId="77777777" w:rsidTr="00F806EA">
        <w:trPr>
          <w:trHeight w:val="300"/>
        </w:trPr>
        <w:tc>
          <w:tcPr>
            <w:tcW w:w="920" w:type="dxa"/>
            <w:tcBorders>
              <w:top w:val="nil"/>
              <w:left w:val="single" w:sz="4" w:space="0" w:color="auto"/>
              <w:bottom w:val="nil"/>
              <w:right w:val="nil"/>
            </w:tcBorders>
            <w:shd w:val="clear" w:color="auto" w:fill="auto"/>
            <w:noWrap/>
            <w:vAlign w:val="bottom"/>
            <w:hideMark/>
          </w:tcPr>
          <w:p w14:paraId="090A2688" w14:textId="77777777" w:rsidR="00F806EA" w:rsidRPr="0087456B" w:rsidRDefault="00F806EA">
            <w:pPr>
              <w:rPr>
                <w:sz w:val="20"/>
                <w:szCs w:val="20"/>
              </w:rPr>
            </w:pPr>
          </w:p>
        </w:tc>
        <w:tc>
          <w:tcPr>
            <w:tcW w:w="5540" w:type="dxa"/>
            <w:tcBorders>
              <w:top w:val="single" w:sz="8" w:space="0" w:color="auto"/>
              <w:left w:val="single" w:sz="8" w:space="0" w:color="auto"/>
              <w:bottom w:val="single" w:sz="4" w:space="0" w:color="auto"/>
              <w:right w:val="single" w:sz="4" w:space="0" w:color="auto"/>
            </w:tcBorders>
            <w:shd w:val="clear" w:color="000000" w:fill="DDEBF7"/>
            <w:noWrap/>
            <w:vAlign w:val="bottom"/>
            <w:hideMark/>
          </w:tcPr>
          <w:p w14:paraId="6574DEC2" w14:textId="77777777" w:rsidR="00F806EA" w:rsidRPr="0087456B" w:rsidRDefault="00F806EA">
            <w:pPr>
              <w:jc w:val="center"/>
              <w:rPr>
                <w:color w:val="000000"/>
                <w:sz w:val="22"/>
                <w:szCs w:val="22"/>
              </w:rPr>
            </w:pPr>
            <w:r w:rsidRPr="0087456B">
              <w:rPr>
                <w:color w:val="000000"/>
                <w:sz w:val="22"/>
                <w:szCs w:val="22"/>
              </w:rPr>
              <w:t>1</w:t>
            </w:r>
          </w:p>
        </w:tc>
        <w:tc>
          <w:tcPr>
            <w:tcW w:w="1120" w:type="dxa"/>
            <w:tcBorders>
              <w:top w:val="single" w:sz="8" w:space="0" w:color="auto"/>
              <w:left w:val="nil"/>
              <w:bottom w:val="single" w:sz="4" w:space="0" w:color="auto"/>
              <w:right w:val="single" w:sz="4" w:space="0" w:color="auto"/>
            </w:tcBorders>
            <w:shd w:val="clear" w:color="000000" w:fill="DDEBF7"/>
            <w:noWrap/>
            <w:vAlign w:val="bottom"/>
            <w:hideMark/>
          </w:tcPr>
          <w:p w14:paraId="4F92B0E3" w14:textId="77777777" w:rsidR="00F806EA" w:rsidRPr="0087456B" w:rsidRDefault="00F806EA">
            <w:pPr>
              <w:jc w:val="center"/>
              <w:rPr>
                <w:color w:val="000000"/>
                <w:sz w:val="22"/>
                <w:szCs w:val="22"/>
              </w:rPr>
            </w:pPr>
            <w:r w:rsidRPr="0087456B">
              <w:rPr>
                <w:color w:val="000000"/>
                <w:sz w:val="22"/>
                <w:szCs w:val="22"/>
              </w:rPr>
              <w:t>2</w:t>
            </w:r>
          </w:p>
        </w:tc>
        <w:tc>
          <w:tcPr>
            <w:tcW w:w="1240" w:type="dxa"/>
            <w:tcBorders>
              <w:top w:val="single" w:sz="8" w:space="0" w:color="auto"/>
              <w:left w:val="nil"/>
              <w:bottom w:val="single" w:sz="4" w:space="0" w:color="auto"/>
              <w:right w:val="single" w:sz="4" w:space="0" w:color="auto"/>
            </w:tcBorders>
            <w:shd w:val="clear" w:color="000000" w:fill="DDEBF7"/>
            <w:noWrap/>
            <w:vAlign w:val="bottom"/>
            <w:hideMark/>
          </w:tcPr>
          <w:p w14:paraId="4998CA55" w14:textId="77777777" w:rsidR="00F806EA" w:rsidRPr="0087456B" w:rsidRDefault="00F806EA">
            <w:pPr>
              <w:jc w:val="center"/>
              <w:rPr>
                <w:color w:val="000000"/>
                <w:sz w:val="22"/>
                <w:szCs w:val="22"/>
              </w:rPr>
            </w:pPr>
            <w:r w:rsidRPr="0087456B">
              <w:rPr>
                <w:color w:val="000000"/>
                <w:sz w:val="22"/>
                <w:szCs w:val="22"/>
              </w:rPr>
              <w:t>3</w:t>
            </w:r>
          </w:p>
        </w:tc>
        <w:tc>
          <w:tcPr>
            <w:tcW w:w="1240" w:type="dxa"/>
            <w:tcBorders>
              <w:top w:val="single" w:sz="8" w:space="0" w:color="auto"/>
              <w:left w:val="nil"/>
              <w:bottom w:val="single" w:sz="4" w:space="0" w:color="auto"/>
              <w:right w:val="single" w:sz="4" w:space="0" w:color="auto"/>
            </w:tcBorders>
            <w:shd w:val="clear" w:color="000000" w:fill="DDEBF7"/>
            <w:noWrap/>
            <w:vAlign w:val="bottom"/>
            <w:hideMark/>
          </w:tcPr>
          <w:p w14:paraId="0596FEDE" w14:textId="77777777" w:rsidR="00F806EA" w:rsidRPr="0087456B" w:rsidRDefault="00F806EA">
            <w:pPr>
              <w:jc w:val="center"/>
              <w:rPr>
                <w:color w:val="000000"/>
                <w:sz w:val="22"/>
                <w:szCs w:val="22"/>
              </w:rPr>
            </w:pPr>
            <w:r w:rsidRPr="0087456B">
              <w:rPr>
                <w:color w:val="000000"/>
                <w:sz w:val="22"/>
                <w:szCs w:val="22"/>
              </w:rPr>
              <w:t>4</w:t>
            </w:r>
          </w:p>
        </w:tc>
        <w:tc>
          <w:tcPr>
            <w:tcW w:w="1240" w:type="dxa"/>
            <w:tcBorders>
              <w:top w:val="single" w:sz="8" w:space="0" w:color="auto"/>
              <w:left w:val="nil"/>
              <w:bottom w:val="single" w:sz="4" w:space="0" w:color="auto"/>
              <w:right w:val="single" w:sz="4" w:space="0" w:color="auto"/>
            </w:tcBorders>
            <w:shd w:val="clear" w:color="000000" w:fill="DDEBF7"/>
            <w:noWrap/>
            <w:vAlign w:val="bottom"/>
            <w:hideMark/>
          </w:tcPr>
          <w:p w14:paraId="0CBC31EA" w14:textId="77777777" w:rsidR="00F806EA" w:rsidRPr="0087456B" w:rsidRDefault="00F806EA">
            <w:pPr>
              <w:jc w:val="center"/>
              <w:rPr>
                <w:color w:val="000000"/>
                <w:sz w:val="22"/>
                <w:szCs w:val="22"/>
              </w:rPr>
            </w:pPr>
            <w:r w:rsidRPr="0087456B">
              <w:rPr>
                <w:color w:val="000000"/>
                <w:sz w:val="22"/>
                <w:szCs w:val="22"/>
              </w:rPr>
              <w:t>5</w:t>
            </w:r>
          </w:p>
        </w:tc>
        <w:tc>
          <w:tcPr>
            <w:tcW w:w="1240" w:type="dxa"/>
            <w:tcBorders>
              <w:top w:val="single" w:sz="8" w:space="0" w:color="auto"/>
              <w:left w:val="nil"/>
              <w:bottom w:val="single" w:sz="4" w:space="0" w:color="auto"/>
              <w:right w:val="single" w:sz="4" w:space="0" w:color="auto"/>
            </w:tcBorders>
            <w:shd w:val="clear" w:color="000000" w:fill="DDEBF7"/>
            <w:noWrap/>
            <w:vAlign w:val="bottom"/>
            <w:hideMark/>
          </w:tcPr>
          <w:p w14:paraId="2AD39861" w14:textId="77777777" w:rsidR="00F806EA" w:rsidRPr="0087456B" w:rsidRDefault="00F806EA">
            <w:pPr>
              <w:jc w:val="center"/>
              <w:rPr>
                <w:color w:val="000000"/>
                <w:sz w:val="22"/>
                <w:szCs w:val="22"/>
              </w:rPr>
            </w:pPr>
            <w:r w:rsidRPr="0087456B">
              <w:rPr>
                <w:color w:val="000000"/>
                <w:sz w:val="22"/>
                <w:szCs w:val="22"/>
              </w:rPr>
              <w:t>6</w:t>
            </w:r>
          </w:p>
        </w:tc>
      </w:tr>
      <w:tr w:rsidR="00F806EA" w:rsidRPr="0087456B" w14:paraId="121F79F7" w14:textId="77777777" w:rsidTr="00F806EA">
        <w:trPr>
          <w:trHeight w:val="420"/>
        </w:trPr>
        <w:tc>
          <w:tcPr>
            <w:tcW w:w="920" w:type="dxa"/>
            <w:tcBorders>
              <w:top w:val="nil"/>
              <w:left w:val="single" w:sz="4" w:space="0" w:color="auto"/>
              <w:bottom w:val="nil"/>
              <w:right w:val="nil"/>
            </w:tcBorders>
            <w:shd w:val="clear" w:color="auto" w:fill="auto"/>
            <w:noWrap/>
            <w:vAlign w:val="bottom"/>
            <w:hideMark/>
          </w:tcPr>
          <w:p w14:paraId="412C612D" w14:textId="77777777" w:rsidR="00F806EA" w:rsidRPr="0087456B" w:rsidRDefault="00F806EA">
            <w:pPr>
              <w:rPr>
                <w:color w:val="000000"/>
                <w:sz w:val="22"/>
                <w:szCs w:val="22"/>
              </w:rPr>
            </w:pPr>
            <w:r w:rsidRPr="0087456B">
              <w:rPr>
                <w:color w:val="000000"/>
                <w:sz w:val="22"/>
                <w:szCs w:val="22"/>
              </w:rPr>
              <w:t>13.1</w:t>
            </w:r>
          </w:p>
        </w:tc>
        <w:tc>
          <w:tcPr>
            <w:tcW w:w="5540" w:type="dxa"/>
            <w:tcBorders>
              <w:top w:val="nil"/>
              <w:left w:val="single" w:sz="8" w:space="0" w:color="auto"/>
              <w:bottom w:val="single" w:sz="4" w:space="0" w:color="auto"/>
              <w:right w:val="single" w:sz="4" w:space="0" w:color="auto"/>
            </w:tcBorders>
            <w:shd w:val="clear" w:color="000000" w:fill="DDEBF7"/>
            <w:vAlign w:val="bottom"/>
            <w:hideMark/>
          </w:tcPr>
          <w:p w14:paraId="5E98C5AD" w14:textId="77777777" w:rsidR="00F806EA" w:rsidRPr="0087456B" w:rsidRDefault="00F806EA">
            <w:pPr>
              <w:jc w:val="center"/>
              <w:rPr>
                <w:color w:val="000000"/>
                <w:sz w:val="32"/>
                <w:szCs w:val="32"/>
              </w:rPr>
            </w:pPr>
            <w:r w:rsidRPr="0087456B">
              <w:rPr>
                <w:color w:val="000000"/>
                <w:sz w:val="32"/>
                <w:szCs w:val="32"/>
              </w:rPr>
              <w:t> </w:t>
            </w:r>
          </w:p>
        </w:tc>
        <w:tc>
          <w:tcPr>
            <w:tcW w:w="1120" w:type="dxa"/>
            <w:tcBorders>
              <w:top w:val="nil"/>
              <w:left w:val="nil"/>
              <w:bottom w:val="single" w:sz="4" w:space="0" w:color="auto"/>
              <w:right w:val="single" w:sz="4" w:space="0" w:color="auto"/>
            </w:tcBorders>
            <w:shd w:val="clear" w:color="000000" w:fill="DDEBF7"/>
            <w:vAlign w:val="center"/>
            <w:hideMark/>
          </w:tcPr>
          <w:p w14:paraId="25E45EE2" w14:textId="77777777" w:rsidR="00F806EA" w:rsidRPr="0087456B" w:rsidRDefault="00F806EA">
            <w:pPr>
              <w:jc w:val="center"/>
              <w:rPr>
                <w:b/>
                <w:bCs/>
                <w:color w:val="000000"/>
                <w:sz w:val="32"/>
                <w:szCs w:val="32"/>
              </w:rPr>
            </w:pPr>
            <w:r w:rsidRPr="0087456B">
              <w:rPr>
                <w:b/>
                <w:bCs/>
                <w:color w:val="000000"/>
                <w:sz w:val="32"/>
                <w:szCs w:val="32"/>
              </w:rPr>
              <w:t>N.37</w:t>
            </w:r>
          </w:p>
        </w:tc>
        <w:tc>
          <w:tcPr>
            <w:tcW w:w="1240" w:type="dxa"/>
            <w:tcBorders>
              <w:top w:val="nil"/>
              <w:left w:val="nil"/>
              <w:bottom w:val="single" w:sz="4" w:space="0" w:color="auto"/>
              <w:right w:val="single" w:sz="4" w:space="0" w:color="auto"/>
            </w:tcBorders>
            <w:shd w:val="clear" w:color="000000" w:fill="DDEBF7"/>
            <w:noWrap/>
            <w:vAlign w:val="bottom"/>
            <w:hideMark/>
          </w:tcPr>
          <w:p w14:paraId="4518C032" w14:textId="77777777" w:rsidR="00F806EA" w:rsidRPr="0087456B" w:rsidRDefault="00F806EA">
            <w:pPr>
              <w:jc w:val="center"/>
              <w:rPr>
                <w:color w:val="000000"/>
                <w:sz w:val="22"/>
                <w:szCs w:val="22"/>
              </w:rPr>
            </w:pPr>
            <w:r w:rsidRPr="0087456B">
              <w:rPr>
                <w:color w:val="000000"/>
                <w:sz w:val="22"/>
                <w:szCs w:val="22"/>
              </w:rPr>
              <w:t>1 priemonė</w:t>
            </w:r>
          </w:p>
        </w:tc>
        <w:tc>
          <w:tcPr>
            <w:tcW w:w="1240" w:type="dxa"/>
            <w:tcBorders>
              <w:top w:val="nil"/>
              <w:left w:val="nil"/>
              <w:bottom w:val="single" w:sz="4" w:space="0" w:color="auto"/>
              <w:right w:val="single" w:sz="4" w:space="0" w:color="auto"/>
            </w:tcBorders>
            <w:shd w:val="clear" w:color="000000" w:fill="DDEBF7"/>
            <w:noWrap/>
            <w:vAlign w:val="bottom"/>
            <w:hideMark/>
          </w:tcPr>
          <w:p w14:paraId="61920B90" w14:textId="77777777" w:rsidR="00F806EA" w:rsidRPr="0087456B" w:rsidRDefault="00F806EA">
            <w:pPr>
              <w:jc w:val="center"/>
              <w:rPr>
                <w:color w:val="000000"/>
                <w:sz w:val="22"/>
                <w:szCs w:val="22"/>
              </w:rPr>
            </w:pPr>
            <w:r w:rsidRPr="0087456B">
              <w:rPr>
                <w:color w:val="000000"/>
                <w:sz w:val="22"/>
                <w:szCs w:val="22"/>
              </w:rPr>
              <w:t>2 priemonė</w:t>
            </w:r>
          </w:p>
        </w:tc>
        <w:tc>
          <w:tcPr>
            <w:tcW w:w="1240" w:type="dxa"/>
            <w:tcBorders>
              <w:top w:val="nil"/>
              <w:left w:val="nil"/>
              <w:bottom w:val="single" w:sz="4" w:space="0" w:color="auto"/>
              <w:right w:val="single" w:sz="4" w:space="0" w:color="auto"/>
            </w:tcBorders>
            <w:shd w:val="clear" w:color="000000" w:fill="DDEBF7"/>
            <w:noWrap/>
            <w:vAlign w:val="bottom"/>
            <w:hideMark/>
          </w:tcPr>
          <w:p w14:paraId="3AD28581" w14:textId="77777777" w:rsidR="00F806EA" w:rsidRPr="0087456B" w:rsidRDefault="00F806EA">
            <w:pPr>
              <w:jc w:val="center"/>
              <w:rPr>
                <w:color w:val="000000"/>
                <w:sz w:val="22"/>
                <w:szCs w:val="22"/>
              </w:rPr>
            </w:pPr>
            <w:r w:rsidRPr="0087456B">
              <w:rPr>
                <w:color w:val="000000"/>
                <w:sz w:val="22"/>
                <w:szCs w:val="22"/>
              </w:rPr>
              <w:t>3 priemonė</w:t>
            </w:r>
          </w:p>
        </w:tc>
        <w:tc>
          <w:tcPr>
            <w:tcW w:w="1240" w:type="dxa"/>
            <w:tcBorders>
              <w:top w:val="nil"/>
              <w:left w:val="nil"/>
              <w:bottom w:val="single" w:sz="4" w:space="0" w:color="auto"/>
              <w:right w:val="single" w:sz="4" w:space="0" w:color="auto"/>
            </w:tcBorders>
            <w:shd w:val="clear" w:color="000000" w:fill="DDEBF7"/>
            <w:noWrap/>
            <w:vAlign w:val="bottom"/>
            <w:hideMark/>
          </w:tcPr>
          <w:p w14:paraId="395878CF" w14:textId="77777777" w:rsidR="00F806EA" w:rsidRPr="0087456B" w:rsidRDefault="00F806EA">
            <w:pPr>
              <w:jc w:val="center"/>
              <w:rPr>
                <w:color w:val="000000"/>
                <w:sz w:val="22"/>
                <w:szCs w:val="22"/>
              </w:rPr>
            </w:pPr>
            <w:r w:rsidRPr="0087456B">
              <w:rPr>
                <w:color w:val="000000"/>
                <w:sz w:val="22"/>
                <w:szCs w:val="22"/>
              </w:rPr>
              <w:t>4 priemonė</w:t>
            </w:r>
          </w:p>
        </w:tc>
      </w:tr>
      <w:tr w:rsidR="00F806EA" w:rsidRPr="0087456B" w14:paraId="1D2C7DB9" w14:textId="77777777" w:rsidTr="00F806EA">
        <w:trPr>
          <w:trHeight w:val="2040"/>
        </w:trPr>
        <w:tc>
          <w:tcPr>
            <w:tcW w:w="920" w:type="dxa"/>
            <w:tcBorders>
              <w:top w:val="nil"/>
              <w:left w:val="single" w:sz="4" w:space="0" w:color="auto"/>
              <w:bottom w:val="nil"/>
              <w:right w:val="nil"/>
            </w:tcBorders>
            <w:shd w:val="clear" w:color="auto" w:fill="auto"/>
            <w:noWrap/>
            <w:vAlign w:val="bottom"/>
            <w:hideMark/>
          </w:tcPr>
          <w:p w14:paraId="5C96A742" w14:textId="77777777" w:rsidR="00F806EA" w:rsidRPr="0087456B" w:rsidRDefault="00F806EA">
            <w:pPr>
              <w:rPr>
                <w:color w:val="000000"/>
                <w:sz w:val="22"/>
                <w:szCs w:val="22"/>
              </w:rPr>
            </w:pPr>
            <w:r w:rsidRPr="0087456B">
              <w:rPr>
                <w:color w:val="000000"/>
                <w:sz w:val="22"/>
                <w:szCs w:val="22"/>
              </w:rPr>
              <w:t>13.2</w:t>
            </w:r>
          </w:p>
        </w:tc>
        <w:tc>
          <w:tcPr>
            <w:tcW w:w="5540" w:type="dxa"/>
            <w:tcBorders>
              <w:top w:val="nil"/>
              <w:left w:val="single" w:sz="8" w:space="0" w:color="auto"/>
              <w:bottom w:val="single" w:sz="4" w:space="0" w:color="auto"/>
              <w:right w:val="single" w:sz="4" w:space="0" w:color="auto"/>
            </w:tcBorders>
            <w:shd w:val="clear" w:color="000000" w:fill="DDEBF7"/>
            <w:noWrap/>
            <w:vAlign w:val="center"/>
            <w:hideMark/>
          </w:tcPr>
          <w:p w14:paraId="1A9B8777" w14:textId="77777777" w:rsidR="00F806EA" w:rsidRPr="0087456B" w:rsidRDefault="00F806EA">
            <w:pPr>
              <w:jc w:val="center"/>
              <w:rPr>
                <w:b/>
                <w:bCs/>
                <w:color w:val="000000"/>
                <w:sz w:val="22"/>
                <w:szCs w:val="22"/>
              </w:rPr>
            </w:pPr>
            <w:r w:rsidRPr="0087456B">
              <w:rPr>
                <w:b/>
                <w:bCs/>
                <w:color w:val="000000"/>
                <w:sz w:val="22"/>
                <w:szCs w:val="22"/>
              </w:rPr>
              <w:t> </w:t>
            </w:r>
          </w:p>
        </w:tc>
        <w:tc>
          <w:tcPr>
            <w:tcW w:w="1120" w:type="dxa"/>
            <w:tcBorders>
              <w:top w:val="nil"/>
              <w:left w:val="nil"/>
              <w:bottom w:val="single" w:sz="4" w:space="0" w:color="auto"/>
              <w:right w:val="single" w:sz="4" w:space="0" w:color="auto"/>
            </w:tcBorders>
            <w:shd w:val="clear" w:color="000000" w:fill="DDEBF7"/>
            <w:vAlign w:val="center"/>
            <w:hideMark/>
          </w:tcPr>
          <w:p w14:paraId="5BA896B4" w14:textId="77777777" w:rsidR="00F806EA" w:rsidRPr="0087456B" w:rsidRDefault="00F806EA">
            <w:pPr>
              <w:jc w:val="center"/>
              <w:rPr>
                <w:b/>
                <w:bCs/>
                <w:color w:val="000000"/>
                <w:sz w:val="22"/>
                <w:szCs w:val="22"/>
              </w:rPr>
            </w:pPr>
            <w:r w:rsidRPr="0087456B">
              <w:rPr>
                <w:b/>
                <w:bCs/>
                <w:color w:val="000000"/>
                <w:sz w:val="22"/>
                <w:szCs w:val="22"/>
              </w:rPr>
              <w:t>Iš viso</w:t>
            </w:r>
          </w:p>
        </w:tc>
        <w:tc>
          <w:tcPr>
            <w:tcW w:w="1240" w:type="dxa"/>
            <w:tcBorders>
              <w:top w:val="nil"/>
              <w:left w:val="nil"/>
              <w:bottom w:val="single" w:sz="4" w:space="0" w:color="auto"/>
              <w:right w:val="single" w:sz="4" w:space="0" w:color="auto"/>
            </w:tcBorders>
            <w:shd w:val="clear" w:color="000000" w:fill="D9D9D9"/>
            <w:vAlign w:val="center"/>
            <w:hideMark/>
          </w:tcPr>
          <w:p w14:paraId="6DAA5340" w14:textId="77777777" w:rsidR="00F806EA" w:rsidRPr="0087456B" w:rsidRDefault="00F806EA">
            <w:pPr>
              <w:jc w:val="center"/>
              <w:rPr>
                <w:color w:val="000000"/>
                <w:sz w:val="16"/>
                <w:szCs w:val="16"/>
              </w:rPr>
            </w:pPr>
            <w:r w:rsidRPr="0087456B">
              <w:rPr>
                <w:color w:val="000000"/>
                <w:sz w:val="16"/>
                <w:szCs w:val="16"/>
              </w:rPr>
              <w:t>Verslo pradžia ir plėtra</w:t>
            </w:r>
          </w:p>
        </w:tc>
        <w:tc>
          <w:tcPr>
            <w:tcW w:w="1240" w:type="dxa"/>
            <w:tcBorders>
              <w:top w:val="nil"/>
              <w:left w:val="nil"/>
              <w:bottom w:val="single" w:sz="4" w:space="0" w:color="auto"/>
              <w:right w:val="single" w:sz="4" w:space="0" w:color="auto"/>
            </w:tcBorders>
            <w:shd w:val="clear" w:color="000000" w:fill="D9D9D9"/>
            <w:vAlign w:val="center"/>
            <w:hideMark/>
          </w:tcPr>
          <w:p w14:paraId="3A48B29D" w14:textId="77777777" w:rsidR="00F806EA" w:rsidRPr="0087456B" w:rsidRDefault="00F806EA">
            <w:pPr>
              <w:jc w:val="center"/>
              <w:rPr>
                <w:color w:val="000000"/>
                <w:sz w:val="16"/>
                <w:szCs w:val="16"/>
              </w:rPr>
            </w:pPr>
            <w:r w:rsidRPr="0087456B">
              <w:rPr>
                <w:color w:val="000000"/>
                <w:sz w:val="16"/>
                <w:szCs w:val="16"/>
              </w:rPr>
              <w:t>Kaimo bendruomenių ir NVO iniciatyvų įgyvendinimas</w:t>
            </w:r>
          </w:p>
        </w:tc>
        <w:tc>
          <w:tcPr>
            <w:tcW w:w="1240" w:type="dxa"/>
            <w:tcBorders>
              <w:top w:val="nil"/>
              <w:left w:val="nil"/>
              <w:bottom w:val="single" w:sz="4" w:space="0" w:color="auto"/>
              <w:right w:val="single" w:sz="4" w:space="0" w:color="auto"/>
            </w:tcBorders>
            <w:shd w:val="clear" w:color="000000" w:fill="D9D9D9"/>
            <w:vAlign w:val="center"/>
            <w:hideMark/>
          </w:tcPr>
          <w:p w14:paraId="11F90E53" w14:textId="77777777" w:rsidR="00F806EA" w:rsidRPr="0087456B" w:rsidRDefault="00F806EA">
            <w:pPr>
              <w:jc w:val="center"/>
              <w:rPr>
                <w:color w:val="000000"/>
                <w:sz w:val="16"/>
                <w:szCs w:val="16"/>
              </w:rPr>
            </w:pPr>
            <w:r w:rsidRPr="0087456B">
              <w:rPr>
                <w:color w:val="000000"/>
                <w:sz w:val="16"/>
                <w:szCs w:val="16"/>
              </w:rPr>
              <w:t>Socialinio verslo kūrimas ir plėtra</w:t>
            </w:r>
          </w:p>
        </w:tc>
        <w:tc>
          <w:tcPr>
            <w:tcW w:w="1240" w:type="dxa"/>
            <w:tcBorders>
              <w:top w:val="nil"/>
              <w:left w:val="nil"/>
              <w:bottom w:val="single" w:sz="4" w:space="0" w:color="auto"/>
              <w:right w:val="single" w:sz="4" w:space="0" w:color="auto"/>
            </w:tcBorders>
            <w:shd w:val="clear" w:color="000000" w:fill="D9D9D9"/>
            <w:vAlign w:val="center"/>
            <w:hideMark/>
          </w:tcPr>
          <w:p w14:paraId="1AA73F1A" w14:textId="77777777" w:rsidR="00F806EA" w:rsidRPr="0087456B" w:rsidRDefault="00F806EA">
            <w:pPr>
              <w:jc w:val="center"/>
              <w:rPr>
                <w:color w:val="000000"/>
                <w:sz w:val="16"/>
                <w:szCs w:val="16"/>
              </w:rPr>
            </w:pPr>
            <w:r w:rsidRPr="0087456B">
              <w:rPr>
                <w:color w:val="000000"/>
                <w:sz w:val="16"/>
                <w:szCs w:val="16"/>
              </w:rPr>
              <w:t>Infrastruktūros gerinimas, kuriant patrauklią aplinką paslaugoms teikti</w:t>
            </w:r>
          </w:p>
        </w:tc>
      </w:tr>
      <w:tr w:rsidR="00F806EA" w:rsidRPr="0087456B" w14:paraId="41583EDD" w14:textId="77777777" w:rsidTr="00F806EA">
        <w:trPr>
          <w:trHeight w:val="300"/>
        </w:trPr>
        <w:tc>
          <w:tcPr>
            <w:tcW w:w="920" w:type="dxa"/>
            <w:tcBorders>
              <w:top w:val="nil"/>
              <w:left w:val="single" w:sz="4" w:space="0" w:color="auto"/>
              <w:bottom w:val="nil"/>
              <w:right w:val="nil"/>
            </w:tcBorders>
            <w:shd w:val="clear" w:color="auto" w:fill="auto"/>
            <w:noWrap/>
            <w:vAlign w:val="bottom"/>
            <w:hideMark/>
          </w:tcPr>
          <w:p w14:paraId="4EDFDB4D" w14:textId="77777777" w:rsidR="00F806EA" w:rsidRPr="0087456B" w:rsidRDefault="00F806EA">
            <w:pPr>
              <w:rPr>
                <w:color w:val="000000"/>
                <w:sz w:val="22"/>
                <w:szCs w:val="22"/>
              </w:rPr>
            </w:pPr>
            <w:r w:rsidRPr="0087456B">
              <w:rPr>
                <w:color w:val="000000"/>
                <w:sz w:val="22"/>
                <w:szCs w:val="22"/>
              </w:rPr>
              <w:t>13.3</w:t>
            </w:r>
          </w:p>
        </w:tc>
        <w:tc>
          <w:tcPr>
            <w:tcW w:w="5540" w:type="dxa"/>
            <w:tcBorders>
              <w:top w:val="nil"/>
              <w:left w:val="single" w:sz="8" w:space="0" w:color="auto"/>
              <w:bottom w:val="single" w:sz="4" w:space="0" w:color="auto"/>
              <w:right w:val="single" w:sz="4" w:space="0" w:color="auto"/>
            </w:tcBorders>
            <w:shd w:val="clear" w:color="000000" w:fill="DDEBF7"/>
            <w:vAlign w:val="bottom"/>
            <w:hideMark/>
          </w:tcPr>
          <w:p w14:paraId="7CED028B" w14:textId="77777777" w:rsidR="00F806EA" w:rsidRPr="0087456B" w:rsidRDefault="00F806EA">
            <w:pPr>
              <w:rPr>
                <w:color w:val="000000"/>
                <w:sz w:val="22"/>
                <w:szCs w:val="22"/>
              </w:rPr>
            </w:pPr>
            <w:r w:rsidRPr="0087456B">
              <w:rPr>
                <w:color w:val="000000"/>
                <w:sz w:val="22"/>
                <w:szCs w:val="22"/>
              </w:rPr>
              <w:t>Kiekybinis tikslas iki 2029 m. (rodiklis R.37)</w:t>
            </w:r>
          </w:p>
        </w:tc>
        <w:tc>
          <w:tcPr>
            <w:tcW w:w="1120" w:type="dxa"/>
            <w:tcBorders>
              <w:top w:val="nil"/>
              <w:left w:val="nil"/>
              <w:bottom w:val="single" w:sz="4" w:space="0" w:color="auto"/>
              <w:right w:val="single" w:sz="4" w:space="0" w:color="auto"/>
            </w:tcBorders>
            <w:shd w:val="clear" w:color="000000" w:fill="D9D9D9"/>
            <w:vAlign w:val="bottom"/>
            <w:hideMark/>
          </w:tcPr>
          <w:p w14:paraId="2B878C14" w14:textId="748230AE" w:rsidR="00F806EA" w:rsidRPr="0087456B" w:rsidRDefault="0084363D">
            <w:pPr>
              <w:jc w:val="center"/>
              <w:rPr>
                <w:color w:val="000000"/>
                <w:sz w:val="22"/>
                <w:szCs w:val="22"/>
              </w:rPr>
            </w:pPr>
            <w:r>
              <w:rPr>
                <w:color w:val="000000"/>
                <w:sz w:val="22"/>
                <w:szCs w:val="22"/>
              </w:rPr>
              <w:t>8,25</w:t>
            </w:r>
          </w:p>
        </w:tc>
        <w:tc>
          <w:tcPr>
            <w:tcW w:w="1240" w:type="dxa"/>
            <w:tcBorders>
              <w:top w:val="nil"/>
              <w:left w:val="nil"/>
              <w:bottom w:val="single" w:sz="4" w:space="0" w:color="auto"/>
              <w:right w:val="single" w:sz="4" w:space="0" w:color="auto"/>
            </w:tcBorders>
            <w:shd w:val="clear" w:color="000000" w:fill="D9D9D9"/>
            <w:noWrap/>
            <w:vAlign w:val="bottom"/>
            <w:hideMark/>
          </w:tcPr>
          <w:p w14:paraId="0A159F3B" w14:textId="57495721" w:rsidR="00F806EA" w:rsidRPr="0087456B" w:rsidRDefault="0084363D">
            <w:pPr>
              <w:jc w:val="right"/>
              <w:rPr>
                <w:color w:val="000000"/>
                <w:sz w:val="22"/>
                <w:szCs w:val="22"/>
              </w:rPr>
            </w:pPr>
            <w:r>
              <w:rPr>
                <w:color w:val="000000"/>
                <w:sz w:val="22"/>
                <w:szCs w:val="22"/>
              </w:rPr>
              <w:t>7,00</w:t>
            </w:r>
          </w:p>
        </w:tc>
        <w:tc>
          <w:tcPr>
            <w:tcW w:w="1240" w:type="dxa"/>
            <w:tcBorders>
              <w:top w:val="nil"/>
              <w:left w:val="nil"/>
              <w:bottom w:val="single" w:sz="4" w:space="0" w:color="auto"/>
              <w:right w:val="single" w:sz="4" w:space="0" w:color="auto"/>
            </w:tcBorders>
            <w:shd w:val="clear" w:color="000000" w:fill="D9D9D9"/>
            <w:noWrap/>
            <w:vAlign w:val="bottom"/>
            <w:hideMark/>
          </w:tcPr>
          <w:p w14:paraId="7A8A443E" w14:textId="77777777" w:rsidR="00F806EA" w:rsidRPr="0087456B" w:rsidRDefault="00F806EA">
            <w:pPr>
              <w:jc w:val="right"/>
              <w:rPr>
                <w:color w:val="000000"/>
                <w:sz w:val="22"/>
                <w:szCs w:val="22"/>
              </w:rPr>
            </w:pPr>
            <w:r w:rsidRPr="0087456B">
              <w:rPr>
                <w:color w:val="000000"/>
                <w:sz w:val="22"/>
                <w:szCs w:val="22"/>
              </w:rPr>
              <w:t>0</w:t>
            </w:r>
          </w:p>
        </w:tc>
        <w:tc>
          <w:tcPr>
            <w:tcW w:w="1240" w:type="dxa"/>
            <w:tcBorders>
              <w:top w:val="nil"/>
              <w:left w:val="nil"/>
              <w:bottom w:val="single" w:sz="4" w:space="0" w:color="auto"/>
              <w:right w:val="single" w:sz="4" w:space="0" w:color="auto"/>
            </w:tcBorders>
            <w:shd w:val="clear" w:color="000000" w:fill="D9D9D9"/>
            <w:noWrap/>
            <w:vAlign w:val="bottom"/>
            <w:hideMark/>
          </w:tcPr>
          <w:p w14:paraId="2568E600" w14:textId="2A690A55" w:rsidR="00F806EA" w:rsidRPr="0087456B" w:rsidRDefault="00F806EA">
            <w:pPr>
              <w:jc w:val="right"/>
              <w:rPr>
                <w:color w:val="000000"/>
                <w:sz w:val="22"/>
                <w:szCs w:val="22"/>
              </w:rPr>
            </w:pPr>
            <w:r w:rsidRPr="0087456B">
              <w:rPr>
                <w:color w:val="000000"/>
                <w:sz w:val="22"/>
                <w:szCs w:val="22"/>
              </w:rPr>
              <w:t>1</w:t>
            </w:r>
            <w:r w:rsidR="009B69D8" w:rsidRPr="0087456B">
              <w:rPr>
                <w:color w:val="000000"/>
                <w:sz w:val="22"/>
                <w:szCs w:val="22"/>
              </w:rPr>
              <w:t>,</w:t>
            </w:r>
            <w:r w:rsidR="0084363D">
              <w:rPr>
                <w:color w:val="000000"/>
                <w:sz w:val="22"/>
                <w:szCs w:val="22"/>
              </w:rPr>
              <w:t>25</w:t>
            </w:r>
          </w:p>
        </w:tc>
        <w:tc>
          <w:tcPr>
            <w:tcW w:w="1240" w:type="dxa"/>
            <w:tcBorders>
              <w:top w:val="nil"/>
              <w:left w:val="nil"/>
              <w:bottom w:val="single" w:sz="4" w:space="0" w:color="auto"/>
              <w:right w:val="single" w:sz="4" w:space="0" w:color="auto"/>
            </w:tcBorders>
            <w:shd w:val="clear" w:color="000000" w:fill="D9D9D9"/>
            <w:noWrap/>
            <w:vAlign w:val="bottom"/>
            <w:hideMark/>
          </w:tcPr>
          <w:p w14:paraId="444C61FF" w14:textId="77777777" w:rsidR="00F806EA" w:rsidRPr="0087456B" w:rsidRDefault="009B69D8">
            <w:pPr>
              <w:jc w:val="right"/>
              <w:rPr>
                <w:color w:val="000000"/>
                <w:sz w:val="22"/>
                <w:szCs w:val="22"/>
              </w:rPr>
            </w:pPr>
            <w:r w:rsidRPr="0087456B">
              <w:rPr>
                <w:color w:val="000000"/>
                <w:sz w:val="22"/>
                <w:szCs w:val="22"/>
              </w:rPr>
              <w:t>0</w:t>
            </w:r>
          </w:p>
        </w:tc>
      </w:tr>
      <w:tr w:rsidR="00F806EA" w:rsidRPr="0087456B" w14:paraId="3F65E963" w14:textId="77777777" w:rsidTr="00F806EA">
        <w:trPr>
          <w:trHeight w:val="300"/>
        </w:trPr>
        <w:tc>
          <w:tcPr>
            <w:tcW w:w="920" w:type="dxa"/>
            <w:tcBorders>
              <w:top w:val="nil"/>
              <w:left w:val="single" w:sz="4" w:space="0" w:color="auto"/>
              <w:bottom w:val="nil"/>
              <w:right w:val="nil"/>
            </w:tcBorders>
            <w:shd w:val="clear" w:color="auto" w:fill="auto"/>
            <w:noWrap/>
            <w:vAlign w:val="bottom"/>
            <w:hideMark/>
          </w:tcPr>
          <w:p w14:paraId="71708C35" w14:textId="77777777" w:rsidR="00F806EA" w:rsidRPr="0087456B" w:rsidRDefault="00F806EA">
            <w:pPr>
              <w:rPr>
                <w:color w:val="000000"/>
                <w:sz w:val="22"/>
                <w:szCs w:val="22"/>
              </w:rPr>
            </w:pPr>
            <w:r w:rsidRPr="0087456B">
              <w:rPr>
                <w:color w:val="000000"/>
                <w:sz w:val="22"/>
                <w:szCs w:val="22"/>
              </w:rPr>
              <w:t>13.4</w:t>
            </w:r>
          </w:p>
        </w:tc>
        <w:tc>
          <w:tcPr>
            <w:tcW w:w="5540" w:type="dxa"/>
            <w:tcBorders>
              <w:top w:val="nil"/>
              <w:left w:val="single" w:sz="8" w:space="0" w:color="auto"/>
              <w:bottom w:val="single" w:sz="4" w:space="0" w:color="auto"/>
              <w:right w:val="single" w:sz="4" w:space="0" w:color="auto"/>
            </w:tcBorders>
            <w:shd w:val="clear" w:color="000000" w:fill="DDEBF7"/>
            <w:vAlign w:val="bottom"/>
            <w:hideMark/>
          </w:tcPr>
          <w:p w14:paraId="05BFCAFD" w14:textId="77777777" w:rsidR="00F806EA" w:rsidRPr="0087456B" w:rsidRDefault="00F806EA">
            <w:pPr>
              <w:rPr>
                <w:color w:val="000000"/>
                <w:sz w:val="22"/>
                <w:szCs w:val="22"/>
              </w:rPr>
            </w:pPr>
            <w:r w:rsidRPr="0087456B">
              <w:rPr>
                <w:color w:val="000000"/>
                <w:sz w:val="22"/>
                <w:szCs w:val="22"/>
              </w:rPr>
              <w:t>Ar aktualus darbo vietų paskirstymas pagal lytį?</w:t>
            </w:r>
          </w:p>
        </w:tc>
        <w:tc>
          <w:tcPr>
            <w:tcW w:w="1120" w:type="dxa"/>
            <w:vMerge w:val="restart"/>
            <w:tcBorders>
              <w:top w:val="nil"/>
              <w:left w:val="single" w:sz="4" w:space="0" w:color="auto"/>
              <w:bottom w:val="single" w:sz="4" w:space="0" w:color="auto"/>
              <w:right w:val="single" w:sz="4" w:space="0" w:color="auto"/>
              <w:tl2br w:val="single" w:sz="4" w:space="0" w:color="auto"/>
              <w:tr2bl w:val="single" w:sz="4" w:space="0" w:color="auto"/>
            </w:tcBorders>
            <w:shd w:val="clear" w:color="000000" w:fill="DDEBF7"/>
            <w:vAlign w:val="bottom"/>
            <w:hideMark/>
          </w:tcPr>
          <w:p w14:paraId="29DAF798" w14:textId="77777777" w:rsidR="00F806EA" w:rsidRPr="0087456B" w:rsidRDefault="00F806EA">
            <w:pPr>
              <w:jc w:val="center"/>
              <w:rPr>
                <w:color w:val="DDEBF7"/>
                <w:sz w:val="22"/>
                <w:szCs w:val="22"/>
              </w:rPr>
            </w:pPr>
            <w:r w:rsidRPr="0087456B">
              <w:rPr>
                <w:color w:val="DDEBF7"/>
                <w:sz w:val="22"/>
                <w:szCs w:val="22"/>
              </w:rPr>
              <w:t> </w:t>
            </w:r>
          </w:p>
        </w:tc>
        <w:tc>
          <w:tcPr>
            <w:tcW w:w="1240" w:type="dxa"/>
            <w:tcBorders>
              <w:top w:val="nil"/>
              <w:left w:val="nil"/>
              <w:bottom w:val="single" w:sz="4" w:space="0" w:color="auto"/>
              <w:right w:val="single" w:sz="4" w:space="0" w:color="auto"/>
            </w:tcBorders>
            <w:shd w:val="clear" w:color="000000" w:fill="D9D9D9"/>
            <w:noWrap/>
            <w:vAlign w:val="bottom"/>
            <w:hideMark/>
          </w:tcPr>
          <w:p w14:paraId="50595816" w14:textId="77777777" w:rsidR="00F806EA" w:rsidRPr="0087456B" w:rsidRDefault="00F806EA">
            <w:pPr>
              <w:rPr>
                <w:color w:val="000000"/>
                <w:sz w:val="22"/>
                <w:szCs w:val="22"/>
              </w:rPr>
            </w:pPr>
            <w:r w:rsidRPr="0087456B">
              <w:rPr>
                <w:color w:val="000000"/>
                <w:sz w:val="22"/>
                <w:szCs w:val="22"/>
              </w:rPr>
              <w:t>Ne</w:t>
            </w:r>
          </w:p>
        </w:tc>
        <w:tc>
          <w:tcPr>
            <w:tcW w:w="1240" w:type="dxa"/>
            <w:tcBorders>
              <w:top w:val="nil"/>
              <w:left w:val="nil"/>
              <w:bottom w:val="single" w:sz="4" w:space="0" w:color="auto"/>
              <w:right w:val="single" w:sz="4" w:space="0" w:color="auto"/>
            </w:tcBorders>
            <w:shd w:val="clear" w:color="000000" w:fill="D9D9D9"/>
            <w:noWrap/>
            <w:vAlign w:val="bottom"/>
            <w:hideMark/>
          </w:tcPr>
          <w:p w14:paraId="0E9523FB" w14:textId="77777777" w:rsidR="00F806EA" w:rsidRPr="0087456B" w:rsidRDefault="00F806EA">
            <w:pPr>
              <w:rPr>
                <w:color w:val="000000"/>
                <w:sz w:val="22"/>
                <w:szCs w:val="22"/>
              </w:rPr>
            </w:pPr>
            <w:r w:rsidRPr="0087456B">
              <w:rPr>
                <w:color w:val="000000"/>
                <w:sz w:val="22"/>
                <w:szCs w:val="22"/>
              </w:rPr>
              <w:t>Ne</w:t>
            </w:r>
          </w:p>
        </w:tc>
        <w:tc>
          <w:tcPr>
            <w:tcW w:w="1240" w:type="dxa"/>
            <w:tcBorders>
              <w:top w:val="nil"/>
              <w:left w:val="nil"/>
              <w:bottom w:val="single" w:sz="4" w:space="0" w:color="auto"/>
              <w:right w:val="single" w:sz="4" w:space="0" w:color="auto"/>
            </w:tcBorders>
            <w:shd w:val="clear" w:color="000000" w:fill="D9D9D9"/>
            <w:noWrap/>
            <w:vAlign w:val="bottom"/>
            <w:hideMark/>
          </w:tcPr>
          <w:p w14:paraId="0A91FB73" w14:textId="77777777" w:rsidR="00F806EA" w:rsidRPr="0087456B" w:rsidRDefault="00F806EA">
            <w:pPr>
              <w:rPr>
                <w:color w:val="000000"/>
                <w:sz w:val="22"/>
                <w:szCs w:val="22"/>
              </w:rPr>
            </w:pPr>
            <w:r w:rsidRPr="0087456B">
              <w:rPr>
                <w:color w:val="000000"/>
                <w:sz w:val="22"/>
                <w:szCs w:val="22"/>
              </w:rPr>
              <w:t>Ne</w:t>
            </w:r>
          </w:p>
        </w:tc>
        <w:tc>
          <w:tcPr>
            <w:tcW w:w="1240" w:type="dxa"/>
            <w:tcBorders>
              <w:top w:val="nil"/>
              <w:left w:val="nil"/>
              <w:bottom w:val="single" w:sz="4" w:space="0" w:color="auto"/>
              <w:right w:val="single" w:sz="4" w:space="0" w:color="auto"/>
            </w:tcBorders>
            <w:shd w:val="clear" w:color="000000" w:fill="D9D9D9"/>
            <w:noWrap/>
            <w:vAlign w:val="bottom"/>
            <w:hideMark/>
          </w:tcPr>
          <w:p w14:paraId="1D682526" w14:textId="77777777" w:rsidR="00F806EA" w:rsidRPr="0087456B" w:rsidRDefault="00F806EA">
            <w:pPr>
              <w:rPr>
                <w:color w:val="000000"/>
                <w:sz w:val="22"/>
                <w:szCs w:val="22"/>
              </w:rPr>
            </w:pPr>
            <w:r w:rsidRPr="0087456B">
              <w:rPr>
                <w:color w:val="000000"/>
                <w:sz w:val="22"/>
                <w:szCs w:val="22"/>
              </w:rPr>
              <w:t>Ne</w:t>
            </w:r>
          </w:p>
        </w:tc>
      </w:tr>
      <w:tr w:rsidR="00F806EA" w:rsidRPr="0087456B" w14:paraId="3C150585" w14:textId="77777777" w:rsidTr="00F806EA">
        <w:trPr>
          <w:trHeight w:val="300"/>
        </w:trPr>
        <w:tc>
          <w:tcPr>
            <w:tcW w:w="920" w:type="dxa"/>
            <w:tcBorders>
              <w:top w:val="nil"/>
              <w:left w:val="single" w:sz="4" w:space="0" w:color="auto"/>
              <w:bottom w:val="nil"/>
              <w:right w:val="nil"/>
            </w:tcBorders>
            <w:shd w:val="clear" w:color="auto" w:fill="auto"/>
            <w:noWrap/>
            <w:vAlign w:val="bottom"/>
            <w:hideMark/>
          </w:tcPr>
          <w:p w14:paraId="43B758DA" w14:textId="77777777" w:rsidR="00F806EA" w:rsidRPr="0087456B" w:rsidRDefault="00F806EA">
            <w:pPr>
              <w:rPr>
                <w:color w:val="000000"/>
                <w:sz w:val="22"/>
                <w:szCs w:val="22"/>
              </w:rPr>
            </w:pPr>
            <w:r w:rsidRPr="0087456B">
              <w:rPr>
                <w:color w:val="000000"/>
                <w:sz w:val="22"/>
                <w:szCs w:val="22"/>
              </w:rPr>
              <w:t>13.5</w:t>
            </w:r>
          </w:p>
        </w:tc>
        <w:tc>
          <w:tcPr>
            <w:tcW w:w="5540" w:type="dxa"/>
            <w:tcBorders>
              <w:top w:val="nil"/>
              <w:left w:val="single" w:sz="8" w:space="0" w:color="auto"/>
              <w:bottom w:val="single" w:sz="4" w:space="0" w:color="auto"/>
              <w:right w:val="single" w:sz="4" w:space="0" w:color="auto"/>
            </w:tcBorders>
            <w:shd w:val="clear" w:color="000000" w:fill="DDEBF7"/>
            <w:vAlign w:val="bottom"/>
            <w:hideMark/>
          </w:tcPr>
          <w:p w14:paraId="6BD86D86" w14:textId="77777777" w:rsidR="00F806EA" w:rsidRPr="0087456B" w:rsidRDefault="00F806EA">
            <w:pPr>
              <w:rPr>
                <w:color w:val="000000"/>
                <w:sz w:val="22"/>
                <w:szCs w:val="22"/>
              </w:rPr>
            </w:pPr>
            <w:r w:rsidRPr="0087456B">
              <w:rPr>
                <w:color w:val="000000"/>
                <w:sz w:val="22"/>
                <w:szCs w:val="22"/>
              </w:rPr>
              <w:t>Ar aktualus darbo vietų paskirstymas pagal amžių?</w:t>
            </w:r>
          </w:p>
        </w:tc>
        <w:tc>
          <w:tcPr>
            <w:tcW w:w="1120" w:type="dxa"/>
            <w:vMerge/>
            <w:tcBorders>
              <w:top w:val="nil"/>
              <w:left w:val="single" w:sz="4" w:space="0" w:color="auto"/>
              <w:bottom w:val="single" w:sz="4" w:space="0" w:color="auto"/>
              <w:right w:val="single" w:sz="4" w:space="0" w:color="auto"/>
            </w:tcBorders>
            <w:vAlign w:val="center"/>
            <w:hideMark/>
          </w:tcPr>
          <w:p w14:paraId="68EE8EB6" w14:textId="77777777" w:rsidR="00F806EA" w:rsidRPr="0087456B" w:rsidRDefault="00F806EA">
            <w:pPr>
              <w:rPr>
                <w:color w:val="DDEBF7"/>
                <w:sz w:val="22"/>
                <w:szCs w:val="22"/>
              </w:rPr>
            </w:pPr>
          </w:p>
        </w:tc>
        <w:tc>
          <w:tcPr>
            <w:tcW w:w="1240" w:type="dxa"/>
            <w:tcBorders>
              <w:top w:val="nil"/>
              <w:left w:val="nil"/>
              <w:bottom w:val="single" w:sz="4" w:space="0" w:color="auto"/>
              <w:right w:val="single" w:sz="4" w:space="0" w:color="auto"/>
            </w:tcBorders>
            <w:shd w:val="clear" w:color="000000" w:fill="D9D9D9"/>
            <w:noWrap/>
            <w:vAlign w:val="bottom"/>
            <w:hideMark/>
          </w:tcPr>
          <w:p w14:paraId="22E5BEA6" w14:textId="77777777" w:rsidR="00F806EA" w:rsidRPr="0087456B" w:rsidRDefault="00F806EA">
            <w:pPr>
              <w:rPr>
                <w:color w:val="000000"/>
                <w:sz w:val="22"/>
                <w:szCs w:val="22"/>
              </w:rPr>
            </w:pPr>
            <w:r w:rsidRPr="0087456B">
              <w:rPr>
                <w:color w:val="000000"/>
                <w:sz w:val="22"/>
                <w:szCs w:val="22"/>
              </w:rPr>
              <w:t>Ne</w:t>
            </w:r>
          </w:p>
        </w:tc>
        <w:tc>
          <w:tcPr>
            <w:tcW w:w="1240" w:type="dxa"/>
            <w:tcBorders>
              <w:top w:val="nil"/>
              <w:left w:val="nil"/>
              <w:bottom w:val="single" w:sz="4" w:space="0" w:color="auto"/>
              <w:right w:val="single" w:sz="4" w:space="0" w:color="auto"/>
            </w:tcBorders>
            <w:shd w:val="clear" w:color="000000" w:fill="D9D9D9"/>
            <w:noWrap/>
            <w:vAlign w:val="bottom"/>
            <w:hideMark/>
          </w:tcPr>
          <w:p w14:paraId="62CFBAAC" w14:textId="77777777" w:rsidR="00F806EA" w:rsidRPr="0087456B" w:rsidRDefault="00F806EA">
            <w:pPr>
              <w:rPr>
                <w:color w:val="000000"/>
                <w:sz w:val="22"/>
                <w:szCs w:val="22"/>
              </w:rPr>
            </w:pPr>
            <w:r w:rsidRPr="0087456B">
              <w:rPr>
                <w:color w:val="000000"/>
                <w:sz w:val="22"/>
                <w:szCs w:val="22"/>
              </w:rPr>
              <w:t>Ne</w:t>
            </w:r>
          </w:p>
        </w:tc>
        <w:tc>
          <w:tcPr>
            <w:tcW w:w="1240" w:type="dxa"/>
            <w:tcBorders>
              <w:top w:val="nil"/>
              <w:left w:val="nil"/>
              <w:bottom w:val="single" w:sz="4" w:space="0" w:color="auto"/>
              <w:right w:val="single" w:sz="4" w:space="0" w:color="auto"/>
            </w:tcBorders>
            <w:shd w:val="clear" w:color="000000" w:fill="D9D9D9"/>
            <w:noWrap/>
            <w:vAlign w:val="bottom"/>
            <w:hideMark/>
          </w:tcPr>
          <w:p w14:paraId="5639468E" w14:textId="77777777" w:rsidR="00F806EA" w:rsidRPr="0087456B" w:rsidRDefault="00F806EA">
            <w:pPr>
              <w:rPr>
                <w:color w:val="000000"/>
                <w:sz w:val="22"/>
                <w:szCs w:val="22"/>
              </w:rPr>
            </w:pPr>
            <w:r w:rsidRPr="0087456B">
              <w:rPr>
                <w:color w:val="000000"/>
                <w:sz w:val="22"/>
                <w:szCs w:val="22"/>
              </w:rPr>
              <w:t>Ne</w:t>
            </w:r>
          </w:p>
        </w:tc>
        <w:tc>
          <w:tcPr>
            <w:tcW w:w="1240" w:type="dxa"/>
            <w:tcBorders>
              <w:top w:val="nil"/>
              <w:left w:val="nil"/>
              <w:bottom w:val="single" w:sz="4" w:space="0" w:color="auto"/>
              <w:right w:val="single" w:sz="4" w:space="0" w:color="auto"/>
            </w:tcBorders>
            <w:shd w:val="clear" w:color="000000" w:fill="D9D9D9"/>
            <w:noWrap/>
            <w:vAlign w:val="bottom"/>
            <w:hideMark/>
          </w:tcPr>
          <w:p w14:paraId="6E5488E7" w14:textId="77777777" w:rsidR="00F806EA" w:rsidRPr="0087456B" w:rsidRDefault="00F806EA">
            <w:pPr>
              <w:rPr>
                <w:color w:val="000000"/>
                <w:sz w:val="22"/>
                <w:szCs w:val="22"/>
              </w:rPr>
            </w:pPr>
            <w:r w:rsidRPr="0087456B">
              <w:rPr>
                <w:color w:val="000000"/>
                <w:sz w:val="22"/>
                <w:szCs w:val="22"/>
              </w:rPr>
              <w:t>Ne</w:t>
            </w:r>
          </w:p>
        </w:tc>
      </w:tr>
      <w:tr w:rsidR="00915F76" w:rsidRPr="0087456B" w14:paraId="5E5D4489" w14:textId="77777777" w:rsidTr="00F806EA">
        <w:trPr>
          <w:trHeight w:val="300"/>
        </w:trPr>
        <w:tc>
          <w:tcPr>
            <w:tcW w:w="920" w:type="dxa"/>
            <w:tcBorders>
              <w:top w:val="nil"/>
              <w:left w:val="single" w:sz="4" w:space="0" w:color="auto"/>
              <w:bottom w:val="nil"/>
              <w:right w:val="nil"/>
            </w:tcBorders>
            <w:shd w:val="clear" w:color="auto" w:fill="auto"/>
            <w:noWrap/>
            <w:vAlign w:val="bottom"/>
            <w:hideMark/>
          </w:tcPr>
          <w:p w14:paraId="0D81A60C" w14:textId="77777777" w:rsidR="00915F76" w:rsidRPr="0087456B" w:rsidRDefault="00915F76" w:rsidP="00915F76">
            <w:pPr>
              <w:rPr>
                <w:color w:val="000000"/>
                <w:sz w:val="22"/>
                <w:szCs w:val="22"/>
              </w:rPr>
            </w:pPr>
            <w:r w:rsidRPr="0087456B">
              <w:rPr>
                <w:color w:val="000000"/>
                <w:sz w:val="22"/>
                <w:szCs w:val="22"/>
              </w:rPr>
              <w:t>13.6</w:t>
            </w:r>
          </w:p>
        </w:tc>
        <w:tc>
          <w:tcPr>
            <w:tcW w:w="5540" w:type="dxa"/>
            <w:tcBorders>
              <w:top w:val="nil"/>
              <w:left w:val="single" w:sz="8" w:space="0" w:color="auto"/>
              <w:bottom w:val="single" w:sz="4" w:space="0" w:color="auto"/>
              <w:right w:val="single" w:sz="4" w:space="0" w:color="auto"/>
            </w:tcBorders>
            <w:shd w:val="clear" w:color="000000" w:fill="DDEBF7"/>
            <w:vAlign w:val="bottom"/>
            <w:hideMark/>
          </w:tcPr>
          <w:p w14:paraId="41CBCEF6" w14:textId="77777777" w:rsidR="00915F76" w:rsidRPr="0087456B" w:rsidRDefault="00915F76" w:rsidP="00915F76">
            <w:pPr>
              <w:rPr>
                <w:b/>
                <w:bCs/>
                <w:i/>
                <w:iCs/>
                <w:color w:val="000000"/>
                <w:sz w:val="22"/>
                <w:szCs w:val="22"/>
              </w:rPr>
            </w:pPr>
            <w:r w:rsidRPr="0087456B">
              <w:rPr>
                <w:b/>
                <w:bCs/>
                <w:i/>
                <w:iCs/>
                <w:color w:val="000000"/>
                <w:sz w:val="22"/>
                <w:szCs w:val="22"/>
              </w:rPr>
              <w:t>Sukurtų DV pasiskirstymas pagal lytį:</w:t>
            </w:r>
          </w:p>
        </w:tc>
        <w:tc>
          <w:tcPr>
            <w:tcW w:w="1120" w:type="dxa"/>
            <w:tcBorders>
              <w:top w:val="nil"/>
              <w:left w:val="nil"/>
              <w:bottom w:val="single" w:sz="4" w:space="0" w:color="auto"/>
              <w:right w:val="single" w:sz="4" w:space="0" w:color="auto"/>
            </w:tcBorders>
            <w:shd w:val="clear" w:color="000000" w:fill="D9D9D9"/>
            <w:vAlign w:val="bottom"/>
            <w:hideMark/>
          </w:tcPr>
          <w:p w14:paraId="42CF7A79" w14:textId="138CE140" w:rsidR="00915F76" w:rsidRPr="0087456B" w:rsidRDefault="0084363D" w:rsidP="00915F76">
            <w:pPr>
              <w:jc w:val="center"/>
              <w:rPr>
                <w:color w:val="000000"/>
                <w:sz w:val="22"/>
                <w:szCs w:val="22"/>
              </w:rPr>
            </w:pPr>
            <w:r>
              <w:rPr>
                <w:color w:val="000000"/>
                <w:sz w:val="22"/>
                <w:szCs w:val="22"/>
              </w:rPr>
              <w:t>8,25</w:t>
            </w:r>
          </w:p>
        </w:tc>
        <w:tc>
          <w:tcPr>
            <w:tcW w:w="1240" w:type="dxa"/>
            <w:tcBorders>
              <w:top w:val="nil"/>
              <w:left w:val="nil"/>
              <w:bottom w:val="single" w:sz="4" w:space="0" w:color="auto"/>
              <w:right w:val="single" w:sz="4" w:space="0" w:color="auto"/>
            </w:tcBorders>
            <w:shd w:val="clear" w:color="000000" w:fill="D9D9D9"/>
            <w:noWrap/>
            <w:vAlign w:val="bottom"/>
            <w:hideMark/>
          </w:tcPr>
          <w:p w14:paraId="2C9A5C42" w14:textId="5B1426E0" w:rsidR="00915F76" w:rsidRPr="0087456B" w:rsidRDefault="0084363D" w:rsidP="00915F76">
            <w:pPr>
              <w:jc w:val="right"/>
              <w:rPr>
                <w:color w:val="000000"/>
                <w:sz w:val="22"/>
                <w:szCs w:val="22"/>
              </w:rPr>
            </w:pPr>
            <w:r>
              <w:rPr>
                <w:color w:val="000000"/>
                <w:sz w:val="22"/>
                <w:szCs w:val="22"/>
              </w:rPr>
              <w:t>7,00</w:t>
            </w:r>
          </w:p>
        </w:tc>
        <w:tc>
          <w:tcPr>
            <w:tcW w:w="1240" w:type="dxa"/>
            <w:tcBorders>
              <w:top w:val="nil"/>
              <w:left w:val="nil"/>
              <w:bottom w:val="single" w:sz="4" w:space="0" w:color="auto"/>
              <w:right w:val="single" w:sz="4" w:space="0" w:color="auto"/>
            </w:tcBorders>
            <w:shd w:val="clear" w:color="000000" w:fill="D9D9D9"/>
            <w:noWrap/>
            <w:vAlign w:val="bottom"/>
            <w:hideMark/>
          </w:tcPr>
          <w:p w14:paraId="38D223D2" w14:textId="35D24F2D" w:rsidR="00915F76" w:rsidRPr="0087456B" w:rsidRDefault="00915F76" w:rsidP="00915F76">
            <w:pPr>
              <w:jc w:val="right"/>
              <w:rPr>
                <w:color w:val="000000"/>
                <w:sz w:val="22"/>
                <w:szCs w:val="22"/>
              </w:rPr>
            </w:pPr>
            <w:r w:rsidRPr="0087456B">
              <w:rPr>
                <w:color w:val="000000"/>
                <w:sz w:val="22"/>
                <w:szCs w:val="22"/>
              </w:rPr>
              <w:t>0</w:t>
            </w:r>
          </w:p>
        </w:tc>
        <w:tc>
          <w:tcPr>
            <w:tcW w:w="1240" w:type="dxa"/>
            <w:tcBorders>
              <w:top w:val="nil"/>
              <w:left w:val="nil"/>
              <w:bottom w:val="single" w:sz="4" w:space="0" w:color="auto"/>
              <w:right w:val="single" w:sz="4" w:space="0" w:color="auto"/>
            </w:tcBorders>
            <w:shd w:val="clear" w:color="000000" w:fill="D9D9D9"/>
            <w:noWrap/>
            <w:vAlign w:val="bottom"/>
            <w:hideMark/>
          </w:tcPr>
          <w:p w14:paraId="70B512F1" w14:textId="36DF8711" w:rsidR="00915F76" w:rsidRPr="0087456B" w:rsidRDefault="0084363D" w:rsidP="00915F76">
            <w:pPr>
              <w:jc w:val="right"/>
              <w:rPr>
                <w:color w:val="000000"/>
                <w:sz w:val="22"/>
                <w:szCs w:val="22"/>
              </w:rPr>
            </w:pPr>
            <w:r>
              <w:rPr>
                <w:color w:val="000000"/>
                <w:sz w:val="22"/>
                <w:szCs w:val="22"/>
              </w:rPr>
              <w:t>1,25</w:t>
            </w:r>
          </w:p>
        </w:tc>
        <w:tc>
          <w:tcPr>
            <w:tcW w:w="1240" w:type="dxa"/>
            <w:tcBorders>
              <w:top w:val="nil"/>
              <w:left w:val="nil"/>
              <w:bottom w:val="single" w:sz="4" w:space="0" w:color="auto"/>
              <w:right w:val="single" w:sz="4" w:space="0" w:color="auto"/>
            </w:tcBorders>
            <w:shd w:val="clear" w:color="000000" w:fill="D9D9D9"/>
            <w:noWrap/>
            <w:vAlign w:val="bottom"/>
            <w:hideMark/>
          </w:tcPr>
          <w:p w14:paraId="6DA497B7" w14:textId="77777777" w:rsidR="00915F76" w:rsidRPr="0087456B" w:rsidRDefault="00915F76" w:rsidP="00915F76">
            <w:pPr>
              <w:jc w:val="right"/>
              <w:rPr>
                <w:color w:val="000000"/>
                <w:sz w:val="22"/>
                <w:szCs w:val="22"/>
              </w:rPr>
            </w:pPr>
            <w:r w:rsidRPr="0087456B">
              <w:rPr>
                <w:color w:val="000000"/>
                <w:sz w:val="22"/>
                <w:szCs w:val="22"/>
              </w:rPr>
              <w:t>0</w:t>
            </w:r>
          </w:p>
        </w:tc>
      </w:tr>
      <w:tr w:rsidR="00F806EA" w:rsidRPr="0087456B" w14:paraId="63D97AF8" w14:textId="77777777" w:rsidTr="00F806EA">
        <w:trPr>
          <w:trHeight w:val="300"/>
        </w:trPr>
        <w:tc>
          <w:tcPr>
            <w:tcW w:w="920" w:type="dxa"/>
            <w:tcBorders>
              <w:top w:val="nil"/>
              <w:left w:val="single" w:sz="4" w:space="0" w:color="auto"/>
              <w:bottom w:val="nil"/>
              <w:right w:val="nil"/>
            </w:tcBorders>
            <w:shd w:val="clear" w:color="auto" w:fill="auto"/>
            <w:noWrap/>
            <w:vAlign w:val="bottom"/>
            <w:hideMark/>
          </w:tcPr>
          <w:p w14:paraId="3B1B1BC1" w14:textId="77777777" w:rsidR="00F806EA" w:rsidRPr="0087456B" w:rsidRDefault="00F806EA">
            <w:pPr>
              <w:rPr>
                <w:color w:val="000000"/>
                <w:sz w:val="22"/>
                <w:szCs w:val="22"/>
              </w:rPr>
            </w:pPr>
            <w:r w:rsidRPr="0087456B">
              <w:rPr>
                <w:color w:val="000000"/>
                <w:sz w:val="22"/>
                <w:szCs w:val="22"/>
              </w:rPr>
              <w:lastRenderedPageBreak/>
              <w:t>13.7</w:t>
            </w:r>
          </w:p>
        </w:tc>
        <w:tc>
          <w:tcPr>
            <w:tcW w:w="5540" w:type="dxa"/>
            <w:tcBorders>
              <w:top w:val="nil"/>
              <w:left w:val="single" w:sz="8" w:space="0" w:color="auto"/>
              <w:bottom w:val="single" w:sz="4" w:space="0" w:color="auto"/>
              <w:right w:val="single" w:sz="4" w:space="0" w:color="auto"/>
            </w:tcBorders>
            <w:shd w:val="clear" w:color="000000" w:fill="DDEBF7"/>
            <w:vAlign w:val="bottom"/>
            <w:hideMark/>
          </w:tcPr>
          <w:p w14:paraId="1A0488BE" w14:textId="77777777" w:rsidR="00F806EA" w:rsidRPr="0087456B" w:rsidRDefault="00F806EA">
            <w:pPr>
              <w:rPr>
                <w:color w:val="000000"/>
                <w:sz w:val="22"/>
                <w:szCs w:val="22"/>
              </w:rPr>
            </w:pPr>
            <w:r w:rsidRPr="0087456B">
              <w:rPr>
                <w:color w:val="000000"/>
                <w:sz w:val="22"/>
                <w:szCs w:val="22"/>
              </w:rPr>
              <w:t>Sukurtų darbo vietų skaičius moterims</w:t>
            </w:r>
          </w:p>
        </w:tc>
        <w:tc>
          <w:tcPr>
            <w:tcW w:w="1120" w:type="dxa"/>
            <w:tcBorders>
              <w:top w:val="nil"/>
              <w:left w:val="nil"/>
              <w:bottom w:val="single" w:sz="4" w:space="0" w:color="auto"/>
              <w:right w:val="single" w:sz="4" w:space="0" w:color="auto"/>
            </w:tcBorders>
            <w:shd w:val="clear" w:color="000000" w:fill="D9D9D9"/>
            <w:vAlign w:val="bottom"/>
            <w:hideMark/>
          </w:tcPr>
          <w:p w14:paraId="3AFE9B65" w14:textId="77777777" w:rsidR="00F806EA" w:rsidRPr="0087456B" w:rsidRDefault="00F806EA">
            <w:pPr>
              <w:jc w:val="center"/>
              <w:rPr>
                <w:color w:val="000000"/>
                <w:sz w:val="22"/>
                <w:szCs w:val="22"/>
              </w:rPr>
            </w:pPr>
            <w:r w:rsidRPr="0087456B">
              <w:rPr>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49C3846" w14:textId="77777777" w:rsidR="00F806EA" w:rsidRPr="0087456B" w:rsidRDefault="00F806EA">
            <w:pPr>
              <w:rPr>
                <w:color w:val="000000"/>
                <w:sz w:val="22"/>
                <w:szCs w:val="22"/>
              </w:rPr>
            </w:pPr>
            <w:r w:rsidRPr="0087456B">
              <w:rPr>
                <w:color w:val="000000"/>
                <w:sz w:val="22"/>
                <w:szCs w:val="22"/>
              </w:rPr>
              <w:t>netaikoma</w:t>
            </w:r>
          </w:p>
        </w:tc>
        <w:tc>
          <w:tcPr>
            <w:tcW w:w="1240" w:type="dxa"/>
            <w:tcBorders>
              <w:top w:val="nil"/>
              <w:left w:val="nil"/>
              <w:bottom w:val="single" w:sz="4" w:space="0" w:color="auto"/>
              <w:right w:val="single" w:sz="4" w:space="0" w:color="auto"/>
            </w:tcBorders>
            <w:shd w:val="clear" w:color="auto" w:fill="auto"/>
            <w:noWrap/>
            <w:vAlign w:val="bottom"/>
            <w:hideMark/>
          </w:tcPr>
          <w:p w14:paraId="0827B352" w14:textId="77777777" w:rsidR="00F806EA" w:rsidRPr="0087456B" w:rsidRDefault="00F806EA">
            <w:pPr>
              <w:rPr>
                <w:color w:val="000000"/>
                <w:sz w:val="22"/>
                <w:szCs w:val="22"/>
              </w:rPr>
            </w:pPr>
            <w:r w:rsidRPr="0087456B">
              <w:rPr>
                <w:color w:val="000000"/>
                <w:sz w:val="22"/>
                <w:szCs w:val="22"/>
              </w:rPr>
              <w:t>netaikoma</w:t>
            </w:r>
          </w:p>
        </w:tc>
        <w:tc>
          <w:tcPr>
            <w:tcW w:w="1240" w:type="dxa"/>
            <w:tcBorders>
              <w:top w:val="nil"/>
              <w:left w:val="nil"/>
              <w:bottom w:val="single" w:sz="4" w:space="0" w:color="auto"/>
              <w:right w:val="single" w:sz="4" w:space="0" w:color="auto"/>
            </w:tcBorders>
            <w:shd w:val="clear" w:color="auto" w:fill="auto"/>
            <w:noWrap/>
            <w:vAlign w:val="bottom"/>
            <w:hideMark/>
          </w:tcPr>
          <w:p w14:paraId="7616F4C0" w14:textId="77777777" w:rsidR="00F806EA" w:rsidRPr="0087456B" w:rsidRDefault="00F806EA">
            <w:pPr>
              <w:rPr>
                <w:color w:val="000000"/>
                <w:sz w:val="22"/>
                <w:szCs w:val="22"/>
              </w:rPr>
            </w:pPr>
            <w:r w:rsidRPr="0087456B">
              <w:rPr>
                <w:color w:val="000000"/>
                <w:sz w:val="22"/>
                <w:szCs w:val="22"/>
              </w:rPr>
              <w:t>netaikoma</w:t>
            </w:r>
          </w:p>
        </w:tc>
        <w:tc>
          <w:tcPr>
            <w:tcW w:w="1240" w:type="dxa"/>
            <w:tcBorders>
              <w:top w:val="nil"/>
              <w:left w:val="nil"/>
              <w:bottom w:val="single" w:sz="4" w:space="0" w:color="auto"/>
              <w:right w:val="single" w:sz="4" w:space="0" w:color="auto"/>
            </w:tcBorders>
            <w:shd w:val="clear" w:color="auto" w:fill="auto"/>
            <w:noWrap/>
            <w:vAlign w:val="bottom"/>
            <w:hideMark/>
          </w:tcPr>
          <w:p w14:paraId="69B87125" w14:textId="77777777" w:rsidR="00F806EA" w:rsidRPr="0087456B" w:rsidRDefault="00F806EA">
            <w:pPr>
              <w:rPr>
                <w:color w:val="000000"/>
                <w:sz w:val="22"/>
                <w:szCs w:val="22"/>
              </w:rPr>
            </w:pPr>
            <w:r w:rsidRPr="0087456B">
              <w:rPr>
                <w:color w:val="000000"/>
                <w:sz w:val="22"/>
                <w:szCs w:val="22"/>
              </w:rPr>
              <w:t>netaikoma</w:t>
            </w:r>
          </w:p>
        </w:tc>
      </w:tr>
      <w:tr w:rsidR="00F806EA" w:rsidRPr="0087456B" w14:paraId="2F588441" w14:textId="77777777" w:rsidTr="00F806EA">
        <w:trPr>
          <w:trHeight w:val="300"/>
        </w:trPr>
        <w:tc>
          <w:tcPr>
            <w:tcW w:w="920" w:type="dxa"/>
            <w:tcBorders>
              <w:top w:val="nil"/>
              <w:left w:val="single" w:sz="4" w:space="0" w:color="auto"/>
              <w:bottom w:val="nil"/>
              <w:right w:val="nil"/>
            </w:tcBorders>
            <w:shd w:val="clear" w:color="auto" w:fill="auto"/>
            <w:noWrap/>
            <w:vAlign w:val="bottom"/>
            <w:hideMark/>
          </w:tcPr>
          <w:p w14:paraId="294F76D4" w14:textId="77777777" w:rsidR="00F806EA" w:rsidRPr="0087456B" w:rsidRDefault="00F806EA">
            <w:pPr>
              <w:rPr>
                <w:color w:val="000000"/>
                <w:sz w:val="22"/>
                <w:szCs w:val="22"/>
              </w:rPr>
            </w:pPr>
            <w:r w:rsidRPr="0087456B">
              <w:rPr>
                <w:color w:val="000000"/>
                <w:sz w:val="22"/>
                <w:szCs w:val="22"/>
              </w:rPr>
              <w:t>13.8</w:t>
            </w:r>
          </w:p>
        </w:tc>
        <w:tc>
          <w:tcPr>
            <w:tcW w:w="5540" w:type="dxa"/>
            <w:tcBorders>
              <w:top w:val="nil"/>
              <w:left w:val="single" w:sz="8" w:space="0" w:color="auto"/>
              <w:bottom w:val="single" w:sz="4" w:space="0" w:color="auto"/>
              <w:right w:val="single" w:sz="4" w:space="0" w:color="auto"/>
            </w:tcBorders>
            <w:shd w:val="clear" w:color="000000" w:fill="DDEBF7"/>
            <w:vAlign w:val="bottom"/>
            <w:hideMark/>
          </w:tcPr>
          <w:p w14:paraId="688E6AB8" w14:textId="77777777" w:rsidR="00F806EA" w:rsidRPr="0087456B" w:rsidRDefault="00F806EA">
            <w:pPr>
              <w:rPr>
                <w:color w:val="000000"/>
                <w:sz w:val="22"/>
                <w:szCs w:val="22"/>
              </w:rPr>
            </w:pPr>
            <w:r w:rsidRPr="0087456B">
              <w:rPr>
                <w:color w:val="000000"/>
                <w:sz w:val="22"/>
                <w:szCs w:val="22"/>
              </w:rPr>
              <w:t>Sukurtų darbo vietų skaičius vyrams</w:t>
            </w:r>
          </w:p>
        </w:tc>
        <w:tc>
          <w:tcPr>
            <w:tcW w:w="1120" w:type="dxa"/>
            <w:tcBorders>
              <w:top w:val="nil"/>
              <w:left w:val="nil"/>
              <w:bottom w:val="single" w:sz="4" w:space="0" w:color="auto"/>
              <w:right w:val="single" w:sz="4" w:space="0" w:color="auto"/>
            </w:tcBorders>
            <w:shd w:val="clear" w:color="000000" w:fill="D9D9D9"/>
            <w:vAlign w:val="bottom"/>
            <w:hideMark/>
          </w:tcPr>
          <w:p w14:paraId="3AA10E87" w14:textId="77777777" w:rsidR="00F806EA" w:rsidRPr="0087456B" w:rsidRDefault="00F806EA">
            <w:pPr>
              <w:jc w:val="center"/>
              <w:rPr>
                <w:color w:val="000000"/>
                <w:sz w:val="22"/>
                <w:szCs w:val="22"/>
              </w:rPr>
            </w:pPr>
            <w:r w:rsidRPr="0087456B">
              <w:rPr>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FB72A48" w14:textId="77777777" w:rsidR="00F806EA" w:rsidRPr="0087456B" w:rsidRDefault="00F806EA">
            <w:pPr>
              <w:rPr>
                <w:color w:val="000000"/>
                <w:sz w:val="22"/>
                <w:szCs w:val="22"/>
              </w:rPr>
            </w:pPr>
            <w:r w:rsidRPr="0087456B">
              <w:rPr>
                <w:color w:val="000000"/>
                <w:sz w:val="22"/>
                <w:szCs w:val="22"/>
              </w:rPr>
              <w:t>netaikoma</w:t>
            </w:r>
          </w:p>
        </w:tc>
        <w:tc>
          <w:tcPr>
            <w:tcW w:w="1240" w:type="dxa"/>
            <w:tcBorders>
              <w:top w:val="nil"/>
              <w:left w:val="nil"/>
              <w:bottom w:val="single" w:sz="4" w:space="0" w:color="auto"/>
              <w:right w:val="single" w:sz="4" w:space="0" w:color="auto"/>
            </w:tcBorders>
            <w:shd w:val="clear" w:color="auto" w:fill="auto"/>
            <w:noWrap/>
            <w:vAlign w:val="bottom"/>
            <w:hideMark/>
          </w:tcPr>
          <w:p w14:paraId="40DDF2CF" w14:textId="77777777" w:rsidR="00F806EA" w:rsidRPr="0087456B" w:rsidRDefault="00F806EA">
            <w:pPr>
              <w:rPr>
                <w:color w:val="000000"/>
                <w:sz w:val="22"/>
                <w:szCs w:val="22"/>
              </w:rPr>
            </w:pPr>
            <w:r w:rsidRPr="0087456B">
              <w:rPr>
                <w:color w:val="000000"/>
                <w:sz w:val="22"/>
                <w:szCs w:val="22"/>
              </w:rPr>
              <w:t>netaikoma</w:t>
            </w:r>
          </w:p>
        </w:tc>
        <w:tc>
          <w:tcPr>
            <w:tcW w:w="1240" w:type="dxa"/>
            <w:tcBorders>
              <w:top w:val="nil"/>
              <w:left w:val="nil"/>
              <w:bottom w:val="single" w:sz="4" w:space="0" w:color="auto"/>
              <w:right w:val="single" w:sz="4" w:space="0" w:color="auto"/>
            </w:tcBorders>
            <w:shd w:val="clear" w:color="auto" w:fill="auto"/>
            <w:noWrap/>
            <w:vAlign w:val="bottom"/>
            <w:hideMark/>
          </w:tcPr>
          <w:p w14:paraId="1DB8C332" w14:textId="77777777" w:rsidR="00F806EA" w:rsidRPr="0087456B" w:rsidRDefault="00F806EA">
            <w:pPr>
              <w:rPr>
                <w:color w:val="000000"/>
                <w:sz w:val="22"/>
                <w:szCs w:val="22"/>
              </w:rPr>
            </w:pPr>
            <w:r w:rsidRPr="0087456B">
              <w:rPr>
                <w:color w:val="000000"/>
                <w:sz w:val="22"/>
                <w:szCs w:val="22"/>
              </w:rPr>
              <w:t>netaikoma</w:t>
            </w:r>
          </w:p>
        </w:tc>
        <w:tc>
          <w:tcPr>
            <w:tcW w:w="1240" w:type="dxa"/>
            <w:tcBorders>
              <w:top w:val="nil"/>
              <w:left w:val="nil"/>
              <w:bottom w:val="single" w:sz="4" w:space="0" w:color="auto"/>
              <w:right w:val="single" w:sz="4" w:space="0" w:color="auto"/>
            </w:tcBorders>
            <w:shd w:val="clear" w:color="auto" w:fill="auto"/>
            <w:noWrap/>
            <w:vAlign w:val="bottom"/>
            <w:hideMark/>
          </w:tcPr>
          <w:p w14:paraId="54252064" w14:textId="77777777" w:rsidR="00F806EA" w:rsidRPr="0087456B" w:rsidRDefault="00F806EA">
            <w:pPr>
              <w:rPr>
                <w:color w:val="000000"/>
                <w:sz w:val="22"/>
                <w:szCs w:val="22"/>
              </w:rPr>
            </w:pPr>
            <w:r w:rsidRPr="0087456B">
              <w:rPr>
                <w:color w:val="000000"/>
                <w:sz w:val="22"/>
                <w:szCs w:val="22"/>
              </w:rPr>
              <w:t>netaikoma</w:t>
            </w:r>
          </w:p>
        </w:tc>
      </w:tr>
      <w:tr w:rsidR="00F806EA" w:rsidRPr="0087456B" w14:paraId="4EF9221B" w14:textId="77777777" w:rsidTr="00F806EA">
        <w:trPr>
          <w:trHeight w:val="300"/>
        </w:trPr>
        <w:tc>
          <w:tcPr>
            <w:tcW w:w="920" w:type="dxa"/>
            <w:tcBorders>
              <w:top w:val="nil"/>
              <w:left w:val="single" w:sz="4" w:space="0" w:color="auto"/>
              <w:bottom w:val="nil"/>
              <w:right w:val="nil"/>
            </w:tcBorders>
            <w:shd w:val="clear" w:color="auto" w:fill="auto"/>
            <w:noWrap/>
            <w:vAlign w:val="bottom"/>
            <w:hideMark/>
          </w:tcPr>
          <w:p w14:paraId="71D688FA" w14:textId="77777777" w:rsidR="00F806EA" w:rsidRPr="0087456B" w:rsidRDefault="00F806EA">
            <w:pPr>
              <w:rPr>
                <w:color w:val="000000"/>
                <w:sz w:val="22"/>
                <w:szCs w:val="22"/>
              </w:rPr>
            </w:pPr>
            <w:r w:rsidRPr="0087456B">
              <w:rPr>
                <w:color w:val="000000"/>
                <w:sz w:val="22"/>
                <w:szCs w:val="22"/>
              </w:rPr>
              <w:t>13.9</w:t>
            </w:r>
          </w:p>
        </w:tc>
        <w:tc>
          <w:tcPr>
            <w:tcW w:w="5540" w:type="dxa"/>
            <w:tcBorders>
              <w:top w:val="nil"/>
              <w:left w:val="single" w:sz="8" w:space="0" w:color="auto"/>
              <w:bottom w:val="single" w:sz="4" w:space="0" w:color="auto"/>
              <w:right w:val="single" w:sz="4" w:space="0" w:color="auto"/>
            </w:tcBorders>
            <w:shd w:val="clear" w:color="000000" w:fill="DDEBF7"/>
            <w:vAlign w:val="bottom"/>
            <w:hideMark/>
          </w:tcPr>
          <w:p w14:paraId="4E51D714" w14:textId="77777777" w:rsidR="00F806EA" w:rsidRPr="0087456B" w:rsidRDefault="00F806EA">
            <w:pPr>
              <w:rPr>
                <w:color w:val="000000"/>
                <w:sz w:val="22"/>
                <w:szCs w:val="22"/>
              </w:rPr>
            </w:pPr>
            <w:r w:rsidRPr="0087456B">
              <w:rPr>
                <w:color w:val="000000"/>
                <w:sz w:val="22"/>
                <w:szCs w:val="22"/>
              </w:rPr>
              <w:t>Sukurtų darbo vietų skaičius bet kurios lyties asmenims</w:t>
            </w:r>
          </w:p>
        </w:tc>
        <w:tc>
          <w:tcPr>
            <w:tcW w:w="1120" w:type="dxa"/>
            <w:tcBorders>
              <w:top w:val="nil"/>
              <w:left w:val="nil"/>
              <w:bottom w:val="single" w:sz="4" w:space="0" w:color="auto"/>
              <w:right w:val="single" w:sz="4" w:space="0" w:color="auto"/>
            </w:tcBorders>
            <w:shd w:val="clear" w:color="000000" w:fill="D9D9D9"/>
            <w:vAlign w:val="bottom"/>
            <w:hideMark/>
          </w:tcPr>
          <w:p w14:paraId="34B508A3" w14:textId="3882F167" w:rsidR="00F806EA" w:rsidRPr="0087456B" w:rsidRDefault="0084363D">
            <w:pPr>
              <w:jc w:val="center"/>
              <w:rPr>
                <w:color w:val="000000"/>
                <w:sz w:val="22"/>
                <w:szCs w:val="22"/>
              </w:rPr>
            </w:pPr>
            <w:r>
              <w:rPr>
                <w:color w:val="000000"/>
                <w:sz w:val="22"/>
                <w:szCs w:val="22"/>
              </w:rPr>
              <w:t>8,25</w:t>
            </w:r>
          </w:p>
        </w:tc>
        <w:tc>
          <w:tcPr>
            <w:tcW w:w="1240" w:type="dxa"/>
            <w:tcBorders>
              <w:top w:val="nil"/>
              <w:left w:val="nil"/>
              <w:bottom w:val="single" w:sz="4" w:space="0" w:color="auto"/>
              <w:right w:val="single" w:sz="4" w:space="0" w:color="auto"/>
            </w:tcBorders>
            <w:shd w:val="clear" w:color="auto" w:fill="auto"/>
            <w:noWrap/>
            <w:vAlign w:val="bottom"/>
            <w:hideMark/>
          </w:tcPr>
          <w:p w14:paraId="20191E0C" w14:textId="5E4B312B" w:rsidR="00F806EA" w:rsidRPr="0087456B" w:rsidRDefault="0084363D">
            <w:pPr>
              <w:jc w:val="right"/>
              <w:rPr>
                <w:color w:val="000000"/>
                <w:sz w:val="22"/>
                <w:szCs w:val="22"/>
              </w:rPr>
            </w:pPr>
            <w:r>
              <w:rPr>
                <w:color w:val="000000"/>
                <w:sz w:val="22"/>
                <w:szCs w:val="22"/>
              </w:rPr>
              <w:t>7,00</w:t>
            </w:r>
          </w:p>
        </w:tc>
        <w:tc>
          <w:tcPr>
            <w:tcW w:w="1240" w:type="dxa"/>
            <w:tcBorders>
              <w:top w:val="nil"/>
              <w:left w:val="nil"/>
              <w:bottom w:val="single" w:sz="4" w:space="0" w:color="auto"/>
              <w:right w:val="single" w:sz="4" w:space="0" w:color="auto"/>
            </w:tcBorders>
            <w:shd w:val="clear" w:color="auto" w:fill="auto"/>
            <w:noWrap/>
            <w:vAlign w:val="bottom"/>
            <w:hideMark/>
          </w:tcPr>
          <w:p w14:paraId="7EA27B1C" w14:textId="77777777" w:rsidR="00F806EA" w:rsidRPr="0087456B" w:rsidRDefault="00F806EA">
            <w:pPr>
              <w:jc w:val="right"/>
              <w:rPr>
                <w:color w:val="000000"/>
                <w:sz w:val="22"/>
                <w:szCs w:val="22"/>
              </w:rPr>
            </w:pPr>
            <w:r w:rsidRPr="0087456B">
              <w:rPr>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A59EFB0" w14:textId="509C7DBC" w:rsidR="00F806EA" w:rsidRPr="0087456B" w:rsidRDefault="00F806EA">
            <w:pPr>
              <w:jc w:val="right"/>
              <w:rPr>
                <w:color w:val="000000"/>
                <w:sz w:val="22"/>
                <w:szCs w:val="22"/>
              </w:rPr>
            </w:pPr>
            <w:r w:rsidRPr="0087456B">
              <w:rPr>
                <w:color w:val="000000"/>
                <w:sz w:val="22"/>
                <w:szCs w:val="22"/>
              </w:rPr>
              <w:t>1</w:t>
            </w:r>
            <w:r w:rsidR="009B69D8" w:rsidRPr="0087456B">
              <w:rPr>
                <w:color w:val="000000"/>
                <w:sz w:val="22"/>
                <w:szCs w:val="22"/>
              </w:rPr>
              <w:t>,</w:t>
            </w:r>
            <w:r w:rsidR="0084363D">
              <w:rPr>
                <w:color w:val="000000"/>
                <w:sz w:val="22"/>
                <w:szCs w:val="22"/>
              </w:rPr>
              <w:t>25</w:t>
            </w:r>
          </w:p>
        </w:tc>
        <w:tc>
          <w:tcPr>
            <w:tcW w:w="1240" w:type="dxa"/>
            <w:tcBorders>
              <w:top w:val="nil"/>
              <w:left w:val="nil"/>
              <w:bottom w:val="single" w:sz="4" w:space="0" w:color="auto"/>
              <w:right w:val="single" w:sz="4" w:space="0" w:color="auto"/>
            </w:tcBorders>
            <w:shd w:val="clear" w:color="auto" w:fill="auto"/>
            <w:noWrap/>
            <w:vAlign w:val="bottom"/>
            <w:hideMark/>
          </w:tcPr>
          <w:p w14:paraId="274CF8FF" w14:textId="77777777" w:rsidR="00F806EA" w:rsidRPr="0087456B" w:rsidRDefault="009B69D8">
            <w:pPr>
              <w:jc w:val="right"/>
              <w:rPr>
                <w:color w:val="000000"/>
                <w:sz w:val="22"/>
                <w:szCs w:val="22"/>
              </w:rPr>
            </w:pPr>
            <w:r w:rsidRPr="0087456B">
              <w:rPr>
                <w:color w:val="000000"/>
                <w:sz w:val="22"/>
                <w:szCs w:val="22"/>
              </w:rPr>
              <w:t>0</w:t>
            </w:r>
          </w:p>
        </w:tc>
      </w:tr>
      <w:tr w:rsidR="00915F76" w:rsidRPr="0087456B" w14:paraId="1475DC57" w14:textId="77777777" w:rsidTr="00F806EA">
        <w:trPr>
          <w:trHeight w:val="300"/>
        </w:trPr>
        <w:tc>
          <w:tcPr>
            <w:tcW w:w="920" w:type="dxa"/>
            <w:tcBorders>
              <w:top w:val="nil"/>
              <w:left w:val="single" w:sz="4" w:space="0" w:color="auto"/>
              <w:bottom w:val="nil"/>
              <w:right w:val="nil"/>
            </w:tcBorders>
            <w:shd w:val="clear" w:color="auto" w:fill="auto"/>
            <w:noWrap/>
            <w:vAlign w:val="bottom"/>
            <w:hideMark/>
          </w:tcPr>
          <w:p w14:paraId="469E4CFC" w14:textId="77777777" w:rsidR="00915F76" w:rsidRPr="0087456B" w:rsidRDefault="00915F76" w:rsidP="00915F76">
            <w:pPr>
              <w:rPr>
                <w:color w:val="000000"/>
                <w:sz w:val="22"/>
                <w:szCs w:val="22"/>
              </w:rPr>
            </w:pPr>
            <w:r w:rsidRPr="0087456B">
              <w:rPr>
                <w:color w:val="000000"/>
                <w:sz w:val="22"/>
                <w:szCs w:val="22"/>
              </w:rPr>
              <w:t>13.10</w:t>
            </w:r>
          </w:p>
        </w:tc>
        <w:tc>
          <w:tcPr>
            <w:tcW w:w="5540" w:type="dxa"/>
            <w:tcBorders>
              <w:top w:val="nil"/>
              <w:left w:val="single" w:sz="8" w:space="0" w:color="auto"/>
              <w:bottom w:val="single" w:sz="4" w:space="0" w:color="auto"/>
              <w:right w:val="single" w:sz="4" w:space="0" w:color="auto"/>
            </w:tcBorders>
            <w:shd w:val="clear" w:color="000000" w:fill="DDEBF7"/>
            <w:vAlign w:val="bottom"/>
            <w:hideMark/>
          </w:tcPr>
          <w:p w14:paraId="41FC3DF5" w14:textId="77777777" w:rsidR="00915F76" w:rsidRPr="0087456B" w:rsidRDefault="00915F76" w:rsidP="00915F76">
            <w:pPr>
              <w:rPr>
                <w:b/>
                <w:bCs/>
                <w:i/>
                <w:iCs/>
                <w:color w:val="000000"/>
                <w:sz w:val="22"/>
                <w:szCs w:val="22"/>
              </w:rPr>
            </w:pPr>
            <w:r w:rsidRPr="0087456B">
              <w:rPr>
                <w:b/>
                <w:bCs/>
                <w:i/>
                <w:iCs/>
                <w:color w:val="000000"/>
                <w:sz w:val="22"/>
                <w:szCs w:val="22"/>
              </w:rPr>
              <w:t>Sukurtų DV pasiskirstymas pagal amžių:</w:t>
            </w:r>
          </w:p>
        </w:tc>
        <w:tc>
          <w:tcPr>
            <w:tcW w:w="1120" w:type="dxa"/>
            <w:tcBorders>
              <w:top w:val="nil"/>
              <w:left w:val="nil"/>
              <w:bottom w:val="single" w:sz="4" w:space="0" w:color="auto"/>
              <w:right w:val="single" w:sz="4" w:space="0" w:color="auto"/>
            </w:tcBorders>
            <w:shd w:val="clear" w:color="000000" w:fill="D9D9D9"/>
            <w:vAlign w:val="bottom"/>
            <w:hideMark/>
          </w:tcPr>
          <w:p w14:paraId="04E1B4C0" w14:textId="7DA5398A" w:rsidR="00915F76" w:rsidRPr="0087456B" w:rsidRDefault="0084363D" w:rsidP="00915F76">
            <w:pPr>
              <w:jc w:val="center"/>
              <w:rPr>
                <w:color w:val="000000"/>
                <w:sz w:val="22"/>
                <w:szCs w:val="22"/>
              </w:rPr>
            </w:pPr>
            <w:r>
              <w:rPr>
                <w:color w:val="000000"/>
                <w:sz w:val="22"/>
                <w:szCs w:val="22"/>
              </w:rPr>
              <w:t>8,25</w:t>
            </w:r>
          </w:p>
        </w:tc>
        <w:tc>
          <w:tcPr>
            <w:tcW w:w="1240" w:type="dxa"/>
            <w:tcBorders>
              <w:top w:val="nil"/>
              <w:left w:val="nil"/>
              <w:bottom w:val="single" w:sz="4" w:space="0" w:color="auto"/>
              <w:right w:val="single" w:sz="4" w:space="0" w:color="auto"/>
            </w:tcBorders>
            <w:shd w:val="clear" w:color="000000" w:fill="D9D9D9"/>
            <w:noWrap/>
            <w:vAlign w:val="bottom"/>
            <w:hideMark/>
          </w:tcPr>
          <w:p w14:paraId="61DFEDEF" w14:textId="202D1689" w:rsidR="00915F76" w:rsidRPr="0087456B" w:rsidRDefault="0084363D" w:rsidP="00915F76">
            <w:pPr>
              <w:jc w:val="right"/>
              <w:rPr>
                <w:color w:val="000000"/>
                <w:sz w:val="22"/>
                <w:szCs w:val="22"/>
              </w:rPr>
            </w:pPr>
            <w:r>
              <w:rPr>
                <w:color w:val="000000"/>
                <w:sz w:val="22"/>
                <w:szCs w:val="22"/>
              </w:rPr>
              <w:t>7,00</w:t>
            </w:r>
          </w:p>
        </w:tc>
        <w:tc>
          <w:tcPr>
            <w:tcW w:w="1240" w:type="dxa"/>
            <w:tcBorders>
              <w:top w:val="nil"/>
              <w:left w:val="nil"/>
              <w:bottom w:val="single" w:sz="4" w:space="0" w:color="auto"/>
              <w:right w:val="single" w:sz="4" w:space="0" w:color="auto"/>
            </w:tcBorders>
            <w:shd w:val="clear" w:color="000000" w:fill="D9D9D9"/>
            <w:noWrap/>
            <w:vAlign w:val="bottom"/>
            <w:hideMark/>
          </w:tcPr>
          <w:p w14:paraId="66B7CEE7" w14:textId="3D4FB474" w:rsidR="00915F76" w:rsidRPr="0087456B" w:rsidRDefault="00915F76" w:rsidP="00915F76">
            <w:pPr>
              <w:jc w:val="right"/>
              <w:rPr>
                <w:color w:val="000000"/>
                <w:sz w:val="22"/>
                <w:szCs w:val="22"/>
              </w:rPr>
            </w:pPr>
            <w:r w:rsidRPr="0087456B">
              <w:rPr>
                <w:color w:val="000000"/>
                <w:sz w:val="22"/>
                <w:szCs w:val="22"/>
              </w:rPr>
              <w:t>0</w:t>
            </w:r>
          </w:p>
        </w:tc>
        <w:tc>
          <w:tcPr>
            <w:tcW w:w="1240" w:type="dxa"/>
            <w:tcBorders>
              <w:top w:val="nil"/>
              <w:left w:val="nil"/>
              <w:bottom w:val="single" w:sz="4" w:space="0" w:color="auto"/>
              <w:right w:val="single" w:sz="4" w:space="0" w:color="auto"/>
            </w:tcBorders>
            <w:shd w:val="clear" w:color="000000" w:fill="D9D9D9"/>
            <w:noWrap/>
            <w:vAlign w:val="bottom"/>
            <w:hideMark/>
          </w:tcPr>
          <w:p w14:paraId="34894F08" w14:textId="5DCD6BE9" w:rsidR="00915F76" w:rsidRPr="0087456B" w:rsidRDefault="00915F76" w:rsidP="00915F76">
            <w:pPr>
              <w:jc w:val="right"/>
              <w:rPr>
                <w:color w:val="000000"/>
                <w:sz w:val="22"/>
                <w:szCs w:val="22"/>
              </w:rPr>
            </w:pPr>
            <w:r w:rsidRPr="0087456B">
              <w:rPr>
                <w:color w:val="000000"/>
                <w:sz w:val="22"/>
                <w:szCs w:val="22"/>
              </w:rPr>
              <w:t>1,</w:t>
            </w:r>
            <w:r w:rsidR="0084363D">
              <w:rPr>
                <w:color w:val="000000"/>
                <w:sz w:val="22"/>
                <w:szCs w:val="22"/>
              </w:rPr>
              <w:t>25</w:t>
            </w:r>
          </w:p>
        </w:tc>
        <w:tc>
          <w:tcPr>
            <w:tcW w:w="1240" w:type="dxa"/>
            <w:tcBorders>
              <w:top w:val="nil"/>
              <w:left w:val="nil"/>
              <w:bottom w:val="single" w:sz="4" w:space="0" w:color="auto"/>
              <w:right w:val="single" w:sz="4" w:space="0" w:color="auto"/>
            </w:tcBorders>
            <w:shd w:val="clear" w:color="000000" w:fill="D9D9D9"/>
            <w:noWrap/>
            <w:vAlign w:val="bottom"/>
            <w:hideMark/>
          </w:tcPr>
          <w:p w14:paraId="12A9BAF4" w14:textId="77777777" w:rsidR="00915F76" w:rsidRPr="0087456B" w:rsidRDefault="00915F76" w:rsidP="00915F76">
            <w:pPr>
              <w:jc w:val="right"/>
              <w:rPr>
                <w:color w:val="000000"/>
                <w:sz w:val="22"/>
                <w:szCs w:val="22"/>
              </w:rPr>
            </w:pPr>
            <w:r w:rsidRPr="0087456B">
              <w:rPr>
                <w:color w:val="000000"/>
                <w:sz w:val="22"/>
                <w:szCs w:val="22"/>
              </w:rPr>
              <w:t>0</w:t>
            </w:r>
          </w:p>
        </w:tc>
      </w:tr>
      <w:tr w:rsidR="00F806EA" w:rsidRPr="0087456B" w14:paraId="37FFF5C0" w14:textId="77777777" w:rsidTr="00F806EA">
        <w:trPr>
          <w:trHeight w:val="300"/>
        </w:trPr>
        <w:tc>
          <w:tcPr>
            <w:tcW w:w="920" w:type="dxa"/>
            <w:tcBorders>
              <w:top w:val="nil"/>
              <w:left w:val="single" w:sz="4" w:space="0" w:color="auto"/>
              <w:bottom w:val="nil"/>
              <w:right w:val="nil"/>
            </w:tcBorders>
            <w:shd w:val="clear" w:color="auto" w:fill="auto"/>
            <w:noWrap/>
            <w:vAlign w:val="bottom"/>
            <w:hideMark/>
          </w:tcPr>
          <w:p w14:paraId="0892A3D7" w14:textId="77777777" w:rsidR="00F806EA" w:rsidRPr="0087456B" w:rsidRDefault="00F806EA">
            <w:pPr>
              <w:rPr>
                <w:color w:val="000000"/>
                <w:sz w:val="22"/>
                <w:szCs w:val="22"/>
              </w:rPr>
            </w:pPr>
            <w:r w:rsidRPr="0087456B">
              <w:rPr>
                <w:color w:val="000000"/>
                <w:sz w:val="22"/>
                <w:szCs w:val="22"/>
              </w:rPr>
              <w:t>13.11</w:t>
            </w:r>
          </w:p>
        </w:tc>
        <w:tc>
          <w:tcPr>
            <w:tcW w:w="5540" w:type="dxa"/>
            <w:tcBorders>
              <w:top w:val="nil"/>
              <w:left w:val="single" w:sz="8" w:space="0" w:color="auto"/>
              <w:bottom w:val="single" w:sz="4" w:space="0" w:color="auto"/>
              <w:right w:val="single" w:sz="4" w:space="0" w:color="auto"/>
            </w:tcBorders>
            <w:shd w:val="clear" w:color="000000" w:fill="DDEBF7"/>
            <w:vAlign w:val="bottom"/>
            <w:hideMark/>
          </w:tcPr>
          <w:p w14:paraId="7CA4255A" w14:textId="77777777" w:rsidR="00F806EA" w:rsidRPr="0087456B" w:rsidRDefault="00F806EA">
            <w:pPr>
              <w:rPr>
                <w:color w:val="000000"/>
                <w:sz w:val="22"/>
                <w:szCs w:val="22"/>
              </w:rPr>
            </w:pPr>
            <w:r w:rsidRPr="0087456B">
              <w:rPr>
                <w:color w:val="000000"/>
                <w:sz w:val="22"/>
                <w:szCs w:val="22"/>
              </w:rPr>
              <w:t>Sukurtų darbo vietų skaičius asmenims iki 40 m. (imtinai)</w:t>
            </w:r>
          </w:p>
        </w:tc>
        <w:tc>
          <w:tcPr>
            <w:tcW w:w="1120" w:type="dxa"/>
            <w:tcBorders>
              <w:top w:val="nil"/>
              <w:left w:val="nil"/>
              <w:bottom w:val="single" w:sz="4" w:space="0" w:color="auto"/>
              <w:right w:val="single" w:sz="4" w:space="0" w:color="auto"/>
            </w:tcBorders>
            <w:shd w:val="clear" w:color="000000" w:fill="D9D9D9"/>
            <w:vAlign w:val="bottom"/>
            <w:hideMark/>
          </w:tcPr>
          <w:p w14:paraId="4039DB04" w14:textId="77777777" w:rsidR="00F806EA" w:rsidRPr="0087456B" w:rsidRDefault="00F806EA">
            <w:pPr>
              <w:jc w:val="center"/>
              <w:rPr>
                <w:color w:val="000000"/>
                <w:sz w:val="22"/>
                <w:szCs w:val="22"/>
              </w:rPr>
            </w:pPr>
            <w:r w:rsidRPr="0087456B">
              <w:rPr>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069402E5" w14:textId="77777777" w:rsidR="00F806EA" w:rsidRPr="0087456B" w:rsidRDefault="00F806EA">
            <w:pPr>
              <w:rPr>
                <w:color w:val="000000"/>
                <w:sz w:val="22"/>
                <w:szCs w:val="22"/>
              </w:rPr>
            </w:pPr>
            <w:r w:rsidRPr="0087456B">
              <w:rPr>
                <w:color w:val="000000"/>
                <w:sz w:val="22"/>
                <w:szCs w:val="22"/>
              </w:rPr>
              <w:t>netaikoma</w:t>
            </w:r>
          </w:p>
        </w:tc>
        <w:tc>
          <w:tcPr>
            <w:tcW w:w="1240" w:type="dxa"/>
            <w:tcBorders>
              <w:top w:val="nil"/>
              <w:left w:val="nil"/>
              <w:bottom w:val="single" w:sz="4" w:space="0" w:color="auto"/>
              <w:right w:val="single" w:sz="4" w:space="0" w:color="auto"/>
            </w:tcBorders>
            <w:shd w:val="clear" w:color="auto" w:fill="auto"/>
            <w:noWrap/>
            <w:vAlign w:val="bottom"/>
            <w:hideMark/>
          </w:tcPr>
          <w:p w14:paraId="773FC7E1" w14:textId="77777777" w:rsidR="00F806EA" w:rsidRPr="0087456B" w:rsidRDefault="00F806EA">
            <w:pPr>
              <w:rPr>
                <w:color w:val="000000"/>
                <w:sz w:val="22"/>
                <w:szCs w:val="22"/>
              </w:rPr>
            </w:pPr>
            <w:r w:rsidRPr="0087456B">
              <w:rPr>
                <w:color w:val="000000"/>
                <w:sz w:val="22"/>
                <w:szCs w:val="22"/>
              </w:rPr>
              <w:t>netaikoma</w:t>
            </w:r>
          </w:p>
        </w:tc>
        <w:tc>
          <w:tcPr>
            <w:tcW w:w="1240" w:type="dxa"/>
            <w:tcBorders>
              <w:top w:val="nil"/>
              <w:left w:val="nil"/>
              <w:bottom w:val="single" w:sz="4" w:space="0" w:color="auto"/>
              <w:right w:val="single" w:sz="4" w:space="0" w:color="auto"/>
            </w:tcBorders>
            <w:shd w:val="clear" w:color="auto" w:fill="auto"/>
            <w:noWrap/>
            <w:vAlign w:val="bottom"/>
            <w:hideMark/>
          </w:tcPr>
          <w:p w14:paraId="64E407E2" w14:textId="77777777" w:rsidR="00F806EA" w:rsidRPr="0087456B" w:rsidRDefault="00F806EA">
            <w:pPr>
              <w:rPr>
                <w:color w:val="000000"/>
                <w:sz w:val="22"/>
                <w:szCs w:val="22"/>
              </w:rPr>
            </w:pPr>
            <w:r w:rsidRPr="0087456B">
              <w:rPr>
                <w:color w:val="000000"/>
                <w:sz w:val="22"/>
                <w:szCs w:val="22"/>
              </w:rPr>
              <w:t>netaikoma</w:t>
            </w:r>
          </w:p>
        </w:tc>
        <w:tc>
          <w:tcPr>
            <w:tcW w:w="1240" w:type="dxa"/>
            <w:tcBorders>
              <w:top w:val="nil"/>
              <w:left w:val="nil"/>
              <w:bottom w:val="single" w:sz="4" w:space="0" w:color="auto"/>
              <w:right w:val="single" w:sz="4" w:space="0" w:color="auto"/>
            </w:tcBorders>
            <w:shd w:val="clear" w:color="auto" w:fill="auto"/>
            <w:noWrap/>
            <w:vAlign w:val="bottom"/>
            <w:hideMark/>
          </w:tcPr>
          <w:p w14:paraId="1B0F60C4" w14:textId="77777777" w:rsidR="00F806EA" w:rsidRPr="0087456B" w:rsidRDefault="00F806EA">
            <w:pPr>
              <w:rPr>
                <w:color w:val="000000"/>
                <w:sz w:val="22"/>
                <w:szCs w:val="22"/>
              </w:rPr>
            </w:pPr>
            <w:r w:rsidRPr="0087456B">
              <w:rPr>
                <w:color w:val="000000"/>
                <w:sz w:val="22"/>
                <w:szCs w:val="22"/>
              </w:rPr>
              <w:t>netaikoma</w:t>
            </w:r>
          </w:p>
        </w:tc>
      </w:tr>
      <w:tr w:rsidR="00F806EA" w:rsidRPr="0087456B" w14:paraId="02F08762" w14:textId="77777777" w:rsidTr="00F806EA">
        <w:trPr>
          <w:trHeight w:val="300"/>
        </w:trPr>
        <w:tc>
          <w:tcPr>
            <w:tcW w:w="920" w:type="dxa"/>
            <w:tcBorders>
              <w:top w:val="nil"/>
              <w:left w:val="single" w:sz="4" w:space="0" w:color="auto"/>
              <w:bottom w:val="nil"/>
              <w:right w:val="nil"/>
            </w:tcBorders>
            <w:shd w:val="clear" w:color="auto" w:fill="auto"/>
            <w:noWrap/>
            <w:vAlign w:val="bottom"/>
            <w:hideMark/>
          </w:tcPr>
          <w:p w14:paraId="7183A994" w14:textId="77777777" w:rsidR="00F806EA" w:rsidRPr="0087456B" w:rsidRDefault="00F806EA">
            <w:pPr>
              <w:rPr>
                <w:color w:val="000000"/>
                <w:sz w:val="22"/>
                <w:szCs w:val="22"/>
              </w:rPr>
            </w:pPr>
            <w:r w:rsidRPr="0087456B">
              <w:rPr>
                <w:color w:val="000000"/>
                <w:sz w:val="22"/>
                <w:szCs w:val="22"/>
              </w:rPr>
              <w:t>13.12</w:t>
            </w:r>
          </w:p>
        </w:tc>
        <w:tc>
          <w:tcPr>
            <w:tcW w:w="5540" w:type="dxa"/>
            <w:tcBorders>
              <w:top w:val="nil"/>
              <w:left w:val="single" w:sz="8" w:space="0" w:color="auto"/>
              <w:bottom w:val="single" w:sz="4" w:space="0" w:color="auto"/>
              <w:right w:val="single" w:sz="4" w:space="0" w:color="auto"/>
            </w:tcBorders>
            <w:shd w:val="clear" w:color="000000" w:fill="DDEBF7"/>
            <w:vAlign w:val="bottom"/>
            <w:hideMark/>
          </w:tcPr>
          <w:p w14:paraId="630D8302" w14:textId="77777777" w:rsidR="00F806EA" w:rsidRPr="0087456B" w:rsidRDefault="00F806EA">
            <w:pPr>
              <w:rPr>
                <w:color w:val="000000"/>
                <w:sz w:val="22"/>
                <w:szCs w:val="22"/>
              </w:rPr>
            </w:pPr>
            <w:r w:rsidRPr="0087456B">
              <w:rPr>
                <w:color w:val="000000"/>
                <w:sz w:val="22"/>
                <w:szCs w:val="22"/>
              </w:rPr>
              <w:t xml:space="preserve">Sukurtų darbo vietų skaičius asmenims nuo 41 m. </w:t>
            </w:r>
          </w:p>
        </w:tc>
        <w:tc>
          <w:tcPr>
            <w:tcW w:w="1120" w:type="dxa"/>
            <w:tcBorders>
              <w:top w:val="nil"/>
              <w:left w:val="nil"/>
              <w:bottom w:val="single" w:sz="4" w:space="0" w:color="auto"/>
              <w:right w:val="single" w:sz="4" w:space="0" w:color="auto"/>
            </w:tcBorders>
            <w:shd w:val="clear" w:color="000000" w:fill="D9D9D9"/>
            <w:vAlign w:val="bottom"/>
            <w:hideMark/>
          </w:tcPr>
          <w:p w14:paraId="1867C177" w14:textId="77777777" w:rsidR="00F806EA" w:rsidRPr="0087456B" w:rsidRDefault="00F806EA">
            <w:pPr>
              <w:jc w:val="center"/>
              <w:rPr>
                <w:color w:val="000000"/>
                <w:sz w:val="22"/>
                <w:szCs w:val="22"/>
              </w:rPr>
            </w:pPr>
            <w:r w:rsidRPr="0087456B">
              <w:rPr>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F75AE9F" w14:textId="77777777" w:rsidR="00F806EA" w:rsidRPr="0087456B" w:rsidRDefault="00F806EA">
            <w:pPr>
              <w:rPr>
                <w:color w:val="000000"/>
                <w:sz w:val="22"/>
                <w:szCs w:val="22"/>
              </w:rPr>
            </w:pPr>
            <w:r w:rsidRPr="0087456B">
              <w:rPr>
                <w:color w:val="000000"/>
                <w:sz w:val="22"/>
                <w:szCs w:val="22"/>
              </w:rPr>
              <w:t>netaikoma</w:t>
            </w:r>
          </w:p>
        </w:tc>
        <w:tc>
          <w:tcPr>
            <w:tcW w:w="1240" w:type="dxa"/>
            <w:tcBorders>
              <w:top w:val="nil"/>
              <w:left w:val="nil"/>
              <w:bottom w:val="single" w:sz="4" w:space="0" w:color="auto"/>
              <w:right w:val="single" w:sz="4" w:space="0" w:color="auto"/>
            </w:tcBorders>
            <w:shd w:val="clear" w:color="auto" w:fill="auto"/>
            <w:noWrap/>
            <w:vAlign w:val="bottom"/>
            <w:hideMark/>
          </w:tcPr>
          <w:p w14:paraId="40B8F309" w14:textId="77777777" w:rsidR="00F806EA" w:rsidRPr="0087456B" w:rsidRDefault="00F806EA">
            <w:pPr>
              <w:rPr>
                <w:color w:val="000000"/>
                <w:sz w:val="22"/>
                <w:szCs w:val="22"/>
              </w:rPr>
            </w:pPr>
            <w:r w:rsidRPr="0087456B">
              <w:rPr>
                <w:color w:val="000000"/>
                <w:sz w:val="22"/>
                <w:szCs w:val="22"/>
              </w:rPr>
              <w:t>netaikoma</w:t>
            </w:r>
          </w:p>
        </w:tc>
        <w:tc>
          <w:tcPr>
            <w:tcW w:w="1240" w:type="dxa"/>
            <w:tcBorders>
              <w:top w:val="nil"/>
              <w:left w:val="nil"/>
              <w:bottom w:val="single" w:sz="4" w:space="0" w:color="auto"/>
              <w:right w:val="single" w:sz="4" w:space="0" w:color="auto"/>
            </w:tcBorders>
            <w:shd w:val="clear" w:color="auto" w:fill="auto"/>
            <w:noWrap/>
            <w:vAlign w:val="bottom"/>
            <w:hideMark/>
          </w:tcPr>
          <w:p w14:paraId="125081FB" w14:textId="77777777" w:rsidR="00F806EA" w:rsidRPr="0087456B" w:rsidRDefault="00F806EA">
            <w:pPr>
              <w:rPr>
                <w:color w:val="000000"/>
                <w:sz w:val="22"/>
                <w:szCs w:val="22"/>
              </w:rPr>
            </w:pPr>
            <w:r w:rsidRPr="0087456B">
              <w:rPr>
                <w:color w:val="000000"/>
                <w:sz w:val="22"/>
                <w:szCs w:val="22"/>
              </w:rPr>
              <w:t>netaikoma</w:t>
            </w:r>
          </w:p>
        </w:tc>
        <w:tc>
          <w:tcPr>
            <w:tcW w:w="1240" w:type="dxa"/>
            <w:tcBorders>
              <w:top w:val="nil"/>
              <w:left w:val="nil"/>
              <w:bottom w:val="single" w:sz="4" w:space="0" w:color="auto"/>
              <w:right w:val="single" w:sz="4" w:space="0" w:color="auto"/>
            </w:tcBorders>
            <w:shd w:val="clear" w:color="auto" w:fill="auto"/>
            <w:noWrap/>
            <w:vAlign w:val="bottom"/>
            <w:hideMark/>
          </w:tcPr>
          <w:p w14:paraId="35972844" w14:textId="77777777" w:rsidR="00F806EA" w:rsidRPr="0087456B" w:rsidRDefault="00F806EA">
            <w:pPr>
              <w:rPr>
                <w:color w:val="000000"/>
                <w:sz w:val="22"/>
                <w:szCs w:val="22"/>
              </w:rPr>
            </w:pPr>
            <w:r w:rsidRPr="0087456B">
              <w:rPr>
                <w:color w:val="000000"/>
                <w:sz w:val="22"/>
                <w:szCs w:val="22"/>
              </w:rPr>
              <w:t>netaikoma</w:t>
            </w:r>
          </w:p>
        </w:tc>
      </w:tr>
      <w:tr w:rsidR="00915F76" w:rsidRPr="0087456B" w14:paraId="2EDFB23F" w14:textId="77777777" w:rsidTr="00F806EA">
        <w:trPr>
          <w:trHeight w:val="315"/>
        </w:trPr>
        <w:tc>
          <w:tcPr>
            <w:tcW w:w="920" w:type="dxa"/>
            <w:tcBorders>
              <w:top w:val="nil"/>
              <w:left w:val="single" w:sz="4" w:space="0" w:color="auto"/>
              <w:bottom w:val="single" w:sz="4" w:space="0" w:color="auto"/>
              <w:right w:val="nil"/>
            </w:tcBorders>
            <w:shd w:val="clear" w:color="auto" w:fill="auto"/>
            <w:noWrap/>
            <w:vAlign w:val="bottom"/>
            <w:hideMark/>
          </w:tcPr>
          <w:p w14:paraId="60866370" w14:textId="77777777" w:rsidR="00915F76" w:rsidRPr="0087456B" w:rsidRDefault="00915F76" w:rsidP="00915F76">
            <w:pPr>
              <w:rPr>
                <w:color w:val="000000"/>
                <w:sz w:val="22"/>
                <w:szCs w:val="22"/>
              </w:rPr>
            </w:pPr>
            <w:r w:rsidRPr="0087456B">
              <w:rPr>
                <w:color w:val="000000"/>
                <w:sz w:val="22"/>
                <w:szCs w:val="22"/>
              </w:rPr>
              <w:t>13.13</w:t>
            </w:r>
          </w:p>
        </w:tc>
        <w:tc>
          <w:tcPr>
            <w:tcW w:w="5540" w:type="dxa"/>
            <w:tcBorders>
              <w:top w:val="nil"/>
              <w:left w:val="single" w:sz="8" w:space="0" w:color="auto"/>
              <w:bottom w:val="single" w:sz="4" w:space="0" w:color="auto"/>
              <w:right w:val="single" w:sz="4" w:space="0" w:color="auto"/>
            </w:tcBorders>
            <w:shd w:val="clear" w:color="000000" w:fill="DDEBF7"/>
            <w:vAlign w:val="bottom"/>
            <w:hideMark/>
          </w:tcPr>
          <w:p w14:paraId="1EA1994E" w14:textId="77777777" w:rsidR="00915F76" w:rsidRPr="0087456B" w:rsidRDefault="00915F76" w:rsidP="00915F76">
            <w:pPr>
              <w:rPr>
                <w:color w:val="000000"/>
                <w:sz w:val="22"/>
                <w:szCs w:val="22"/>
              </w:rPr>
            </w:pPr>
            <w:r w:rsidRPr="0087456B">
              <w:rPr>
                <w:color w:val="000000"/>
                <w:sz w:val="22"/>
                <w:szCs w:val="22"/>
              </w:rPr>
              <w:t>Sukurtų darbo vietų skaičius bet kurio amžiaus asmenims</w:t>
            </w:r>
          </w:p>
        </w:tc>
        <w:tc>
          <w:tcPr>
            <w:tcW w:w="1120" w:type="dxa"/>
            <w:tcBorders>
              <w:top w:val="nil"/>
              <w:left w:val="nil"/>
              <w:bottom w:val="single" w:sz="4" w:space="0" w:color="auto"/>
              <w:right w:val="single" w:sz="4" w:space="0" w:color="auto"/>
            </w:tcBorders>
            <w:shd w:val="clear" w:color="000000" w:fill="D9D9D9"/>
            <w:vAlign w:val="bottom"/>
            <w:hideMark/>
          </w:tcPr>
          <w:p w14:paraId="3883191B" w14:textId="1BE22F7B" w:rsidR="00915F76" w:rsidRPr="0087456B" w:rsidRDefault="0084363D" w:rsidP="00915F76">
            <w:pPr>
              <w:jc w:val="center"/>
              <w:rPr>
                <w:color w:val="000000"/>
                <w:sz w:val="22"/>
                <w:szCs w:val="22"/>
              </w:rPr>
            </w:pPr>
            <w:r>
              <w:rPr>
                <w:color w:val="000000"/>
                <w:sz w:val="22"/>
                <w:szCs w:val="22"/>
              </w:rPr>
              <w:t>8,25</w:t>
            </w:r>
          </w:p>
        </w:tc>
        <w:tc>
          <w:tcPr>
            <w:tcW w:w="1240" w:type="dxa"/>
            <w:tcBorders>
              <w:top w:val="nil"/>
              <w:left w:val="nil"/>
              <w:bottom w:val="single" w:sz="4" w:space="0" w:color="auto"/>
              <w:right w:val="single" w:sz="4" w:space="0" w:color="auto"/>
            </w:tcBorders>
            <w:shd w:val="clear" w:color="auto" w:fill="auto"/>
            <w:noWrap/>
            <w:vAlign w:val="bottom"/>
            <w:hideMark/>
          </w:tcPr>
          <w:p w14:paraId="1866FD7F" w14:textId="4DC2FC79" w:rsidR="00915F76" w:rsidRPr="0087456B" w:rsidRDefault="0084363D" w:rsidP="00915F76">
            <w:pPr>
              <w:jc w:val="right"/>
              <w:rPr>
                <w:color w:val="000000"/>
                <w:sz w:val="22"/>
                <w:szCs w:val="22"/>
              </w:rPr>
            </w:pPr>
            <w:r>
              <w:rPr>
                <w:color w:val="000000"/>
                <w:sz w:val="22"/>
                <w:szCs w:val="22"/>
              </w:rPr>
              <w:t>7,00</w:t>
            </w:r>
          </w:p>
        </w:tc>
        <w:tc>
          <w:tcPr>
            <w:tcW w:w="1240" w:type="dxa"/>
            <w:tcBorders>
              <w:top w:val="nil"/>
              <w:left w:val="nil"/>
              <w:bottom w:val="single" w:sz="4" w:space="0" w:color="auto"/>
              <w:right w:val="single" w:sz="4" w:space="0" w:color="auto"/>
            </w:tcBorders>
            <w:shd w:val="clear" w:color="auto" w:fill="auto"/>
            <w:noWrap/>
            <w:vAlign w:val="bottom"/>
            <w:hideMark/>
          </w:tcPr>
          <w:p w14:paraId="4217BF10" w14:textId="105E277E" w:rsidR="00915F76" w:rsidRPr="0087456B" w:rsidRDefault="00915F76" w:rsidP="00915F76">
            <w:pPr>
              <w:jc w:val="right"/>
              <w:rPr>
                <w:color w:val="000000"/>
                <w:sz w:val="22"/>
                <w:szCs w:val="22"/>
              </w:rPr>
            </w:pPr>
            <w:r w:rsidRPr="0087456B">
              <w:rPr>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4099F0F" w14:textId="45E41049" w:rsidR="00915F76" w:rsidRPr="0087456B" w:rsidRDefault="00915F76" w:rsidP="00915F76">
            <w:pPr>
              <w:jc w:val="right"/>
              <w:rPr>
                <w:color w:val="000000"/>
                <w:sz w:val="22"/>
                <w:szCs w:val="22"/>
              </w:rPr>
            </w:pPr>
            <w:r w:rsidRPr="0087456B">
              <w:rPr>
                <w:color w:val="000000"/>
                <w:sz w:val="22"/>
                <w:szCs w:val="22"/>
              </w:rPr>
              <w:t>1,</w:t>
            </w:r>
            <w:r w:rsidR="0084363D">
              <w:rPr>
                <w:color w:val="000000"/>
                <w:sz w:val="22"/>
                <w:szCs w:val="22"/>
              </w:rPr>
              <w:t>25</w:t>
            </w:r>
          </w:p>
        </w:tc>
        <w:tc>
          <w:tcPr>
            <w:tcW w:w="1240" w:type="dxa"/>
            <w:tcBorders>
              <w:top w:val="nil"/>
              <w:left w:val="nil"/>
              <w:bottom w:val="single" w:sz="4" w:space="0" w:color="auto"/>
              <w:right w:val="single" w:sz="4" w:space="0" w:color="auto"/>
            </w:tcBorders>
            <w:shd w:val="clear" w:color="auto" w:fill="auto"/>
            <w:noWrap/>
            <w:vAlign w:val="bottom"/>
            <w:hideMark/>
          </w:tcPr>
          <w:p w14:paraId="2027B88D" w14:textId="77777777" w:rsidR="00915F76" w:rsidRPr="0087456B" w:rsidRDefault="00915F76" w:rsidP="00915F76">
            <w:pPr>
              <w:jc w:val="right"/>
              <w:rPr>
                <w:color w:val="000000"/>
                <w:sz w:val="22"/>
                <w:szCs w:val="22"/>
              </w:rPr>
            </w:pPr>
            <w:r w:rsidRPr="0087456B">
              <w:rPr>
                <w:color w:val="000000"/>
                <w:sz w:val="22"/>
                <w:szCs w:val="22"/>
              </w:rPr>
              <w:t>0</w:t>
            </w:r>
          </w:p>
        </w:tc>
      </w:tr>
    </w:tbl>
    <w:p w14:paraId="56C5D721" w14:textId="77777777" w:rsidR="00F806EA" w:rsidRDefault="00F806EA" w:rsidP="00F52379"/>
    <w:p w14:paraId="7EDAE853" w14:textId="77777777" w:rsidR="00F806EA" w:rsidRPr="00C8590F" w:rsidRDefault="00F806EA" w:rsidP="00F52379"/>
    <w:p w14:paraId="2F0FA21A" w14:textId="77777777" w:rsidR="00C82CEE" w:rsidRPr="00C8590F" w:rsidRDefault="00C82CEE">
      <w:r w:rsidRPr="00C8590F">
        <w:br w:type="page"/>
      </w:r>
    </w:p>
    <w:p w14:paraId="05CA934B" w14:textId="77777777" w:rsidR="004A777A" w:rsidRPr="00C8590F" w:rsidRDefault="004A777A">
      <w:pPr>
        <w:pStyle w:val="Priedpavadinimai"/>
      </w:pPr>
      <w:r w:rsidRPr="00C8590F">
        <w:lastRenderedPageBreak/>
        <w:t>VPS sąsaja su VVG teritorijos strateginiais dokumentais ir Europos Sąjungos Baltijos jūros regiono strategija (ESBJRS)</w:t>
      </w:r>
    </w:p>
    <w:p w14:paraId="4781618A" w14:textId="77777777" w:rsidR="008F1608" w:rsidRDefault="008F1608" w:rsidP="00BD5766"/>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022"/>
        <w:gridCol w:w="12161"/>
      </w:tblGrid>
      <w:tr w:rsidR="00EF4490" w:rsidRPr="006F2731" w14:paraId="1B269126" w14:textId="77777777" w:rsidTr="00D761F4">
        <w:tc>
          <w:tcPr>
            <w:tcW w:w="667" w:type="dxa"/>
            <w:shd w:val="clear" w:color="auto" w:fill="DBE5F1" w:themeFill="accent1" w:themeFillTint="33"/>
          </w:tcPr>
          <w:p w14:paraId="4987B4F0" w14:textId="77777777" w:rsidR="00EF4490" w:rsidRPr="006F2731" w:rsidRDefault="00EF4490" w:rsidP="00D761F4">
            <w:pPr>
              <w:jc w:val="center"/>
              <w:rPr>
                <w:b/>
                <w:bCs/>
              </w:rPr>
            </w:pPr>
            <w:r w:rsidRPr="006F2731">
              <w:rPr>
                <w:b/>
                <w:bCs/>
              </w:rPr>
              <w:t>Eil. Nr.</w:t>
            </w:r>
          </w:p>
        </w:tc>
        <w:tc>
          <w:tcPr>
            <w:tcW w:w="2022" w:type="dxa"/>
            <w:shd w:val="clear" w:color="auto" w:fill="DBE5F1" w:themeFill="accent1" w:themeFillTint="33"/>
          </w:tcPr>
          <w:p w14:paraId="763531CD" w14:textId="77777777" w:rsidR="00EF4490" w:rsidRPr="006F2731" w:rsidRDefault="00EF4490" w:rsidP="00D761F4">
            <w:pPr>
              <w:jc w:val="center"/>
              <w:rPr>
                <w:b/>
                <w:bCs/>
              </w:rPr>
            </w:pPr>
            <w:r w:rsidRPr="006F2731">
              <w:rPr>
                <w:b/>
                <w:bCs/>
              </w:rPr>
              <w:t>Strateginis dokumentas</w:t>
            </w:r>
          </w:p>
        </w:tc>
        <w:tc>
          <w:tcPr>
            <w:tcW w:w="12161" w:type="dxa"/>
            <w:shd w:val="clear" w:color="auto" w:fill="DBE5F1" w:themeFill="accent1" w:themeFillTint="33"/>
          </w:tcPr>
          <w:p w14:paraId="71C484C6" w14:textId="77777777" w:rsidR="00EF4490" w:rsidRPr="006F2731" w:rsidRDefault="00EF4490" w:rsidP="00D761F4">
            <w:pPr>
              <w:jc w:val="center"/>
              <w:rPr>
                <w:b/>
                <w:bCs/>
              </w:rPr>
            </w:pPr>
            <w:r w:rsidRPr="006F2731">
              <w:rPr>
                <w:b/>
                <w:bCs/>
              </w:rPr>
              <w:t>VPS sąsajos pagrindimas</w:t>
            </w:r>
          </w:p>
        </w:tc>
      </w:tr>
      <w:tr w:rsidR="00EF4490" w:rsidRPr="006F2731" w14:paraId="3F9857AF" w14:textId="77777777" w:rsidTr="00D761F4">
        <w:tc>
          <w:tcPr>
            <w:tcW w:w="667" w:type="dxa"/>
          </w:tcPr>
          <w:p w14:paraId="319B23F7" w14:textId="77777777" w:rsidR="00EF4490" w:rsidRPr="006F2731" w:rsidRDefault="00EF4490" w:rsidP="00D761F4">
            <w:pPr>
              <w:jc w:val="center"/>
              <w:rPr>
                <w:szCs w:val="22"/>
              </w:rPr>
            </w:pPr>
            <w:r w:rsidRPr="006F2731">
              <w:rPr>
                <w:szCs w:val="22"/>
              </w:rPr>
              <w:t>1.</w:t>
            </w:r>
          </w:p>
        </w:tc>
        <w:tc>
          <w:tcPr>
            <w:tcW w:w="2022" w:type="dxa"/>
          </w:tcPr>
          <w:p w14:paraId="27BF874F" w14:textId="77777777" w:rsidR="00EF4490" w:rsidRPr="006F2731" w:rsidRDefault="00EF4490" w:rsidP="00D761F4">
            <w:pPr>
              <w:jc w:val="center"/>
              <w:rPr>
                <w:szCs w:val="22"/>
              </w:rPr>
            </w:pPr>
            <w:r w:rsidRPr="006F2731">
              <w:rPr>
                <w:szCs w:val="22"/>
              </w:rPr>
              <w:t>VVG teritorijos savivaldybės plėtros strateginis planas</w:t>
            </w:r>
          </w:p>
        </w:tc>
        <w:tc>
          <w:tcPr>
            <w:tcW w:w="12161" w:type="dxa"/>
          </w:tcPr>
          <w:p w14:paraId="79B6AD99" w14:textId="77777777" w:rsidR="00EF4490" w:rsidRPr="00381A66" w:rsidRDefault="00EF4490" w:rsidP="00D761F4">
            <w:pPr>
              <w:pStyle w:val="Intrukcijos"/>
            </w:pPr>
            <w:r w:rsidRPr="00396B28">
              <w:rPr>
                <w:i w:val="0"/>
                <w:iCs w:val="0"/>
                <w:sz w:val="24"/>
              </w:rPr>
              <w:t>VPS priemonės prisidės prie žemiau pateiktų Širvintų rajono savivaldybės 2021-2027 metų plėtros strateginio plano</w:t>
            </w:r>
            <w:r>
              <w:rPr>
                <w:i w:val="0"/>
                <w:iCs w:val="0"/>
                <w:sz w:val="24"/>
              </w:rPr>
              <w:t>*</w:t>
            </w:r>
            <w:r w:rsidRPr="00396B28">
              <w:rPr>
                <w:i w:val="0"/>
                <w:iCs w:val="0"/>
                <w:sz w:val="24"/>
              </w:rPr>
              <w:t xml:space="preserve"> tikslų</w:t>
            </w:r>
            <w:r>
              <w:rPr>
                <w:i w:val="0"/>
                <w:iCs w:val="0"/>
                <w:sz w:val="24"/>
              </w:rPr>
              <w:t xml:space="preserve"> </w:t>
            </w:r>
            <w:r w:rsidRPr="00396B28">
              <w:rPr>
                <w:i w:val="0"/>
                <w:iCs w:val="0"/>
                <w:sz w:val="24"/>
              </w:rPr>
              <w:t>ir uždavinių, įgyvendinimo</w:t>
            </w:r>
            <w:r>
              <w:t>:</w:t>
            </w:r>
            <w:r w:rsidRPr="00381A66">
              <w:t xml:space="preserve"> </w:t>
            </w:r>
          </w:p>
          <w:p w14:paraId="702EC6DB" w14:textId="77777777" w:rsidR="00EF4490" w:rsidRPr="006F2731" w:rsidRDefault="00EF4490" w:rsidP="00D761F4">
            <w:pPr>
              <w:pStyle w:val="Intrukcijos"/>
            </w:pPr>
          </w:p>
          <w:tbl>
            <w:tblPr>
              <w:tblStyle w:val="TableGrid"/>
              <w:tblW w:w="0" w:type="auto"/>
              <w:tblLook w:val="04A0" w:firstRow="1" w:lastRow="0" w:firstColumn="1" w:lastColumn="0" w:noHBand="0" w:noVBand="1"/>
            </w:tblPr>
            <w:tblGrid>
              <w:gridCol w:w="6258"/>
              <w:gridCol w:w="5670"/>
            </w:tblGrid>
            <w:tr w:rsidR="00EF4490" w:rsidRPr="006F2731" w14:paraId="03F62C33" w14:textId="77777777" w:rsidTr="00D761F4">
              <w:tc>
                <w:tcPr>
                  <w:tcW w:w="6258" w:type="dxa"/>
                  <w:shd w:val="clear" w:color="auto" w:fill="FDE9D9" w:themeFill="accent6" w:themeFillTint="33"/>
                </w:tcPr>
                <w:p w14:paraId="4D8FBE90" w14:textId="77777777" w:rsidR="00EF4490" w:rsidRPr="006F2731" w:rsidRDefault="00EF4490" w:rsidP="00D761F4">
                  <w:pPr>
                    <w:pStyle w:val="Intrukcijos"/>
                    <w:jc w:val="center"/>
                    <w:rPr>
                      <w:i w:val="0"/>
                      <w:iCs w:val="0"/>
                      <w:sz w:val="24"/>
                    </w:rPr>
                  </w:pPr>
                  <w:r>
                    <w:t>ŠIRVINTŲ RAJONO SAVIVALDYBĖS 2021–2027 METŲ STRATEGINIS PLĖTROS PLANAS</w:t>
                  </w:r>
                </w:p>
              </w:tc>
              <w:tc>
                <w:tcPr>
                  <w:tcW w:w="5670" w:type="dxa"/>
                  <w:shd w:val="clear" w:color="auto" w:fill="FDE9D9" w:themeFill="accent6" w:themeFillTint="33"/>
                </w:tcPr>
                <w:sdt>
                  <w:sdtPr>
                    <w:id w:val="-1258279398"/>
                  </w:sdtPr>
                  <w:sdtEndPr/>
                  <w:sdtContent>
                    <w:p w14:paraId="1E8E6FA8" w14:textId="77777777" w:rsidR="00EF4490" w:rsidRDefault="00EF4490" w:rsidP="00D761F4">
                      <w:pPr>
                        <w:pStyle w:val="Intrukcijos"/>
                        <w:jc w:val="center"/>
                      </w:pPr>
                      <w:r>
                        <w:t xml:space="preserve">ŠIRVINTŲ RAJONO VIETOS VEIKLOS GRUPĖS </w:t>
                      </w:r>
                    </w:p>
                    <w:p w14:paraId="595E5599" w14:textId="77777777" w:rsidR="00EF4490" w:rsidRDefault="00EF4490" w:rsidP="00D761F4">
                      <w:pPr>
                        <w:pStyle w:val="Intrukcijos"/>
                        <w:jc w:val="center"/>
                        <w:rPr>
                          <w:sz w:val="24"/>
                        </w:rPr>
                      </w:pPr>
                      <w:r>
                        <w:t xml:space="preserve">2023-2027 METŲ VIETOS PLĖTROS STRATEGIJA  </w:t>
                      </w:r>
                    </w:p>
                  </w:sdtContent>
                </w:sdt>
                <w:p w14:paraId="1306B90F" w14:textId="77777777" w:rsidR="00EF4490" w:rsidRPr="006F2731" w:rsidRDefault="00EF4490" w:rsidP="00D761F4">
                  <w:pPr>
                    <w:pStyle w:val="Intrukcijos"/>
                    <w:jc w:val="center"/>
                    <w:rPr>
                      <w:i w:val="0"/>
                      <w:iCs w:val="0"/>
                      <w:sz w:val="24"/>
                    </w:rPr>
                  </w:pPr>
                </w:p>
              </w:tc>
            </w:tr>
            <w:tr w:rsidR="00EF4490" w:rsidRPr="006F2731" w14:paraId="798206C9" w14:textId="77777777" w:rsidTr="00D761F4">
              <w:tc>
                <w:tcPr>
                  <w:tcW w:w="6258" w:type="dxa"/>
                </w:tcPr>
                <w:p w14:paraId="160A5967" w14:textId="77777777" w:rsidR="00EF4490" w:rsidRPr="006C7CC3" w:rsidRDefault="00EF4490" w:rsidP="00D761F4">
                  <w:pPr>
                    <w:pStyle w:val="Intrukcijos"/>
                    <w:jc w:val="center"/>
                    <w:rPr>
                      <w:b/>
                      <w:bCs/>
                      <w:sz w:val="24"/>
                    </w:rPr>
                  </w:pPr>
                  <w:r>
                    <w:rPr>
                      <w:b/>
                      <w:bCs/>
                      <w:sz w:val="24"/>
                    </w:rPr>
                    <w:t>I prioritetas. SUMANI VISUOMENĖ IR SOCIALINĖ GEROVĖ</w:t>
                  </w:r>
                </w:p>
              </w:tc>
              <w:tc>
                <w:tcPr>
                  <w:tcW w:w="5670" w:type="dxa"/>
                </w:tcPr>
                <w:p w14:paraId="261472BA" w14:textId="77777777" w:rsidR="00EF4490" w:rsidRPr="006C7CC3" w:rsidRDefault="00EF4490" w:rsidP="00D761F4"/>
              </w:tc>
            </w:tr>
            <w:tr w:rsidR="00EF4490" w:rsidRPr="006F2731" w14:paraId="2EE41280" w14:textId="77777777" w:rsidTr="00D761F4">
              <w:tc>
                <w:tcPr>
                  <w:tcW w:w="6258" w:type="dxa"/>
                </w:tcPr>
                <w:p w14:paraId="0C4B3639" w14:textId="77777777" w:rsidR="00EF4490" w:rsidRPr="006C7CC3" w:rsidRDefault="00EF4490" w:rsidP="00D761F4">
                  <w:pPr>
                    <w:pStyle w:val="Intrukcijos"/>
                    <w:rPr>
                      <w:b/>
                      <w:bCs/>
                      <w:sz w:val="24"/>
                    </w:rPr>
                  </w:pPr>
                  <w:r w:rsidRPr="006C7CC3">
                    <w:rPr>
                      <w:b/>
                      <w:bCs/>
                      <w:sz w:val="24"/>
                    </w:rPr>
                    <w:t>1.1. tikslas. Aukštos ugdymo kokybės užtikrinimas ir bendruomeniškos visuomenės formavimas</w:t>
                  </w:r>
                </w:p>
                <w:p w14:paraId="3C6BDD15" w14:textId="77777777" w:rsidR="00EF4490" w:rsidRPr="006C7CC3" w:rsidRDefault="00EF4490" w:rsidP="00D761F4">
                  <w:pPr>
                    <w:pStyle w:val="Intrukcijos"/>
                    <w:rPr>
                      <w:i w:val="0"/>
                      <w:iCs w:val="0"/>
                      <w:sz w:val="24"/>
                    </w:rPr>
                  </w:pPr>
                  <w:r w:rsidRPr="006C7CC3">
                    <w:rPr>
                      <w:i w:val="0"/>
                      <w:iCs w:val="0"/>
                      <w:sz w:val="24"/>
                    </w:rPr>
                    <w:t xml:space="preserve">1.1.2. uždavinys. Tobulinti ugdymo paslaugas </w:t>
                  </w:r>
                </w:p>
                <w:p w14:paraId="110D4733" w14:textId="77777777" w:rsidR="00EF4490" w:rsidRPr="006C7CC3" w:rsidRDefault="00EF4490" w:rsidP="00D761F4">
                  <w:pPr>
                    <w:pStyle w:val="Intrukcijos"/>
                    <w:rPr>
                      <w:i w:val="0"/>
                      <w:iCs w:val="0"/>
                      <w:sz w:val="24"/>
                    </w:rPr>
                  </w:pPr>
                  <w:r w:rsidRPr="006C7CC3">
                    <w:rPr>
                      <w:i w:val="0"/>
                      <w:iCs w:val="0"/>
                      <w:sz w:val="24"/>
                    </w:rPr>
                    <w:t>1.1.3. uždavinys. Skatinti jaunimo, nevyriausybinių organizacijų veiklą ir remti jų iniciatyvas</w:t>
                  </w:r>
                </w:p>
              </w:tc>
              <w:tc>
                <w:tcPr>
                  <w:tcW w:w="5670" w:type="dxa"/>
                </w:tcPr>
                <w:p w14:paraId="45711777" w14:textId="77777777" w:rsidR="00EF4490" w:rsidRPr="006C7CC3" w:rsidRDefault="00EF4490" w:rsidP="00D761F4">
                  <w:r w:rsidRPr="006C7CC3">
                    <w:t xml:space="preserve">VPS priemonė </w:t>
                  </w:r>
                </w:p>
                <w:p w14:paraId="1E9E02F4" w14:textId="77777777" w:rsidR="00EF4490" w:rsidRPr="006C7CC3" w:rsidRDefault="00EF4490" w:rsidP="00EF4490">
                  <w:pPr>
                    <w:pStyle w:val="ListParagraph"/>
                    <w:numPr>
                      <w:ilvl w:val="0"/>
                      <w:numId w:val="10"/>
                    </w:numPr>
                    <w:rPr>
                      <w:szCs w:val="24"/>
                    </w:rPr>
                  </w:pPr>
                  <w:r w:rsidRPr="006C7CC3">
                    <w:rPr>
                      <w:szCs w:val="24"/>
                    </w:rPr>
                    <w:t>Kaimo bendruomenių ir NVO iniciatyvų įgyvendinimas</w:t>
                  </w:r>
                </w:p>
              </w:tc>
            </w:tr>
            <w:tr w:rsidR="00EF4490" w:rsidRPr="006F2731" w14:paraId="36BB3ACB" w14:textId="77777777" w:rsidTr="00D761F4">
              <w:trPr>
                <w:trHeight w:val="1684"/>
              </w:trPr>
              <w:tc>
                <w:tcPr>
                  <w:tcW w:w="6258" w:type="dxa"/>
                </w:tcPr>
                <w:p w14:paraId="7EA67364" w14:textId="77777777" w:rsidR="00EF4490" w:rsidRPr="006C7CC3" w:rsidRDefault="00EF4490" w:rsidP="00D761F4">
                  <w:pPr>
                    <w:pStyle w:val="Intrukcijos"/>
                    <w:rPr>
                      <w:b/>
                      <w:bCs/>
                      <w:sz w:val="24"/>
                    </w:rPr>
                  </w:pPr>
                  <w:r w:rsidRPr="006C7CC3">
                    <w:rPr>
                      <w:b/>
                      <w:bCs/>
                      <w:sz w:val="24"/>
                    </w:rPr>
                    <w:t>1.4. tikslas. Socialiai saugios ir sveikos visuomenės formavimas</w:t>
                  </w:r>
                </w:p>
                <w:p w14:paraId="52A5BAB0" w14:textId="77777777" w:rsidR="00EF4490" w:rsidRPr="006C7CC3" w:rsidRDefault="00EF4490" w:rsidP="00D761F4">
                  <w:pPr>
                    <w:pStyle w:val="Intrukcijos"/>
                    <w:rPr>
                      <w:i w:val="0"/>
                      <w:iCs w:val="0"/>
                      <w:sz w:val="24"/>
                    </w:rPr>
                  </w:pPr>
                  <w:r w:rsidRPr="006C7CC3">
                    <w:rPr>
                      <w:i w:val="0"/>
                      <w:iCs w:val="0"/>
                      <w:sz w:val="24"/>
                    </w:rPr>
                    <w:t xml:space="preserve">1.4.1. uždavinys. Užtikrinti socialinių paslaugų prieinamumą, kokybę ir įvairovę </w:t>
                  </w:r>
                </w:p>
                <w:p w14:paraId="3AF7D96A" w14:textId="77777777" w:rsidR="00EF4490" w:rsidRPr="006C7CC3" w:rsidRDefault="00EF4490" w:rsidP="00D761F4">
                  <w:pPr>
                    <w:pStyle w:val="Intrukcijos"/>
                    <w:rPr>
                      <w:i w:val="0"/>
                      <w:iCs w:val="0"/>
                      <w:sz w:val="24"/>
                    </w:rPr>
                  </w:pPr>
                  <w:r w:rsidRPr="006C7CC3">
                    <w:rPr>
                      <w:i w:val="0"/>
                      <w:iCs w:val="0"/>
                      <w:sz w:val="24"/>
                    </w:rPr>
                    <w:t xml:space="preserve">1.4.2. uždavinys. Skatinti socialinę integraciją </w:t>
                  </w:r>
                </w:p>
                <w:p w14:paraId="515C8B6D" w14:textId="77777777" w:rsidR="00EF4490" w:rsidRPr="006C7CC3" w:rsidRDefault="00EF4490" w:rsidP="00D761F4">
                  <w:pPr>
                    <w:pStyle w:val="Intrukcijos"/>
                    <w:rPr>
                      <w:i w:val="0"/>
                      <w:iCs w:val="0"/>
                      <w:sz w:val="24"/>
                    </w:rPr>
                  </w:pPr>
                  <w:r w:rsidRPr="006C7CC3">
                    <w:rPr>
                      <w:i w:val="0"/>
                      <w:iCs w:val="0"/>
                      <w:sz w:val="24"/>
                    </w:rPr>
                    <w:t>1.4.4. uždavinys. Skatinti sveikatinimą ir fizinį aktyvumą</w:t>
                  </w:r>
                </w:p>
              </w:tc>
              <w:tc>
                <w:tcPr>
                  <w:tcW w:w="5670" w:type="dxa"/>
                </w:tcPr>
                <w:p w14:paraId="665DBF38" w14:textId="77777777" w:rsidR="00EF4490" w:rsidRPr="006C7CC3" w:rsidRDefault="00EF4490" w:rsidP="00D761F4">
                  <w:r w:rsidRPr="006C7CC3">
                    <w:t>VPS priemonė</w:t>
                  </w:r>
                  <w:r>
                    <w:t>s:</w:t>
                  </w:r>
                  <w:r w:rsidRPr="006C7CC3">
                    <w:t xml:space="preserve"> </w:t>
                  </w:r>
                </w:p>
                <w:p w14:paraId="357DB364" w14:textId="77777777" w:rsidR="00EF4490" w:rsidRDefault="00EF4490" w:rsidP="00EF4490">
                  <w:pPr>
                    <w:pStyle w:val="ListParagraph"/>
                    <w:numPr>
                      <w:ilvl w:val="0"/>
                      <w:numId w:val="9"/>
                    </w:numPr>
                    <w:rPr>
                      <w:szCs w:val="24"/>
                    </w:rPr>
                  </w:pPr>
                  <w:r w:rsidRPr="006C7CC3">
                    <w:rPr>
                      <w:szCs w:val="24"/>
                    </w:rPr>
                    <w:t>Socialinio verslo kūrimas ir plėtra</w:t>
                  </w:r>
                </w:p>
                <w:p w14:paraId="3257DA52" w14:textId="77777777" w:rsidR="00EF4490" w:rsidRPr="006C7CC3" w:rsidRDefault="00EF4490" w:rsidP="00EF4490">
                  <w:pPr>
                    <w:pStyle w:val="ListParagraph"/>
                    <w:numPr>
                      <w:ilvl w:val="0"/>
                      <w:numId w:val="9"/>
                    </w:numPr>
                    <w:rPr>
                      <w:szCs w:val="24"/>
                    </w:rPr>
                  </w:pPr>
                  <w:r w:rsidRPr="006C7CC3">
                    <w:rPr>
                      <w:szCs w:val="24"/>
                    </w:rPr>
                    <w:t>Kaimo bendruomenių ir NVO iniciatyvų įgyvendinimas</w:t>
                  </w:r>
                </w:p>
                <w:p w14:paraId="6F5F5134" w14:textId="77777777" w:rsidR="00EF4490" w:rsidRPr="006C7CC3" w:rsidRDefault="00EF4490" w:rsidP="00EF4490">
                  <w:pPr>
                    <w:pStyle w:val="ListParagraph"/>
                    <w:numPr>
                      <w:ilvl w:val="0"/>
                      <w:numId w:val="11"/>
                    </w:numPr>
                    <w:rPr>
                      <w:szCs w:val="24"/>
                    </w:rPr>
                  </w:pPr>
                  <w:r w:rsidRPr="000F4AEA">
                    <w:rPr>
                      <w:szCs w:val="24"/>
                    </w:rPr>
                    <w:t>Infrastruktūros gerinimas, kuriant patrauklią aplinką paslaugoms teikti</w:t>
                  </w:r>
                </w:p>
              </w:tc>
            </w:tr>
            <w:tr w:rsidR="00EF4490" w:rsidRPr="006F2731" w14:paraId="6C71C542" w14:textId="77777777" w:rsidTr="00D761F4">
              <w:tc>
                <w:tcPr>
                  <w:tcW w:w="6258" w:type="dxa"/>
                </w:tcPr>
                <w:p w14:paraId="47CB3DCF" w14:textId="77777777" w:rsidR="00EF4490" w:rsidRPr="00A74B47" w:rsidRDefault="00EF4490" w:rsidP="00D761F4">
                  <w:pPr>
                    <w:pStyle w:val="Intrukcijos"/>
                    <w:jc w:val="center"/>
                    <w:rPr>
                      <w:b/>
                      <w:bCs/>
                      <w:sz w:val="24"/>
                    </w:rPr>
                  </w:pPr>
                  <w:r>
                    <w:rPr>
                      <w:b/>
                      <w:bCs/>
                      <w:sz w:val="24"/>
                    </w:rPr>
                    <w:t>II prioritetas. PATRAUKLUS RAJONAS DARNIOJE APLINKOJE</w:t>
                  </w:r>
                </w:p>
              </w:tc>
              <w:tc>
                <w:tcPr>
                  <w:tcW w:w="5670" w:type="dxa"/>
                </w:tcPr>
                <w:p w14:paraId="5B0F13A7" w14:textId="77777777" w:rsidR="00EF4490" w:rsidRPr="006C7CC3" w:rsidRDefault="00EF4490" w:rsidP="00D761F4"/>
              </w:tc>
            </w:tr>
            <w:tr w:rsidR="00EF4490" w:rsidRPr="006F2731" w14:paraId="63B452F5" w14:textId="77777777" w:rsidTr="00D761F4">
              <w:tc>
                <w:tcPr>
                  <w:tcW w:w="6258" w:type="dxa"/>
                </w:tcPr>
                <w:p w14:paraId="63A95BC7" w14:textId="77777777" w:rsidR="00EF4490" w:rsidRDefault="00EF4490" w:rsidP="00D761F4">
                  <w:pPr>
                    <w:pStyle w:val="Intrukcijos"/>
                    <w:rPr>
                      <w:b/>
                      <w:bCs/>
                      <w:sz w:val="24"/>
                    </w:rPr>
                  </w:pPr>
                  <w:r w:rsidRPr="00A74B47">
                    <w:rPr>
                      <w:b/>
                      <w:bCs/>
                      <w:sz w:val="24"/>
                    </w:rPr>
                    <w:t>2.3 tikslas. Socialinės infrastruktūros ir gyvenamosios aplinkos gerinimas</w:t>
                  </w:r>
                </w:p>
                <w:p w14:paraId="7332C339" w14:textId="77777777" w:rsidR="00EF4490" w:rsidRPr="00A74B47" w:rsidRDefault="00EF4490" w:rsidP="00D761F4">
                  <w:pPr>
                    <w:pStyle w:val="Intrukcijos"/>
                    <w:rPr>
                      <w:i w:val="0"/>
                      <w:iCs w:val="0"/>
                      <w:sz w:val="24"/>
                    </w:rPr>
                  </w:pPr>
                  <w:r w:rsidRPr="00A74B47">
                    <w:rPr>
                      <w:i w:val="0"/>
                      <w:iCs w:val="0"/>
                      <w:sz w:val="24"/>
                    </w:rPr>
                    <w:t>2.3.1. uždavinys. Didinti viešųjų erdvių ir pastatų patrauklumą</w:t>
                  </w:r>
                </w:p>
                <w:p w14:paraId="7D784B0E" w14:textId="77777777" w:rsidR="00EF4490" w:rsidRPr="006F2731" w:rsidRDefault="00EF4490" w:rsidP="00D761F4">
                  <w:pPr>
                    <w:pStyle w:val="Intrukcijos"/>
                    <w:rPr>
                      <w:i w:val="0"/>
                      <w:iCs w:val="0"/>
                      <w:sz w:val="24"/>
                    </w:rPr>
                  </w:pPr>
                </w:p>
              </w:tc>
              <w:tc>
                <w:tcPr>
                  <w:tcW w:w="5670" w:type="dxa"/>
                </w:tcPr>
                <w:p w14:paraId="0AE440EA" w14:textId="77777777" w:rsidR="00EF4490" w:rsidRPr="006C7CC3" w:rsidRDefault="00EF4490" w:rsidP="00D761F4">
                  <w:r w:rsidRPr="006C7CC3">
                    <w:t>VPS priemonė</w:t>
                  </w:r>
                </w:p>
                <w:p w14:paraId="719B08FA" w14:textId="77777777" w:rsidR="00EF4490" w:rsidRPr="006F2731" w:rsidRDefault="00EF4490" w:rsidP="00EF4490">
                  <w:pPr>
                    <w:pStyle w:val="ListParagraph"/>
                    <w:numPr>
                      <w:ilvl w:val="0"/>
                      <w:numId w:val="11"/>
                    </w:numPr>
                    <w:rPr>
                      <w:szCs w:val="24"/>
                    </w:rPr>
                  </w:pPr>
                  <w:r w:rsidRPr="006C7CC3">
                    <w:rPr>
                      <w:szCs w:val="24"/>
                    </w:rPr>
                    <w:t>Infrastruktūros gerinimas, kuriant patrauklią aplinką paslaugoms teikti</w:t>
                  </w:r>
                </w:p>
              </w:tc>
            </w:tr>
            <w:tr w:rsidR="00EF4490" w:rsidRPr="006F2731" w14:paraId="32C946AB" w14:textId="77777777" w:rsidTr="00D761F4">
              <w:tc>
                <w:tcPr>
                  <w:tcW w:w="6258" w:type="dxa"/>
                </w:tcPr>
                <w:p w14:paraId="17DF6FD3" w14:textId="77777777" w:rsidR="00EF4490" w:rsidRPr="00A74B47" w:rsidRDefault="00EF4490" w:rsidP="00D761F4">
                  <w:pPr>
                    <w:pStyle w:val="Intrukcijos"/>
                    <w:rPr>
                      <w:b/>
                      <w:bCs/>
                      <w:sz w:val="24"/>
                    </w:rPr>
                  </w:pPr>
                  <w:r w:rsidRPr="00A74B47">
                    <w:rPr>
                      <w:b/>
                      <w:bCs/>
                      <w:sz w:val="24"/>
                    </w:rPr>
                    <w:t xml:space="preserve">2.4 tikslas. Švarios ir patrauklios aplinkos kūrimas </w:t>
                  </w:r>
                </w:p>
                <w:p w14:paraId="71D1BDED" w14:textId="77777777" w:rsidR="00EF4490" w:rsidRPr="00A74B47" w:rsidRDefault="00EF4490" w:rsidP="00D761F4">
                  <w:pPr>
                    <w:pStyle w:val="Intrukcijos"/>
                    <w:rPr>
                      <w:b/>
                      <w:bCs/>
                      <w:sz w:val="24"/>
                    </w:rPr>
                  </w:pPr>
                  <w:r w:rsidRPr="00A74B47">
                    <w:rPr>
                      <w:i w:val="0"/>
                      <w:iCs w:val="0"/>
                      <w:sz w:val="24"/>
                    </w:rPr>
                    <w:t>2.4.1. uždavinys. Plėtoti aplinkos išsaugojimo priemones</w:t>
                  </w:r>
                </w:p>
              </w:tc>
              <w:tc>
                <w:tcPr>
                  <w:tcW w:w="5670" w:type="dxa"/>
                </w:tcPr>
                <w:p w14:paraId="167029DB" w14:textId="77777777" w:rsidR="00EF4490" w:rsidRPr="006C7CC3" w:rsidRDefault="00EF4490" w:rsidP="00D761F4">
                  <w:r w:rsidRPr="006C7CC3">
                    <w:t>VPS priemonė</w:t>
                  </w:r>
                  <w:r>
                    <w:t>s:</w:t>
                  </w:r>
                  <w:r w:rsidRPr="006C7CC3">
                    <w:t xml:space="preserve"> </w:t>
                  </w:r>
                </w:p>
                <w:p w14:paraId="68027AAB" w14:textId="77777777" w:rsidR="00EF4490" w:rsidRPr="006C7CC3" w:rsidRDefault="00EF4490" w:rsidP="00EF4490">
                  <w:pPr>
                    <w:pStyle w:val="ListParagraph"/>
                    <w:numPr>
                      <w:ilvl w:val="0"/>
                      <w:numId w:val="9"/>
                    </w:numPr>
                    <w:rPr>
                      <w:szCs w:val="24"/>
                    </w:rPr>
                  </w:pPr>
                  <w:r w:rsidRPr="006C7CC3">
                    <w:rPr>
                      <w:szCs w:val="24"/>
                    </w:rPr>
                    <w:t>Kaimo bendruomenių ir NVO iniciatyvų įgyvendinimas</w:t>
                  </w:r>
                </w:p>
                <w:p w14:paraId="4228D03B" w14:textId="77777777" w:rsidR="00EF4490" w:rsidRPr="006C7CC3" w:rsidRDefault="00EF4490" w:rsidP="00EF4490">
                  <w:pPr>
                    <w:pStyle w:val="ListParagraph"/>
                    <w:numPr>
                      <w:ilvl w:val="0"/>
                      <w:numId w:val="11"/>
                    </w:numPr>
                    <w:rPr>
                      <w:szCs w:val="24"/>
                    </w:rPr>
                  </w:pPr>
                  <w:r w:rsidRPr="006C7CC3">
                    <w:rPr>
                      <w:szCs w:val="24"/>
                    </w:rPr>
                    <w:t>Infrastruktūros gerinimas, kuriant patrauklią aplinką paslaugoms teikti</w:t>
                  </w:r>
                </w:p>
              </w:tc>
            </w:tr>
            <w:tr w:rsidR="00EF4490" w:rsidRPr="006F2731" w14:paraId="1142C0A5" w14:textId="77777777" w:rsidTr="00D761F4">
              <w:tc>
                <w:tcPr>
                  <w:tcW w:w="6258" w:type="dxa"/>
                </w:tcPr>
                <w:p w14:paraId="6EA8E2CA" w14:textId="77777777" w:rsidR="00EF4490" w:rsidRPr="005B7186" w:rsidRDefault="00EF4490" w:rsidP="00D761F4">
                  <w:pPr>
                    <w:pStyle w:val="Intrukcijos"/>
                    <w:jc w:val="center"/>
                    <w:rPr>
                      <w:b/>
                      <w:bCs/>
                      <w:sz w:val="24"/>
                    </w:rPr>
                  </w:pPr>
                  <w:r>
                    <w:rPr>
                      <w:b/>
                      <w:bCs/>
                      <w:sz w:val="24"/>
                    </w:rPr>
                    <w:lastRenderedPageBreak/>
                    <w:t>III prioritetas. PAŽANGI EKONOMIKA</w:t>
                  </w:r>
                </w:p>
              </w:tc>
              <w:tc>
                <w:tcPr>
                  <w:tcW w:w="5670" w:type="dxa"/>
                </w:tcPr>
                <w:p w14:paraId="601142F6" w14:textId="77777777" w:rsidR="00EF4490" w:rsidRPr="006C7CC3" w:rsidRDefault="00EF4490" w:rsidP="00D761F4"/>
              </w:tc>
            </w:tr>
            <w:tr w:rsidR="00EF4490" w:rsidRPr="006F2731" w14:paraId="628FE61C" w14:textId="77777777" w:rsidTr="00D761F4">
              <w:tc>
                <w:tcPr>
                  <w:tcW w:w="6258" w:type="dxa"/>
                </w:tcPr>
                <w:p w14:paraId="48E53549" w14:textId="77777777" w:rsidR="00EF4490" w:rsidRPr="005B7186" w:rsidRDefault="00EF4490" w:rsidP="00D761F4">
                  <w:pPr>
                    <w:pStyle w:val="Intrukcijos"/>
                    <w:rPr>
                      <w:b/>
                      <w:bCs/>
                      <w:sz w:val="24"/>
                    </w:rPr>
                  </w:pPr>
                  <w:r w:rsidRPr="005B7186">
                    <w:rPr>
                      <w:b/>
                      <w:bCs/>
                      <w:sz w:val="24"/>
                    </w:rPr>
                    <w:t>3.1.tikslas. Verslo aplinkos gerinimas</w:t>
                  </w:r>
                </w:p>
                <w:p w14:paraId="1C3A05F7" w14:textId="77777777" w:rsidR="00EF4490" w:rsidRPr="005B7186" w:rsidRDefault="00EF4490" w:rsidP="00D761F4">
                  <w:pPr>
                    <w:pStyle w:val="Intrukcijos"/>
                    <w:rPr>
                      <w:i w:val="0"/>
                      <w:iCs w:val="0"/>
                      <w:sz w:val="24"/>
                    </w:rPr>
                  </w:pPr>
                  <w:r w:rsidRPr="005B7186">
                    <w:rPr>
                      <w:i w:val="0"/>
                      <w:iCs w:val="0"/>
                      <w:sz w:val="24"/>
                    </w:rPr>
                    <w:t>3.1.2. uždavinys. Skatinti verslumą</w:t>
                  </w:r>
                </w:p>
              </w:tc>
              <w:tc>
                <w:tcPr>
                  <w:tcW w:w="5670" w:type="dxa"/>
                </w:tcPr>
                <w:p w14:paraId="7903A367" w14:textId="77777777" w:rsidR="00EF4490" w:rsidRPr="006C7CC3" w:rsidRDefault="00EF4490" w:rsidP="00D761F4">
                  <w:r w:rsidRPr="006C7CC3">
                    <w:t>VPS priemonė</w:t>
                  </w:r>
                </w:p>
                <w:p w14:paraId="1BA09BFC" w14:textId="77777777" w:rsidR="00EF4490" w:rsidRPr="006C7CC3" w:rsidRDefault="00EF4490" w:rsidP="00EF4490">
                  <w:pPr>
                    <w:pStyle w:val="ListParagraph"/>
                    <w:numPr>
                      <w:ilvl w:val="0"/>
                      <w:numId w:val="11"/>
                    </w:numPr>
                    <w:rPr>
                      <w:szCs w:val="24"/>
                    </w:rPr>
                  </w:pPr>
                  <w:r>
                    <w:rPr>
                      <w:szCs w:val="24"/>
                    </w:rPr>
                    <w:t>Verslo pradžia ir plėtra</w:t>
                  </w:r>
                </w:p>
                <w:p w14:paraId="7B8CC5DF" w14:textId="77777777" w:rsidR="00EF4490" w:rsidRPr="006C7CC3" w:rsidRDefault="00EF4490" w:rsidP="00D761F4"/>
              </w:tc>
            </w:tr>
            <w:tr w:rsidR="00EF4490" w:rsidRPr="006F2731" w14:paraId="2C78FCA8" w14:textId="77777777" w:rsidTr="00D761F4">
              <w:tc>
                <w:tcPr>
                  <w:tcW w:w="6258" w:type="dxa"/>
                </w:tcPr>
                <w:p w14:paraId="457BA1CE" w14:textId="77777777" w:rsidR="00EF4490" w:rsidRPr="00EC54DD" w:rsidRDefault="00EF4490" w:rsidP="00D761F4">
                  <w:pPr>
                    <w:pStyle w:val="Intrukcijos"/>
                    <w:rPr>
                      <w:b/>
                      <w:bCs/>
                      <w:sz w:val="24"/>
                    </w:rPr>
                  </w:pPr>
                  <w:r w:rsidRPr="00EC54DD">
                    <w:rPr>
                      <w:b/>
                      <w:bCs/>
                      <w:sz w:val="24"/>
                    </w:rPr>
                    <w:t>3.2.tikslas. Pažangaus kaimo vystymas</w:t>
                  </w:r>
                </w:p>
                <w:p w14:paraId="32FB2950" w14:textId="77777777" w:rsidR="00EF4490" w:rsidRPr="005B7186" w:rsidRDefault="00EF4490" w:rsidP="00D761F4">
                  <w:pPr>
                    <w:pStyle w:val="Intrukcijos"/>
                    <w:rPr>
                      <w:b/>
                      <w:bCs/>
                      <w:sz w:val="24"/>
                    </w:rPr>
                  </w:pPr>
                  <w:r w:rsidRPr="00EC54DD">
                    <w:rPr>
                      <w:i w:val="0"/>
                      <w:iCs w:val="0"/>
                      <w:sz w:val="24"/>
                    </w:rPr>
                    <w:t>3.2.2. uždavinys. Kurti patrauklią kaimo vietovių aplinką</w:t>
                  </w:r>
                </w:p>
              </w:tc>
              <w:tc>
                <w:tcPr>
                  <w:tcW w:w="5670" w:type="dxa"/>
                </w:tcPr>
                <w:p w14:paraId="686CB4DB" w14:textId="77777777" w:rsidR="00EF4490" w:rsidRPr="006C7CC3" w:rsidRDefault="00EF4490" w:rsidP="00D761F4">
                  <w:r w:rsidRPr="006C7CC3">
                    <w:t>VPS priemonė</w:t>
                  </w:r>
                  <w:r>
                    <w:t>s:</w:t>
                  </w:r>
                  <w:r w:rsidRPr="006C7CC3">
                    <w:t xml:space="preserve"> </w:t>
                  </w:r>
                </w:p>
                <w:p w14:paraId="2D632ABF" w14:textId="77777777" w:rsidR="00EF4490" w:rsidRDefault="00EF4490" w:rsidP="00EF4490">
                  <w:pPr>
                    <w:pStyle w:val="ListParagraph"/>
                    <w:numPr>
                      <w:ilvl w:val="0"/>
                      <w:numId w:val="9"/>
                    </w:numPr>
                    <w:rPr>
                      <w:szCs w:val="24"/>
                    </w:rPr>
                  </w:pPr>
                  <w:r w:rsidRPr="006C7CC3">
                    <w:rPr>
                      <w:szCs w:val="24"/>
                    </w:rPr>
                    <w:t xml:space="preserve">Kaimo bendruomenių ir NVO iniciatyvų įgyvendinimas </w:t>
                  </w:r>
                </w:p>
                <w:p w14:paraId="506BBE86" w14:textId="77777777" w:rsidR="00EF4490" w:rsidRDefault="00EF4490" w:rsidP="00EF4490">
                  <w:pPr>
                    <w:pStyle w:val="ListParagraph"/>
                    <w:numPr>
                      <w:ilvl w:val="0"/>
                      <w:numId w:val="9"/>
                    </w:numPr>
                    <w:rPr>
                      <w:szCs w:val="24"/>
                    </w:rPr>
                  </w:pPr>
                  <w:r w:rsidRPr="006C7CC3">
                    <w:rPr>
                      <w:szCs w:val="24"/>
                    </w:rPr>
                    <w:t>Socialinio verslo kūrimas ir plėtra</w:t>
                  </w:r>
                </w:p>
                <w:p w14:paraId="5078EC0D" w14:textId="77777777" w:rsidR="00EF4490" w:rsidRPr="006C7CC3" w:rsidRDefault="00EF4490" w:rsidP="00EF4490">
                  <w:pPr>
                    <w:pStyle w:val="ListParagraph"/>
                    <w:numPr>
                      <w:ilvl w:val="0"/>
                      <w:numId w:val="9"/>
                    </w:numPr>
                    <w:rPr>
                      <w:szCs w:val="24"/>
                    </w:rPr>
                  </w:pPr>
                  <w:r>
                    <w:rPr>
                      <w:szCs w:val="24"/>
                    </w:rPr>
                    <w:t>Verslo pradžia ir plėtra</w:t>
                  </w:r>
                </w:p>
                <w:p w14:paraId="4A04929A" w14:textId="77777777" w:rsidR="00EF4490" w:rsidRPr="00E76BE7" w:rsidRDefault="00EF4490" w:rsidP="00EF4490">
                  <w:pPr>
                    <w:pStyle w:val="ListParagraph"/>
                    <w:numPr>
                      <w:ilvl w:val="0"/>
                      <w:numId w:val="12"/>
                    </w:numPr>
                    <w:rPr>
                      <w:szCs w:val="24"/>
                    </w:rPr>
                  </w:pPr>
                  <w:r w:rsidRPr="00E76BE7">
                    <w:rPr>
                      <w:szCs w:val="24"/>
                    </w:rPr>
                    <w:t>Infrastruktūros gerinimas, kuriant patrauklią aplinką paslaugoms teikti</w:t>
                  </w:r>
                </w:p>
              </w:tc>
            </w:tr>
            <w:tr w:rsidR="00EF4490" w:rsidRPr="006F2731" w14:paraId="10EDF4BD" w14:textId="77777777" w:rsidTr="00D761F4">
              <w:tc>
                <w:tcPr>
                  <w:tcW w:w="6258" w:type="dxa"/>
                </w:tcPr>
                <w:p w14:paraId="38818349" w14:textId="77777777" w:rsidR="00EF4490" w:rsidRPr="000421D7" w:rsidRDefault="00EF4490" w:rsidP="00D761F4">
                  <w:pPr>
                    <w:pStyle w:val="Intrukcijos"/>
                    <w:rPr>
                      <w:b/>
                      <w:bCs/>
                      <w:sz w:val="24"/>
                    </w:rPr>
                  </w:pPr>
                  <w:r w:rsidRPr="000421D7">
                    <w:rPr>
                      <w:b/>
                      <w:bCs/>
                      <w:sz w:val="24"/>
                    </w:rPr>
                    <w:t>3.3.tikslas. Kultūrinio turizmo vystymas</w:t>
                  </w:r>
                </w:p>
                <w:p w14:paraId="5B966195" w14:textId="77777777" w:rsidR="00EF4490" w:rsidRDefault="00EF4490" w:rsidP="00D761F4">
                  <w:pPr>
                    <w:pStyle w:val="Intrukcijos"/>
                    <w:rPr>
                      <w:i w:val="0"/>
                      <w:iCs w:val="0"/>
                      <w:sz w:val="24"/>
                    </w:rPr>
                  </w:pPr>
                  <w:r w:rsidRPr="000421D7">
                    <w:rPr>
                      <w:i w:val="0"/>
                      <w:iCs w:val="0"/>
                      <w:sz w:val="24"/>
                    </w:rPr>
                    <w:t xml:space="preserve">3.3.1. uždavinys. Skatinti kultūrinę veiklą ir jos plėtrą </w:t>
                  </w:r>
                </w:p>
                <w:p w14:paraId="332A77B5" w14:textId="77777777" w:rsidR="00EF4490" w:rsidRPr="005B7186" w:rsidRDefault="00EF4490" w:rsidP="00D761F4">
                  <w:pPr>
                    <w:pStyle w:val="Intrukcijos"/>
                    <w:rPr>
                      <w:b/>
                      <w:bCs/>
                      <w:sz w:val="24"/>
                    </w:rPr>
                  </w:pPr>
                  <w:r w:rsidRPr="000421D7">
                    <w:rPr>
                      <w:i w:val="0"/>
                      <w:iCs w:val="0"/>
                      <w:sz w:val="24"/>
                    </w:rPr>
                    <w:t>3.3.3. uždavinys. Didinti Savivaldybės turistinį patrauklumą</w:t>
                  </w:r>
                </w:p>
              </w:tc>
              <w:tc>
                <w:tcPr>
                  <w:tcW w:w="5670" w:type="dxa"/>
                </w:tcPr>
                <w:p w14:paraId="7F3F27C7" w14:textId="77777777" w:rsidR="00EF4490" w:rsidRPr="006C7CC3" w:rsidRDefault="00EF4490" w:rsidP="00D761F4">
                  <w:r w:rsidRPr="006C7CC3">
                    <w:t>VPS priemonė</w:t>
                  </w:r>
                  <w:r>
                    <w:t>s:</w:t>
                  </w:r>
                  <w:r w:rsidRPr="006C7CC3">
                    <w:t xml:space="preserve"> </w:t>
                  </w:r>
                </w:p>
                <w:p w14:paraId="34E5F302" w14:textId="77777777" w:rsidR="00EF4490" w:rsidRPr="006C7CC3" w:rsidRDefault="00EF4490" w:rsidP="00EF4490">
                  <w:pPr>
                    <w:pStyle w:val="ListParagraph"/>
                    <w:numPr>
                      <w:ilvl w:val="0"/>
                      <w:numId w:val="9"/>
                    </w:numPr>
                    <w:rPr>
                      <w:szCs w:val="24"/>
                    </w:rPr>
                  </w:pPr>
                  <w:r>
                    <w:rPr>
                      <w:szCs w:val="24"/>
                    </w:rPr>
                    <w:t>Verslo pradžia ir plėtra</w:t>
                  </w:r>
                </w:p>
                <w:p w14:paraId="74A854FC" w14:textId="77777777" w:rsidR="00EF4490" w:rsidRPr="006C7CC3" w:rsidRDefault="00EF4490" w:rsidP="00EF4490">
                  <w:pPr>
                    <w:pStyle w:val="ListParagraph"/>
                    <w:numPr>
                      <w:ilvl w:val="0"/>
                      <w:numId w:val="9"/>
                    </w:numPr>
                    <w:rPr>
                      <w:szCs w:val="24"/>
                    </w:rPr>
                  </w:pPr>
                  <w:r w:rsidRPr="006C7CC3">
                    <w:rPr>
                      <w:szCs w:val="24"/>
                    </w:rPr>
                    <w:t>Kaimo bendruomenių ir NVO iniciatyvų įgyvendinimas</w:t>
                  </w:r>
                </w:p>
                <w:p w14:paraId="78D14FC3" w14:textId="77777777" w:rsidR="00EF4490" w:rsidRPr="006C7CC3" w:rsidRDefault="00EF4490" w:rsidP="00EF4490">
                  <w:pPr>
                    <w:pStyle w:val="ListParagraph"/>
                    <w:numPr>
                      <w:ilvl w:val="0"/>
                      <w:numId w:val="9"/>
                    </w:numPr>
                    <w:rPr>
                      <w:szCs w:val="24"/>
                    </w:rPr>
                  </w:pPr>
                  <w:r w:rsidRPr="006C7CC3">
                    <w:rPr>
                      <w:szCs w:val="24"/>
                    </w:rPr>
                    <w:t>Infrastruktūros gerinimas, kuriant patrauklią aplinką paslaugoms teikti</w:t>
                  </w:r>
                </w:p>
              </w:tc>
            </w:tr>
            <w:tr w:rsidR="00EF4490" w:rsidRPr="006F2731" w14:paraId="1306DBB4" w14:textId="77777777" w:rsidTr="00D761F4">
              <w:tc>
                <w:tcPr>
                  <w:tcW w:w="11928" w:type="dxa"/>
                  <w:gridSpan w:val="2"/>
                </w:tcPr>
                <w:p w14:paraId="13D2A4BE" w14:textId="77777777" w:rsidR="00EF4490" w:rsidRPr="00CD191E" w:rsidRDefault="00EF4490" w:rsidP="00D761F4">
                  <w:pPr>
                    <w:rPr>
                      <w:i/>
                      <w:iCs/>
                      <w:sz w:val="20"/>
                    </w:rPr>
                  </w:pPr>
                  <w:r w:rsidRPr="00CD191E">
                    <w:rPr>
                      <w:i/>
                      <w:iCs/>
                      <w:sz w:val="20"/>
                    </w:rPr>
                    <w:t>* https://www.sirvintos.lt/data/public/uploads/2021/03/sirvintu-rajono-savivaldybes-2021-2027-metu-strateginis-pletros-planas</w:t>
                  </w:r>
                </w:p>
              </w:tc>
            </w:tr>
          </w:tbl>
          <w:p w14:paraId="0927313B" w14:textId="77777777" w:rsidR="00EF4490" w:rsidRPr="006F2731" w:rsidRDefault="00EF4490" w:rsidP="00D761F4">
            <w:pPr>
              <w:pStyle w:val="Intrukcijos"/>
            </w:pPr>
          </w:p>
        </w:tc>
      </w:tr>
      <w:tr w:rsidR="00EF4490" w:rsidRPr="006F2731" w14:paraId="337C6F9F" w14:textId="77777777" w:rsidTr="00D761F4">
        <w:trPr>
          <w:trHeight w:val="5235"/>
        </w:trPr>
        <w:tc>
          <w:tcPr>
            <w:tcW w:w="667" w:type="dxa"/>
          </w:tcPr>
          <w:p w14:paraId="5268B7B4" w14:textId="77777777" w:rsidR="00EF4490" w:rsidRPr="006F2731" w:rsidRDefault="00EF4490" w:rsidP="00D761F4">
            <w:pPr>
              <w:jc w:val="center"/>
              <w:rPr>
                <w:szCs w:val="22"/>
              </w:rPr>
            </w:pPr>
            <w:r w:rsidRPr="006F2731">
              <w:rPr>
                <w:szCs w:val="22"/>
              </w:rPr>
              <w:lastRenderedPageBreak/>
              <w:t>2.</w:t>
            </w:r>
          </w:p>
        </w:tc>
        <w:tc>
          <w:tcPr>
            <w:tcW w:w="2022" w:type="dxa"/>
          </w:tcPr>
          <w:p w14:paraId="165C5A25" w14:textId="77777777" w:rsidR="00EF4490" w:rsidRPr="006F2731" w:rsidRDefault="00EF4490" w:rsidP="00D761F4">
            <w:pPr>
              <w:jc w:val="center"/>
              <w:rPr>
                <w:szCs w:val="22"/>
              </w:rPr>
            </w:pPr>
            <w:r w:rsidRPr="006F2731">
              <w:rPr>
                <w:szCs w:val="22"/>
              </w:rPr>
              <w:t>VVG teritorijoje patvirtintas regiono plėtros planas</w:t>
            </w:r>
          </w:p>
        </w:tc>
        <w:tc>
          <w:tcPr>
            <w:tcW w:w="12161" w:type="dxa"/>
          </w:tcPr>
          <w:p w14:paraId="6FFB0A8A" w14:textId="77777777" w:rsidR="00EF4490" w:rsidRPr="00381A66" w:rsidRDefault="00EF4490" w:rsidP="00D761F4">
            <w:pPr>
              <w:pStyle w:val="Intrukcijos"/>
            </w:pPr>
            <w:r w:rsidRPr="00396B28">
              <w:rPr>
                <w:i w:val="0"/>
                <w:iCs w:val="0"/>
                <w:sz w:val="24"/>
              </w:rPr>
              <w:t xml:space="preserve">VPS priemonės prisidės prie žemiau pateiktų </w:t>
            </w:r>
            <w:hyperlink r:id="rId77" w:tgtFrame="_blank" w:history="1">
              <w:r w:rsidRPr="004E0FF0">
                <w:rPr>
                  <w:i w:val="0"/>
                  <w:iCs w:val="0"/>
                  <w:sz w:val="24"/>
                </w:rPr>
                <w:t xml:space="preserve">2022-2030 m. Vilniaus regiono plėtros </w:t>
              </w:r>
            </w:hyperlink>
            <w:r w:rsidRPr="00396B28">
              <w:rPr>
                <w:i w:val="0"/>
                <w:iCs w:val="0"/>
                <w:sz w:val="24"/>
              </w:rPr>
              <w:t>plano</w:t>
            </w:r>
            <w:r>
              <w:rPr>
                <w:i w:val="0"/>
                <w:iCs w:val="0"/>
                <w:sz w:val="24"/>
              </w:rPr>
              <w:t xml:space="preserve">* </w:t>
            </w:r>
            <w:r w:rsidRPr="00396B28">
              <w:rPr>
                <w:i w:val="0"/>
                <w:iCs w:val="0"/>
                <w:sz w:val="24"/>
              </w:rPr>
              <w:t>tikslų ir uždavinių, įgyvendinimo</w:t>
            </w:r>
            <w:r>
              <w:t>:</w:t>
            </w:r>
            <w:r w:rsidRPr="00381A66">
              <w:t xml:space="preserve"> </w:t>
            </w:r>
          </w:p>
          <w:p w14:paraId="0CD04CD1" w14:textId="77777777" w:rsidR="00EF4490" w:rsidRPr="006F2731" w:rsidRDefault="00EF4490" w:rsidP="00D761F4">
            <w:pPr>
              <w:pStyle w:val="Intrukcijos"/>
            </w:pPr>
          </w:p>
          <w:tbl>
            <w:tblPr>
              <w:tblStyle w:val="TableGrid"/>
              <w:tblW w:w="0" w:type="auto"/>
              <w:tblLook w:val="04A0" w:firstRow="1" w:lastRow="0" w:firstColumn="1" w:lastColumn="0" w:noHBand="0" w:noVBand="1"/>
            </w:tblPr>
            <w:tblGrid>
              <w:gridCol w:w="6130"/>
              <w:gridCol w:w="5670"/>
            </w:tblGrid>
            <w:tr w:rsidR="00EF4490" w:rsidRPr="006F2731" w14:paraId="5AE33405" w14:textId="77777777" w:rsidTr="00D761F4">
              <w:tc>
                <w:tcPr>
                  <w:tcW w:w="6130" w:type="dxa"/>
                  <w:shd w:val="clear" w:color="auto" w:fill="FDE9D9" w:themeFill="accent6" w:themeFillTint="33"/>
                </w:tcPr>
                <w:p w14:paraId="2E1FAAFE" w14:textId="77777777" w:rsidR="00EF4490" w:rsidRPr="006F2731" w:rsidRDefault="00EF4490" w:rsidP="00D761F4">
                  <w:pPr>
                    <w:pStyle w:val="Intrukcijos"/>
                    <w:jc w:val="center"/>
                    <w:rPr>
                      <w:i w:val="0"/>
                      <w:iCs w:val="0"/>
                      <w:sz w:val="24"/>
                    </w:rPr>
                  </w:pPr>
                  <w:r>
                    <w:t>2022-2030 m. VILNIAUS REGIONO PLĖTROS PLANAS</w:t>
                  </w:r>
                </w:p>
              </w:tc>
              <w:tc>
                <w:tcPr>
                  <w:tcW w:w="5670" w:type="dxa"/>
                  <w:shd w:val="clear" w:color="auto" w:fill="FDE9D9" w:themeFill="accent6" w:themeFillTint="33"/>
                </w:tcPr>
                <w:sdt>
                  <w:sdtPr>
                    <w:id w:val="-1391805333"/>
                  </w:sdtPr>
                  <w:sdtEndPr/>
                  <w:sdtContent>
                    <w:p w14:paraId="0FEFAD8A" w14:textId="77777777" w:rsidR="00EF4490" w:rsidRDefault="00EF4490" w:rsidP="00D761F4">
                      <w:pPr>
                        <w:pStyle w:val="Intrukcijos"/>
                        <w:jc w:val="center"/>
                      </w:pPr>
                      <w:r>
                        <w:t xml:space="preserve">ŠIRVINTŲ RAJONO VIETOS VEIKLOS GRUPĖS </w:t>
                      </w:r>
                    </w:p>
                    <w:p w14:paraId="78E143BF" w14:textId="77777777" w:rsidR="00EF4490" w:rsidRDefault="00EF4490" w:rsidP="00D761F4">
                      <w:pPr>
                        <w:pStyle w:val="Intrukcijos"/>
                        <w:jc w:val="center"/>
                        <w:rPr>
                          <w:sz w:val="24"/>
                        </w:rPr>
                      </w:pPr>
                      <w:r>
                        <w:t xml:space="preserve">2023-2027 METŲ VIETOS PLĖTROS STRATEGIJA  </w:t>
                      </w:r>
                    </w:p>
                  </w:sdtContent>
                </w:sdt>
                <w:p w14:paraId="74F0F490" w14:textId="77777777" w:rsidR="00EF4490" w:rsidRPr="006F2731" w:rsidRDefault="00EF4490" w:rsidP="00D761F4">
                  <w:pPr>
                    <w:pStyle w:val="Intrukcijos"/>
                    <w:jc w:val="center"/>
                    <w:rPr>
                      <w:i w:val="0"/>
                      <w:iCs w:val="0"/>
                      <w:sz w:val="24"/>
                    </w:rPr>
                  </w:pPr>
                </w:p>
              </w:tc>
            </w:tr>
            <w:tr w:rsidR="00EF4490" w:rsidRPr="006F2731" w14:paraId="30ADB516" w14:textId="77777777" w:rsidTr="00D761F4">
              <w:tc>
                <w:tcPr>
                  <w:tcW w:w="6130" w:type="dxa"/>
                </w:tcPr>
                <w:p w14:paraId="594F7975" w14:textId="77777777" w:rsidR="00EF4490" w:rsidRPr="006C7CC3" w:rsidRDefault="00EF4490" w:rsidP="00D761F4">
                  <w:pPr>
                    <w:pStyle w:val="Intrukcijos"/>
                    <w:rPr>
                      <w:b/>
                      <w:bCs/>
                      <w:sz w:val="24"/>
                    </w:rPr>
                  </w:pPr>
                  <w:r w:rsidRPr="006C7CC3">
                    <w:rPr>
                      <w:b/>
                      <w:bCs/>
                      <w:sz w:val="24"/>
                    </w:rPr>
                    <w:t xml:space="preserve">1. tikslas. </w:t>
                  </w:r>
                  <w:r>
                    <w:rPr>
                      <w:b/>
                      <w:bCs/>
                      <w:sz w:val="24"/>
                    </w:rPr>
                    <w:t>Mažinti ekonominius netolygumus</w:t>
                  </w:r>
                </w:p>
                <w:p w14:paraId="58F36EF2" w14:textId="77777777" w:rsidR="00EF4490" w:rsidRPr="0020374A" w:rsidRDefault="00EF4490" w:rsidP="00D761F4">
                  <w:r w:rsidRPr="006C7CC3">
                    <w:t>1.1. uždavinys.</w:t>
                  </w:r>
                  <w:r>
                    <w:t xml:space="preserve"> </w:t>
                  </w:r>
                  <w:r w:rsidRPr="0020374A">
                    <w:t>Sudaryti patrauklias sąlygas pritraukti investicijas, vidiniams netolygumams mažinti</w:t>
                  </w:r>
                </w:p>
                <w:p w14:paraId="0DF413E8" w14:textId="77777777" w:rsidR="00EF4490" w:rsidRPr="0020374A" w:rsidRDefault="00EF4490" w:rsidP="00D761F4">
                  <w:r w:rsidRPr="006C7CC3">
                    <w:t>1.</w:t>
                  </w:r>
                  <w:r>
                    <w:t>2</w:t>
                  </w:r>
                  <w:r w:rsidRPr="006C7CC3">
                    <w:t>. uždavinys.</w:t>
                  </w:r>
                  <w:r>
                    <w:t xml:space="preserve"> </w:t>
                  </w:r>
                  <w:r w:rsidRPr="0020374A">
                    <w:t>Paskatinti tolygią kūrybinės ekonomikos ir turizmo plėtrą</w:t>
                  </w:r>
                </w:p>
                <w:p w14:paraId="67AC6486" w14:textId="77777777" w:rsidR="00EF4490" w:rsidRPr="006C7CC3" w:rsidRDefault="00EF4490" w:rsidP="00D761F4">
                  <w:pPr>
                    <w:pStyle w:val="Intrukcijos"/>
                    <w:rPr>
                      <w:i w:val="0"/>
                      <w:iCs w:val="0"/>
                      <w:sz w:val="24"/>
                    </w:rPr>
                  </w:pPr>
                </w:p>
              </w:tc>
              <w:tc>
                <w:tcPr>
                  <w:tcW w:w="5670" w:type="dxa"/>
                </w:tcPr>
                <w:p w14:paraId="5B996030" w14:textId="77777777" w:rsidR="00EF4490" w:rsidRPr="006C7CC3" w:rsidRDefault="00EF4490" w:rsidP="00D761F4">
                  <w:r w:rsidRPr="006C7CC3">
                    <w:t>VPS priemonė</w:t>
                  </w:r>
                  <w:r>
                    <w:t>s:</w:t>
                  </w:r>
                  <w:r w:rsidRPr="006C7CC3">
                    <w:t xml:space="preserve"> </w:t>
                  </w:r>
                </w:p>
                <w:p w14:paraId="260C06C7" w14:textId="77777777" w:rsidR="00EF4490" w:rsidRPr="006C7CC3" w:rsidRDefault="00EF4490" w:rsidP="00EF4490">
                  <w:pPr>
                    <w:pStyle w:val="ListParagraph"/>
                    <w:numPr>
                      <w:ilvl w:val="0"/>
                      <w:numId w:val="10"/>
                    </w:numPr>
                    <w:rPr>
                      <w:szCs w:val="24"/>
                    </w:rPr>
                  </w:pPr>
                  <w:r w:rsidRPr="006C7CC3">
                    <w:rPr>
                      <w:szCs w:val="24"/>
                    </w:rPr>
                    <w:t>Kaimo bendruomenių ir NVO iniciatyvų įgyvendinimas</w:t>
                  </w:r>
                </w:p>
                <w:p w14:paraId="366CC501" w14:textId="77777777" w:rsidR="00EF4490" w:rsidRDefault="00EF4490" w:rsidP="00EF4490">
                  <w:pPr>
                    <w:pStyle w:val="ListParagraph"/>
                    <w:numPr>
                      <w:ilvl w:val="0"/>
                      <w:numId w:val="10"/>
                    </w:numPr>
                    <w:rPr>
                      <w:szCs w:val="24"/>
                    </w:rPr>
                  </w:pPr>
                  <w:r w:rsidRPr="006C7CC3">
                    <w:rPr>
                      <w:szCs w:val="24"/>
                    </w:rPr>
                    <w:t>Infrastruktūros gerinimas, kuriant patrauklią aplinką paslaugoms teikti</w:t>
                  </w:r>
                  <w:r>
                    <w:rPr>
                      <w:szCs w:val="24"/>
                    </w:rPr>
                    <w:t xml:space="preserve"> </w:t>
                  </w:r>
                </w:p>
                <w:p w14:paraId="05CE807F" w14:textId="77777777" w:rsidR="00EF4490" w:rsidRPr="006C7CC3" w:rsidRDefault="00EF4490" w:rsidP="00EF4490">
                  <w:pPr>
                    <w:pStyle w:val="ListParagraph"/>
                    <w:numPr>
                      <w:ilvl w:val="0"/>
                      <w:numId w:val="10"/>
                    </w:numPr>
                    <w:rPr>
                      <w:szCs w:val="24"/>
                    </w:rPr>
                  </w:pPr>
                  <w:r>
                    <w:rPr>
                      <w:szCs w:val="24"/>
                    </w:rPr>
                    <w:t>Verslo pradžia ir plėtra</w:t>
                  </w:r>
                </w:p>
                <w:p w14:paraId="5E244667" w14:textId="77777777" w:rsidR="00EF4490" w:rsidRPr="006C7CC3" w:rsidRDefault="00EF4490" w:rsidP="00EF4490">
                  <w:pPr>
                    <w:pStyle w:val="ListParagraph"/>
                    <w:numPr>
                      <w:ilvl w:val="0"/>
                      <w:numId w:val="10"/>
                    </w:numPr>
                    <w:rPr>
                      <w:szCs w:val="24"/>
                    </w:rPr>
                  </w:pPr>
                </w:p>
              </w:tc>
            </w:tr>
            <w:tr w:rsidR="00EF4490" w:rsidRPr="006F2731" w14:paraId="6D9FC936" w14:textId="77777777" w:rsidTr="00D761F4">
              <w:trPr>
                <w:trHeight w:val="1684"/>
              </w:trPr>
              <w:tc>
                <w:tcPr>
                  <w:tcW w:w="6130" w:type="dxa"/>
                </w:tcPr>
                <w:p w14:paraId="1308D467" w14:textId="77777777" w:rsidR="00EF4490" w:rsidRPr="006C7CC3" w:rsidRDefault="00EF4490" w:rsidP="00D761F4">
                  <w:pPr>
                    <w:pStyle w:val="Intrukcijos"/>
                    <w:rPr>
                      <w:b/>
                      <w:bCs/>
                      <w:sz w:val="24"/>
                    </w:rPr>
                  </w:pPr>
                  <w:r>
                    <w:rPr>
                      <w:b/>
                      <w:bCs/>
                      <w:sz w:val="24"/>
                    </w:rPr>
                    <w:t>3</w:t>
                  </w:r>
                  <w:r w:rsidRPr="006C7CC3">
                    <w:rPr>
                      <w:b/>
                      <w:bCs/>
                      <w:sz w:val="24"/>
                    </w:rPr>
                    <w:t xml:space="preserve">. tikslas. </w:t>
                  </w:r>
                  <w:r>
                    <w:rPr>
                      <w:b/>
                      <w:bCs/>
                      <w:sz w:val="24"/>
                    </w:rPr>
                    <w:t>Mažinti socialinę atskirtį</w:t>
                  </w:r>
                </w:p>
                <w:p w14:paraId="54C92ADD" w14:textId="77777777" w:rsidR="00EF4490" w:rsidRPr="006C7CC3" w:rsidRDefault="00EF4490" w:rsidP="00D761F4">
                  <w:pPr>
                    <w:pStyle w:val="Intrukcijos"/>
                    <w:rPr>
                      <w:i w:val="0"/>
                      <w:iCs w:val="0"/>
                      <w:sz w:val="24"/>
                    </w:rPr>
                  </w:pPr>
                  <w:r>
                    <w:rPr>
                      <w:i w:val="0"/>
                      <w:iCs w:val="0"/>
                      <w:sz w:val="24"/>
                    </w:rPr>
                    <w:t>3.</w:t>
                  </w:r>
                  <w:r w:rsidRPr="006C7CC3">
                    <w:rPr>
                      <w:i w:val="0"/>
                      <w:iCs w:val="0"/>
                      <w:sz w:val="24"/>
                    </w:rPr>
                    <w:t>1. uždavinys.</w:t>
                  </w:r>
                  <w:r w:rsidRPr="00B56C04">
                    <w:rPr>
                      <w:i w:val="0"/>
                      <w:iCs w:val="0"/>
                      <w:sz w:val="24"/>
                    </w:rPr>
                    <w:t xml:space="preserve"> Užtikrinti kokybiškas socialines paslaugas</w:t>
                  </w:r>
                  <w:r w:rsidRPr="006C7CC3">
                    <w:rPr>
                      <w:i w:val="0"/>
                      <w:iCs w:val="0"/>
                      <w:sz w:val="24"/>
                    </w:rPr>
                    <w:t xml:space="preserve"> </w:t>
                  </w:r>
                </w:p>
              </w:tc>
              <w:tc>
                <w:tcPr>
                  <w:tcW w:w="5670" w:type="dxa"/>
                </w:tcPr>
                <w:p w14:paraId="447E4A02" w14:textId="77777777" w:rsidR="00EF4490" w:rsidRPr="006C7CC3" w:rsidRDefault="00EF4490" w:rsidP="00D761F4">
                  <w:r w:rsidRPr="006C7CC3">
                    <w:t>VPS priemonė</w:t>
                  </w:r>
                  <w:r>
                    <w:t>s:</w:t>
                  </w:r>
                  <w:r w:rsidRPr="006C7CC3">
                    <w:t xml:space="preserve"> </w:t>
                  </w:r>
                </w:p>
                <w:p w14:paraId="3BEA13E1" w14:textId="77777777" w:rsidR="00EF4490" w:rsidRDefault="00EF4490" w:rsidP="00EF4490">
                  <w:pPr>
                    <w:pStyle w:val="ListParagraph"/>
                    <w:numPr>
                      <w:ilvl w:val="0"/>
                      <w:numId w:val="9"/>
                    </w:numPr>
                    <w:rPr>
                      <w:szCs w:val="24"/>
                    </w:rPr>
                  </w:pPr>
                  <w:r w:rsidRPr="006C7CC3">
                    <w:rPr>
                      <w:szCs w:val="24"/>
                    </w:rPr>
                    <w:t>Socialinio verslo kūrimas ir plėtra</w:t>
                  </w:r>
                </w:p>
                <w:p w14:paraId="1E0980D2" w14:textId="77777777" w:rsidR="00EF4490" w:rsidRPr="006C7CC3" w:rsidRDefault="00EF4490" w:rsidP="00EF4490">
                  <w:pPr>
                    <w:pStyle w:val="ListParagraph"/>
                    <w:numPr>
                      <w:ilvl w:val="0"/>
                      <w:numId w:val="9"/>
                    </w:numPr>
                    <w:rPr>
                      <w:szCs w:val="24"/>
                    </w:rPr>
                  </w:pPr>
                  <w:r w:rsidRPr="006C7CC3">
                    <w:rPr>
                      <w:szCs w:val="24"/>
                    </w:rPr>
                    <w:t>Kaimo bendruomenių ir NVO iniciatyvų įgyvendinimas</w:t>
                  </w:r>
                </w:p>
              </w:tc>
            </w:tr>
            <w:tr w:rsidR="00EF4490" w:rsidRPr="006F2731" w14:paraId="0F56ACE0" w14:textId="77777777" w:rsidTr="00D761F4">
              <w:trPr>
                <w:trHeight w:val="343"/>
              </w:trPr>
              <w:tc>
                <w:tcPr>
                  <w:tcW w:w="11800" w:type="dxa"/>
                  <w:gridSpan w:val="2"/>
                </w:tcPr>
                <w:p w14:paraId="25F6FD0D" w14:textId="77777777" w:rsidR="00EF4490" w:rsidRPr="008B7D15" w:rsidRDefault="00EF4490" w:rsidP="00D761F4">
                  <w:pPr>
                    <w:rPr>
                      <w:i/>
                      <w:iCs/>
                      <w:sz w:val="20"/>
                    </w:rPr>
                  </w:pPr>
                  <w:r w:rsidRPr="008B7D15">
                    <w:rPr>
                      <w:i/>
                      <w:iCs/>
                      <w:sz w:val="20"/>
                    </w:rPr>
                    <w:t>*https://www.e-tar.lt/portal/lt/legalAct/36610510bcd411ed97b2975f7dad7488</w:t>
                  </w:r>
                </w:p>
              </w:tc>
            </w:tr>
          </w:tbl>
          <w:p w14:paraId="0B32B5FD" w14:textId="77777777" w:rsidR="00EF4490" w:rsidRPr="006F2731" w:rsidRDefault="00EF4490" w:rsidP="00D761F4">
            <w:pPr>
              <w:pStyle w:val="Intrukcijos"/>
            </w:pPr>
          </w:p>
        </w:tc>
      </w:tr>
      <w:tr w:rsidR="00EF4490" w:rsidRPr="006F2731" w14:paraId="2F7EB484" w14:textId="77777777" w:rsidTr="00D761F4">
        <w:tc>
          <w:tcPr>
            <w:tcW w:w="667" w:type="dxa"/>
          </w:tcPr>
          <w:p w14:paraId="47D2EFE4" w14:textId="77777777" w:rsidR="00EF4490" w:rsidRPr="006F2731" w:rsidRDefault="00EF4490" w:rsidP="00D761F4">
            <w:pPr>
              <w:jc w:val="center"/>
              <w:rPr>
                <w:szCs w:val="22"/>
              </w:rPr>
            </w:pPr>
            <w:r w:rsidRPr="006F2731">
              <w:rPr>
                <w:szCs w:val="22"/>
              </w:rPr>
              <w:t>3.</w:t>
            </w:r>
          </w:p>
        </w:tc>
        <w:tc>
          <w:tcPr>
            <w:tcW w:w="2022" w:type="dxa"/>
          </w:tcPr>
          <w:p w14:paraId="0249E276" w14:textId="77777777" w:rsidR="00EF4490" w:rsidRDefault="00EF4490" w:rsidP="00D761F4">
            <w:pPr>
              <w:jc w:val="center"/>
              <w:rPr>
                <w:szCs w:val="22"/>
              </w:rPr>
            </w:pPr>
            <w:r w:rsidRPr="006F2731">
              <w:rPr>
                <w:szCs w:val="22"/>
              </w:rPr>
              <w:t>Europos Sąjungos Baltijos jūros regiono strategija (ESBJRS)</w:t>
            </w:r>
          </w:p>
          <w:p w14:paraId="67817A2B" w14:textId="77777777" w:rsidR="00EF4490" w:rsidRPr="006F2731" w:rsidRDefault="00EF4490" w:rsidP="00D761F4">
            <w:pPr>
              <w:jc w:val="center"/>
              <w:rPr>
                <w:szCs w:val="22"/>
              </w:rPr>
            </w:pPr>
          </w:p>
        </w:tc>
        <w:tc>
          <w:tcPr>
            <w:tcW w:w="12161" w:type="dxa"/>
          </w:tcPr>
          <w:p w14:paraId="6D38B164" w14:textId="77777777" w:rsidR="00EF4490" w:rsidRPr="006F2731" w:rsidRDefault="00EF4490" w:rsidP="00D761F4">
            <w:pPr>
              <w:pStyle w:val="Intrukcijos"/>
              <w:rPr>
                <w:i w:val="0"/>
                <w:iCs w:val="0"/>
                <w:sz w:val="24"/>
              </w:rPr>
            </w:pPr>
          </w:p>
          <w:p w14:paraId="32FA3E24" w14:textId="77777777" w:rsidR="00EF4490" w:rsidRDefault="00EF4490" w:rsidP="00D761F4">
            <w:pPr>
              <w:pStyle w:val="Intrukcijos"/>
              <w:rPr>
                <w:i w:val="0"/>
                <w:iCs w:val="0"/>
                <w:sz w:val="24"/>
              </w:rPr>
            </w:pPr>
            <w:r w:rsidRPr="00FF24CE">
              <w:rPr>
                <w:i w:val="0"/>
                <w:iCs w:val="0"/>
                <w:sz w:val="24"/>
              </w:rPr>
              <w:t>VPS priemonės prisidės prie BJRS</w:t>
            </w:r>
            <w:r>
              <w:rPr>
                <w:i w:val="0"/>
                <w:iCs w:val="0"/>
                <w:sz w:val="24"/>
              </w:rPr>
              <w:t xml:space="preserve">* </w:t>
            </w:r>
            <w:r w:rsidRPr="00FF24CE">
              <w:rPr>
                <w:i w:val="0"/>
                <w:iCs w:val="0"/>
                <w:sz w:val="24"/>
              </w:rPr>
              <w:t>tikslo ,,Padidinti gyventojų gerovę“ įgyvendinimo, ypač siekiant Baltijos jūros regiono didesnio konkurencingumo pasaulyje. Įgyvendinant VPS priemon</w:t>
            </w:r>
            <w:r>
              <w:rPr>
                <w:i w:val="0"/>
                <w:iCs w:val="0"/>
                <w:sz w:val="24"/>
              </w:rPr>
              <w:t xml:space="preserve">es </w:t>
            </w:r>
            <w:r w:rsidRPr="00FF24CE">
              <w:rPr>
                <w:i w:val="0"/>
                <w:iCs w:val="0"/>
                <w:sz w:val="24"/>
              </w:rPr>
              <w:t>bus prisidedama prie politikos sričių veiksmų įgyvendinimo</w:t>
            </w:r>
            <w:r>
              <w:rPr>
                <w:i w:val="0"/>
                <w:iCs w:val="0"/>
                <w:sz w:val="24"/>
              </w:rPr>
              <w:t>, kartu prisidedant prie Žaliosios transformacijos ir lyčių lygybės</w:t>
            </w:r>
            <w:r w:rsidRPr="00FF24CE">
              <w:rPr>
                <w:i w:val="0"/>
                <w:iCs w:val="0"/>
                <w:sz w:val="24"/>
              </w:rPr>
              <w:t>:</w:t>
            </w:r>
          </w:p>
          <w:p w14:paraId="452ECBD0" w14:textId="77777777" w:rsidR="00EF4490" w:rsidRDefault="00EF4490" w:rsidP="00D761F4">
            <w:pPr>
              <w:pStyle w:val="Intrukcijos"/>
              <w:rPr>
                <w:i w:val="0"/>
                <w:iCs w:val="0"/>
                <w:sz w:val="24"/>
              </w:rPr>
            </w:pPr>
          </w:p>
          <w:tbl>
            <w:tblPr>
              <w:tblStyle w:val="TableGrid"/>
              <w:tblW w:w="0" w:type="auto"/>
              <w:tblLook w:val="04A0" w:firstRow="1" w:lastRow="0" w:firstColumn="1" w:lastColumn="0" w:noHBand="0" w:noVBand="1"/>
            </w:tblPr>
            <w:tblGrid>
              <w:gridCol w:w="6130"/>
              <w:gridCol w:w="5670"/>
            </w:tblGrid>
            <w:tr w:rsidR="00EF4490" w:rsidRPr="006F2731" w14:paraId="3AEF4168" w14:textId="77777777" w:rsidTr="00D761F4">
              <w:tc>
                <w:tcPr>
                  <w:tcW w:w="6130" w:type="dxa"/>
                  <w:shd w:val="clear" w:color="auto" w:fill="FDE9D9" w:themeFill="accent6" w:themeFillTint="33"/>
                </w:tcPr>
                <w:p w14:paraId="2F4DB125" w14:textId="77777777" w:rsidR="00EF4490" w:rsidRDefault="00EF4490" w:rsidP="00D761F4">
                  <w:pPr>
                    <w:pStyle w:val="Intrukcijos"/>
                    <w:jc w:val="center"/>
                  </w:pPr>
                  <w:r>
                    <w:t>ES BALTIJOS JŪROS REGIONO STRATEGIJA</w:t>
                  </w:r>
                </w:p>
                <w:p w14:paraId="5291B653" w14:textId="77777777" w:rsidR="00EF4490" w:rsidRPr="006F2731" w:rsidRDefault="00EF4490" w:rsidP="00D761F4">
                  <w:pPr>
                    <w:pStyle w:val="Intrukcijos"/>
                    <w:jc w:val="center"/>
                    <w:rPr>
                      <w:i w:val="0"/>
                      <w:iCs w:val="0"/>
                      <w:sz w:val="24"/>
                    </w:rPr>
                  </w:pPr>
                  <w:r>
                    <w:t xml:space="preserve">2019-2024 m.  </w:t>
                  </w:r>
                </w:p>
              </w:tc>
              <w:tc>
                <w:tcPr>
                  <w:tcW w:w="5670" w:type="dxa"/>
                  <w:shd w:val="clear" w:color="auto" w:fill="FDE9D9" w:themeFill="accent6" w:themeFillTint="33"/>
                </w:tcPr>
                <w:sdt>
                  <w:sdtPr>
                    <w:id w:val="780928450"/>
                  </w:sdtPr>
                  <w:sdtEndPr/>
                  <w:sdtContent>
                    <w:p w14:paraId="3B0C7ED8" w14:textId="77777777" w:rsidR="00EF4490" w:rsidRDefault="00EF4490" w:rsidP="00D761F4">
                      <w:pPr>
                        <w:pStyle w:val="Intrukcijos"/>
                        <w:jc w:val="center"/>
                      </w:pPr>
                      <w:r>
                        <w:t xml:space="preserve">ŠIRVINTŲ RAJONO VIETOS VEIKLOS GRUPĖS </w:t>
                      </w:r>
                    </w:p>
                    <w:p w14:paraId="696B0580" w14:textId="77777777" w:rsidR="00EF4490" w:rsidRDefault="00EF4490" w:rsidP="00D761F4">
                      <w:pPr>
                        <w:pStyle w:val="Intrukcijos"/>
                        <w:jc w:val="center"/>
                        <w:rPr>
                          <w:sz w:val="24"/>
                        </w:rPr>
                      </w:pPr>
                      <w:r>
                        <w:t xml:space="preserve">2023-2027 METŲ VIETOS PLĖTROS STRATEGIJA  </w:t>
                      </w:r>
                    </w:p>
                  </w:sdtContent>
                </w:sdt>
                <w:p w14:paraId="49BEE1F5" w14:textId="77777777" w:rsidR="00EF4490" w:rsidRPr="006F2731" w:rsidRDefault="00EF4490" w:rsidP="00D761F4">
                  <w:pPr>
                    <w:pStyle w:val="Intrukcijos"/>
                    <w:jc w:val="center"/>
                    <w:rPr>
                      <w:i w:val="0"/>
                      <w:iCs w:val="0"/>
                      <w:sz w:val="24"/>
                    </w:rPr>
                  </w:pPr>
                </w:p>
              </w:tc>
            </w:tr>
            <w:tr w:rsidR="00EF4490" w:rsidRPr="006C7CC3" w14:paraId="67EED99D" w14:textId="77777777" w:rsidTr="00D761F4">
              <w:tc>
                <w:tcPr>
                  <w:tcW w:w="6130" w:type="dxa"/>
                </w:tcPr>
                <w:p w14:paraId="07ACFE9D" w14:textId="77777777" w:rsidR="00EF4490" w:rsidRPr="006C7CC3" w:rsidRDefault="00EF4490" w:rsidP="00D761F4">
                  <w:pPr>
                    <w:pStyle w:val="Intrukcijos"/>
                    <w:rPr>
                      <w:b/>
                      <w:bCs/>
                      <w:sz w:val="24"/>
                    </w:rPr>
                  </w:pPr>
                  <w:r>
                    <w:rPr>
                      <w:b/>
                      <w:bCs/>
                      <w:sz w:val="24"/>
                    </w:rPr>
                    <w:t>Politikos sritis TURIZMAS</w:t>
                  </w:r>
                </w:p>
                <w:p w14:paraId="12B0799F" w14:textId="77777777" w:rsidR="00EF4490" w:rsidRPr="008B7D15" w:rsidRDefault="00EF4490" w:rsidP="00D761F4">
                  <w:pPr>
                    <w:pStyle w:val="Intrukcijos"/>
                    <w:rPr>
                      <w:i w:val="0"/>
                      <w:iCs w:val="0"/>
                      <w:sz w:val="24"/>
                    </w:rPr>
                  </w:pPr>
                  <w:r w:rsidRPr="007A4F43">
                    <w:rPr>
                      <w:i w:val="0"/>
                      <w:iCs w:val="0"/>
                      <w:sz w:val="24"/>
                    </w:rPr>
                    <w:t>1 veiksmas: tarptautinio turizmo plėtra atokiose ir kaimo vietovėse</w:t>
                  </w:r>
                </w:p>
                <w:p w14:paraId="17367F2A" w14:textId="77777777" w:rsidR="00EF4490" w:rsidRPr="008B7D15" w:rsidRDefault="00EF4490" w:rsidP="00D761F4">
                  <w:pPr>
                    <w:pStyle w:val="Intrukcijos"/>
                    <w:rPr>
                      <w:i w:val="0"/>
                      <w:iCs w:val="0"/>
                      <w:sz w:val="24"/>
                    </w:rPr>
                  </w:pPr>
                  <w:r w:rsidRPr="007A4F43">
                    <w:rPr>
                      <w:i w:val="0"/>
                      <w:iCs w:val="0"/>
                      <w:sz w:val="24"/>
                    </w:rPr>
                    <w:t xml:space="preserve">2 veiksmas: investicijos į žmones, įgūdžius ir technologijas turizmo pramonėje </w:t>
                  </w:r>
                </w:p>
                <w:p w14:paraId="20B91CCA" w14:textId="77777777" w:rsidR="00EF4490" w:rsidRPr="006C7CC3" w:rsidRDefault="00EF4490" w:rsidP="00D761F4">
                  <w:pPr>
                    <w:pStyle w:val="Intrukcijos"/>
                    <w:rPr>
                      <w:i w:val="0"/>
                      <w:iCs w:val="0"/>
                      <w:sz w:val="24"/>
                    </w:rPr>
                  </w:pPr>
                  <w:r w:rsidRPr="007A4F43">
                    <w:rPr>
                      <w:i w:val="0"/>
                      <w:iCs w:val="0"/>
                      <w:sz w:val="24"/>
                    </w:rPr>
                    <w:t>3 veiksmas: kultūros paveldo ir gamtos išteklių apsauga ir tvarus naudojimas turistinėse vietovėse</w:t>
                  </w:r>
                  <w:r w:rsidRPr="006C7CC3">
                    <w:rPr>
                      <w:i w:val="0"/>
                      <w:iCs w:val="0"/>
                      <w:sz w:val="24"/>
                    </w:rPr>
                    <w:t xml:space="preserve"> </w:t>
                  </w:r>
                </w:p>
              </w:tc>
              <w:tc>
                <w:tcPr>
                  <w:tcW w:w="5670" w:type="dxa"/>
                </w:tcPr>
                <w:p w14:paraId="78924380" w14:textId="77777777" w:rsidR="00EF4490" w:rsidRPr="006C7CC3" w:rsidRDefault="00EF4490" w:rsidP="00D761F4">
                  <w:r w:rsidRPr="006C7CC3">
                    <w:t>VPS priemonė</w:t>
                  </w:r>
                  <w:r>
                    <w:t>s:</w:t>
                  </w:r>
                  <w:r w:rsidRPr="006C7CC3">
                    <w:t xml:space="preserve"> </w:t>
                  </w:r>
                </w:p>
                <w:p w14:paraId="1E3488B4" w14:textId="77777777" w:rsidR="00EF4490" w:rsidRPr="006C7CC3" w:rsidRDefault="00EF4490" w:rsidP="00EF4490">
                  <w:pPr>
                    <w:pStyle w:val="ListParagraph"/>
                    <w:numPr>
                      <w:ilvl w:val="0"/>
                      <w:numId w:val="10"/>
                    </w:numPr>
                    <w:rPr>
                      <w:szCs w:val="24"/>
                    </w:rPr>
                  </w:pPr>
                  <w:r w:rsidRPr="006C7CC3">
                    <w:rPr>
                      <w:szCs w:val="24"/>
                    </w:rPr>
                    <w:t>Kaimo bendruomenių ir NVO iniciatyvų įgyvendinimas</w:t>
                  </w:r>
                </w:p>
                <w:p w14:paraId="606D16F6" w14:textId="77777777" w:rsidR="00EF4490" w:rsidRDefault="00EF4490" w:rsidP="00EF4490">
                  <w:pPr>
                    <w:pStyle w:val="ListParagraph"/>
                    <w:numPr>
                      <w:ilvl w:val="0"/>
                      <w:numId w:val="10"/>
                    </w:numPr>
                    <w:rPr>
                      <w:szCs w:val="24"/>
                    </w:rPr>
                  </w:pPr>
                  <w:r w:rsidRPr="006C7CC3">
                    <w:rPr>
                      <w:szCs w:val="24"/>
                    </w:rPr>
                    <w:t>Infrastruktūros gerinimas, kuriant patrauklią aplinką paslaugoms teikti</w:t>
                  </w:r>
                  <w:r>
                    <w:rPr>
                      <w:szCs w:val="24"/>
                    </w:rPr>
                    <w:t xml:space="preserve"> </w:t>
                  </w:r>
                </w:p>
                <w:p w14:paraId="5416D6B3" w14:textId="77777777" w:rsidR="00EF4490" w:rsidRPr="006C7CC3" w:rsidRDefault="00EF4490" w:rsidP="00EF4490">
                  <w:pPr>
                    <w:pStyle w:val="ListParagraph"/>
                    <w:numPr>
                      <w:ilvl w:val="0"/>
                      <w:numId w:val="10"/>
                    </w:numPr>
                    <w:rPr>
                      <w:szCs w:val="24"/>
                    </w:rPr>
                  </w:pPr>
                  <w:r>
                    <w:rPr>
                      <w:szCs w:val="24"/>
                    </w:rPr>
                    <w:t>Verslo pradžia ir plėtra</w:t>
                  </w:r>
                </w:p>
                <w:p w14:paraId="0B376A1F" w14:textId="77777777" w:rsidR="00EF4490" w:rsidRPr="006C7CC3" w:rsidRDefault="00EF4490" w:rsidP="00D761F4">
                  <w:pPr>
                    <w:pStyle w:val="ListParagraph"/>
                    <w:rPr>
                      <w:szCs w:val="24"/>
                    </w:rPr>
                  </w:pPr>
                </w:p>
              </w:tc>
            </w:tr>
            <w:tr w:rsidR="00EF4490" w:rsidRPr="006C7CC3" w14:paraId="2EA03FB4" w14:textId="77777777" w:rsidTr="00D761F4">
              <w:trPr>
                <w:trHeight w:val="1684"/>
              </w:trPr>
              <w:tc>
                <w:tcPr>
                  <w:tcW w:w="6130" w:type="dxa"/>
                </w:tcPr>
                <w:p w14:paraId="511F3845" w14:textId="77777777" w:rsidR="00EF4490" w:rsidRPr="006C7CC3" w:rsidRDefault="00EF4490" w:rsidP="00D761F4">
                  <w:pPr>
                    <w:pStyle w:val="Intrukcijos"/>
                    <w:rPr>
                      <w:b/>
                      <w:bCs/>
                      <w:sz w:val="24"/>
                    </w:rPr>
                  </w:pPr>
                  <w:r>
                    <w:rPr>
                      <w:b/>
                      <w:bCs/>
                      <w:sz w:val="24"/>
                    </w:rPr>
                    <w:lastRenderedPageBreak/>
                    <w:t>Politikos sritis KULTŪRA</w:t>
                  </w:r>
                </w:p>
                <w:p w14:paraId="35BE9FE9" w14:textId="77777777" w:rsidR="00EF4490" w:rsidRPr="008B7D15" w:rsidRDefault="00EF4490" w:rsidP="00D761F4">
                  <w:pPr>
                    <w:pStyle w:val="Intrukcijos"/>
                    <w:rPr>
                      <w:i w:val="0"/>
                      <w:iCs w:val="0"/>
                      <w:sz w:val="24"/>
                    </w:rPr>
                  </w:pPr>
                  <w:r w:rsidRPr="007A4F43">
                    <w:rPr>
                      <w:i w:val="0"/>
                      <w:iCs w:val="0"/>
                      <w:sz w:val="24"/>
                    </w:rPr>
                    <w:t>1 veiksmas: Baltijos jūros regiono kultūros ir kūrybos pramonės skatinimas,  skatinti kūrybinį verslumą</w:t>
                  </w:r>
                </w:p>
                <w:p w14:paraId="6D09763F" w14:textId="77777777" w:rsidR="00EF4490" w:rsidRPr="008B7D15" w:rsidRDefault="00EF4490" w:rsidP="00D761F4">
                  <w:pPr>
                    <w:pStyle w:val="Intrukcijos"/>
                    <w:rPr>
                      <w:i w:val="0"/>
                      <w:iCs w:val="0"/>
                      <w:sz w:val="24"/>
                    </w:rPr>
                  </w:pPr>
                  <w:r w:rsidRPr="007A4F43">
                    <w:rPr>
                      <w:i w:val="0"/>
                      <w:iCs w:val="0"/>
                      <w:sz w:val="24"/>
                    </w:rPr>
                    <w:t xml:space="preserve">2 veiksmas: Baltijos jūros regiono kultūros ir  Europos vertybių propagavimas, kultūros panaudojimas darniam vystymuisi </w:t>
                  </w:r>
                </w:p>
                <w:p w14:paraId="1F0A4F77" w14:textId="77777777" w:rsidR="00EF4490" w:rsidRPr="006C7CC3" w:rsidRDefault="00EF4490" w:rsidP="00D761F4">
                  <w:pPr>
                    <w:pStyle w:val="Intrukcijos"/>
                    <w:rPr>
                      <w:i w:val="0"/>
                      <w:iCs w:val="0"/>
                      <w:sz w:val="24"/>
                    </w:rPr>
                  </w:pPr>
                  <w:r w:rsidRPr="007A4F43">
                    <w:rPr>
                      <w:i w:val="0"/>
                      <w:iCs w:val="0"/>
                      <w:sz w:val="24"/>
                    </w:rPr>
                    <w:t>3 veiksmas: JJR kultūros paveldo išsaugojimas, regioninio identiteto stiprinimas</w:t>
                  </w:r>
                </w:p>
              </w:tc>
              <w:tc>
                <w:tcPr>
                  <w:tcW w:w="5670" w:type="dxa"/>
                </w:tcPr>
                <w:p w14:paraId="69975661" w14:textId="77777777" w:rsidR="00EF4490" w:rsidRPr="006C7CC3" w:rsidRDefault="00EF4490" w:rsidP="00D761F4">
                  <w:r w:rsidRPr="006C7CC3">
                    <w:t>VPS priemonė</w:t>
                  </w:r>
                  <w:r>
                    <w:t>s:</w:t>
                  </w:r>
                  <w:r w:rsidRPr="006C7CC3">
                    <w:t xml:space="preserve"> </w:t>
                  </w:r>
                </w:p>
                <w:p w14:paraId="6DD9B262" w14:textId="77777777" w:rsidR="00EF4490" w:rsidRPr="006C7CC3" w:rsidRDefault="00EF4490" w:rsidP="00EF4490">
                  <w:pPr>
                    <w:pStyle w:val="ListParagraph"/>
                    <w:numPr>
                      <w:ilvl w:val="0"/>
                      <w:numId w:val="9"/>
                    </w:numPr>
                    <w:rPr>
                      <w:szCs w:val="24"/>
                    </w:rPr>
                  </w:pPr>
                  <w:r w:rsidRPr="006C7CC3">
                    <w:rPr>
                      <w:szCs w:val="24"/>
                    </w:rPr>
                    <w:t>Kaimo bendruomenių ir NVO iniciatyvų įgyvendinimas</w:t>
                  </w:r>
                </w:p>
                <w:p w14:paraId="539D5010" w14:textId="77777777" w:rsidR="00EF4490" w:rsidRDefault="00EF4490" w:rsidP="00EF4490">
                  <w:pPr>
                    <w:pStyle w:val="ListParagraph"/>
                    <w:numPr>
                      <w:ilvl w:val="0"/>
                      <w:numId w:val="9"/>
                    </w:numPr>
                    <w:rPr>
                      <w:szCs w:val="24"/>
                    </w:rPr>
                  </w:pPr>
                  <w:r>
                    <w:rPr>
                      <w:szCs w:val="24"/>
                    </w:rPr>
                    <w:t>Verslo pradžia ir plėtra</w:t>
                  </w:r>
                </w:p>
                <w:p w14:paraId="55155665" w14:textId="77777777" w:rsidR="00EF4490" w:rsidRPr="006C7CC3" w:rsidRDefault="00EF4490" w:rsidP="00D761F4">
                  <w:pPr>
                    <w:pStyle w:val="ListParagraph"/>
                    <w:rPr>
                      <w:szCs w:val="24"/>
                    </w:rPr>
                  </w:pPr>
                </w:p>
              </w:tc>
            </w:tr>
            <w:tr w:rsidR="00EF4490" w:rsidRPr="006C7CC3" w14:paraId="1D81620B" w14:textId="77777777" w:rsidTr="00D761F4">
              <w:trPr>
                <w:trHeight w:val="1684"/>
              </w:trPr>
              <w:tc>
                <w:tcPr>
                  <w:tcW w:w="6130" w:type="dxa"/>
                </w:tcPr>
                <w:p w14:paraId="54B89C27" w14:textId="77777777" w:rsidR="00EF4490" w:rsidRPr="006C7CC3" w:rsidRDefault="00EF4490" w:rsidP="00D761F4">
                  <w:pPr>
                    <w:pStyle w:val="Intrukcijos"/>
                    <w:rPr>
                      <w:b/>
                      <w:bCs/>
                      <w:sz w:val="24"/>
                    </w:rPr>
                  </w:pPr>
                  <w:r>
                    <w:rPr>
                      <w:b/>
                      <w:bCs/>
                      <w:sz w:val="24"/>
                    </w:rPr>
                    <w:t>Politikos sritis SVEIKATA</w:t>
                  </w:r>
                </w:p>
                <w:p w14:paraId="494B741C" w14:textId="77777777" w:rsidR="00EF4490" w:rsidRDefault="00EF4490" w:rsidP="00D761F4">
                  <w:pPr>
                    <w:pStyle w:val="Intrukcijos"/>
                    <w:rPr>
                      <w:i w:val="0"/>
                      <w:iCs w:val="0"/>
                      <w:sz w:val="24"/>
                    </w:rPr>
                  </w:pPr>
                  <w:r w:rsidRPr="007A4F43">
                    <w:rPr>
                      <w:i w:val="0"/>
                      <w:iCs w:val="0"/>
                      <w:sz w:val="24"/>
                    </w:rPr>
                    <w:t>1 veiksmas: aktyvaus ir sveiko senėjimo skatinimas siekiant spręsti demografinių pokyčių keliamas problemas</w:t>
                  </w:r>
                </w:p>
                <w:p w14:paraId="6EB23E3F" w14:textId="77777777" w:rsidR="00EF4490" w:rsidRDefault="00EF4490" w:rsidP="00D761F4">
                  <w:pPr>
                    <w:pStyle w:val="Intrukcijos"/>
                    <w:rPr>
                      <w:i w:val="0"/>
                      <w:iCs w:val="0"/>
                      <w:sz w:val="24"/>
                    </w:rPr>
                  </w:pPr>
                  <w:r w:rsidRPr="007A4F43">
                    <w:rPr>
                      <w:i w:val="0"/>
                      <w:iCs w:val="0"/>
                      <w:sz w:val="24"/>
                    </w:rPr>
                    <w:t xml:space="preserve"> 2 veiksmas:  </w:t>
                  </w:r>
                  <w:r>
                    <w:rPr>
                      <w:i w:val="0"/>
                      <w:iCs w:val="0"/>
                      <w:sz w:val="24"/>
                    </w:rPr>
                    <w:t>s</w:t>
                  </w:r>
                  <w:r w:rsidRPr="007A4F43">
                    <w:rPr>
                      <w:i w:val="0"/>
                      <w:iCs w:val="0"/>
                      <w:sz w:val="24"/>
                    </w:rPr>
                    <w:t>veikatos aspektų integravimo į visų sričių politiką požiūrio skatinimas, daugiausia dėmesio skiriant aplinkos veiksnių, ypač klimato kaitos, poveikiui žmonių sveikatai</w:t>
                  </w:r>
                </w:p>
                <w:p w14:paraId="470ADC31" w14:textId="77777777" w:rsidR="00EF4490" w:rsidRDefault="00EF4490" w:rsidP="00D761F4">
                  <w:pPr>
                    <w:pStyle w:val="Intrukcijos"/>
                    <w:rPr>
                      <w:b/>
                      <w:bCs/>
                      <w:sz w:val="24"/>
                    </w:rPr>
                  </w:pPr>
                  <w:r w:rsidRPr="007A4F43">
                    <w:rPr>
                      <w:i w:val="0"/>
                      <w:iCs w:val="0"/>
                      <w:sz w:val="24"/>
                    </w:rPr>
                    <w:t xml:space="preserve"> 3 veiksmas: suinteresuotųjų subjektų ir institucinių gebėjimų didinimas sprendžiant regionines sveikatos problema</w:t>
                  </w:r>
                  <w:r>
                    <w:rPr>
                      <w:i w:val="0"/>
                      <w:iCs w:val="0"/>
                      <w:sz w:val="24"/>
                    </w:rPr>
                    <w:t>s</w:t>
                  </w:r>
                </w:p>
              </w:tc>
              <w:tc>
                <w:tcPr>
                  <w:tcW w:w="5670" w:type="dxa"/>
                </w:tcPr>
                <w:p w14:paraId="06AE0D76" w14:textId="77777777" w:rsidR="00EF4490" w:rsidRPr="006C7CC3" w:rsidRDefault="00EF4490" w:rsidP="00D761F4">
                  <w:r w:rsidRPr="006C7CC3">
                    <w:t>VPS priemonė</w:t>
                  </w:r>
                  <w:r>
                    <w:t>s:</w:t>
                  </w:r>
                  <w:r w:rsidRPr="006C7CC3">
                    <w:t xml:space="preserve"> </w:t>
                  </w:r>
                </w:p>
                <w:p w14:paraId="5E470A2F" w14:textId="77777777" w:rsidR="00EF4490" w:rsidRPr="006C7CC3" w:rsidRDefault="00EF4490" w:rsidP="00EF4490">
                  <w:pPr>
                    <w:pStyle w:val="ListParagraph"/>
                    <w:numPr>
                      <w:ilvl w:val="0"/>
                      <w:numId w:val="9"/>
                    </w:numPr>
                    <w:rPr>
                      <w:szCs w:val="24"/>
                    </w:rPr>
                  </w:pPr>
                  <w:r w:rsidRPr="006C7CC3">
                    <w:rPr>
                      <w:szCs w:val="24"/>
                    </w:rPr>
                    <w:t>Kaimo bendruomenių ir NVO iniciatyvų įgyvendinimas</w:t>
                  </w:r>
                </w:p>
                <w:p w14:paraId="665E8E41" w14:textId="77777777" w:rsidR="00EF4490" w:rsidRDefault="00EF4490" w:rsidP="00EF4490">
                  <w:pPr>
                    <w:pStyle w:val="ListParagraph"/>
                    <w:numPr>
                      <w:ilvl w:val="0"/>
                      <w:numId w:val="9"/>
                    </w:numPr>
                    <w:rPr>
                      <w:szCs w:val="24"/>
                    </w:rPr>
                  </w:pPr>
                  <w:r>
                    <w:rPr>
                      <w:szCs w:val="24"/>
                    </w:rPr>
                    <w:t>Verslo pradžia ir plėtra</w:t>
                  </w:r>
                </w:p>
                <w:p w14:paraId="54844401" w14:textId="77777777" w:rsidR="00EF4490" w:rsidRDefault="00EF4490" w:rsidP="00EF4490">
                  <w:pPr>
                    <w:pStyle w:val="ListParagraph"/>
                    <w:numPr>
                      <w:ilvl w:val="0"/>
                      <w:numId w:val="9"/>
                    </w:numPr>
                    <w:rPr>
                      <w:szCs w:val="24"/>
                    </w:rPr>
                  </w:pPr>
                  <w:r>
                    <w:rPr>
                      <w:szCs w:val="24"/>
                    </w:rPr>
                    <w:t>Socialinio verslo kūrimas ir plėtra</w:t>
                  </w:r>
                </w:p>
                <w:p w14:paraId="7131C5E2" w14:textId="77777777" w:rsidR="00EF4490" w:rsidRPr="006C7CC3" w:rsidRDefault="00EF4490" w:rsidP="00D761F4"/>
              </w:tc>
            </w:tr>
            <w:tr w:rsidR="00EF4490" w:rsidRPr="006C7CC3" w14:paraId="02BCB805" w14:textId="77777777" w:rsidTr="00D761F4">
              <w:trPr>
                <w:trHeight w:val="181"/>
              </w:trPr>
              <w:tc>
                <w:tcPr>
                  <w:tcW w:w="11800" w:type="dxa"/>
                  <w:gridSpan w:val="2"/>
                </w:tcPr>
                <w:p w14:paraId="079B0C0D" w14:textId="77777777" w:rsidR="00EF4490" w:rsidRPr="008B7D15" w:rsidRDefault="00EF4490" w:rsidP="00D761F4">
                  <w:pPr>
                    <w:pStyle w:val="Intrukcijos"/>
                    <w:rPr>
                      <w:szCs w:val="20"/>
                    </w:rPr>
                  </w:pPr>
                  <w:r w:rsidRPr="008B7D15">
                    <w:rPr>
                      <w:szCs w:val="20"/>
                    </w:rPr>
                    <w:t>* file:///C:/Users/Erika/Downloads/Action%20Plan%202021%20(1).PDF</w:t>
                  </w:r>
                </w:p>
                <w:p w14:paraId="622A1035" w14:textId="77777777" w:rsidR="00EF4490" w:rsidRPr="006C7CC3" w:rsidRDefault="00EF4490" w:rsidP="00D761F4"/>
              </w:tc>
            </w:tr>
          </w:tbl>
          <w:p w14:paraId="1CEC4779" w14:textId="77777777" w:rsidR="00EF4490" w:rsidRPr="006F2731" w:rsidRDefault="00EF4490" w:rsidP="00D761F4">
            <w:pPr>
              <w:pStyle w:val="Intrukcijos"/>
            </w:pPr>
          </w:p>
        </w:tc>
      </w:tr>
      <w:tr w:rsidR="00EF4490" w:rsidRPr="006F2731" w14:paraId="6B879788" w14:textId="77777777" w:rsidTr="00D761F4">
        <w:tc>
          <w:tcPr>
            <w:tcW w:w="667" w:type="dxa"/>
          </w:tcPr>
          <w:p w14:paraId="2AE00857" w14:textId="77777777" w:rsidR="00EF4490" w:rsidRPr="006F2731" w:rsidRDefault="00EF4490" w:rsidP="00D761F4">
            <w:pPr>
              <w:jc w:val="center"/>
              <w:rPr>
                <w:szCs w:val="22"/>
              </w:rPr>
            </w:pPr>
            <w:r w:rsidRPr="006F2731">
              <w:rPr>
                <w:szCs w:val="22"/>
              </w:rPr>
              <w:lastRenderedPageBreak/>
              <w:t>4.</w:t>
            </w:r>
          </w:p>
        </w:tc>
        <w:tc>
          <w:tcPr>
            <w:tcW w:w="2022" w:type="dxa"/>
          </w:tcPr>
          <w:p w14:paraId="6FACCA05" w14:textId="77777777" w:rsidR="00EF4490" w:rsidRPr="006F2731" w:rsidRDefault="00EF4490" w:rsidP="00D761F4">
            <w:pPr>
              <w:jc w:val="center"/>
            </w:pPr>
            <w:r w:rsidRPr="006F2731">
              <w:t>Viensektorės žuvininkystės VVG VPS (taikoma, kai tokia VPS yra patvirtinta VVG teritorijoje)</w:t>
            </w:r>
          </w:p>
        </w:tc>
        <w:tc>
          <w:tcPr>
            <w:tcW w:w="12161" w:type="dxa"/>
          </w:tcPr>
          <w:p w14:paraId="52CF088B" w14:textId="77777777" w:rsidR="00EF4490" w:rsidRPr="006F2731" w:rsidRDefault="00EF4490" w:rsidP="00D761F4">
            <w:pPr>
              <w:pStyle w:val="Intrukcijos"/>
              <w:rPr>
                <w:sz w:val="24"/>
              </w:rPr>
            </w:pPr>
            <w:r w:rsidRPr="006F2731">
              <w:rPr>
                <w:sz w:val="24"/>
              </w:rPr>
              <w:t xml:space="preserve">Netaikoma </w:t>
            </w:r>
          </w:p>
        </w:tc>
      </w:tr>
    </w:tbl>
    <w:p w14:paraId="4BCD30D8" w14:textId="77777777" w:rsidR="00491FD1" w:rsidRPr="00C8590F" w:rsidRDefault="00491FD1">
      <w:r w:rsidRPr="00C8590F">
        <w:br w:type="page"/>
      </w:r>
    </w:p>
    <w:p w14:paraId="19D7B2CD" w14:textId="77777777" w:rsidR="00491FD1" w:rsidRPr="00F06B02" w:rsidRDefault="00491FD1">
      <w:pPr>
        <w:pStyle w:val="Priedpavadinimai"/>
      </w:pPr>
      <w:r w:rsidRPr="00F06B02">
        <w:lastRenderedPageBreak/>
        <w:t>VPS rengimo metu gautų pastabų suvestinė</w:t>
      </w:r>
    </w:p>
    <w:p w14:paraId="02F31E45" w14:textId="77777777" w:rsidR="00491FD1" w:rsidRDefault="00491FD1" w:rsidP="00491FD1"/>
    <w:tbl>
      <w:tblPr>
        <w:tblStyle w:val="TableGrid"/>
        <w:tblW w:w="5000" w:type="pct"/>
        <w:tblLook w:val="04A0" w:firstRow="1" w:lastRow="0" w:firstColumn="1" w:lastColumn="0" w:noHBand="0" w:noVBand="1"/>
      </w:tblPr>
      <w:tblGrid>
        <w:gridCol w:w="563"/>
        <w:gridCol w:w="3544"/>
        <w:gridCol w:w="1278"/>
        <w:gridCol w:w="3826"/>
        <w:gridCol w:w="5349"/>
      </w:tblGrid>
      <w:tr w:rsidR="00491FD1" w:rsidRPr="00C8590F" w14:paraId="55281C5E" w14:textId="77777777" w:rsidTr="00BF23E6">
        <w:trPr>
          <w:tblHeader/>
        </w:trPr>
        <w:tc>
          <w:tcPr>
            <w:tcW w:w="193" w:type="pct"/>
            <w:shd w:val="clear" w:color="auto" w:fill="DBE5F1" w:themeFill="accent1" w:themeFillTint="33"/>
          </w:tcPr>
          <w:p w14:paraId="43DCEE98" w14:textId="77777777" w:rsidR="00491FD1" w:rsidRPr="00C8590F" w:rsidRDefault="00491FD1" w:rsidP="00D761F4">
            <w:pPr>
              <w:jc w:val="center"/>
            </w:pPr>
            <w:r w:rsidRPr="00C8590F">
              <w:t>Eil. Nr.</w:t>
            </w:r>
          </w:p>
        </w:tc>
        <w:tc>
          <w:tcPr>
            <w:tcW w:w="1217" w:type="pct"/>
            <w:shd w:val="clear" w:color="auto" w:fill="DBE5F1" w:themeFill="accent1" w:themeFillTint="33"/>
          </w:tcPr>
          <w:p w14:paraId="0DBA1989" w14:textId="77777777" w:rsidR="00491FD1" w:rsidRPr="00C8590F" w:rsidRDefault="00491FD1" w:rsidP="00BF23E6">
            <w:pPr>
              <w:ind w:right="-107"/>
              <w:jc w:val="center"/>
            </w:pPr>
            <w:r w:rsidRPr="00C8590F">
              <w:t>Pastabos autorius (vardas, pavardė, organizacija), gavimo būdas (žodžiu, raštu, VPS pristatymo, susitikimo metu ar pan.)</w:t>
            </w:r>
          </w:p>
        </w:tc>
        <w:tc>
          <w:tcPr>
            <w:tcW w:w="439" w:type="pct"/>
            <w:shd w:val="clear" w:color="auto" w:fill="DBE5F1" w:themeFill="accent1" w:themeFillTint="33"/>
          </w:tcPr>
          <w:p w14:paraId="37725EDB" w14:textId="77777777" w:rsidR="00491FD1" w:rsidRPr="00C8590F" w:rsidRDefault="00491FD1" w:rsidP="00D761F4">
            <w:pPr>
              <w:jc w:val="center"/>
            </w:pPr>
            <w:r w:rsidRPr="00C8590F">
              <w:t>Pastabos gavimo data</w:t>
            </w:r>
          </w:p>
        </w:tc>
        <w:tc>
          <w:tcPr>
            <w:tcW w:w="1314" w:type="pct"/>
            <w:shd w:val="clear" w:color="auto" w:fill="DBE5F1" w:themeFill="accent1" w:themeFillTint="33"/>
          </w:tcPr>
          <w:p w14:paraId="39ADD957" w14:textId="77777777" w:rsidR="00491FD1" w:rsidRPr="00C8590F" w:rsidRDefault="00491FD1" w:rsidP="00D761F4">
            <w:pPr>
              <w:jc w:val="center"/>
            </w:pPr>
            <w:r w:rsidRPr="00C8590F">
              <w:t>Pastaba</w:t>
            </w:r>
          </w:p>
        </w:tc>
        <w:tc>
          <w:tcPr>
            <w:tcW w:w="1837" w:type="pct"/>
            <w:shd w:val="clear" w:color="auto" w:fill="DBE5F1" w:themeFill="accent1" w:themeFillTint="33"/>
          </w:tcPr>
          <w:p w14:paraId="5D77BA04" w14:textId="77777777" w:rsidR="00491FD1" w:rsidRPr="00C8590F" w:rsidRDefault="00491FD1" w:rsidP="00D761F4">
            <w:pPr>
              <w:jc w:val="center"/>
            </w:pPr>
            <w:r w:rsidRPr="00C8590F">
              <w:t>VVG atsakymas ir veiksmai reaguojant į pastabą</w:t>
            </w:r>
          </w:p>
        </w:tc>
      </w:tr>
      <w:tr w:rsidR="00B162DF" w:rsidRPr="00C8590F" w14:paraId="1D42FC59" w14:textId="77777777" w:rsidTr="00BF23E6">
        <w:trPr>
          <w:tblHeader/>
        </w:trPr>
        <w:tc>
          <w:tcPr>
            <w:tcW w:w="193" w:type="pct"/>
            <w:shd w:val="clear" w:color="auto" w:fill="DBE5F1" w:themeFill="accent1" w:themeFillTint="33"/>
          </w:tcPr>
          <w:p w14:paraId="7ED53815" w14:textId="77777777" w:rsidR="00B162DF" w:rsidRPr="00C8590F" w:rsidRDefault="00B162DF" w:rsidP="00D761F4">
            <w:pPr>
              <w:jc w:val="center"/>
            </w:pPr>
            <w:r w:rsidRPr="00C8590F">
              <w:t>1</w:t>
            </w:r>
          </w:p>
        </w:tc>
        <w:tc>
          <w:tcPr>
            <w:tcW w:w="1217" w:type="pct"/>
            <w:shd w:val="clear" w:color="auto" w:fill="DBE5F1" w:themeFill="accent1" w:themeFillTint="33"/>
          </w:tcPr>
          <w:p w14:paraId="54D57A15" w14:textId="77777777" w:rsidR="00B162DF" w:rsidRPr="00C8590F" w:rsidRDefault="00B162DF" w:rsidP="00D761F4">
            <w:pPr>
              <w:jc w:val="center"/>
            </w:pPr>
            <w:r w:rsidRPr="00C8590F">
              <w:t>2</w:t>
            </w:r>
          </w:p>
        </w:tc>
        <w:tc>
          <w:tcPr>
            <w:tcW w:w="439" w:type="pct"/>
            <w:shd w:val="clear" w:color="auto" w:fill="DBE5F1" w:themeFill="accent1" w:themeFillTint="33"/>
          </w:tcPr>
          <w:p w14:paraId="1CB96C98" w14:textId="77777777" w:rsidR="00B162DF" w:rsidRPr="00C8590F" w:rsidRDefault="00B162DF" w:rsidP="00D761F4">
            <w:pPr>
              <w:jc w:val="center"/>
            </w:pPr>
            <w:r w:rsidRPr="00C8590F">
              <w:t>3</w:t>
            </w:r>
          </w:p>
        </w:tc>
        <w:tc>
          <w:tcPr>
            <w:tcW w:w="1314" w:type="pct"/>
            <w:shd w:val="clear" w:color="auto" w:fill="DBE5F1" w:themeFill="accent1" w:themeFillTint="33"/>
          </w:tcPr>
          <w:p w14:paraId="1087CB74" w14:textId="77777777" w:rsidR="00B162DF" w:rsidRPr="00C8590F" w:rsidRDefault="00B162DF" w:rsidP="00D761F4">
            <w:pPr>
              <w:jc w:val="center"/>
            </w:pPr>
            <w:r w:rsidRPr="00C8590F">
              <w:t>4</w:t>
            </w:r>
          </w:p>
        </w:tc>
        <w:tc>
          <w:tcPr>
            <w:tcW w:w="1837" w:type="pct"/>
            <w:shd w:val="clear" w:color="auto" w:fill="DBE5F1" w:themeFill="accent1" w:themeFillTint="33"/>
          </w:tcPr>
          <w:p w14:paraId="4494D883" w14:textId="77777777" w:rsidR="00B162DF" w:rsidRPr="00C8590F" w:rsidRDefault="00B162DF" w:rsidP="00D761F4">
            <w:pPr>
              <w:jc w:val="center"/>
            </w:pPr>
            <w:r w:rsidRPr="00C8590F">
              <w:t>5</w:t>
            </w:r>
          </w:p>
        </w:tc>
      </w:tr>
      <w:tr w:rsidR="00491FD1" w:rsidRPr="00C8590F" w14:paraId="43F18071" w14:textId="77777777" w:rsidTr="00BF23E6">
        <w:tc>
          <w:tcPr>
            <w:tcW w:w="193" w:type="pct"/>
          </w:tcPr>
          <w:p w14:paraId="2DD7A53F" w14:textId="77777777" w:rsidR="00491FD1" w:rsidRPr="00C8590F" w:rsidRDefault="00491FD1">
            <w:pPr>
              <w:pStyle w:val="ListParagraph"/>
              <w:numPr>
                <w:ilvl w:val="0"/>
                <w:numId w:val="6"/>
              </w:numPr>
            </w:pPr>
          </w:p>
        </w:tc>
        <w:tc>
          <w:tcPr>
            <w:tcW w:w="1217" w:type="pct"/>
          </w:tcPr>
          <w:p w14:paraId="44EB1D3B" w14:textId="77777777" w:rsidR="00491FD1" w:rsidRPr="00C8590F" w:rsidRDefault="003875B6" w:rsidP="00D761F4">
            <w:r>
              <w:t xml:space="preserve">Ingrida Didžiokienė, </w:t>
            </w:r>
            <w:r w:rsidR="00B16306">
              <w:t>b</w:t>
            </w:r>
            <w:r>
              <w:t>endruomenė ,,Vienkiemis“, gauta raštu</w:t>
            </w:r>
          </w:p>
        </w:tc>
        <w:tc>
          <w:tcPr>
            <w:tcW w:w="439" w:type="pct"/>
          </w:tcPr>
          <w:p w14:paraId="0ACD34E2" w14:textId="77777777" w:rsidR="00491FD1" w:rsidRPr="00C8590F" w:rsidRDefault="00B16306" w:rsidP="00D761F4">
            <w:r>
              <w:t>2023-05</w:t>
            </w:r>
          </w:p>
        </w:tc>
        <w:tc>
          <w:tcPr>
            <w:tcW w:w="1314" w:type="pct"/>
          </w:tcPr>
          <w:p w14:paraId="7D726A69" w14:textId="77777777" w:rsidR="00491FD1" w:rsidRPr="00C8590F" w:rsidRDefault="003875B6" w:rsidP="003875B6">
            <w:r w:rsidRPr="003875B6">
              <w:t>Bendruomenėms reikia tokios priemonės, kuri būtų nekurianti darbo vietų, bet leidžianti gauti paramą veiklos projektams</w:t>
            </w:r>
          </w:p>
        </w:tc>
        <w:tc>
          <w:tcPr>
            <w:tcW w:w="1837" w:type="pct"/>
          </w:tcPr>
          <w:p w14:paraId="296933B5" w14:textId="77777777" w:rsidR="00491FD1" w:rsidRPr="00C8590F" w:rsidRDefault="00C4151C" w:rsidP="00BF23E6">
            <w:pPr>
              <w:jc w:val="both"/>
            </w:pPr>
            <w:r>
              <w:t>VPS numatyta priemonė ,,</w:t>
            </w:r>
            <w:r w:rsidRPr="00C4151C">
              <w:t>Kaimo bendruomenių ir NVO iniciatyvų įgyvendinimas</w:t>
            </w:r>
            <w:r>
              <w:t>“ t. y. parama veiklos projektams, nekuriant darbo vietų</w:t>
            </w:r>
            <w:r w:rsidR="00B16306">
              <w:t>.</w:t>
            </w:r>
          </w:p>
        </w:tc>
      </w:tr>
      <w:tr w:rsidR="00B16306" w:rsidRPr="00C8590F" w14:paraId="7FB576A6" w14:textId="77777777" w:rsidTr="00BF23E6">
        <w:tc>
          <w:tcPr>
            <w:tcW w:w="193" w:type="pct"/>
          </w:tcPr>
          <w:p w14:paraId="22D95927" w14:textId="77777777" w:rsidR="00B16306" w:rsidRPr="00C8590F" w:rsidRDefault="00B16306" w:rsidP="00B16306">
            <w:pPr>
              <w:pStyle w:val="ListParagraph"/>
              <w:numPr>
                <w:ilvl w:val="0"/>
                <w:numId w:val="6"/>
              </w:numPr>
            </w:pPr>
          </w:p>
        </w:tc>
        <w:tc>
          <w:tcPr>
            <w:tcW w:w="1217" w:type="pct"/>
          </w:tcPr>
          <w:p w14:paraId="073DE871" w14:textId="77777777" w:rsidR="00B16306" w:rsidRPr="00C8590F" w:rsidRDefault="00B16306" w:rsidP="00B16306">
            <w:r>
              <w:t xml:space="preserve">Asta Amankavičienė, </w:t>
            </w:r>
            <w:r w:rsidRPr="003875B6">
              <w:t>Širvintų krašto vietos bendruomenių sąjunga</w:t>
            </w:r>
            <w:r>
              <w:t>, gauta raštu</w:t>
            </w:r>
          </w:p>
        </w:tc>
        <w:tc>
          <w:tcPr>
            <w:tcW w:w="439" w:type="pct"/>
          </w:tcPr>
          <w:p w14:paraId="6D0ADE29" w14:textId="77777777" w:rsidR="00B16306" w:rsidRPr="00C8590F" w:rsidRDefault="00B16306" w:rsidP="00B16306">
            <w:r w:rsidRPr="00B4037E">
              <w:t>2023-05</w:t>
            </w:r>
          </w:p>
        </w:tc>
        <w:tc>
          <w:tcPr>
            <w:tcW w:w="1314" w:type="pct"/>
          </w:tcPr>
          <w:p w14:paraId="54F9C40D" w14:textId="77777777" w:rsidR="00B16306" w:rsidRPr="00C8590F" w:rsidRDefault="00B16306" w:rsidP="00B16306">
            <w:r w:rsidRPr="003875B6">
              <w:t>Svarbu, kad būtų numatyta priemonė bendruomenių iniciatyvų veikloms įgyvendint</w:t>
            </w:r>
            <w:r>
              <w:t>i</w:t>
            </w:r>
          </w:p>
        </w:tc>
        <w:tc>
          <w:tcPr>
            <w:tcW w:w="1837" w:type="pct"/>
          </w:tcPr>
          <w:p w14:paraId="0CE31BFD" w14:textId="77777777" w:rsidR="00B16306" w:rsidRPr="00C8590F" w:rsidRDefault="00B16306" w:rsidP="00BF23E6">
            <w:pPr>
              <w:jc w:val="both"/>
            </w:pPr>
            <w:r>
              <w:t>VPS numatyta priemonė ,,</w:t>
            </w:r>
            <w:r w:rsidRPr="00C4151C">
              <w:t>Kaimo bendruomenių ir NVO iniciatyvų įgyvendinimas</w:t>
            </w:r>
            <w:r>
              <w:t>“.</w:t>
            </w:r>
          </w:p>
        </w:tc>
      </w:tr>
      <w:tr w:rsidR="00B16306" w:rsidRPr="00C8590F" w14:paraId="28120AA6" w14:textId="77777777" w:rsidTr="00BF23E6">
        <w:tc>
          <w:tcPr>
            <w:tcW w:w="193" w:type="pct"/>
          </w:tcPr>
          <w:p w14:paraId="6F95B1EB" w14:textId="77777777" w:rsidR="00B16306" w:rsidRPr="00C8590F" w:rsidRDefault="00B16306" w:rsidP="00B16306">
            <w:pPr>
              <w:pStyle w:val="ListParagraph"/>
              <w:numPr>
                <w:ilvl w:val="0"/>
                <w:numId w:val="6"/>
              </w:numPr>
            </w:pPr>
          </w:p>
        </w:tc>
        <w:tc>
          <w:tcPr>
            <w:tcW w:w="1217" w:type="pct"/>
          </w:tcPr>
          <w:p w14:paraId="5CD768B3" w14:textId="77777777" w:rsidR="00B16306" w:rsidRPr="00C8590F" w:rsidRDefault="00B16306" w:rsidP="00B16306">
            <w:r>
              <w:t>Regina Jagminienė, Širvintų r. neįgaliųjų draugija, gauta raštu</w:t>
            </w:r>
          </w:p>
        </w:tc>
        <w:tc>
          <w:tcPr>
            <w:tcW w:w="439" w:type="pct"/>
          </w:tcPr>
          <w:p w14:paraId="4ED87D42" w14:textId="77777777" w:rsidR="00B16306" w:rsidRPr="00C8590F" w:rsidRDefault="00B16306" w:rsidP="00B16306">
            <w:r w:rsidRPr="00B4037E">
              <w:t>2023-05</w:t>
            </w:r>
          </w:p>
        </w:tc>
        <w:tc>
          <w:tcPr>
            <w:tcW w:w="1314" w:type="pct"/>
          </w:tcPr>
          <w:p w14:paraId="624A2BD6" w14:textId="77777777" w:rsidR="00B16306" w:rsidRPr="00C8590F" w:rsidRDefault="00B16306" w:rsidP="00BF23E6">
            <w:r w:rsidRPr="004C20BF">
              <w:t>Išplėsti paslaugas neįgaliems kaimo vietovėse</w:t>
            </w:r>
          </w:p>
        </w:tc>
        <w:tc>
          <w:tcPr>
            <w:tcW w:w="1837" w:type="pct"/>
          </w:tcPr>
          <w:p w14:paraId="528088EF" w14:textId="77777777" w:rsidR="00B16306" w:rsidRPr="00C8590F" w:rsidRDefault="00B16306" w:rsidP="00BF23E6">
            <w:pPr>
              <w:jc w:val="both"/>
            </w:pPr>
            <w:r>
              <w:t>Socialinių paslaugų plėtrai VPS strategijoje numatyta priemonė ,,Socialinio verslo kūrimas ir plėtra“.</w:t>
            </w:r>
          </w:p>
        </w:tc>
      </w:tr>
      <w:tr w:rsidR="00491FD1" w:rsidRPr="00C8590F" w14:paraId="66A3C473" w14:textId="77777777" w:rsidTr="00BF23E6">
        <w:trPr>
          <w:trHeight w:val="717"/>
        </w:trPr>
        <w:tc>
          <w:tcPr>
            <w:tcW w:w="193" w:type="pct"/>
          </w:tcPr>
          <w:p w14:paraId="572F4344" w14:textId="77777777" w:rsidR="00491FD1" w:rsidRPr="00C8590F" w:rsidRDefault="00491FD1">
            <w:pPr>
              <w:pStyle w:val="ListParagraph"/>
              <w:numPr>
                <w:ilvl w:val="0"/>
                <w:numId w:val="6"/>
              </w:numPr>
            </w:pPr>
          </w:p>
        </w:tc>
        <w:tc>
          <w:tcPr>
            <w:tcW w:w="1217" w:type="pct"/>
          </w:tcPr>
          <w:p w14:paraId="4B34740D" w14:textId="77777777" w:rsidR="00491FD1" w:rsidRPr="00C8590F" w:rsidRDefault="00DE3CE1" w:rsidP="00D761F4">
            <w:r>
              <w:t xml:space="preserve">Laima, E., </w:t>
            </w:r>
            <w:r w:rsidR="00B16306">
              <w:t>f</w:t>
            </w:r>
            <w:r w:rsidR="004C20BF">
              <w:t>izinis asmuo, gauta raštu</w:t>
            </w:r>
          </w:p>
        </w:tc>
        <w:tc>
          <w:tcPr>
            <w:tcW w:w="439" w:type="pct"/>
          </w:tcPr>
          <w:p w14:paraId="3654E33A" w14:textId="77777777" w:rsidR="00491FD1" w:rsidRPr="00C8590F" w:rsidRDefault="00B16306" w:rsidP="00D761F4">
            <w:r>
              <w:t>2023-05</w:t>
            </w:r>
          </w:p>
        </w:tc>
        <w:tc>
          <w:tcPr>
            <w:tcW w:w="1314" w:type="pct"/>
          </w:tcPr>
          <w:p w14:paraId="719DED00" w14:textId="77777777" w:rsidR="003875B6" w:rsidRPr="004C20BF" w:rsidRDefault="004C20BF" w:rsidP="004C20BF">
            <w:r>
              <w:t>P</w:t>
            </w:r>
            <w:r w:rsidR="003875B6" w:rsidRPr="004C20BF">
              <w:t>adėti žmonėms dirbti ir gyventi kaime, išlaikyti jo gyventojus, plėsti paslaugas, įtraukti jaunimą</w:t>
            </w:r>
            <w:r>
              <w:t>, p</w:t>
            </w:r>
            <w:r w:rsidR="003875B6" w:rsidRPr="004C20BF">
              <w:t>opul</w:t>
            </w:r>
            <w:r>
              <w:t>iar</w:t>
            </w:r>
            <w:r w:rsidR="003875B6" w:rsidRPr="004C20BF">
              <w:t>inti gyvenimą kaime</w:t>
            </w:r>
          </w:p>
          <w:p w14:paraId="529A1D66" w14:textId="77777777" w:rsidR="00491FD1" w:rsidRPr="00C8590F" w:rsidRDefault="00491FD1" w:rsidP="004C20BF"/>
        </w:tc>
        <w:tc>
          <w:tcPr>
            <w:tcW w:w="1837" w:type="pct"/>
          </w:tcPr>
          <w:p w14:paraId="7D66AA64" w14:textId="77777777" w:rsidR="00491FD1" w:rsidRPr="00C8590F" w:rsidRDefault="00AD46D3" w:rsidP="00BF23E6">
            <w:pPr>
              <w:jc w:val="both"/>
            </w:pPr>
            <w:r>
              <w:t>VPS numatyta priemonė ,,Verslo pradžia ir plėtra“ padės žmonėms dirbti ir gyventi kaime; priemonė ,,Socialinio verslo kūrimas ir plėtra“ padės plėsti paslaugas; priemonės ,,</w:t>
            </w:r>
            <w:r w:rsidRPr="00AD46D3">
              <w:t xml:space="preserve">Kaimo bendruomenių ir NVO iniciatyvų įgyvendinimas“ ir </w:t>
            </w:r>
            <w:r>
              <w:t>,,</w:t>
            </w:r>
            <w:r w:rsidRPr="00AD46D3">
              <w:t>Infrastruktūros gerinimas, kuriant patrauklią aplinką paslaugoms teikti</w:t>
            </w:r>
            <w:r>
              <w:t xml:space="preserve">“ prisidės prie gyvenimo kaime populiarinimo, jaunimo įtraukties. </w:t>
            </w:r>
            <w:r w:rsidRPr="00AD46D3">
              <w:t xml:space="preserve"> </w:t>
            </w:r>
          </w:p>
        </w:tc>
      </w:tr>
      <w:tr w:rsidR="00491FD1" w:rsidRPr="00C8590F" w14:paraId="792AA3CB" w14:textId="77777777" w:rsidTr="00BF23E6">
        <w:tc>
          <w:tcPr>
            <w:tcW w:w="193" w:type="pct"/>
          </w:tcPr>
          <w:p w14:paraId="33B44F03" w14:textId="77777777" w:rsidR="00491FD1" w:rsidRPr="00C8590F" w:rsidRDefault="00491FD1">
            <w:pPr>
              <w:pStyle w:val="ListParagraph"/>
              <w:numPr>
                <w:ilvl w:val="0"/>
                <w:numId w:val="6"/>
              </w:numPr>
            </w:pPr>
          </w:p>
        </w:tc>
        <w:tc>
          <w:tcPr>
            <w:tcW w:w="1217" w:type="pct"/>
          </w:tcPr>
          <w:p w14:paraId="2747FAC3" w14:textId="77777777" w:rsidR="00491FD1" w:rsidRPr="00C8590F" w:rsidRDefault="00DE3CE1" w:rsidP="00D761F4">
            <w:r>
              <w:t xml:space="preserve">Janina, </w:t>
            </w:r>
            <w:r w:rsidR="00B16306">
              <w:t>p</w:t>
            </w:r>
            <w:r w:rsidR="004C20BF">
              <w:t>rivatus asmuo, gauta raštu</w:t>
            </w:r>
          </w:p>
        </w:tc>
        <w:tc>
          <w:tcPr>
            <w:tcW w:w="439" w:type="pct"/>
          </w:tcPr>
          <w:p w14:paraId="0F6BC80F" w14:textId="77777777" w:rsidR="00491FD1" w:rsidRPr="00C8590F" w:rsidRDefault="00B16306" w:rsidP="00D761F4">
            <w:r>
              <w:t>2023-05</w:t>
            </w:r>
          </w:p>
        </w:tc>
        <w:tc>
          <w:tcPr>
            <w:tcW w:w="1314" w:type="pct"/>
          </w:tcPr>
          <w:p w14:paraId="34E6AA49" w14:textId="77777777" w:rsidR="004C20BF" w:rsidRPr="004C20BF" w:rsidRDefault="004C20BF" w:rsidP="004C20BF">
            <w:r w:rsidRPr="004C20BF">
              <w:t>Skatinti verslumą kaime, įtraukti jaunimą</w:t>
            </w:r>
          </w:p>
          <w:p w14:paraId="101F8D43" w14:textId="77777777" w:rsidR="00491FD1" w:rsidRPr="00C8590F" w:rsidRDefault="00491FD1" w:rsidP="004C20BF"/>
        </w:tc>
        <w:tc>
          <w:tcPr>
            <w:tcW w:w="1837" w:type="pct"/>
          </w:tcPr>
          <w:p w14:paraId="257AF58B" w14:textId="77777777" w:rsidR="00491FD1" w:rsidRPr="00C8590F" w:rsidRDefault="00C4151C" w:rsidP="00BF23E6">
            <w:pPr>
              <w:jc w:val="both"/>
            </w:pPr>
            <w:r>
              <w:t>Verslumo skatinimui kaime VPS numatyta parama pagal priemonę ,,Verslo pradžia ir plėtra“. Prioritetą numatyta teikti jaunų žmonių įgyvendinamiems projektams ir/ar projektams, kurie į įtrauks jaunus asmenis</w:t>
            </w:r>
            <w:r w:rsidR="00B16306">
              <w:t>.</w:t>
            </w:r>
          </w:p>
        </w:tc>
      </w:tr>
    </w:tbl>
    <w:p w14:paraId="73DA9BD4" w14:textId="77777777" w:rsidR="00B162DF" w:rsidRPr="00C8590F" w:rsidRDefault="00B162DF" w:rsidP="00BD5766"/>
    <w:p w14:paraId="2499023D" w14:textId="77777777" w:rsidR="00D92904" w:rsidRPr="00C8590F" w:rsidRDefault="00D92904" w:rsidP="00BD5766">
      <w:pPr>
        <w:sectPr w:rsidR="00D92904" w:rsidRPr="00C8590F" w:rsidSect="00FD2848">
          <w:pgSz w:w="16838" w:h="11906" w:orient="landscape"/>
          <w:pgMar w:top="1134" w:right="1134" w:bottom="1134" w:left="1134" w:header="567" w:footer="567" w:gutter="0"/>
          <w:cols w:space="1296"/>
          <w:formProt w:val="0"/>
          <w:titlePg/>
          <w:docGrid w:linePitch="360"/>
        </w:sectPr>
      </w:pPr>
    </w:p>
    <w:p w14:paraId="1CF79922" w14:textId="77777777" w:rsidR="000969A1" w:rsidRPr="00C8590F" w:rsidRDefault="00043752">
      <w:pPr>
        <w:pStyle w:val="Priedpavadinimai"/>
      </w:pPr>
      <w:r>
        <w:lastRenderedPageBreak/>
        <w:t>Širvintų rajono savivaldybės geografinės padėties ir seniūnijų išsidėstymo vizualizacija</w:t>
      </w:r>
    </w:p>
    <w:p w14:paraId="61BA5EF4" w14:textId="77777777" w:rsidR="00223508" w:rsidRPr="00C8590F" w:rsidRDefault="00223508" w:rsidP="00BD5766"/>
    <w:p w14:paraId="45D999EC" w14:textId="77777777" w:rsidR="00E57486" w:rsidRDefault="00E57486" w:rsidP="00E57486">
      <w:pPr>
        <w:jc w:val="center"/>
      </w:pPr>
      <w:r w:rsidRPr="00E57486">
        <w:rPr>
          <w:noProof/>
        </w:rPr>
        <w:drawing>
          <wp:inline distT="0" distB="0" distL="0" distR="0" wp14:anchorId="2506D707" wp14:editId="1273F0AD">
            <wp:extent cx="5071110" cy="4041916"/>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129390" cy="4088368"/>
                    </a:xfrm>
                    <a:prstGeom prst="rect">
                      <a:avLst/>
                    </a:prstGeom>
                    <a:noFill/>
                    <a:ln>
                      <a:noFill/>
                    </a:ln>
                  </pic:spPr>
                </pic:pic>
              </a:graphicData>
            </a:graphic>
          </wp:inline>
        </w:drawing>
      </w:r>
    </w:p>
    <w:p w14:paraId="47F2C00F" w14:textId="77777777" w:rsidR="00E57486" w:rsidRDefault="00E57486" w:rsidP="00E57486">
      <w:pPr>
        <w:jc w:val="center"/>
      </w:pPr>
      <w:r w:rsidRPr="00E57486">
        <w:rPr>
          <w:noProof/>
        </w:rPr>
        <w:drawing>
          <wp:inline distT="0" distB="0" distL="0" distR="0" wp14:anchorId="04E4DB1E" wp14:editId="5AB6BF33">
            <wp:extent cx="5660077" cy="463296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31672" cy="4691563"/>
                    </a:xfrm>
                    <a:prstGeom prst="rect">
                      <a:avLst/>
                    </a:prstGeom>
                    <a:noFill/>
                    <a:ln>
                      <a:noFill/>
                    </a:ln>
                  </pic:spPr>
                </pic:pic>
              </a:graphicData>
            </a:graphic>
          </wp:inline>
        </w:drawing>
      </w:r>
    </w:p>
    <w:p w14:paraId="46BEEAAC" w14:textId="77777777" w:rsidR="00E57486" w:rsidRPr="00C8590F" w:rsidRDefault="00E57486" w:rsidP="00BD5766"/>
    <w:p w14:paraId="253D9F8E" w14:textId="77777777" w:rsidR="008F3108" w:rsidRPr="00C8590F" w:rsidRDefault="00027605">
      <w:pPr>
        <w:pStyle w:val="Priedpavadinimai"/>
      </w:pPr>
      <w:r>
        <w:t>Širvintų rajono seniūnijų</w:t>
      </w:r>
      <w:r w:rsidR="00377FB6">
        <w:t xml:space="preserve"> išteklių</w:t>
      </w:r>
      <w:r>
        <w:t xml:space="preserve"> aprašym</w:t>
      </w:r>
      <w:r w:rsidR="00377FB6">
        <w:t>as</w:t>
      </w:r>
    </w:p>
    <w:p w14:paraId="481EC09C" w14:textId="77777777" w:rsidR="008F3108" w:rsidRPr="00C8590F" w:rsidRDefault="008F3108" w:rsidP="00BD5766"/>
    <w:tbl>
      <w:tblPr>
        <w:tblStyle w:val="TableGrid"/>
        <w:tblW w:w="0" w:type="auto"/>
        <w:tblLook w:val="04A0" w:firstRow="1" w:lastRow="0" w:firstColumn="1" w:lastColumn="0" w:noHBand="0" w:noVBand="1"/>
      </w:tblPr>
      <w:tblGrid>
        <w:gridCol w:w="2263"/>
        <w:gridCol w:w="4253"/>
        <w:gridCol w:w="3112"/>
      </w:tblGrid>
      <w:tr w:rsidR="00A97F16" w14:paraId="6B93A7B7" w14:textId="77777777" w:rsidTr="00C06E4F">
        <w:tc>
          <w:tcPr>
            <w:tcW w:w="9628" w:type="dxa"/>
            <w:gridSpan w:val="3"/>
          </w:tcPr>
          <w:p w14:paraId="5ECFF916" w14:textId="77777777" w:rsidR="00A97F16" w:rsidRDefault="00A97F16" w:rsidP="00A97F16">
            <w:pPr>
              <w:jc w:val="center"/>
            </w:pPr>
          </w:p>
        </w:tc>
      </w:tr>
      <w:tr w:rsidR="004F3ACC" w14:paraId="06E6005B" w14:textId="77777777" w:rsidTr="00C06E4F">
        <w:tc>
          <w:tcPr>
            <w:tcW w:w="2263" w:type="dxa"/>
          </w:tcPr>
          <w:p w14:paraId="1A9618CF" w14:textId="77777777" w:rsidR="004F3ACC" w:rsidRDefault="004F3ACC" w:rsidP="00BD5766">
            <w:r>
              <w:t>Gyventojų skaičius</w:t>
            </w:r>
          </w:p>
        </w:tc>
        <w:tc>
          <w:tcPr>
            <w:tcW w:w="4253" w:type="dxa"/>
          </w:tcPr>
          <w:p w14:paraId="0B428476" w14:textId="77777777" w:rsidR="004F3ACC" w:rsidRDefault="004F3ACC" w:rsidP="004F3ACC">
            <w:pPr>
              <w:jc w:val="right"/>
            </w:pPr>
            <w:r>
              <w:t>2021 m. - 706</w:t>
            </w:r>
          </w:p>
        </w:tc>
        <w:tc>
          <w:tcPr>
            <w:tcW w:w="3112" w:type="dxa"/>
            <w:vMerge w:val="restart"/>
            <w:shd w:val="clear" w:color="auto" w:fill="92D050"/>
          </w:tcPr>
          <w:p w14:paraId="11E04C61" w14:textId="77777777" w:rsidR="00FD2400" w:rsidRDefault="00FD2400" w:rsidP="004F3ACC">
            <w:pPr>
              <w:jc w:val="center"/>
              <w:rPr>
                <w:b/>
                <w:bCs/>
                <w:sz w:val="28"/>
                <w:szCs w:val="28"/>
              </w:rPr>
            </w:pPr>
          </w:p>
          <w:p w14:paraId="64DEF0D7" w14:textId="77777777" w:rsidR="00FD2400" w:rsidRDefault="00FD2400" w:rsidP="004F3ACC">
            <w:pPr>
              <w:jc w:val="center"/>
              <w:rPr>
                <w:b/>
                <w:bCs/>
                <w:sz w:val="28"/>
                <w:szCs w:val="28"/>
              </w:rPr>
            </w:pPr>
            <w:r w:rsidRPr="00FD2400">
              <w:rPr>
                <w:b/>
                <w:bCs/>
                <w:sz w:val="28"/>
                <w:szCs w:val="28"/>
              </w:rPr>
              <w:t xml:space="preserve">ALIONIŲ </w:t>
            </w:r>
          </w:p>
          <w:p w14:paraId="57CA4C82" w14:textId="77777777" w:rsidR="004F3ACC" w:rsidRPr="00FD2400" w:rsidRDefault="00FD2400" w:rsidP="004F3ACC">
            <w:pPr>
              <w:jc w:val="center"/>
              <w:rPr>
                <w:b/>
                <w:bCs/>
                <w:sz w:val="28"/>
                <w:szCs w:val="28"/>
              </w:rPr>
            </w:pPr>
            <w:r w:rsidRPr="00FD2400">
              <w:rPr>
                <w:b/>
                <w:bCs/>
                <w:sz w:val="28"/>
                <w:szCs w:val="28"/>
              </w:rPr>
              <w:t>SENIŪNIJA</w:t>
            </w:r>
          </w:p>
        </w:tc>
      </w:tr>
      <w:tr w:rsidR="004F3ACC" w14:paraId="50D793DA" w14:textId="77777777" w:rsidTr="00C06E4F">
        <w:tc>
          <w:tcPr>
            <w:tcW w:w="2263" w:type="dxa"/>
          </w:tcPr>
          <w:p w14:paraId="40A85077" w14:textId="77777777" w:rsidR="004F3ACC" w:rsidRDefault="004F3ACC" w:rsidP="00BD5766">
            <w:r>
              <w:t>Plotas</w:t>
            </w:r>
          </w:p>
        </w:tc>
        <w:tc>
          <w:tcPr>
            <w:tcW w:w="4253" w:type="dxa"/>
          </w:tcPr>
          <w:p w14:paraId="1423C1EB" w14:textId="77777777" w:rsidR="004F3ACC" w:rsidRDefault="004F3ACC" w:rsidP="00EA0D68">
            <w:pPr>
              <w:jc w:val="right"/>
            </w:pPr>
            <w:r>
              <w:t>15 000 ha</w:t>
            </w:r>
          </w:p>
        </w:tc>
        <w:tc>
          <w:tcPr>
            <w:tcW w:w="3112" w:type="dxa"/>
            <w:vMerge/>
            <w:shd w:val="clear" w:color="auto" w:fill="92D050"/>
          </w:tcPr>
          <w:p w14:paraId="3AD3224C" w14:textId="77777777" w:rsidR="004F3ACC" w:rsidRDefault="004F3ACC" w:rsidP="00BD5766"/>
        </w:tc>
      </w:tr>
      <w:tr w:rsidR="004F3ACC" w14:paraId="1000B6BF" w14:textId="77777777" w:rsidTr="00C06E4F">
        <w:tc>
          <w:tcPr>
            <w:tcW w:w="2263" w:type="dxa"/>
          </w:tcPr>
          <w:p w14:paraId="794FEEA7" w14:textId="77777777" w:rsidR="004F3ACC" w:rsidRDefault="004F3ACC" w:rsidP="00BD5766">
            <w:r>
              <w:t>Seniūnaitijos</w:t>
            </w:r>
          </w:p>
        </w:tc>
        <w:tc>
          <w:tcPr>
            <w:tcW w:w="4253" w:type="dxa"/>
          </w:tcPr>
          <w:p w14:paraId="0A83826B" w14:textId="77777777" w:rsidR="004F3ACC" w:rsidRDefault="004F3ACC" w:rsidP="003C1C5A">
            <w:r>
              <w:t>Alionių, Juodiškių, Vičiūnų</w:t>
            </w:r>
          </w:p>
        </w:tc>
        <w:tc>
          <w:tcPr>
            <w:tcW w:w="3112" w:type="dxa"/>
            <w:vMerge/>
            <w:shd w:val="clear" w:color="auto" w:fill="92D050"/>
          </w:tcPr>
          <w:p w14:paraId="722EFF30" w14:textId="77777777" w:rsidR="004F3ACC" w:rsidRDefault="004F3ACC" w:rsidP="00BD5766"/>
        </w:tc>
      </w:tr>
      <w:tr w:rsidR="004F3ACC" w14:paraId="7860386E" w14:textId="77777777" w:rsidTr="00C06E4F">
        <w:tc>
          <w:tcPr>
            <w:tcW w:w="2263" w:type="dxa"/>
          </w:tcPr>
          <w:p w14:paraId="066F7CDB" w14:textId="77777777" w:rsidR="004F3ACC" w:rsidRDefault="004F3ACC" w:rsidP="00BD5766">
            <w:r>
              <w:t>Bendruomenės</w:t>
            </w:r>
          </w:p>
        </w:tc>
        <w:tc>
          <w:tcPr>
            <w:tcW w:w="4253" w:type="dxa"/>
          </w:tcPr>
          <w:p w14:paraId="7E158B43" w14:textId="77777777" w:rsidR="004F3ACC" w:rsidRDefault="004F3ACC" w:rsidP="003C1C5A">
            <w:r>
              <w:t>Alionių kaimo bendruomenė Visuomeninė organizacija bendruomenė „Vienkiemis“</w:t>
            </w:r>
          </w:p>
        </w:tc>
        <w:tc>
          <w:tcPr>
            <w:tcW w:w="3112" w:type="dxa"/>
            <w:vMerge/>
            <w:shd w:val="clear" w:color="auto" w:fill="92D050"/>
          </w:tcPr>
          <w:p w14:paraId="1B8C81E7" w14:textId="77777777" w:rsidR="004F3ACC" w:rsidRDefault="004F3ACC" w:rsidP="00BD5766"/>
        </w:tc>
      </w:tr>
      <w:tr w:rsidR="00A97F16" w14:paraId="2ACFF886" w14:textId="77777777" w:rsidTr="00C06E4F">
        <w:tc>
          <w:tcPr>
            <w:tcW w:w="9628" w:type="dxa"/>
            <w:gridSpan w:val="3"/>
          </w:tcPr>
          <w:p w14:paraId="1E61D909" w14:textId="77777777" w:rsidR="00A97F16" w:rsidRPr="00C06E4F" w:rsidRDefault="00A97F16" w:rsidP="00BF23E6">
            <w:pPr>
              <w:jc w:val="both"/>
            </w:pPr>
            <w:r w:rsidRPr="00C06E4F">
              <w:t>Seniūnijos centras – Alionių I kaimas. Seniūnijoje yra 45 kaimai, didesni iš jų: Juodiškiai, Trapeliai, Vičiūnai, Alionių II. Seniūnijoje yra Širvintų r. savivaldybės kultūros centro Alionių filialas, Igno Šeiniaus viešosios bibliotekos Alionių ir Juodiškių filialai, Alionių Švč. Mergelės Marijos nekalto prasidėjimo bažnyčia, Juodiškių dvaras, keramikos gaminiai UAB „Askovita“,</w:t>
            </w:r>
            <w:r w:rsidR="00C06E4F" w:rsidRPr="00C06E4F">
              <w:t xml:space="preserve"> -„Vituko durys“ gaminiai UAB „GSV Group“, </w:t>
            </w:r>
            <w:r w:rsidRPr="00C06E4F">
              <w:t xml:space="preserve">įvairūs ūkiai ir kt. Didžiausias rajone – Alio ežeras, apsuptas Alionių telmologinio draustinio-spanguolyno. Gyvena ir dirba tautodailininkas, medžio drožėjas ir skulptorius Julius Gridziuška. </w:t>
            </w:r>
            <w:r w:rsidR="00C06E4F" w:rsidRPr="00C06E4F">
              <w:t xml:space="preserve">Netradicinio laisvalaikio praleidimui, ekstremaliems pojūčiams – žygiais pelkėmis paslaugos </w:t>
            </w:r>
            <w:hyperlink r:id="rId80" w:history="1">
              <w:r w:rsidR="00C06E4F" w:rsidRPr="00C06E4F">
                <w:rPr>
                  <w:rStyle w:val="Hyperlink"/>
                  <w:bCs/>
                  <w:color w:val="auto"/>
                  <w:u w:val="none"/>
                  <w:bdr w:val="none" w:sz="0" w:space="0" w:color="auto" w:frame="1"/>
                  <w:shd w:val="clear" w:color="auto" w:fill="FFFFFF"/>
                </w:rPr>
                <w:t>Bebro kelio iššūkių park</w:t>
              </w:r>
            </w:hyperlink>
            <w:r w:rsidR="00C06E4F" w:rsidRPr="00C06E4F">
              <w:t>e , Pamusės k.</w:t>
            </w:r>
          </w:p>
        </w:tc>
      </w:tr>
    </w:tbl>
    <w:p w14:paraId="077E06BF" w14:textId="77777777" w:rsidR="000F56A4" w:rsidRDefault="000F56A4" w:rsidP="00BD5766"/>
    <w:p w14:paraId="08D58D9B" w14:textId="77777777" w:rsidR="000F56A4" w:rsidRDefault="000F56A4" w:rsidP="00BD5766"/>
    <w:tbl>
      <w:tblPr>
        <w:tblStyle w:val="TableGrid"/>
        <w:tblW w:w="0" w:type="auto"/>
        <w:tblLook w:val="04A0" w:firstRow="1" w:lastRow="0" w:firstColumn="1" w:lastColumn="0" w:noHBand="0" w:noVBand="1"/>
      </w:tblPr>
      <w:tblGrid>
        <w:gridCol w:w="2263"/>
        <w:gridCol w:w="4253"/>
        <w:gridCol w:w="3112"/>
      </w:tblGrid>
      <w:tr w:rsidR="00FD2400" w14:paraId="1CC4FBB3" w14:textId="77777777" w:rsidTr="00FD2400">
        <w:tc>
          <w:tcPr>
            <w:tcW w:w="2263" w:type="dxa"/>
          </w:tcPr>
          <w:p w14:paraId="03A619FA" w14:textId="77777777" w:rsidR="00DC1C98" w:rsidRDefault="00DC1C98" w:rsidP="00D761F4">
            <w:r>
              <w:t>Gyventojų skaičius</w:t>
            </w:r>
          </w:p>
        </w:tc>
        <w:tc>
          <w:tcPr>
            <w:tcW w:w="4253" w:type="dxa"/>
          </w:tcPr>
          <w:p w14:paraId="163F34CF" w14:textId="77777777" w:rsidR="00DC1C98" w:rsidRDefault="00DC1C98" w:rsidP="00D761F4">
            <w:pPr>
              <w:jc w:val="right"/>
            </w:pPr>
            <w:r>
              <w:t xml:space="preserve">2021 m. - </w:t>
            </w:r>
            <w:r w:rsidR="002A28B7">
              <w:t>647</w:t>
            </w:r>
          </w:p>
        </w:tc>
        <w:tc>
          <w:tcPr>
            <w:tcW w:w="3112" w:type="dxa"/>
            <w:vMerge w:val="restart"/>
            <w:shd w:val="clear" w:color="auto" w:fill="92D050"/>
          </w:tcPr>
          <w:p w14:paraId="11D9AA64" w14:textId="77777777" w:rsidR="00FD2400" w:rsidRPr="00FD2400" w:rsidRDefault="00FD2400" w:rsidP="00D761F4">
            <w:pPr>
              <w:jc w:val="center"/>
              <w:rPr>
                <w:b/>
                <w:bCs/>
                <w:sz w:val="28"/>
                <w:szCs w:val="28"/>
              </w:rPr>
            </w:pPr>
          </w:p>
          <w:p w14:paraId="666A72DA" w14:textId="77777777" w:rsidR="00DC1C98" w:rsidRPr="00FD2400" w:rsidRDefault="00FD2400" w:rsidP="00D761F4">
            <w:pPr>
              <w:jc w:val="center"/>
              <w:rPr>
                <w:b/>
                <w:bCs/>
                <w:sz w:val="28"/>
                <w:szCs w:val="28"/>
              </w:rPr>
            </w:pPr>
            <w:r w:rsidRPr="00FD2400">
              <w:rPr>
                <w:b/>
                <w:bCs/>
                <w:sz w:val="28"/>
                <w:szCs w:val="28"/>
              </w:rPr>
              <w:t>ČIOBIŠKIO SENIŪNIJA</w:t>
            </w:r>
          </w:p>
        </w:tc>
      </w:tr>
      <w:tr w:rsidR="00FD2400" w14:paraId="77164167" w14:textId="77777777" w:rsidTr="00FD2400">
        <w:tc>
          <w:tcPr>
            <w:tcW w:w="2263" w:type="dxa"/>
          </w:tcPr>
          <w:p w14:paraId="4BF8C816" w14:textId="77777777" w:rsidR="00DC1C98" w:rsidRDefault="00DC1C98" w:rsidP="00D761F4">
            <w:r>
              <w:t>Plotas</w:t>
            </w:r>
          </w:p>
        </w:tc>
        <w:tc>
          <w:tcPr>
            <w:tcW w:w="4253" w:type="dxa"/>
          </w:tcPr>
          <w:p w14:paraId="2220C777" w14:textId="77777777" w:rsidR="00DC1C98" w:rsidRDefault="003C1C5A" w:rsidP="00D761F4">
            <w:pPr>
              <w:jc w:val="right"/>
            </w:pPr>
            <w:r>
              <w:t>6 634</w:t>
            </w:r>
            <w:r w:rsidR="00DC1C98">
              <w:t xml:space="preserve"> ha</w:t>
            </w:r>
          </w:p>
        </w:tc>
        <w:tc>
          <w:tcPr>
            <w:tcW w:w="3112" w:type="dxa"/>
            <w:vMerge/>
            <w:shd w:val="clear" w:color="auto" w:fill="92D050"/>
          </w:tcPr>
          <w:p w14:paraId="5E90E10B" w14:textId="77777777" w:rsidR="00DC1C98" w:rsidRDefault="00DC1C98" w:rsidP="00D761F4"/>
        </w:tc>
      </w:tr>
      <w:tr w:rsidR="00FD2400" w14:paraId="644FCECE" w14:textId="77777777" w:rsidTr="00FD2400">
        <w:tc>
          <w:tcPr>
            <w:tcW w:w="2263" w:type="dxa"/>
          </w:tcPr>
          <w:p w14:paraId="2BD80787" w14:textId="77777777" w:rsidR="00DC1C98" w:rsidRDefault="00DC1C98" w:rsidP="00D761F4">
            <w:r>
              <w:t>Seniūnaitijos</w:t>
            </w:r>
          </w:p>
        </w:tc>
        <w:tc>
          <w:tcPr>
            <w:tcW w:w="4253" w:type="dxa"/>
          </w:tcPr>
          <w:p w14:paraId="19A58A4E" w14:textId="77777777" w:rsidR="00DC1C98" w:rsidRDefault="003C1C5A" w:rsidP="003C1C5A">
            <w:r>
              <w:t>Burniškių, Čiobiškio, Juknonių, Lapelių, Spietiškių</w:t>
            </w:r>
          </w:p>
        </w:tc>
        <w:tc>
          <w:tcPr>
            <w:tcW w:w="3112" w:type="dxa"/>
            <w:vMerge/>
            <w:shd w:val="clear" w:color="auto" w:fill="92D050"/>
          </w:tcPr>
          <w:p w14:paraId="7EB79804" w14:textId="77777777" w:rsidR="00DC1C98" w:rsidRDefault="00DC1C98" w:rsidP="00D761F4"/>
        </w:tc>
      </w:tr>
      <w:tr w:rsidR="00FD2400" w14:paraId="73456908" w14:textId="77777777" w:rsidTr="00FD2400">
        <w:tc>
          <w:tcPr>
            <w:tcW w:w="2263" w:type="dxa"/>
          </w:tcPr>
          <w:p w14:paraId="64BDB0B1" w14:textId="77777777" w:rsidR="00DC1C98" w:rsidRDefault="00DC1C98" w:rsidP="00D761F4">
            <w:r>
              <w:t>Bendruomenės</w:t>
            </w:r>
          </w:p>
        </w:tc>
        <w:tc>
          <w:tcPr>
            <w:tcW w:w="4253" w:type="dxa"/>
          </w:tcPr>
          <w:p w14:paraId="5C3059CE" w14:textId="77777777" w:rsidR="00DC1C98" w:rsidRDefault="003C1C5A" w:rsidP="003C1C5A">
            <w:r>
              <w:t>Čiobiškio bendruomenė Visuomeninė organizacija Lapelių bendruomenė</w:t>
            </w:r>
          </w:p>
        </w:tc>
        <w:tc>
          <w:tcPr>
            <w:tcW w:w="3112" w:type="dxa"/>
            <w:vMerge/>
            <w:shd w:val="clear" w:color="auto" w:fill="92D050"/>
          </w:tcPr>
          <w:p w14:paraId="45F21611" w14:textId="77777777" w:rsidR="00DC1C98" w:rsidRDefault="00DC1C98" w:rsidP="00D761F4"/>
        </w:tc>
      </w:tr>
      <w:tr w:rsidR="00DC1C98" w14:paraId="2190BEC4" w14:textId="77777777" w:rsidTr="00D761F4">
        <w:tc>
          <w:tcPr>
            <w:tcW w:w="9628" w:type="dxa"/>
            <w:gridSpan w:val="3"/>
          </w:tcPr>
          <w:p w14:paraId="48DB5676" w14:textId="77777777" w:rsidR="00DC1C98" w:rsidRDefault="003C1C5A" w:rsidP="00BF23E6">
            <w:pPr>
              <w:jc w:val="both"/>
            </w:pPr>
            <w:r>
              <w:t>Seniūnijos centras – Čiobiškio kaimas. Seniūnijoje yra 39 kaimai, didesni iš jų: Lapelės, Juknonys, Burniškės. Seniūnijoje yra Širvintų r. savivaldybės Musninkų Alfonso Petrulio gimnazijos Čiobiškio pagrindinio ugdymo skyrius, Širvintų r. savivaldybės kultūros centro Čiobiškio filialas, Igno Šeiniaus viešosios bibliotekos Čiobiškio ir Lapelių filialai, Šv. Jono Krikštytojo bažnyčia, Čiobiškio dvaro sodyba, Dariaus ir Girėno tiltas, vandens malūnas, Pykuolio piliakalnis, Čiobiškio kultūros ir sporto klubas „Pykuolis“, įvairūs ūkiai ir kt. Vienas iš svarbiausių architektūros objektų yra Čiobiškio bažnyčios ansamblis (bažnyčia, varpinė, koplyčios). Čiobiškio-Padalių keltas, kuriuo perkeliami keleiviai ir transporto priemonės iš Čiobiškio (Širvintų r.) į Padalius (Kaišiadorių r.) ir atgal. Tautodailininko Povilo Malinausko skulptūrų parkas „Malinauskų takas“.</w:t>
            </w:r>
          </w:p>
        </w:tc>
      </w:tr>
    </w:tbl>
    <w:p w14:paraId="48F32D22" w14:textId="77777777" w:rsidR="000F56A4" w:rsidRDefault="000F56A4" w:rsidP="00BD5766"/>
    <w:tbl>
      <w:tblPr>
        <w:tblStyle w:val="TableGrid"/>
        <w:tblW w:w="0" w:type="auto"/>
        <w:tblLook w:val="04A0" w:firstRow="1" w:lastRow="0" w:firstColumn="1" w:lastColumn="0" w:noHBand="0" w:noVBand="1"/>
      </w:tblPr>
      <w:tblGrid>
        <w:gridCol w:w="2263"/>
        <w:gridCol w:w="4253"/>
        <w:gridCol w:w="3112"/>
      </w:tblGrid>
      <w:tr w:rsidR="00FD2400" w:rsidRPr="00FD2400" w14:paraId="15DDCF6C" w14:textId="77777777" w:rsidTr="00D761F4">
        <w:tc>
          <w:tcPr>
            <w:tcW w:w="2263" w:type="dxa"/>
          </w:tcPr>
          <w:p w14:paraId="34175994" w14:textId="77777777" w:rsidR="00FD2400" w:rsidRDefault="00FD2400" w:rsidP="00D761F4">
            <w:r>
              <w:t>Gyventojų skaičius</w:t>
            </w:r>
          </w:p>
        </w:tc>
        <w:tc>
          <w:tcPr>
            <w:tcW w:w="4253" w:type="dxa"/>
          </w:tcPr>
          <w:p w14:paraId="7ED44FA3" w14:textId="77777777" w:rsidR="00FD2400" w:rsidRDefault="00FD2400" w:rsidP="00D761F4">
            <w:pPr>
              <w:jc w:val="right"/>
            </w:pPr>
            <w:r>
              <w:t>2021 m. – 1 035</w:t>
            </w:r>
          </w:p>
        </w:tc>
        <w:tc>
          <w:tcPr>
            <w:tcW w:w="3112" w:type="dxa"/>
            <w:vMerge w:val="restart"/>
            <w:shd w:val="clear" w:color="auto" w:fill="92D050"/>
          </w:tcPr>
          <w:p w14:paraId="32002E5B" w14:textId="77777777" w:rsidR="00FD2400" w:rsidRPr="00FD2400" w:rsidRDefault="00FD2400" w:rsidP="00D761F4">
            <w:pPr>
              <w:jc w:val="center"/>
              <w:rPr>
                <w:b/>
                <w:bCs/>
                <w:sz w:val="28"/>
                <w:szCs w:val="28"/>
              </w:rPr>
            </w:pPr>
          </w:p>
          <w:p w14:paraId="4BFF2290" w14:textId="77777777" w:rsidR="00FD2400" w:rsidRPr="00FD2400" w:rsidRDefault="00FD2400" w:rsidP="00D761F4">
            <w:pPr>
              <w:jc w:val="center"/>
              <w:rPr>
                <w:b/>
                <w:bCs/>
                <w:sz w:val="28"/>
                <w:szCs w:val="28"/>
              </w:rPr>
            </w:pPr>
            <w:r>
              <w:rPr>
                <w:b/>
                <w:bCs/>
                <w:sz w:val="28"/>
                <w:szCs w:val="28"/>
              </w:rPr>
              <w:t>GELVONŲ</w:t>
            </w:r>
            <w:r w:rsidRPr="00FD2400">
              <w:rPr>
                <w:b/>
                <w:bCs/>
                <w:sz w:val="28"/>
                <w:szCs w:val="28"/>
              </w:rPr>
              <w:t xml:space="preserve"> SENIŪNIJA</w:t>
            </w:r>
          </w:p>
        </w:tc>
      </w:tr>
      <w:tr w:rsidR="00FD2400" w14:paraId="7943C212" w14:textId="77777777" w:rsidTr="00D761F4">
        <w:tc>
          <w:tcPr>
            <w:tcW w:w="2263" w:type="dxa"/>
          </w:tcPr>
          <w:p w14:paraId="796B254B" w14:textId="77777777" w:rsidR="00FD2400" w:rsidRDefault="00FD2400" w:rsidP="00D761F4">
            <w:r>
              <w:t>Plotas</w:t>
            </w:r>
          </w:p>
        </w:tc>
        <w:tc>
          <w:tcPr>
            <w:tcW w:w="4253" w:type="dxa"/>
          </w:tcPr>
          <w:p w14:paraId="1E829DE4" w14:textId="77777777" w:rsidR="00FD2400" w:rsidRDefault="00FD2400" w:rsidP="00D761F4">
            <w:pPr>
              <w:jc w:val="right"/>
            </w:pPr>
            <w:r>
              <w:t>11 300 ha</w:t>
            </w:r>
          </w:p>
        </w:tc>
        <w:tc>
          <w:tcPr>
            <w:tcW w:w="3112" w:type="dxa"/>
            <w:vMerge/>
            <w:shd w:val="clear" w:color="auto" w:fill="92D050"/>
          </w:tcPr>
          <w:p w14:paraId="13F0002F" w14:textId="77777777" w:rsidR="00FD2400" w:rsidRDefault="00FD2400" w:rsidP="00D761F4"/>
        </w:tc>
      </w:tr>
      <w:tr w:rsidR="00FD2400" w14:paraId="583B8F0B" w14:textId="77777777" w:rsidTr="00D761F4">
        <w:tc>
          <w:tcPr>
            <w:tcW w:w="2263" w:type="dxa"/>
          </w:tcPr>
          <w:p w14:paraId="377912D1" w14:textId="77777777" w:rsidR="00FD2400" w:rsidRDefault="00FD2400" w:rsidP="00D761F4">
            <w:r>
              <w:t>Seniūnaitijos</w:t>
            </w:r>
          </w:p>
        </w:tc>
        <w:tc>
          <w:tcPr>
            <w:tcW w:w="4253" w:type="dxa"/>
          </w:tcPr>
          <w:p w14:paraId="3AD3B385" w14:textId="77777777" w:rsidR="00FD2400" w:rsidRDefault="00FD2400" w:rsidP="00D761F4">
            <w:r>
              <w:t>Bagaslaviškio, Gelvonų, Liukonių</w:t>
            </w:r>
          </w:p>
        </w:tc>
        <w:tc>
          <w:tcPr>
            <w:tcW w:w="3112" w:type="dxa"/>
            <w:vMerge/>
            <w:shd w:val="clear" w:color="auto" w:fill="92D050"/>
          </w:tcPr>
          <w:p w14:paraId="669AB5C1" w14:textId="77777777" w:rsidR="00FD2400" w:rsidRDefault="00FD2400" w:rsidP="00D761F4"/>
        </w:tc>
      </w:tr>
      <w:tr w:rsidR="00FD2400" w14:paraId="209763A0" w14:textId="77777777" w:rsidTr="00D761F4">
        <w:tc>
          <w:tcPr>
            <w:tcW w:w="2263" w:type="dxa"/>
          </w:tcPr>
          <w:p w14:paraId="7FEB8257" w14:textId="77777777" w:rsidR="00FD2400" w:rsidRDefault="00FD2400" w:rsidP="00D761F4">
            <w:r>
              <w:t>Bendruomenės</w:t>
            </w:r>
          </w:p>
        </w:tc>
        <w:tc>
          <w:tcPr>
            <w:tcW w:w="4253" w:type="dxa"/>
          </w:tcPr>
          <w:p w14:paraId="08F452A6" w14:textId="77777777" w:rsidR="00FD2400" w:rsidRDefault="00FD2400" w:rsidP="00D761F4">
            <w:r>
              <w:t>Bagaslaviškio krašto bendruomenė Visuomeninė organizacija „Gelvonų krašto bendruomenė“</w:t>
            </w:r>
          </w:p>
        </w:tc>
        <w:tc>
          <w:tcPr>
            <w:tcW w:w="3112" w:type="dxa"/>
            <w:vMerge/>
            <w:shd w:val="clear" w:color="auto" w:fill="92D050"/>
          </w:tcPr>
          <w:p w14:paraId="20135457" w14:textId="77777777" w:rsidR="00FD2400" w:rsidRDefault="00FD2400" w:rsidP="00D761F4"/>
        </w:tc>
      </w:tr>
      <w:tr w:rsidR="00FD2400" w14:paraId="241AD6F6" w14:textId="77777777" w:rsidTr="00D761F4">
        <w:tc>
          <w:tcPr>
            <w:tcW w:w="9628" w:type="dxa"/>
            <w:gridSpan w:val="3"/>
          </w:tcPr>
          <w:p w14:paraId="6AD5B8AE" w14:textId="77777777" w:rsidR="00FD2400" w:rsidRDefault="00FD2400" w:rsidP="00BF23E6">
            <w:pPr>
              <w:jc w:val="both"/>
            </w:pPr>
            <w:r>
              <w:t xml:space="preserve">Seniūnijos centras – Gelvonų miestelis. Seniūnijoje yra Gelvonų ir Bagaslaviškio miesteliai, 67 kaimai (iš jų 15 negyvenamų), 17 viensėdžių (iš jų 9 negyvenami). Seniūnijoje yra Širvintų r. Gelvonų gimnazija, Širvintų „Tėkmės“ mokykla (asociacija „Šeimų bendrystė“), Širvintų r. savivaldybės kultūros centro Gelvonų filialas, Igno Šeiniaus viešosios bibliotekos Gelvonų ir Bagaslaviškio filialai, priešgaisrinės tarnybos Gelvonų ugniagesių komanda, Gelvonų Švč. Mergelės Marijos apsilankymo ir Bagaslaviškio Šv. Kryžiaus atradimo bažnyčios, Lapšių dvaro sodyba, Bagaslaviškio vaikų dienos centras „Gelbėkit vaikus“, elevatoriaus paslaugų teikimo įmonė UAB „Agrima“ (Gelvonų kaime), įvairūs ūkiai ir kt. Gelvonų miestelyje yra paminklas Didžiosios Kovos apygardos partizanams, senosios žydų kapinės, 5 piliakalniai (Totoriškių, Mančiušėnų, Raudonkos, Pasodninkų, Maskoliškių). Archeologinis paminklas „Liukonių </w:t>
            </w:r>
            <w:r>
              <w:lastRenderedPageBreak/>
              <w:t>akmenys“ . Mitologinis akmuo su „Velnio pėda“. Kultūros vertybė „Kartuvių kalno kryžius“ ir kultūros paveldo objektas „Pyplių koplyčia“. Ąžuolinis stogastulpis su Lietuvos diplomatą, rašytoją Igną Šeinių vaizduojančia statula Šeiniūnų k</w:t>
            </w:r>
            <w:r w:rsidR="009D3929">
              <w:t>.</w:t>
            </w:r>
          </w:p>
        </w:tc>
      </w:tr>
    </w:tbl>
    <w:p w14:paraId="34B556A3" w14:textId="77777777" w:rsidR="00FD2400" w:rsidRDefault="00FD2400" w:rsidP="000F56A4">
      <w:pPr>
        <w:rPr>
          <w:i/>
          <w:iCs/>
        </w:rPr>
      </w:pPr>
    </w:p>
    <w:tbl>
      <w:tblPr>
        <w:tblStyle w:val="TableGrid"/>
        <w:tblW w:w="0" w:type="auto"/>
        <w:tblLook w:val="04A0" w:firstRow="1" w:lastRow="0" w:firstColumn="1" w:lastColumn="0" w:noHBand="0" w:noVBand="1"/>
      </w:tblPr>
      <w:tblGrid>
        <w:gridCol w:w="2263"/>
        <w:gridCol w:w="4253"/>
        <w:gridCol w:w="3112"/>
      </w:tblGrid>
      <w:tr w:rsidR="009D3929" w:rsidRPr="00FD2400" w14:paraId="38402B46" w14:textId="77777777" w:rsidTr="00D761F4">
        <w:tc>
          <w:tcPr>
            <w:tcW w:w="2263" w:type="dxa"/>
          </w:tcPr>
          <w:p w14:paraId="2BC978B1" w14:textId="77777777" w:rsidR="009D3929" w:rsidRDefault="009D3929" w:rsidP="00D761F4">
            <w:r>
              <w:t>Gyventojų skaičius</w:t>
            </w:r>
          </w:p>
        </w:tc>
        <w:tc>
          <w:tcPr>
            <w:tcW w:w="4253" w:type="dxa"/>
          </w:tcPr>
          <w:p w14:paraId="6B27F118" w14:textId="77777777" w:rsidR="009D3929" w:rsidRDefault="009D3929" w:rsidP="00D761F4">
            <w:pPr>
              <w:jc w:val="right"/>
            </w:pPr>
            <w:r>
              <w:t xml:space="preserve">2021 m. – </w:t>
            </w:r>
            <w:r w:rsidR="00834DFD">
              <w:t>1 626</w:t>
            </w:r>
          </w:p>
        </w:tc>
        <w:tc>
          <w:tcPr>
            <w:tcW w:w="3112" w:type="dxa"/>
            <w:vMerge w:val="restart"/>
            <w:shd w:val="clear" w:color="auto" w:fill="92D050"/>
          </w:tcPr>
          <w:p w14:paraId="76591AE7" w14:textId="77777777" w:rsidR="009D3929" w:rsidRPr="00FD2400" w:rsidRDefault="009D3929" w:rsidP="00D761F4">
            <w:pPr>
              <w:jc w:val="center"/>
              <w:rPr>
                <w:b/>
                <w:bCs/>
                <w:sz w:val="28"/>
                <w:szCs w:val="28"/>
              </w:rPr>
            </w:pPr>
          </w:p>
          <w:p w14:paraId="536A136B" w14:textId="77777777" w:rsidR="002D62A8" w:rsidRDefault="002D62A8" w:rsidP="00D761F4">
            <w:pPr>
              <w:jc w:val="center"/>
              <w:rPr>
                <w:b/>
                <w:bCs/>
                <w:sz w:val="28"/>
                <w:szCs w:val="28"/>
              </w:rPr>
            </w:pPr>
          </w:p>
          <w:p w14:paraId="2777C152" w14:textId="77777777" w:rsidR="009D3929" w:rsidRPr="00FD2400" w:rsidRDefault="009D3929" w:rsidP="00D761F4">
            <w:pPr>
              <w:jc w:val="center"/>
              <w:rPr>
                <w:b/>
                <w:bCs/>
                <w:sz w:val="28"/>
                <w:szCs w:val="28"/>
              </w:rPr>
            </w:pPr>
            <w:r>
              <w:rPr>
                <w:b/>
                <w:bCs/>
                <w:sz w:val="28"/>
                <w:szCs w:val="28"/>
              </w:rPr>
              <w:t xml:space="preserve">JAUNIŪNŲ </w:t>
            </w:r>
            <w:r w:rsidRPr="00FD2400">
              <w:rPr>
                <w:b/>
                <w:bCs/>
                <w:sz w:val="28"/>
                <w:szCs w:val="28"/>
              </w:rPr>
              <w:t>SENIŪNIJA</w:t>
            </w:r>
          </w:p>
        </w:tc>
      </w:tr>
      <w:tr w:rsidR="009D3929" w14:paraId="025A14FB" w14:textId="77777777" w:rsidTr="00D761F4">
        <w:tc>
          <w:tcPr>
            <w:tcW w:w="2263" w:type="dxa"/>
          </w:tcPr>
          <w:p w14:paraId="10C8F705" w14:textId="77777777" w:rsidR="009D3929" w:rsidRDefault="009D3929" w:rsidP="00D761F4">
            <w:r>
              <w:t>Plotas</w:t>
            </w:r>
          </w:p>
        </w:tc>
        <w:tc>
          <w:tcPr>
            <w:tcW w:w="4253" w:type="dxa"/>
          </w:tcPr>
          <w:p w14:paraId="08B94573" w14:textId="77777777" w:rsidR="009D3929" w:rsidRDefault="009D3929" w:rsidP="00D761F4">
            <w:pPr>
              <w:jc w:val="right"/>
            </w:pPr>
            <w:r>
              <w:t>16 428 ha</w:t>
            </w:r>
          </w:p>
        </w:tc>
        <w:tc>
          <w:tcPr>
            <w:tcW w:w="3112" w:type="dxa"/>
            <w:vMerge/>
            <w:shd w:val="clear" w:color="auto" w:fill="92D050"/>
          </w:tcPr>
          <w:p w14:paraId="46A9FCF5" w14:textId="77777777" w:rsidR="009D3929" w:rsidRDefault="009D3929" w:rsidP="00D761F4"/>
        </w:tc>
      </w:tr>
      <w:tr w:rsidR="009D3929" w14:paraId="5FFAE598" w14:textId="77777777" w:rsidTr="00D761F4">
        <w:tc>
          <w:tcPr>
            <w:tcW w:w="2263" w:type="dxa"/>
          </w:tcPr>
          <w:p w14:paraId="54E389B8" w14:textId="77777777" w:rsidR="009D3929" w:rsidRDefault="009D3929" w:rsidP="00D761F4">
            <w:r>
              <w:t>Seniūnaitijos</w:t>
            </w:r>
          </w:p>
        </w:tc>
        <w:tc>
          <w:tcPr>
            <w:tcW w:w="4253" w:type="dxa"/>
          </w:tcPr>
          <w:p w14:paraId="38273BF3" w14:textId="77777777" w:rsidR="009D3929" w:rsidRDefault="009D3929" w:rsidP="00D761F4">
            <w:r>
              <w:t>Barskūnų, Bartkuškio, Jauniūnų, Medžiukų, Šiaulių</w:t>
            </w:r>
          </w:p>
        </w:tc>
        <w:tc>
          <w:tcPr>
            <w:tcW w:w="3112" w:type="dxa"/>
            <w:vMerge/>
            <w:shd w:val="clear" w:color="auto" w:fill="92D050"/>
          </w:tcPr>
          <w:p w14:paraId="5433BD88" w14:textId="77777777" w:rsidR="009D3929" w:rsidRDefault="009D3929" w:rsidP="00D761F4"/>
        </w:tc>
      </w:tr>
      <w:tr w:rsidR="009D3929" w14:paraId="2CD8A068" w14:textId="77777777" w:rsidTr="00D761F4">
        <w:tc>
          <w:tcPr>
            <w:tcW w:w="2263" w:type="dxa"/>
          </w:tcPr>
          <w:p w14:paraId="3746D43B" w14:textId="77777777" w:rsidR="009D3929" w:rsidRDefault="009D3929" w:rsidP="00D761F4">
            <w:r>
              <w:t>Bendruomenės</w:t>
            </w:r>
          </w:p>
        </w:tc>
        <w:tc>
          <w:tcPr>
            <w:tcW w:w="4253" w:type="dxa"/>
          </w:tcPr>
          <w:p w14:paraId="3348B75F" w14:textId="77777777" w:rsidR="00BC5403" w:rsidRDefault="00BC5403" w:rsidP="00D761F4">
            <w:r>
              <w:t xml:space="preserve">Bartkuškio bendruomenė </w:t>
            </w:r>
          </w:p>
          <w:p w14:paraId="07AF8C7C" w14:textId="77777777" w:rsidR="00BC5403" w:rsidRDefault="00326334" w:rsidP="00D761F4">
            <w:r>
              <w:t>Plikiškių kaimo</w:t>
            </w:r>
            <w:r w:rsidR="00BC5403">
              <w:t xml:space="preserve"> bendruomenė </w:t>
            </w:r>
          </w:p>
          <w:p w14:paraId="74AD23C5" w14:textId="77777777" w:rsidR="00BC5403" w:rsidRDefault="00BC5403" w:rsidP="00D761F4">
            <w:r>
              <w:t xml:space="preserve">Šiaulių kaimo bendruomenė </w:t>
            </w:r>
          </w:p>
          <w:p w14:paraId="31423BA5" w14:textId="77777777" w:rsidR="009D3929" w:rsidRDefault="00BC5403" w:rsidP="00D761F4">
            <w:r>
              <w:t>Medžiukų kaimo bendruomenė</w:t>
            </w:r>
          </w:p>
          <w:p w14:paraId="54F7052D" w14:textId="77777777" w:rsidR="00326334" w:rsidRPr="00326334" w:rsidRDefault="00326334" w:rsidP="00D761F4">
            <w:r w:rsidRPr="00326334">
              <w:rPr>
                <w:rStyle w:val="Emphasis"/>
                <w:i w:val="0"/>
              </w:rPr>
              <w:t>Asociacija ,,Medžiukų kraštas“</w:t>
            </w:r>
          </w:p>
        </w:tc>
        <w:tc>
          <w:tcPr>
            <w:tcW w:w="3112" w:type="dxa"/>
            <w:vMerge/>
            <w:shd w:val="clear" w:color="auto" w:fill="92D050"/>
          </w:tcPr>
          <w:p w14:paraId="238E8031" w14:textId="77777777" w:rsidR="009D3929" w:rsidRDefault="009D3929" w:rsidP="00D761F4"/>
        </w:tc>
      </w:tr>
      <w:tr w:rsidR="009D3929" w14:paraId="3136F7CA" w14:textId="77777777" w:rsidTr="00D761F4">
        <w:tc>
          <w:tcPr>
            <w:tcW w:w="9628" w:type="dxa"/>
            <w:gridSpan w:val="3"/>
          </w:tcPr>
          <w:p w14:paraId="0D8E9000" w14:textId="77777777" w:rsidR="009D3929" w:rsidRDefault="009D3929" w:rsidP="00BF23E6">
            <w:pPr>
              <w:jc w:val="both"/>
            </w:pPr>
            <w:r>
              <w:t>Seniūnijos centras – Jauniūnų kaimas. Seniūnijoje yra 62 kaimai, didesni iš jų: Bartkuškis, Barskūnai, Jauniūnai, Medžiukai, Šiauliai. Seniūn</w:t>
            </w:r>
            <w:r w:rsidR="004A79CE">
              <w:t>ijoje yra Širvintų r.</w:t>
            </w:r>
            <w:r>
              <w:t xml:space="preserve"> </w:t>
            </w:r>
            <w:r w:rsidR="006A47F6">
              <w:t xml:space="preserve">Bartkuškio </w:t>
            </w:r>
            <w:r w:rsidR="006A47F6" w:rsidRPr="004A79CE">
              <w:t>ikimokyklinis ugdymas</w:t>
            </w:r>
            <w:r w:rsidRPr="004A79CE">
              <w:t>,</w:t>
            </w:r>
            <w:r>
              <w:t xml:space="preserve"> Širvintų r. savivaldybės kultūros centro Medžiukų ir Šiaulių filialai, Igno Šeiniaus viešosios bibliotekos Jauniūnų ir Medžiukų filialai, priešgaisrinės tarnybos Jauniūnų ugniagesių komanda, Vaikų dienos centras „Bartkuškio vaikai“, 4 modernūs ūkiai (2 pieno, ožkininkystės ir daržininkystės), viena moderniausių Baltijos šalyse farmacinės logistikos įmonė UAB „Entafarma“ ir kt. Kultūros paveldo objektai: 5 pilkapynai, Bartkuškio dvaro sodyba, Juodės dvaro sodyba. Plikiškių pilkapynas sudarytas iš keliolikos pilkapių grupės. Senosios Lietuvos šventvietės Paspėrių k.: ežeras Spėra, alkas, Gojų pieva, Raganraistis. Gudulinės šventvietėje Pociūnų k. buvo sudeginti Lietuvos kunigaikščio Algirdo palaikai, kuri dar vadinama Kukaveičiu (šventoji giraitė). Šalia Turlojiškių pilkapyno yra Žaliosios stovyklavietė ir gyvenvietė – tai akmens amžiaus stovyklavietės ir žalvario amžiaus gyvenvietės liekanos.</w:t>
            </w:r>
          </w:p>
        </w:tc>
      </w:tr>
    </w:tbl>
    <w:p w14:paraId="24CCC52B" w14:textId="77777777" w:rsidR="00FD2400" w:rsidRDefault="00FD2400" w:rsidP="000F56A4">
      <w:pPr>
        <w:rPr>
          <w:i/>
          <w:iCs/>
        </w:rPr>
      </w:pPr>
    </w:p>
    <w:tbl>
      <w:tblPr>
        <w:tblStyle w:val="TableGrid"/>
        <w:tblW w:w="0" w:type="auto"/>
        <w:tblLook w:val="04A0" w:firstRow="1" w:lastRow="0" w:firstColumn="1" w:lastColumn="0" w:noHBand="0" w:noVBand="1"/>
      </w:tblPr>
      <w:tblGrid>
        <w:gridCol w:w="2263"/>
        <w:gridCol w:w="4253"/>
        <w:gridCol w:w="3112"/>
      </w:tblGrid>
      <w:tr w:rsidR="002D62A8" w:rsidRPr="00FD2400" w14:paraId="66F8D367" w14:textId="77777777" w:rsidTr="00D761F4">
        <w:tc>
          <w:tcPr>
            <w:tcW w:w="2263" w:type="dxa"/>
          </w:tcPr>
          <w:p w14:paraId="5EB4D2B8" w14:textId="77777777" w:rsidR="002D62A8" w:rsidRDefault="002D62A8" w:rsidP="00D761F4">
            <w:r>
              <w:t>Gyventojų skaičius</w:t>
            </w:r>
          </w:p>
        </w:tc>
        <w:tc>
          <w:tcPr>
            <w:tcW w:w="4253" w:type="dxa"/>
          </w:tcPr>
          <w:p w14:paraId="5A04BD5A" w14:textId="77777777" w:rsidR="002D62A8" w:rsidRDefault="002D62A8" w:rsidP="00D761F4">
            <w:pPr>
              <w:jc w:val="right"/>
            </w:pPr>
            <w:r>
              <w:t xml:space="preserve">2021 m. – </w:t>
            </w:r>
            <w:r w:rsidR="00FC0054">
              <w:t>399</w:t>
            </w:r>
          </w:p>
        </w:tc>
        <w:tc>
          <w:tcPr>
            <w:tcW w:w="3112" w:type="dxa"/>
            <w:vMerge w:val="restart"/>
            <w:shd w:val="clear" w:color="auto" w:fill="92D050"/>
          </w:tcPr>
          <w:p w14:paraId="02E0FDBD" w14:textId="77777777" w:rsidR="002D62A8" w:rsidRPr="00FD2400" w:rsidRDefault="002D62A8" w:rsidP="00D761F4">
            <w:pPr>
              <w:jc w:val="center"/>
              <w:rPr>
                <w:b/>
                <w:bCs/>
                <w:sz w:val="28"/>
                <w:szCs w:val="28"/>
              </w:rPr>
            </w:pPr>
          </w:p>
          <w:p w14:paraId="0C72FF8C" w14:textId="77777777" w:rsidR="002D62A8" w:rsidRDefault="002D62A8" w:rsidP="00D761F4">
            <w:pPr>
              <w:jc w:val="center"/>
              <w:rPr>
                <w:b/>
                <w:bCs/>
                <w:sz w:val="28"/>
                <w:szCs w:val="28"/>
              </w:rPr>
            </w:pPr>
            <w:r>
              <w:rPr>
                <w:b/>
                <w:bCs/>
                <w:sz w:val="28"/>
                <w:szCs w:val="28"/>
              </w:rPr>
              <w:t>KERNAVĖS</w:t>
            </w:r>
          </w:p>
          <w:p w14:paraId="32C26711" w14:textId="77777777" w:rsidR="002D62A8" w:rsidRPr="00FD2400" w:rsidRDefault="002D62A8" w:rsidP="00D761F4">
            <w:pPr>
              <w:jc w:val="center"/>
              <w:rPr>
                <w:b/>
                <w:bCs/>
                <w:sz w:val="28"/>
                <w:szCs w:val="28"/>
              </w:rPr>
            </w:pPr>
            <w:r w:rsidRPr="00FD2400">
              <w:rPr>
                <w:b/>
                <w:bCs/>
                <w:sz w:val="28"/>
                <w:szCs w:val="28"/>
              </w:rPr>
              <w:t>SENIŪNIJA</w:t>
            </w:r>
          </w:p>
        </w:tc>
      </w:tr>
      <w:tr w:rsidR="002D62A8" w14:paraId="4AE31ED2" w14:textId="77777777" w:rsidTr="00D761F4">
        <w:tc>
          <w:tcPr>
            <w:tcW w:w="2263" w:type="dxa"/>
          </w:tcPr>
          <w:p w14:paraId="72D2F802" w14:textId="77777777" w:rsidR="002D62A8" w:rsidRDefault="002D62A8" w:rsidP="00D761F4">
            <w:r>
              <w:t>Plotas</w:t>
            </w:r>
          </w:p>
        </w:tc>
        <w:tc>
          <w:tcPr>
            <w:tcW w:w="4253" w:type="dxa"/>
          </w:tcPr>
          <w:p w14:paraId="2281684E" w14:textId="77777777" w:rsidR="002D62A8" w:rsidRDefault="001A66E9" w:rsidP="00D761F4">
            <w:pPr>
              <w:jc w:val="right"/>
            </w:pPr>
            <w:r>
              <w:t>4 066</w:t>
            </w:r>
            <w:r w:rsidR="002D62A8">
              <w:t xml:space="preserve"> ha</w:t>
            </w:r>
          </w:p>
        </w:tc>
        <w:tc>
          <w:tcPr>
            <w:tcW w:w="3112" w:type="dxa"/>
            <w:vMerge/>
            <w:shd w:val="clear" w:color="auto" w:fill="92D050"/>
          </w:tcPr>
          <w:p w14:paraId="598B2A50" w14:textId="77777777" w:rsidR="002D62A8" w:rsidRDefault="002D62A8" w:rsidP="00D761F4"/>
        </w:tc>
      </w:tr>
      <w:tr w:rsidR="002D62A8" w14:paraId="66C30A70" w14:textId="77777777" w:rsidTr="00D761F4">
        <w:tc>
          <w:tcPr>
            <w:tcW w:w="2263" w:type="dxa"/>
          </w:tcPr>
          <w:p w14:paraId="06223D60" w14:textId="77777777" w:rsidR="002D62A8" w:rsidRDefault="002D62A8" w:rsidP="00D761F4">
            <w:r>
              <w:t>Seniūnaitijos</w:t>
            </w:r>
          </w:p>
        </w:tc>
        <w:tc>
          <w:tcPr>
            <w:tcW w:w="4253" w:type="dxa"/>
          </w:tcPr>
          <w:p w14:paraId="6A99529B" w14:textId="77777777" w:rsidR="002D62A8" w:rsidRDefault="001A66E9" w:rsidP="00D761F4">
            <w:r>
              <w:t>Kerniaus, Pakalniškių, Piliakalnio</w:t>
            </w:r>
          </w:p>
        </w:tc>
        <w:tc>
          <w:tcPr>
            <w:tcW w:w="3112" w:type="dxa"/>
            <w:vMerge/>
            <w:shd w:val="clear" w:color="auto" w:fill="92D050"/>
          </w:tcPr>
          <w:p w14:paraId="1702F022" w14:textId="77777777" w:rsidR="002D62A8" w:rsidRDefault="002D62A8" w:rsidP="00D761F4"/>
        </w:tc>
      </w:tr>
      <w:tr w:rsidR="002D62A8" w14:paraId="54CE9EE5" w14:textId="77777777" w:rsidTr="00D761F4">
        <w:tc>
          <w:tcPr>
            <w:tcW w:w="2263" w:type="dxa"/>
          </w:tcPr>
          <w:p w14:paraId="63744C78" w14:textId="77777777" w:rsidR="002D62A8" w:rsidRDefault="002D62A8" w:rsidP="00D761F4">
            <w:r>
              <w:t>Bendruomenės</w:t>
            </w:r>
          </w:p>
        </w:tc>
        <w:tc>
          <w:tcPr>
            <w:tcW w:w="4253" w:type="dxa"/>
          </w:tcPr>
          <w:p w14:paraId="7FA67301" w14:textId="77777777" w:rsidR="001A66E9" w:rsidRDefault="001A66E9" w:rsidP="00D761F4">
            <w:r>
              <w:t xml:space="preserve">Kernavės bendruomenė </w:t>
            </w:r>
          </w:p>
          <w:p w14:paraId="2F96DE48" w14:textId="77777777" w:rsidR="002D62A8" w:rsidRDefault="001A66E9" w:rsidP="00D761F4">
            <w:r>
              <w:t>Kernavės seniūnijos bendruomenė</w:t>
            </w:r>
          </w:p>
        </w:tc>
        <w:tc>
          <w:tcPr>
            <w:tcW w:w="3112" w:type="dxa"/>
            <w:vMerge/>
            <w:shd w:val="clear" w:color="auto" w:fill="92D050"/>
          </w:tcPr>
          <w:p w14:paraId="49DA3FCE" w14:textId="77777777" w:rsidR="002D62A8" w:rsidRDefault="002D62A8" w:rsidP="00D761F4"/>
        </w:tc>
      </w:tr>
      <w:tr w:rsidR="002D62A8" w14:paraId="01E24A02" w14:textId="77777777" w:rsidTr="00D761F4">
        <w:tc>
          <w:tcPr>
            <w:tcW w:w="9628" w:type="dxa"/>
            <w:gridSpan w:val="3"/>
          </w:tcPr>
          <w:p w14:paraId="15B2A7F6" w14:textId="77777777" w:rsidR="002D62A8" w:rsidRDefault="001A66E9" w:rsidP="00BF23E6">
            <w:pPr>
              <w:jc w:val="both"/>
            </w:pPr>
            <w:r>
              <w:t>Seniūnijos centras – Kernavės miestelis. Seniūnijoje yra 18 kaimų ir 7 viensėdžiai. Vieni didesni iš kaimų yra Klišabalė, Kunigiškiai, Pakalniškiai. Seniūnijoje yra Širvintų r. Musninkų Alfonso Petrulio gimnazija, Širvintų r. Musninkų Alfonso Petrulio gimnazijos Musninkų ikimokyklinio ugdymo skyrius, Širvintų r. savivaldybės kultūros centro Kernavės filialas, Igno Šeiniaus viešosios bibliotekos Kernavės filialas, Kernavės Švč. Mergelės Marijos Škaplierinės bažnyčia, konferencijų ir laisvalaikio centras „Kernavės bajorynė“ prie Kernavės ežero, kaimo turizmo sodybos, svečių namai, elnių ūkis, jurginų labirintas, asociacija „Medgrinda“ ir kt. Kernavės piliakalniai: Mindaugo sostas, Aukuro, Smailiakalnis (Lizdeikos kalnas), Pilies kalnas. Muziejai: Bažnytinių reliktų muziejus, privatus Jono Pivoro muziejus „Armonika“, Ipolito Užkurnio muziejus, Valstybinio Kernavės kultūrinio rezervato archeologijos ir istorijos muziejus (2004 m. įrašytas į UNESCO Pasaulio paveldą). Henriko Orakausko skulptūros studija-galerija „Šulinys“, kurioje rengiamos įvairios parodos, muzikos vakarai. Jauniaus Ranonio dailės galerija-sodyba „Mirnabalis“, kurioje gaminami šamoto molio dirbiniai, vyksta edukacinė veikla. Miškininkų sukurtas svajingas turistinis poilsinis takas prie Baltojo kalno. Tarptautiniai festivaliai „Gyvosios archeologijos dienos Kernavėje“.</w:t>
            </w:r>
          </w:p>
        </w:tc>
      </w:tr>
    </w:tbl>
    <w:p w14:paraId="613DE6B2" w14:textId="77777777" w:rsidR="00FD2400" w:rsidRDefault="00FD2400" w:rsidP="000F56A4">
      <w:pPr>
        <w:rPr>
          <w:i/>
          <w:iCs/>
        </w:rPr>
      </w:pPr>
    </w:p>
    <w:tbl>
      <w:tblPr>
        <w:tblStyle w:val="TableGrid"/>
        <w:tblW w:w="0" w:type="auto"/>
        <w:tblLook w:val="04A0" w:firstRow="1" w:lastRow="0" w:firstColumn="1" w:lastColumn="0" w:noHBand="0" w:noVBand="1"/>
      </w:tblPr>
      <w:tblGrid>
        <w:gridCol w:w="2263"/>
        <w:gridCol w:w="4253"/>
        <w:gridCol w:w="3112"/>
      </w:tblGrid>
      <w:tr w:rsidR="00CB7D5D" w:rsidRPr="00FD2400" w14:paraId="2D3B9459" w14:textId="77777777" w:rsidTr="00D761F4">
        <w:tc>
          <w:tcPr>
            <w:tcW w:w="2263" w:type="dxa"/>
          </w:tcPr>
          <w:p w14:paraId="1EC82ECF" w14:textId="77777777" w:rsidR="00CB7D5D" w:rsidRDefault="00CB7D5D" w:rsidP="00D761F4">
            <w:r>
              <w:t>Gyventojų skaičius</w:t>
            </w:r>
          </w:p>
        </w:tc>
        <w:tc>
          <w:tcPr>
            <w:tcW w:w="4253" w:type="dxa"/>
          </w:tcPr>
          <w:p w14:paraId="00B87426" w14:textId="77777777" w:rsidR="00CB7D5D" w:rsidRDefault="00CB7D5D" w:rsidP="00D761F4">
            <w:pPr>
              <w:jc w:val="right"/>
            </w:pPr>
            <w:r>
              <w:t xml:space="preserve">2021 m. – </w:t>
            </w:r>
            <w:r w:rsidR="00CF7611">
              <w:t>977</w:t>
            </w:r>
          </w:p>
        </w:tc>
        <w:tc>
          <w:tcPr>
            <w:tcW w:w="3112" w:type="dxa"/>
            <w:vMerge w:val="restart"/>
            <w:shd w:val="clear" w:color="auto" w:fill="92D050"/>
          </w:tcPr>
          <w:p w14:paraId="3F4C8B14" w14:textId="77777777" w:rsidR="00CB7D5D" w:rsidRPr="00FD2400" w:rsidRDefault="00CB7D5D" w:rsidP="00D761F4">
            <w:pPr>
              <w:jc w:val="center"/>
              <w:rPr>
                <w:b/>
                <w:bCs/>
                <w:sz w:val="28"/>
                <w:szCs w:val="28"/>
              </w:rPr>
            </w:pPr>
          </w:p>
          <w:p w14:paraId="76805DB9" w14:textId="77777777" w:rsidR="00CB7D5D" w:rsidRDefault="00CB7D5D" w:rsidP="00D761F4">
            <w:pPr>
              <w:jc w:val="center"/>
              <w:rPr>
                <w:b/>
                <w:bCs/>
                <w:sz w:val="28"/>
                <w:szCs w:val="28"/>
              </w:rPr>
            </w:pPr>
          </w:p>
          <w:p w14:paraId="3598773F" w14:textId="77777777" w:rsidR="00CB7D5D" w:rsidRDefault="00CB7D5D" w:rsidP="00D761F4">
            <w:pPr>
              <w:jc w:val="center"/>
              <w:rPr>
                <w:b/>
                <w:bCs/>
                <w:sz w:val="28"/>
                <w:szCs w:val="28"/>
              </w:rPr>
            </w:pPr>
            <w:r>
              <w:rPr>
                <w:b/>
                <w:bCs/>
                <w:sz w:val="28"/>
                <w:szCs w:val="28"/>
              </w:rPr>
              <w:t>MUSNINKŲ</w:t>
            </w:r>
          </w:p>
          <w:p w14:paraId="35237B3D" w14:textId="77777777" w:rsidR="00CB7D5D" w:rsidRPr="00FD2400" w:rsidRDefault="00CB7D5D" w:rsidP="00D761F4">
            <w:pPr>
              <w:jc w:val="center"/>
              <w:rPr>
                <w:b/>
                <w:bCs/>
                <w:sz w:val="28"/>
                <w:szCs w:val="28"/>
              </w:rPr>
            </w:pPr>
            <w:r w:rsidRPr="00FD2400">
              <w:rPr>
                <w:b/>
                <w:bCs/>
                <w:sz w:val="28"/>
                <w:szCs w:val="28"/>
              </w:rPr>
              <w:lastRenderedPageBreak/>
              <w:t>SENIŪNIJA</w:t>
            </w:r>
          </w:p>
        </w:tc>
      </w:tr>
      <w:tr w:rsidR="00CB7D5D" w14:paraId="2BF2C34D" w14:textId="77777777" w:rsidTr="00D761F4">
        <w:tc>
          <w:tcPr>
            <w:tcW w:w="2263" w:type="dxa"/>
          </w:tcPr>
          <w:p w14:paraId="61B6F538" w14:textId="77777777" w:rsidR="00CB7D5D" w:rsidRDefault="00CB7D5D" w:rsidP="00D761F4">
            <w:r>
              <w:t>Plotas</w:t>
            </w:r>
          </w:p>
        </w:tc>
        <w:tc>
          <w:tcPr>
            <w:tcW w:w="4253" w:type="dxa"/>
          </w:tcPr>
          <w:p w14:paraId="42EA4BD9" w14:textId="77777777" w:rsidR="00CB7D5D" w:rsidRDefault="00CB7D5D" w:rsidP="00D761F4">
            <w:pPr>
              <w:jc w:val="right"/>
            </w:pPr>
            <w:r>
              <w:t>5 932 ha</w:t>
            </w:r>
          </w:p>
        </w:tc>
        <w:tc>
          <w:tcPr>
            <w:tcW w:w="3112" w:type="dxa"/>
            <w:vMerge/>
            <w:shd w:val="clear" w:color="auto" w:fill="92D050"/>
          </w:tcPr>
          <w:p w14:paraId="316C89E4" w14:textId="77777777" w:rsidR="00CB7D5D" w:rsidRDefault="00CB7D5D" w:rsidP="00D761F4"/>
        </w:tc>
      </w:tr>
      <w:tr w:rsidR="00CB7D5D" w14:paraId="10273DF1" w14:textId="77777777" w:rsidTr="00D761F4">
        <w:tc>
          <w:tcPr>
            <w:tcW w:w="2263" w:type="dxa"/>
          </w:tcPr>
          <w:p w14:paraId="1B3B21CA" w14:textId="77777777" w:rsidR="00CB7D5D" w:rsidRDefault="00CB7D5D" w:rsidP="00D761F4">
            <w:r>
              <w:t>Seniūnaitijos</w:t>
            </w:r>
          </w:p>
        </w:tc>
        <w:tc>
          <w:tcPr>
            <w:tcW w:w="4253" w:type="dxa"/>
          </w:tcPr>
          <w:p w14:paraId="468BFA6E" w14:textId="77777777" w:rsidR="00CB7D5D" w:rsidRDefault="00CB7D5D" w:rsidP="00D761F4">
            <w:r>
              <w:t>Juodonių, Musninkų, Vileikiškių, Viršuliškių</w:t>
            </w:r>
          </w:p>
        </w:tc>
        <w:tc>
          <w:tcPr>
            <w:tcW w:w="3112" w:type="dxa"/>
            <w:vMerge/>
            <w:shd w:val="clear" w:color="auto" w:fill="92D050"/>
          </w:tcPr>
          <w:p w14:paraId="031322B5" w14:textId="77777777" w:rsidR="00CB7D5D" w:rsidRDefault="00CB7D5D" w:rsidP="00D761F4"/>
        </w:tc>
      </w:tr>
      <w:tr w:rsidR="00CB7D5D" w14:paraId="09E5F661" w14:textId="77777777" w:rsidTr="00D761F4">
        <w:tc>
          <w:tcPr>
            <w:tcW w:w="2263" w:type="dxa"/>
          </w:tcPr>
          <w:p w14:paraId="4C800545" w14:textId="77777777" w:rsidR="00CB7D5D" w:rsidRDefault="00CB7D5D" w:rsidP="00D761F4">
            <w:r>
              <w:lastRenderedPageBreak/>
              <w:t>Bendruomenės</w:t>
            </w:r>
          </w:p>
        </w:tc>
        <w:tc>
          <w:tcPr>
            <w:tcW w:w="4253" w:type="dxa"/>
          </w:tcPr>
          <w:p w14:paraId="6656F3D1" w14:textId="77777777" w:rsidR="00CB7D5D" w:rsidRDefault="00CB7D5D" w:rsidP="00D761F4">
            <w:r>
              <w:t xml:space="preserve">Vileikiškių kaimo bendruomenė Musninkų kaimo bendruomenė </w:t>
            </w:r>
          </w:p>
          <w:p w14:paraId="30D48B45" w14:textId="77777777" w:rsidR="00CB7D5D" w:rsidRDefault="00CB7D5D" w:rsidP="00D761F4">
            <w:r>
              <w:t xml:space="preserve">Širvintų rajono Musninkų miestelio kultūros puoselėtojų bendruomenė „Spindulys“ </w:t>
            </w:r>
          </w:p>
          <w:p w14:paraId="64EF9095" w14:textId="77777777" w:rsidR="00CB7D5D" w:rsidRDefault="00CB7D5D" w:rsidP="00D761F4">
            <w:r>
              <w:t>Bendruomenė-asociacija „Mūsų miestelis“</w:t>
            </w:r>
          </w:p>
          <w:p w14:paraId="558A9F03" w14:textId="77777777" w:rsidR="00455B26" w:rsidRPr="00455B26" w:rsidRDefault="00455B26" w:rsidP="00D761F4">
            <w:r w:rsidRPr="00455B26">
              <w:t>Bendruomenė-</w:t>
            </w:r>
            <w:r w:rsidRPr="00455B26">
              <w:rPr>
                <w:rStyle w:val="Strong"/>
                <w:b w:val="0"/>
              </w:rPr>
              <w:t>Asociacija „Krunai“</w:t>
            </w:r>
          </w:p>
        </w:tc>
        <w:tc>
          <w:tcPr>
            <w:tcW w:w="3112" w:type="dxa"/>
            <w:vMerge/>
            <w:shd w:val="clear" w:color="auto" w:fill="92D050"/>
          </w:tcPr>
          <w:p w14:paraId="42030BBC" w14:textId="77777777" w:rsidR="00CB7D5D" w:rsidRDefault="00CB7D5D" w:rsidP="00D761F4"/>
        </w:tc>
      </w:tr>
      <w:tr w:rsidR="00CB7D5D" w14:paraId="1526EFE6" w14:textId="77777777" w:rsidTr="00D761F4">
        <w:tc>
          <w:tcPr>
            <w:tcW w:w="9628" w:type="dxa"/>
            <w:gridSpan w:val="3"/>
          </w:tcPr>
          <w:p w14:paraId="56299ADD" w14:textId="77777777" w:rsidR="00CB7D5D" w:rsidRDefault="00CB7D5D" w:rsidP="00BF23E6">
            <w:pPr>
              <w:jc w:val="both"/>
            </w:pPr>
            <w:r>
              <w:t xml:space="preserve">Seniūnijos centras – Musninkų miestelis. Seniūnijoje yra 52 kaimai, didesni iš jų: Vileikiškių, Juodonių, Viršuliškių. Seniūnijoje yra Širvintų r. Musninkų Alfonso Petrulio gimnazija, Širvintų r. Musninkų Alfonso Petrulio gimnazijos Kernavės ikimokyklinio ugdymo skyrius, Širvintų r. Musninkų Alfonso Petrulio gimnazijos Vileikiškių ikimokyklinio ugdymo skyrius, Širvintų r. savivaldybės kultūros centro Musninkų ir Vileikiškių filialai, Igno Šeiniaus viešosios bibliotekos Musninkų ir Vileikiškių filialai, priešgaisrinės tarnybos Musninkų ugniagesių komanda, Švč. Trejybės bažnyčia, Musninkų vaikų dienos centras „Aitvarai“, Vileikiškių bendruomenės vaikų dienos centras „Lašelis“, metalo gaminiai UAB „Kęty Baltic“, kaimo turizmo sodybos, baidarių nuoma, įvairūs ūkiai ir kt. Kultūros paveldo objektai: Barboros koplytėlė, Musninkų miestelio varpinė (organizuojamos įvairios parodos), Narvydiškio dvaro sodyba. Bažnyčios šventoriuje Lietuvos Nepriklausomybės Akto signataro Alfonso Petrulio kapas. </w:t>
            </w:r>
          </w:p>
        </w:tc>
      </w:tr>
    </w:tbl>
    <w:p w14:paraId="11CDF558" w14:textId="77777777" w:rsidR="00CF7611" w:rsidRDefault="00CF7611" w:rsidP="000F56A4">
      <w:pPr>
        <w:rPr>
          <w:i/>
          <w:iCs/>
        </w:rPr>
      </w:pPr>
    </w:p>
    <w:p w14:paraId="2549D995" w14:textId="77777777" w:rsidR="00CF7611" w:rsidRDefault="00CF7611" w:rsidP="000F56A4">
      <w:pPr>
        <w:rPr>
          <w:i/>
          <w:iCs/>
        </w:rPr>
      </w:pPr>
    </w:p>
    <w:tbl>
      <w:tblPr>
        <w:tblStyle w:val="TableGrid"/>
        <w:tblW w:w="0" w:type="auto"/>
        <w:tblLook w:val="04A0" w:firstRow="1" w:lastRow="0" w:firstColumn="1" w:lastColumn="0" w:noHBand="0" w:noVBand="1"/>
      </w:tblPr>
      <w:tblGrid>
        <w:gridCol w:w="2263"/>
        <w:gridCol w:w="4253"/>
        <w:gridCol w:w="3112"/>
      </w:tblGrid>
      <w:tr w:rsidR="00CF7611" w:rsidRPr="00FD2400" w14:paraId="2DE8F7F4" w14:textId="77777777" w:rsidTr="00D761F4">
        <w:tc>
          <w:tcPr>
            <w:tcW w:w="2263" w:type="dxa"/>
          </w:tcPr>
          <w:p w14:paraId="1D2CEDD7" w14:textId="77777777" w:rsidR="00CF7611" w:rsidRDefault="00CF7611" w:rsidP="00D761F4">
            <w:r>
              <w:t>Gyventojų skaičius</w:t>
            </w:r>
          </w:p>
        </w:tc>
        <w:tc>
          <w:tcPr>
            <w:tcW w:w="4253" w:type="dxa"/>
          </w:tcPr>
          <w:p w14:paraId="5FAD1A3C" w14:textId="77777777" w:rsidR="0099010F" w:rsidRDefault="00CF7611" w:rsidP="00D761F4">
            <w:pPr>
              <w:jc w:val="right"/>
            </w:pPr>
            <w:r>
              <w:t xml:space="preserve">2021 m. – </w:t>
            </w:r>
            <w:r w:rsidR="0099010F">
              <w:t xml:space="preserve">1 597 </w:t>
            </w:r>
          </w:p>
          <w:p w14:paraId="0ED4546E" w14:textId="77777777" w:rsidR="00CF7611" w:rsidRDefault="0099010F" w:rsidP="00D761F4">
            <w:pPr>
              <w:jc w:val="right"/>
            </w:pPr>
            <w:r>
              <w:t>(be Širvintų miesto gyventojų)</w:t>
            </w:r>
          </w:p>
        </w:tc>
        <w:tc>
          <w:tcPr>
            <w:tcW w:w="3112" w:type="dxa"/>
            <w:vMerge w:val="restart"/>
            <w:shd w:val="clear" w:color="auto" w:fill="92D050"/>
          </w:tcPr>
          <w:p w14:paraId="02B7B145" w14:textId="77777777" w:rsidR="00CF7611" w:rsidRPr="00FD2400" w:rsidRDefault="00CF7611" w:rsidP="00D761F4">
            <w:pPr>
              <w:jc w:val="center"/>
              <w:rPr>
                <w:b/>
                <w:bCs/>
                <w:sz w:val="28"/>
                <w:szCs w:val="28"/>
              </w:rPr>
            </w:pPr>
          </w:p>
          <w:p w14:paraId="5C18451C" w14:textId="77777777" w:rsidR="00CF7611" w:rsidRDefault="00CF7611" w:rsidP="00D761F4">
            <w:pPr>
              <w:jc w:val="center"/>
              <w:rPr>
                <w:b/>
                <w:bCs/>
                <w:sz w:val="28"/>
                <w:szCs w:val="28"/>
              </w:rPr>
            </w:pPr>
          </w:p>
          <w:p w14:paraId="2A2020FC" w14:textId="77777777" w:rsidR="0099010F" w:rsidRDefault="0099010F" w:rsidP="00D761F4">
            <w:pPr>
              <w:jc w:val="center"/>
              <w:rPr>
                <w:b/>
                <w:bCs/>
                <w:sz w:val="28"/>
                <w:szCs w:val="28"/>
              </w:rPr>
            </w:pPr>
          </w:p>
          <w:p w14:paraId="2D9E3DE9" w14:textId="77777777" w:rsidR="003E4478" w:rsidRDefault="003E4478" w:rsidP="00D761F4">
            <w:pPr>
              <w:jc w:val="center"/>
              <w:rPr>
                <w:b/>
                <w:bCs/>
                <w:sz w:val="28"/>
                <w:szCs w:val="28"/>
              </w:rPr>
            </w:pPr>
          </w:p>
          <w:p w14:paraId="2AB9EFBC" w14:textId="77777777" w:rsidR="00CF7611" w:rsidRDefault="00CF7611" w:rsidP="00D761F4">
            <w:pPr>
              <w:jc w:val="center"/>
              <w:rPr>
                <w:b/>
                <w:bCs/>
                <w:sz w:val="28"/>
                <w:szCs w:val="28"/>
              </w:rPr>
            </w:pPr>
            <w:r>
              <w:rPr>
                <w:b/>
                <w:bCs/>
                <w:sz w:val="28"/>
                <w:szCs w:val="28"/>
              </w:rPr>
              <w:t>ŠIRVINTŲ</w:t>
            </w:r>
          </w:p>
          <w:p w14:paraId="3A2EBBD7" w14:textId="77777777" w:rsidR="00CF7611" w:rsidRPr="00FD2400" w:rsidRDefault="00CF7611" w:rsidP="00D761F4">
            <w:pPr>
              <w:jc w:val="center"/>
              <w:rPr>
                <w:b/>
                <w:bCs/>
                <w:sz w:val="28"/>
                <w:szCs w:val="28"/>
              </w:rPr>
            </w:pPr>
            <w:r w:rsidRPr="00FD2400">
              <w:rPr>
                <w:b/>
                <w:bCs/>
                <w:sz w:val="28"/>
                <w:szCs w:val="28"/>
              </w:rPr>
              <w:t>SENIŪNIJA</w:t>
            </w:r>
          </w:p>
        </w:tc>
      </w:tr>
      <w:tr w:rsidR="00CF7611" w14:paraId="06CA7DFE" w14:textId="77777777" w:rsidTr="00D761F4">
        <w:tc>
          <w:tcPr>
            <w:tcW w:w="2263" w:type="dxa"/>
          </w:tcPr>
          <w:p w14:paraId="5D7D251B" w14:textId="77777777" w:rsidR="00CF7611" w:rsidRDefault="00CF7611" w:rsidP="00D761F4">
            <w:r>
              <w:t>Plotas</w:t>
            </w:r>
          </w:p>
        </w:tc>
        <w:tc>
          <w:tcPr>
            <w:tcW w:w="4253" w:type="dxa"/>
          </w:tcPr>
          <w:p w14:paraId="25055201" w14:textId="77777777" w:rsidR="00CF7611" w:rsidRDefault="00E678F0" w:rsidP="00D761F4">
            <w:pPr>
              <w:jc w:val="right"/>
            </w:pPr>
            <w:r>
              <w:t>17 896</w:t>
            </w:r>
            <w:r w:rsidR="00CF7611">
              <w:t xml:space="preserve"> ha</w:t>
            </w:r>
          </w:p>
        </w:tc>
        <w:tc>
          <w:tcPr>
            <w:tcW w:w="3112" w:type="dxa"/>
            <w:vMerge/>
            <w:shd w:val="clear" w:color="auto" w:fill="92D050"/>
          </w:tcPr>
          <w:p w14:paraId="5827B7FE" w14:textId="77777777" w:rsidR="00CF7611" w:rsidRDefault="00CF7611" w:rsidP="00D761F4"/>
        </w:tc>
      </w:tr>
      <w:tr w:rsidR="00CF7611" w14:paraId="1CF6D4E2" w14:textId="77777777" w:rsidTr="00D761F4">
        <w:tc>
          <w:tcPr>
            <w:tcW w:w="2263" w:type="dxa"/>
          </w:tcPr>
          <w:p w14:paraId="21503046" w14:textId="77777777" w:rsidR="00CF7611" w:rsidRDefault="00CF7611" w:rsidP="00D761F4">
            <w:r>
              <w:t>Seniūnaitijos</w:t>
            </w:r>
          </w:p>
        </w:tc>
        <w:tc>
          <w:tcPr>
            <w:tcW w:w="4253" w:type="dxa"/>
          </w:tcPr>
          <w:p w14:paraId="1C58AD59" w14:textId="77777777" w:rsidR="00CF7611" w:rsidRDefault="00E678F0" w:rsidP="00D761F4">
            <w:r>
              <w:t>Družų, Kabaldos, Kielių, Motiejūnų, Šiaulių, Širvintų kaimo, Viesų, Vindeikių</w:t>
            </w:r>
          </w:p>
        </w:tc>
        <w:tc>
          <w:tcPr>
            <w:tcW w:w="3112" w:type="dxa"/>
            <w:vMerge/>
            <w:shd w:val="clear" w:color="auto" w:fill="92D050"/>
          </w:tcPr>
          <w:p w14:paraId="10FEE07D" w14:textId="77777777" w:rsidR="00CF7611" w:rsidRDefault="00CF7611" w:rsidP="00D761F4"/>
        </w:tc>
      </w:tr>
      <w:tr w:rsidR="00CF7611" w14:paraId="2B29078D" w14:textId="77777777" w:rsidTr="00D761F4">
        <w:tc>
          <w:tcPr>
            <w:tcW w:w="2263" w:type="dxa"/>
          </w:tcPr>
          <w:p w14:paraId="4451A1CA" w14:textId="77777777" w:rsidR="00CF7611" w:rsidRDefault="00CF7611" w:rsidP="00D761F4">
            <w:r>
              <w:t>Bendruomenės</w:t>
            </w:r>
          </w:p>
        </w:tc>
        <w:tc>
          <w:tcPr>
            <w:tcW w:w="4253" w:type="dxa"/>
          </w:tcPr>
          <w:p w14:paraId="0AB8AB5C" w14:textId="77777777" w:rsidR="00E678F0" w:rsidRDefault="00E678F0" w:rsidP="00D761F4">
            <w:r>
              <w:t xml:space="preserve">Avižonių krašto bendruomenė </w:t>
            </w:r>
          </w:p>
          <w:p w14:paraId="6992AE41" w14:textId="77777777" w:rsidR="00E678F0" w:rsidRDefault="00E678F0" w:rsidP="00D761F4">
            <w:r>
              <w:t xml:space="preserve">Družų kaimo bendruomenė </w:t>
            </w:r>
          </w:p>
          <w:p w14:paraId="3B33D88B" w14:textId="77777777" w:rsidR="00E678F0" w:rsidRDefault="00E678F0" w:rsidP="00D761F4">
            <w:r>
              <w:t xml:space="preserve">Motiejūnų kaimo bendruomenė </w:t>
            </w:r>
          </w:p>
          <w:p w14:paraId="4F0719AC" w14:textId="77777777" w:rsidR="00E678F0" w:rsidRDefault="00E678F0" w:rsidP="00D761F4">
            <w:r>
              <w:t xml:space="preserve">Rimučių bendruomenė </w:t>
            </w:r>
          </w:p>
          <w:p w14:paraId="5E70B8C5" w14:textId="77777777" w:rsidR="00E678F0" w:rsidRDefault="00E678F0" w:rsidP="00D761F4">
            <w:r>
              <w:t xml:space="preserve">Širvintų kaimo bendruomenė </w:t>
            </w:r>
          </w:p>
          <w:p w14:paraId="256D3CE1" w14:textId="77777777" w:rsidR="00CF7611" w:rsidRDefault="00E678F0" w:rsidP="00D761F4">
            <w:r>
              <w:t>Širvintų kaimo bendruomenė „Upė“ Zasino kaimo bendruomenė</w:t>
            </w:r>
          </w:p>
        </w:tc>
        <w:tc>
          <w:tcPr>
            <w:tcW w:w="3112" w:type="dxa"/>
            <w:vMerge/>
            <w:shd w:val="clear" w:color="auto" w:fill="92D050"/>
          </w:tcPr>
          <w:p w14:paraId="6AC53903" w14:textId="77777777" w:rsidR="00CF7611" w:rsidRDefault="00CF7611" w:rsidP="00D761F4"/>
        </w:tc>
      </w:tr>
      <w:tr w:rsidR="00CF7611" w14:paraId="64AC8C48" w14:textId="77777777" w:rsidTr="00D761F4">
        <w:tc>
          <w:tcPr>
            <w:tcW w:w="9628" w:type="dxa"/>
            <w:gridSpan w:val="3"/>
          </w:tcPr>
          <w:p w14:paraId="60136F95" w14:textId="77777777" w:rsidR="00CF7611" w:rsidRDefault="00CF7611" w:rsidP="0087456B">
            <w:pPr>
              <w:jc w:val="both"/>
            </w:pPr>
            <w:r>
              <w:t>Seniūnijos administracijos pastatas – Širvintų mieste. Seniūnijoje yra 117 kaimų, didesni iš jų: Avižonys, Družai, Kabalda, Motiejūnai, Šiauliai, Širvintų kaimas, Vindeikiai. Seniūnijoje yra Širvintų r. savivaldybės kultūros centro Družų ir Motiejūnų filialai, Igno Šeiniaus viešosios bibliotekos Alekniškio, Družų ir Motiejūnų filialai, Paširvinčio buvusio dvaro sodyba su parku, hipodromas, ŽŪB „Žirgynas“, įvairios gamybos įmonės, kaimo turizmo sodybos, baidarių nuoma, sodininkų bendrijos. I pasaulinio karo Vokietijos armijos karių kapai (Puorių miške, apie 400 kapų), tarpukario Lietuvos ir Lenkijos mutinių pastatas (Puorių k.). ,,Vikingų kaimas“ – patyrimų muziejus po atviru dangumi Družų kaime, kuriame įgyvendinamos gyvosios istorijos edukacinės programos, organizuojamos dienos stovyklos vaikams ir amatų šventės šeimoms.</w:t>
            </w:r>
          </w:p>
        </w:tc>
      </w:tr>
    </w:tbl>
    <w:p w14:paraId="4A8E883D" w14:textId="77777777" w:rsidR="00CF7611" w:rsidRDefault="00CF7611" w:rsidP="000F56A4">
      <w:pPr>
        <w:rPr>
          <w:i/>
          <w:iCs/>
        </w:rPr>
      </w:pPr>
    </w:p>
    <w:tbl>
      <w:tblPr>
        <w:tblStyle w:val="TableGrid"/>
        <w:tblW w:w="0" w:type="auto"/>
        <w:tblLook w:val="04A0" w:firstRow="1" w:lastRow="0" w:firstColumn="1" w:lastColumn="0" w:noHBand="0" w:noVBand="1"/>
      </w:tblPr>
      <w:tblGrid>
        <w:gridCol w:w="2263"/>
        <w:gridCol w:w="4253"/>
        <w:gridCol w:w="3112"/>
      </w:tblGrid>
      <w:tr w:rsidR="0099010F" w:rsidRPr="00FD2400" w14:paraId="77C675A9" w14:textId="77777777" w:rsidTr="00D761F4">
        <w:tc>
          <w:tcPr>
            <w:tcW w:w="2263" w:type="dxa"/>
          </w:tcPr>
          <w:p w14:paraId="590D5D15" w14:textId="77777777" w:rsidR="0099010F" w:rsidRDefault="0099010F" w:rsidP="00D761F4">
            <w:r>
              <w:t>Gyventojų skaičius</w:t>
            </w:r>
          </w:p>
        </w:tc>
        <w:tc>
          <w:tcPr>
            <w:tcW w:w="4253" w:type="dxa"/>
          </w:tcPr>
          <w:p w14:paraId="70B8CF0F" w14:textId="77777777" w:rsidR="0099010F" w:rsidRDefault="0099010F" w:rsidP="00D761F4">
            <w:pPr>
              <w:jc w:val="right"/>
            </w:pPr>
            <w:r>
              <w:t xml:space="preserve">2021 m. – </w:t>
            </w:r>
            <w:r w:rsidR="00E74A33">
              <w:t>941</w:t>
            </w:r>
            <w:r>
              <w:t xml:space="preserve"> </w:t>
            </w:r>
          </w:p>
          <w:p w14:paraId="7CEC69E2" w14:textId="77777777" w:rsidR="0099010F" w:rsidRDefault="0099010F" w:rsidP="00D761F4">
            <w:pPr>
              <w:jc w:val="right"/>
            </w:pPr>
            <w:r>
              <w:t>(be Širvintų miesto gyventojų)</w:t>
            </w:r>
          </w:p>
        </w:tc>
        <w:tc>
          <w:tcPr>
            <w:tcW w:w="3112" w:type="dxa"/>
            <w:vMerge w:val="restart"/>
            <w:shd w:val="clear" w:color="auto" w:fill="92D050"/>
          </w:tcPr>
          <w:p w14:paraId="14A6F1A0" w14:textId="77777777" w:rsidR="0099010F" w:rsidRPr="00FD2400" w:rsidRDefault="0099010F" w:rsidP="00D761F4">
            <w:pPr>
              <w:jc w:val="center"/>
              <w:rPr>
                <w:b/>
                <w:bCs/>
                <w:sz w:val="28"/>
                <w:szCs w:val="28"/>
              </w:rPr>
            </w:pPr>
          </w:p>
          <w:p w14:paraId="6390379A" w14:textId="77777777" w:rsidR="0099010F" w:rsidRDefault="0099010F" w:rsidP="00D761F4">
            <w:pPr>
              <w:jc w:val="center"/>
              <w:rPr>
                <w:b/>
                <w:bCs/>
                <w:sz w:val="28"/>
                <w:szCs w:val="28"/>
              </w:rPr>
            </w:pPr>
          </w:p>
          <w:p w14:paraId="2EB1FCCB" w14:textId="77777777" w:rsidR="0099010F" w:rsidRDefault="0099010F" w:rsidP="00D761F4">
            <w:pPr>
              <w:jc w:val="center"/>
              <w:rPr>
                <w:b/>
                <w:bCs/>
                <w:sz w:val="28"/>
                <w:szCs w:val="28"/>
              </w:rPr>
            </w:pPr>
          </w:p>
          <w:p w14:paraId="7D3BB628" w14:textId="77777777" w:rsidR="0099010F" w:rsidRDefault="0099010F" w:rsidP="00D761F4">
            <w:pPr>
              <w:jc w:val="center"/>
              <w:rPr>
                <w:b/>
                <w:bCs/>
                <w:sz w:val="28"/>
                <w:szCs w:val="28"/>
              </w:rPr>
            </w:pPr>
            <w:r>
              <w:rPr>
                <w:b/>
                <w:bCs/>
                <w:sz w:val="28"/>
                <w:szCs w:val="28"/>
              </w:rPr>
              <w:t>ZIBALŲ</w:t>
            </w:r>
          </w:p>
          <w:p w14:paraId="76C8287F" w14:textId="77777777" w:rsidR="0099010F" w:rsidRPr="00FD2400" w:rsidRDefault="0099010F" w:rsidP="00D761F4">
            <w:pPr>
              <w:jc w:val="center"/>
              <w:rPr>
                <w:b/>
                <w:bCs/>
                <w:sz w:val="28"/>
                <w:szCs w:val="28"/>
              </w:rPr>
            </w:pPr>
            <w:r w:rsidRPr="00FD2400">
              <w:rPr>
                <w:b/>
                <w:bCs/>
                <w:sz w:val="28"/>
                <w:szCs w:val="28"/>
              </w:rPr>
              <w:t>SENIŪNIJA</w:t>
            </w:r>
          </w:p>
        </w:tc>
      </w:tr>
      <w:tr w:rsidR="0099010F" w14:paraId="65CA6175" w14:textId="77777777" w:rsidTr="00D761F4">
        <w:tc>
          <w:tcPr>
            <w:tcW w:w="2263" w:type="dxa"/>
          </w:tcPr>
          <w:p w14:paraId="139CD965" w14:textId="77777777" w:rsidR="0099010F" w:rsidRDefault="0099010F" w:rsidP="00D761F4">
            <w:r>
              <w:t>Plotas</w:t>
            </w:r>
          </w:p>
        </w:tc>
        <w:tc>
          <w:tcPr>
            <w:tcW w:w="4253" w:type="dxa"/>
          </w:tcPr>
          <w:p w14:paraId="034CBB0E" w14:textId="77777777" w:rsidR="0099010F" w:rsidRDefault="00FF2EC9" w:rsidP="00D761F4">
            <w:pPr>
              <w:jc w:val="right"/>
            </w:pPr>
            <w:r>
              <w:t>9 788</w:t>
            </w:r>
            <w:r w:rsidR="0099010F">
              <w:t xml:space="preserve"> ha</w:t>
            </w:r>
          </w:p>
        </w:tc>
        <w:tc>
          <w:tcPr>
            <w:tcW w:w="3112" w:type="dxa"/>
            <w:vMerge/>
            <w:shd w:val="clear" w:color="auto" w:fill="92D050"/>
          </w:tcPr>
          <w:p w14:paraId="31B0C6E1" w14:textId="77777777" w:rsidR="0099010F" w:rsidRDefault="0099010F" w:rsidP="00D761F4"/>
        </w:tc>
      </w:tr>
      <w:tr w:rsidR="0099010F" w14:paraId="5C6CFE70" w14:textId="77777777" w:rsidTr="00D761F4">
        <w:tc>
          <w:tcPr>
            <w:tcW w:w="2263" w:type="dxa"/>
          </w:tcPr>
          <w:p w14:paraId="2009AD6F" w14:textId="77777777" w:rsidR="0099010F" w:rsidRDefault="0099010F" w:rsidP="00D761F4">
            <w:r>
              <w:t>Seniūnaitijos</w:t>
            </w:r>
          </w:p>
        </w:tc>
        <w:tc>
          <w:tcPr>
            <w:tcW w:w="4253" w:type="dxa"/>
          </w:tcPr>
          <w:p w14:paraId="2E4F2C54" w14:textId="77777777" w:rsidR="0099010F" w:rsidRDefault="00FF2EC9" w:rsidP="00D761F4">
            <w:r>
              <w:t>Anciūnų, Kiauklių, Šešuolėlių, Zibalų</w:t>
            </w:r>
          </w:p>
        </w:tc>
        <w:tc>
          <w:tcPr>
            <w:tcW w:w="3112" w:type="dxa"/>
            <w:vMerge/>
            <w:shd w:val="clear" w:color="auto" w:fill="92D050"/>
          </w:tcPr>
          <w:p w14:paraId="2E64646A" w14:textId="77777777" w:rsidR="0099010F" w:rsidRDefault="0099010F" w:rsidP="00D761F4"/>
        </w:tc>
      </w:tr>
      <w:tr w:rsidR="0099010F" w14:paraId="519F8C05" w14:textId="77777777" w:rsidTr="00D761F4">
        <w:tc>
          <w:tcPr>
            <w:tcW w:w="2263" w:type="dxa"/>
          </w:tcPr>
          <w:p w14:paraId="5C69F6E9" w14:textId="77777777" w:rsidR="0099010F" w:rsidRDefault="0099010F" w:rsidP="00D761F4">
            <w:r>
              <w:t>Bendruomenės</w:t>
            </w:r>
          </w:p>
        </w:tc>
        <w:tc>
          <w:tcPr>
            <w:tcW w:w="4253" w:type="dxa"/>
          </w:tcPr>
          <w:p w14:paraId="68323BE2" w14:textId="77777777" w:rsidR="00FF2EC9" w:rsidRDefault="00FF2EC9" w:rsidP="00D761F4">
            <w:r>
              <w:t xml:space="preserve">Kiauklių kaimo bendruomenė </w:t>
            </w:r>
          </w:p>
          <w:p w14:paraId="6A3034E0" w14:textId="77777777" w:rsidR="00FF2EC9" w:rsidRDefault="00FF2EC9" w:rsidP="00D761F4">
            <w:r>
              <w:t>Zibalų kaimo bendruomenė</w:t>
            </w:r>
          </w:p>
          <w:p w14:paraId="5669652B" w14:textId="77777777" w:rsidR="0099010F" w:rsidRDefault="00FF2EC9" w:rsidP="00D761F4">
            <w:r>
              <w:t>Šešuolėlių I-II kaimų bendruomenė Visuomeninė organizacija Anciūnų bendruomenė</w:t>
            </w:r>
          </w:p>
        </w:tc>
        <w:tc>
          <w:tcPr>
            <w:tcW w:w="3112" w:type="dxa"/>
            <w:vMerge/>
            <w:shd w:val="clear" w:color="auto" w:fill="92D050"/>
          </w:tcPr>
          <w:p w14:paraId="245AFCC3" w14:textId="77777777" w:rsidR="0099010F" w:rsidRDefault="0099010F" w:rsidP="00D761F4"/>
        </w:tc>
      </w:tr>
      <w:tr w:rsidR="0099010F" w14:paraId="4BA39AB7" w14:textId="77777777" w:rsidTr="00D761F4">
        <w:tc>
          <w:tcPr>
            <w:tcW w:w="9628" w:type="dxa"/>
            <w:gridSpan w:val="3"/>
          </w:tcPr>
          <w:p w14:paraId="70CB8B15" w14:textId="77777777" w:rsidR="0099010F" w:rsidRDefault="00FF2EC9" w:rsidP="0087456B">
            <w:pPr>
              <w:jc w:val="both"/>
            </w:pPr>
            <w:r>
              <w:lastRenderedPageBreak/>
              <w:t xml:space="preserve">Seniūnijos centras – Zibalų gyvenvietė. Seniūnijoje yra 58 kaimai, didesni iš jų: Kiaukliai, Šešuolėliai I, Anciūnai, Zibalų miestelis. Seniūnijoje yra Širvintų „Atžalyno“ progimnazijos Zibalų </w:t>
            </w:r>
            <w:r w:rsidR="001A5FFC" w:rsidRPr="001A5FFC">
              <w:t>ikimokyklinis ugdymas</w:t>
            </w:r>
            <w:r w:rsidRPr="001A5FFC">
              <w:t>,</w:t>
            </w:r>
            <w:r>
              <w:t xml:space="preserve"> Širvintų r. savivaldybės kultūros centro Anciūnų ir Kiauklių filialai, Igno Šeiniaus viešosios bibliotekos Anciūnų, Kiauklių, Šešuolėlių ir Zibalų filialai, priešgaisrinės tarnybos Šešuolėlių ugniagesių komanda, įvairūs ūkiai ir kt. Bažnyčios: Kiauklių Švč. Mergelės Marijos apsilankymo, Šešuolėlių Švč. Mergelės Marijos, visų malonių tarpininkės ir Zibalų Šv. Jurgio. Dvarai: Šešuolėlių I, Levaniškio, Gaidelių, Staškūniškio, Šešuolėlių II. Šešuolėlių I dvaras yra restauruotas, plačiai žinomas šalyje ir lankomas turistų. Kiauklių (Apskritas stalas) ir Laužiškių piliakalniai, Rubikonių pilkapynas. Zibalų miestelyje yra kunigo K. Lajausko kapas.</w:t>
            </w:r>
          </w:p>
        </w:tc>
      </w:tr>
    </w:tbl>
    <w:p w14:paraId="5E734282" w14:textId="77777777" w:rsidR="00E74A33" w:rsidRDefault="000F56A4" w:rsidP="00BF23E6">
      <w:pPr>
        <w:jc w:val="both"/>
        <w:rPr>
          <w:i/>
          <w:iCs/>
        </w:rPr>
      </w:pPr>
      <w:r>
        <w:rPr>
          <w:i/>
          <w:iCs/>
          <w:sz w:val="20"/>
        </w:rPr>
        <w:t>Šaltini</w:t>
      </w:r>
      <w:r w:rsidR="00E74A33">
        <w:rPr>
          <w:i/>
          <w:iCs/>
          <w:sz w:val="20"/>
        </w:rPr>
        <w:t>ai</w:t>
      </w:r>
      <w:r>
        <w:rPr>
          <w:i/>
          <w:iCs/>
          <w:sz w:val="20"/>
        </w:rPr>
        <w:t xml:space="preserve">: </w:t>
      </w:r>
      <w:r w:rsidR="00E74A33">
        <w:rPr>
          <w:i/>
          <w:iCs/>
          <w:sz w:val="20"/>
        </w:rPr>
        <w:t xml:space="preserve">Širvintų rajono savivaldybės 2021-2027 m. strateginis plėtros planas </w:t>
      </w:r>
      <w:r w:rsidR="00E74A33" w:rsidRPr="00E00C08">
        <w:rPr>
          <w:i/>
          <w:iCs/>
          <w:sz w:val="20"/>
        </w:rPr>
        <w:t>[žiūrėta 2023-01-12]</w:t>
      </w:r>
      <w:r w:rsidR="00E74A33">
        <w:rPr>
          <w:i/>
          <w:iCs/>
          <w:sz w:val="20"/>
        </w:rPr>
        <w:t xml:space="preserve">. </w:t>
      </w:r>
    </w:p>
    <w:p w14:paraId="06CB61E0" w14:textId="77777777" w:rsidR="00E74A33" w:rsidRDefault="00E74A33" w:rsidP="00BF23E6">
      <w:pPr>
        <w:jc w:val="both"/>
        <w:rPr>
          <w:i/>
          <w:iCs/>
        </w:rPr>
      </w:pPr>
      <w:r>
        <w:rPr>
          <w:i/>
          <w:iCs/>
          <w:sz w:val="20"/>
        </w:rPr>
        <w:t xml:space="preserve">Prieiga per internetą: </w:t>
      </w:r>
      <w:hyperlink r:id="rId81" w:history="1">
        <w:r w:rsidRPr="00E74A33">
          <w:rPr>
            <w:rStyle w:val="Hyperlink"/>
            <w:i/>
            <w:iCs/>
            <w:color w:val="auto"/>
            <w:sz w:val="20"/>
            <w:u w:val="none"/>
          </w:rPr>
          <w:t>https://www.sirvintos.lt/data/public/uploads/2021/03/sirvintu-rajono-savivaldybes-2021-2027-metu-strateginis-pletros-planas</w:t>
        </w:r>
      </w:hyperlink>
      <w:r w:rsidRPr="00E74A33">
        <w:rPr>
          <w:i/>
          <w:iCs/>
          <w:sz w:val="20"/>
        </w:rPr>
        <w:t xml:space="preserve">; </w:t>
      </w:r>
    </w:p>
    <w:p w14:paraId="43769063" w14:textId="77777777" w:rsidR="00E74A33" w:rsidRDefault="00E74A33" w:rsidP="00BF23E6">
      <w:pPr>
        <w:jc w:val="both"/>
        <w:rPr>
          <w:i/>
          <w:iCs/>
        </w:rPr>
      </w:pPr>
      <w:r w:rsidRPr="00E37FB2">
        <w:rPr>
          <w:sz w:val="20"/>
        </w:rPr>
        <w:t>2021 m. Gyventojų ir būstų surašymas. Gyventojai Vilniaus apskrities gyvenamosiose vietovėse.</w:t>
      </w:r>
      <w:r>
        <w:rPr>
          <w:i/>
          <w:iCs/>
          <w:sz w:val="20"/>
        </w:rPr>
        <w:t xml:space="preserve"> Vilnius: Statistikos departamentas </w:t>
      </w:r>
      <w:r w:rsidRPr="00E00C08">
        <w:rPr>
          <w:i/>
          <w:iCs/>
          <w:sz w:val="20"/>
        </w:rPr>
        <w:t>[žiūrėta 2023-01-12]</w:t>
      </w:r>
      <w:r>
        <w:rPr>
          <w:i/>
          <w:iCs/>
          <w:sz w:val="20"/>
        </w:rPr>
        <w:t xml:space="preserve">. </w:t>
      </w:r>
    </w:p>
    <w:p w14:paraId="368E00C7" w14:textId="77777777" w:rsidR="000F56A4" w:rsidRPr="00CD191E" w:rsidRDefault="00E74A33" w:rsidP="00BF23E6">
      <w:pPr>
        <w:jc w:val="both"/>
        <w:rPr>
          <w:i/>
          <w:iCs/>
        </w:rPr>
      </w:pPr>
      <w:r>
        <w:rPr>
          <w:i/>
          <w:iCs/>
          <w:sz w:val="20"/>
        </w:rPr>
        <w:t xml:space="preserve">Prieiga per internetą: </w:t>
      </w:r>
      <w:r w:rsidRPr="002B2CFB">
        <w:rPr>
          <w:i/>
          <w:iCs/>
          <w:sz w:val="20"/>
        </w:rPr>
        <w:t>https://osp.stat.gov.lt/lt/statistiniu-rodikliu-analize?hash=eb496e44-2d1c-45e2-87f2-8f3ae3cdeb</w:t>
      </w:r>
      <w:r>
        <w:rPr>
          <w:i/>
          <w:iCs/>
          <w:sz w:val="20"/>
        </w:rPr>
        <w:t>.</w:t>
      </w:r>
    </w:p>
    <w:p w14:paraId="00C0B1D5" w14:textId="77777777" w:rsidR="000F56A4" w:rsidRDefault="000F56A4" w:rsidP="00BD5766"/>
    <w:p w14:paraId="7B72DC31" w14:textId="77777777" w:rsidR="000F56A4" w:rsidRPr="00C8590F" w:rsidRDefault="000F56A4" w:rsidP="00BD5766"/>
    <w:p w14:paraId="00763D44" w14:textId="77777777" w:rsidR="008F3108" w:rsidRPr="00C8590F" w:rsidRDefault="00E16D1E">
      <w:pPr>
        <w:pStyle w:val="Priedpavadinimai"/>
      </w:pPr>
      <w:r>
        <w:t>Širvintų rajono VVG gyventojų poreikių tyrimo rezultatų apibendrinimas</w:t>
      </w:r>
    </w:p>
    <w:p w14:paraId="5319034A" w14:textId="77777777" w:rsidR="008F3108" w:rsidRPr="00C8590F" w:rsidRDefault="008F3108" w:rsidP="009D3F97">
      <w:pPr>
        <w:jc w:val="both"/>
      </w:pPr>
    </w:p>
    <w:p w14:paraId="01A00076" w14:textId="77777777" w:rsidR="00E16D1E" w:rsidRPr="006A65E2" w:rsidRDefault="00E16D1E" w:rsidP="009D3F97">
      <w:pPr>
        <w:spacing w:after="120"/>
        <w:jc w:val="both"/>
        <w:textAlignment w:val="top"/>
        <w:rPr>
          <w:bdr w:val="none" w:sz="0" w:space="0" w:color="auto" w:frame="1"/>
        </w:rPr>
      </w:pPr>
      <w:r w:rsidRPr="006A65E2">
        <w:rPr>
          <w:bdr w:val="none" w:sz="0" w:space="0" w:color="auto" w:frame="1"/>
        </w:rPr>
        <w:t xml:space="preserve">Gautos 115 užpildytų anketų.  2023 m. pradžioje Širvintų r. sav. kaimo vietovėse gyveno 9014 gyventojų. </w:t>
      </w:r>
    </w:p>
    <w:p w14:paraId="723E4DE3" w14:textId="77777777" w:rsidR="00E16D1E" w:rsidRDefault="00E16D1E" w:rsidP="009D3F97">
      <w:pPr>
        <w:spacing w:after="120"/>
        <w:jc w:val="both"/>
        <w:textAlignment w:val="top"/>
        <w:rPr>
          <w:bdr w:val="none" w:sz="0" w:space="0" w:color="auto" w:frame="1"/>
        </w:rPr>
      </w:pPr>
      <w:r w:rsidRPr="006A65E2">
        <w:rPr>
          <w:bdr w:val="none" w:sz="0" w:space="0" w:color="auto" w:frame="1"/>
        </w:rPr>
        <w:t xml:space="preserve">Gauta 115 užpildytų anketų leidžia vertinti Širvintų r. sav. situaciją su 95 proc. tikimybe ir 8 proc. paklaida.  </w:t>
      </w:r>
    </w:p>
    <w:p w14:paraId="5B3EDEF2" w14:textId="77777777" w:rsidR="000D41BE" w:rsidRDefault="000D41BE" w:rsidP="009D3F97">
      <w:pPr>
        <w:spacing w:after="120"/>
        <w:jc w:val="both"/>
        <w:textAlignment w:val="top"/>
        <w:rPr>
          <w:bdr w:val="none" w:sz="0" w:space="0" w:color="auto" w:frame="1"/>
        </w:rPr>
      </w:pPr>
    </w:p>
    <w:p w14:paraId="15FBDB6F" w14:textId="77777777" w:rsidR="000D41BE" w:rsidRPr="006A65E2" w:rsidRDefault="000D41BE" w:rsidP="009D3F97">
      <w:pPr>
        <w:spacing w:after="120"/>
        <w:jc w:val="both"/>
        <w:textAlignment w:val="top"/>
        <w:rPr>
          <w:bdr w:val="none" w:sz="0" w:space="0" w:color="auto" w:frame="1"/>
        </w:rPr>
      </w:pPr>
    </w:p>
    <w:p w14:paraId="7A1DEBEA" w14:textId="77777777" w:rsidR="00E16D1E" w:rsidRPr="00DA7E48" w:rsidRDefault="00C31E18" w:rsidP="009D3F97">
      <w:pPr>
        <w:spacing w:after="120"/>
        <w:jc w:val="both"/>
        <w:textAlignment w:val="top"/>
        <w:rPr>
          <w:b/>
          <w:bCs/>
        </w:rPr>
      </w:pPr>
      <w:hyperlink r:id="rId82" w:history="1">
        <w:r w:rsidR="00E16D1E" w:rsidRPr="00DA7E48">
          <w:rPr>
            <w:b/>
            <w:bCs/>
            <w:bdr w:val="none" w:sz="0" w:space="0" w:color="auto" w:frame="1"/>
          </w:rPr>
          <w:t xml:space="preserve">1. Kokios problemos Širvintų rajono kaimo vietovėse, Jūsų nuomone, yra pačios opiausios? </w:t>
        </w:r>
        <w:r w:rsidR="00E16D1E" w:rsidRPr="00DA7E48">
          <w:rPr>
            <w:i/>
            <w:iCs/>
            <w:sz w:val="20"/>
            <w:bdr w:val="none" w:sz="0" w:space="0" w:color="auto" w:frame="1"/>
          </w:rPr>
          <w:t>(pažymėkite tris labiausiai tinkamus variantus ir/ar įrašykite Jūsų nuomone opią problemą)</w:t>
        </w:r>
      </w:hyperlink>
    </w:p>
    <w:tbl>
      <w:tblPr>
        <w:tblW w:w="9961" w:type="dxa"/>
        <w:tblCellSpacing w:w="0" w:type="dxa"/>
        <w:shd w:val="clear" w:color="auto" w:fill="FFFFFF"/>
        <w:tblCellMar>
          <w:left w:w="0" w:type="dxa"/>
          <w:right w:w="0" w:type="dxa"/>
        </w:tblCellMar>
        <w:tblLook w:val="04A0" w:firstRow="1" w:lastRow="0" w:firstColumn="1" w:lastColumn="0" w:noHBand="0" w:noVBand="1"/>
      </w:tblPr>
      <w:tblGrid>
        <w:gridCol w:w="7757"/>
        <w:gridCol w:w="1028"/>
        <w:gridCol w:w="1236"/>
      </w:tblGrid>
      <w:tr w:rsidR="00E16D1E" w:rsidRPr="006A65E2" w14:paraId="75E0EB01" w14:textId="77777777" w:rsidTr="00D761F4">
        <w:trPr>
          <w:tblHeader/>
          <w:tblCellSpacing w:w="0" w:type="dxa"/>
        </w:trPr>
        <w:tc>
          <w:tcPr>
            <w:tcW w:w="7737" w:type="dxa"/>
            <w:tcBorders>
              <w:top w:val="single" w:sz="2" w:space="0" w:color="EEEEEE"/>
              <w:left w:val="single" w:sz="2" w:space="0" w:color="EEEEEE"/>
              <w:bottom w:val="single" w:sz="6" w:space="0" w:color="EEEEEE"/>
              <w:right w:val="single" w:sz="6" w:space="0" w:color="EEEEEE"/>
            </w:tcBorders>
            <w:shd w:val="clear" w:color="auto" w:fill="E4E9F4"/>
            <w:noWrap/>
            <w:tcMar>
              <w:top w:w="30" w:type="dxa"/>
              <w:left w:w="84" w:type="dxa"/>
              <w:bottom w:w="30" w:type="dxa"/>
              <w:right w:w="84" w:type="dxa"/>
            </w:tcMar>
            <w:hideMark/>
          </w:tcPr>
          <w:p w14:paraId="68F071DB" w14:textId="77777777" w:rsidR="00E16D1E" w:rsidRPr="006A65E2" w:rsidRDefault="00E16D1E" w:rsidP="00D761F4">
            <w:pPr>
              <w:jc w:val="center"/>
            </w:pPr>
            <w:r w:rsidRPr="006A65E2">
              <w:t>Atsakymo variantai</w:t>
            </w:r>
          </w:p>
        </w:tc>
        <w:tc>
          <w:tcPr>
            <w:tcW w:w="1008" w:type="dxa"/>
            <w:tcBorders>
              <w:top w:val="single" w:sz="2" w:space="0" w:color="EEEEEE"/>
              <w:left w:val="single" w:sz="2" w:space="0" w:color="EEEEEE"/>
              <w:bottom w:val="single" w:sz="6" w:space="0" w:color="EEEEEE"/>
              <w:right w:val="single" w:sz="6" w:space="0" w:color="EEEEEE"/>
            </w:tcBorders>
            <w:shd w:val="clear" w:color="auto" w:fill="E4E9F4"/>
            <w:noWrap/>
            <w:tcMar>
              <w:top w:w="30" w:type="dxa"/>
              <w:left w:w="84" w:type="dxa"/>
              <w:bottom w:w="30" w:type="dxa"/>
              <w:right w:w="84" w:type="dxa"/>
            </w:tcMar>
            <w:hideMark/>
          </w:tcPr>
          <w:p w14:paraId="6B4CD684" w14:textId="77777777" w:rsidR="00E16D1E" w:rsidRPr="006A65E2" w:rsidRDefault="00E16D1E" w:rsidP="00D761F4">
            <w:pPr>
              <w:jc w:val="center"/>
            </w:pPr>
            <w:r w:rsidRPr="006A65E2">
              <w:t>Kiekis</w:t>
            </w:r>
          </w:p>
        </w:tc>
        <w:tc>
          <w:tcPr>
            <w:tcW w:w="1216" w:type="dxa"/>
            <w:tcBorders>
              <w:top w:val="single" w:sz="2" w:space="0" w:color="EEEEEE"/>
              <w:left w:val="single" w:sz="2" w:space="0" w:color="EEEEEE"/>
              <w:bottom w:val="single" w:sz="6" w:space="0" w:color="EEEEEE"/>
              <w:right w:val="single" w:sz="6" w:space="0" w:color="EEEEEE"/>
            </w:tcBorders>
            <w:shd w:val="clear" w:color="auto" w:fill="auto"/>
            <w:noWrap/>
            <w:tcMar>
              <w:top w:w="30" w:type="dxa"/>
              <w:left w:w="84" w:type="dxa"/>
              <w:bottom w:w="30" w:type="dxa"/>
              <w:right w:w="84" w:type="dxa"/>
            </w:tcMar>
            <w:hideMark/>
          </w:tcPr>
          <w:p w14:paraId="7DCE7EBC" w14:textId="77777777" w:rsidR="00E16D1E" w:rsidRPr="006A65E2" w:rsidRDefault="00E16D1E" w:rsidP="00D761F4">
            <w:pPr>
              <w:jc w:val="center"/>
            </w:pPr>
            <w:r w:rsidRPr="006A65E2">
              <w:t>Santykis</w:t>
            </w:r>
          </w:p>
        </w:tc>
      </w:tr>
      <w:tr w:rsidR="00E16D1E" w:rsidRPr="006A65E2" w14:paraId="494A6264" w14:textId="77777777" w:rsidTr="00D761F4">
        <w:trPr>
          <w:tblCellSpacing w:w="0" w:type="dxa"/>
        </w:trPr>
        <w:tc>
          <w:tcPr>
            <w:tcW w:w="7737" w:type="dxa"/>
            <w:tcBorders>
              <w:top w:val="single" w:sz="2" w:space="0" w:color="EEEEEE"/>
              <w:left w:val="single" w:sz="2" w:space="0" w:color="EEEEEE"/>
              <w:bottom w:val="single" w:sz="6" w:space="0" w:color="EEEEEE"/>
              <w:right w:val="single" w:sz="6" w:space="0" w:color="EEEEEE"/>
            </w:tcBorders>
            <w:shd w:val="clear" w:color="auto" w:fill="FFFFFF"/>
            <w:tcMar>
              <w:top w:w="30" w:type="dxa"/>
              <w:left w:w="84" w:type="dxa"/>
              <w:bottom w:w="30" w:type="dxa"/>
              <w:right w:w="84" w:type="dxa"/>
            </w:tcMar>
          </w:tcPr>
          <w:p w14:paraId="50A4772E" w14:textId="77777777" w:rsidR="00E16D1E" w:rsidRPr="006A65E2" w:rsidRDefault="00E16D1E" w:rsidP="00D761F4">
            <w:pPr>
              <w:rPr>
                <w:b/>
                <w:bCs/>
              </w:rPr>
            </w:pPr>
            <w:r w:rsidRPr="006A65E2">
              <w:rPr>
                <w:b/>
                <w:bCs/>
              </w:rPr>
              <w:t>1. Ribotos kaimo gyventojų galimybės naudotis paslaugomis kaimo vietovėse dėl mažų pajamų ir nepakankamos šių paslaugų pasiūlos</w:t>
            </w:r>
          </w:p>
        </w:tc>
        <w:tc>
          <w:tcPr>
            <w:tcW w:w="1008" w:type="dxa"/>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tcPr>
          <w:p w14:paraId="507CF641" w14:textId="77777777" w:rsidR="00E16D1E" w:rsidRPr="006A65E2" w:rsidRDefault="00E16D1E" w:rsidP="00D761F4">
            <w:pPr>
              <w:jc w:val="right"/>
              <w:rPr>
                <w:b/>
                <w:bCs/>
              </w:rPr>
            </w:pPr>
            <w:r w:rsidRPr="006A65E2">
              <w:rPr>
                <w:b/>
                <w:bCs/>
              </w:rPr>
              <w:t>75</w:t>
            </w:r>
          </w:p>
        </w:tc>
        <w:tc>
          <w:tcPr>
            <w:tcW w:w="1216" w:type="dxa"/>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tcPr>
          <w:p w14:paraId="64FFED95" w14:textId="77777777" w:rsidR="00E16D1E" w:rsidRPr="006A65E2" w:rsidRDefault="00E16D1E" w:rsidP="00D761F4">
            <w:pPr>
              <w:jc w:val="right"/>
              <w:rPr>
                <w:b/>
                <w:bCs/>
                <w:bdr w:val="none" w:sz="0" w:space="0" w:color="auto" w:frame="1"/>
              </w:rPr>
            </w:pPr>
            <w:r w:rsidRPr="006A65E2">
              <w:rPr>
                <w:b/>
                <w:bCs/>
                <w:bdr w:val="none" w:sz="0" w:space="0" w:color="auto" w:frame="1"/>
              </w:rPr>
              <w:t> 22.3%</w:t>
            </w:r>
            <w:r w:rsidRPr="006A65E2">
              <w:rPr>
                <w:b/>
                <w:bCs/>
              </w:rPr>
              <w:t> </w:t>
            </w:r>
          </w:p>
        </w:tc>
      </w:tr>
      <w:tr w:rsidR="00E16D1E" w:rsidRPr="006A65E2" w14:paraId="6D79F037" w14:textId="77777777" w:rsidTr="00D761F4">
        <w:trPr>
          <w:tblCellSpacing w:w="0" w:type="dxa"/>
        </w:trPr>
        <w:tc>
          <w:tcPr>
            <w:tcW w:w="7737" w:type="dxa"/>
            <w:tcBorders>
              <w:top w:val="single" w:sz="2" w:space="0" w:color="EEEEEE"/>
              <w:left w:val="single" w:sz="2" w:space="0" w:color="EEEEEE"/>
              <w:bottom w:val="single" w:sz="6" w:space="0" w:color="EEEEEE"/>
              <w:right w:val="single" w:sz="6" w:space="0" w:color="EEEEEE"/>
            </w:tcBorders>
            <w:shd w:val="clear" w:color="auto" w:fill="FFFFFF"/>
            <w:tcMar>
              <w:top w:w="30" w:type="dxa"/>
              <w:left w:w="84" w:type="dxa"/>
              <w:bottom w:w="30" w:type="dxa"/>
              <w:right w:w="84" w:type="dxa"/>
            </w:tcMar>
          </w:tcPr>
          <w:p w14:paraId="45AD7A6F" w14:textId="77777777" w:rsidR="00E16D1E" w:rsidRPr="006A65E2" w:rsidRDefault="00E16D1E" w:rsidP="00D761F4">
            <w:pPr>
              <w:rPr>
                <w:b/>
                <w:bCs/>
              </w:rPr>
            </w:pPr>
            <w:r w:rsidRPr="006A65E2">
              <w:rPr>
                <w:b/>
                <w:bCs/>
              </w:rPr>
              <w:t>2. Spartus kaimo gyventojų skaičiaus mažėjimas ir senėjimas</w:t>
            </w:r>
          </w:p>
        </w:tc>
        <w:tc>
          <w:tcPr>
            <w:tcW w:w="1008" w:type="dxa"/>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tcPr>
          <w:p w14:paraId="2B3EC194" w14:textId="77777777" w:rsidR="00E16D1E" w:rsidRPr="006A65E2" w:rsidRDefault="00E16D1E" w:rsidP="00D761F4">
            <w:pPr>
              <w:jc w:val="right"/>
              <w:rPr>
                <w:b/>
                <w:bCs/>
              </w:rPr>
            </w:pPr>
            <w:r w:rsidRPr="006A65E2">
              <w:rPr>
                <w:b/>
                <w:bCs/>
              </w:rPr>
              <w:t>57</w:t>
            </w:r>
          </w:p>
        </w:tc>
        <w:tc>
          <w:tcPr>
            <w:tcW w:w="1216" w:type="dxa"/>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tcPr>
          <w:p w14:paraId="219508A9" w14:textId="77777777" w:rsidR="00E16D1E" w:rsidRPr="006A65E2" w:rsidRDefault="00E16D1E" w:rsidP="00D761F4">
            <w:pPr>
              <w:jc w:val="right"/>
              <w:rPr>
                <w:b/>
                <w:bCs/>
                <w:bdr w:val="none" w:sz="0" w:space="0" w:color="auto" w:frame="1"/>
              </w:rPr>
            </w:pPr>
            <w:r w:rsidRPr="006A65E2">
              <w:rPr>
                <w:b/>
                <w:bCs/>
                <w:bdr w:val="none" w:sz="0" w:space="0" w:color="auto" w:frame="1"/>
              </w:rPr>
              <w:t> 17.0%</w:t>
            </w:r>
            <w:r w:rsidRPr="006A65E2">
              <w:rPr>
                <w:b/>
                <w:bCs/>
              </w:rPr>
              <w:t> </w:t>
            </w:r>
          </w:p>
        </w:tc>
      </w:tr>
      <w:tr w:rsidR="00E16D1E" w:rsidRPr="006A65E2" w14:paraId="3AAE1045" w14:textId="77777777" w:rsidTr="00D761F4">
        <w:trPr>
          <w:tblCellSpacing w:w="0" w:type="dxa"/>
        </w:trPr>
        <w:tc>
          <w:tcPr>
            <w:tcW w:w="7737" w:type="dxa"/>
            <w:tcBorders>
              <w:top w:val="single" w:sz="2" w:space="0" w:color="EEEEEE"/>
              <w:left w:val="single" w:sz="2" w:space="0" w:color="EEEEEE"/>
              <w:bottom w:val="single" w:sz="6" w:space="0" w:color="EEEEEE"/>
              <w:right w:val="single" w:sz="6" w:space="0" w:color="EEEEEE"/>
            </w:tcBorders>
            <w:shd w:val="clear" w:color="auto" w:fill="FFFFFF"/>
            <w:tcMar>
              <w:top w:w="30" w:type="dxa"/>
              <w:left w:w="84" w:type="dxa"/>
              <w:bottom w:w="30" w:type="dxa"/>
              <w:right w:w="84" w:type="dxa"/>
            </w:tcMar>
            <w:hideMark/>
          </w:tcPr>
          <w:p w14:paraId="7A01705A" w14:textId="77777777" w:rsidR="00E16D1E" w:rsidRPr="006A65E2" w:rsidRDefault="00E16D1E" w:rsidP="00D761F4">
            <w:pPr>
              <w:rPr>
                <w:b/>
                <w:bCs/>
              </w:rPr>
            </w:pPr>
            <w:r w:rsidRPr="006A65E2">
              <w:rPr>
                <w:b/>
                <w:bCs/>
              </w:rPr>
              <w:t>3. Didelė ir didesnė nei mieste dalis kaimo gyventojų, kurie patiria skurdą ir socialinę atskirtį dalis</w:t>
            </w:r>
          </w:p>
        </w:tc>
        <w:tc>
          <w:tcPr>
            <w:tcW w:w="1008" w:type="dxa"/>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hideMark/>
          </w:tcPr>
          <w:p w14:paraId="24402EFF" w14:textId="77777777" w:rsidR="00E16D1E" w:rsidRPr="006A65E2" w:rsidRDefault="00E16D1E" w:rsidP="00D761F4">
            <w:pPr>
              <w:jc w:val="right"/>
              <w:rPr>
                <w:b/>
                <w:bCs/>
              </w:rPr>
            </w:pPr>
            <w:r w:rsidRPr="006A65E2">
              <w:rPr>
                <w:b/>
                <w:bCs/>
              </w:rPr>
              <w:t>49</w:t>
            </w:r>
          </w:p>
        </w:tc>
        <w:tc>
          <w:tcPr>
            <w:tcW w:w="1216" w:type="dxa"/>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hideMark/>
          </w:tcPr>
          <w:p w14:paraId="4D57C1AE" w14:textId="77777777" w:rsidR="00E16D1E" w:rsidRPr="006A65E2" w:rsidRDefault="00E16D1E" w:rsidP="00D761F4">
            <w:pPr>
              <w:jc w:val="right"/>
              <w:rPr>
                <w:b/>
                <w:bCs/>
              </w:rPr>
            </w:pPr>
            <w:r w:rsidRPr="006A65E2">
              <w:rPr>
                <w:b/>
                <w:bCs/>
                <w:bdr w:val="none" w:sz="0" w:space="0" w:color="auto" w:frame="1"/>
              </w:rPr>
              <w:t> 14.6%</w:t>
            </w:r>
            <w:r w:rsidRPr="006A65E2">
              <w:rPr>
                <w:b/>
                <w:bCs/>
              </w:rPr>
              <w:t> </w:t>
            </w:r>
          </w:p>
        </w:tc>
      </w:tr>
      <w:tr w:rsidR="00E16D1E" w:rsidRPr="006A65E2" w14:paraId="34BB91F0" w14:textId="77777777" w:rsidTr="00D761F4">
        <w:trPr>
          <w:tblCellSpacing w:w="0" w:type="dxa"/>
        </w:trPr>
        <w:tc>
          <w:tcPr>
            <w:tcW w:w="7737" w:type="dxa"/>
            <w:tcBorders>
              <w:top w:val="single" w:sz="2" w:space="0" w:color="EEEEEE"/>
              <w:left w:val="single" w:sz="2" w:space="0" w:color="EEEEEE"/>
              <w:bottom w:val="single" w:sz="6" w:space="0" w:color="EEEEEE"/>
              <w:right w:val="single" w:sz="6" w:space="0" w:color="EEEEEE"/>
            </w:tcBorders>
            <w:shd w:val="clear" w:color="auto" w:fill="FAFAFA"/>
            <w:tcMar>
              <w:top w:w="30" w:type="dxa"/>
              <w:left w:w="84" w:type="dxa"/>
              <w:bottom w:w="30" w:type="dxa"/>
              <w:right w:w="84" w:type="dxa"/>
            </w:tcMar>
          </w:tcPr>
          <w:p w14:paraId="42B2FBA9" w14:textId="77777777" w:rsidR="00E16D1E" w:rsidRPr="006A65E2" w:rsidRDefault="00E16D1E" w:rsidP="00D761F4">
            <w:r>
              <w:t xml:space="preserve">4. </w:t>
            </w:r>
            <w:r w:rsidRPr="006A65E2">
              <w:t>Darbo jėgos, ypač kvalifikuotos, trūkumas</w:t>
            </w:r>
          </w:p>
        </w:tc>
        <w:tc>
          <w:tcPr>
            <w:tcW w:w="1008" w:type="dxa"/>
            <w:tcBorders>
              <w:top w:val="single" w:sz="2" w:space="0" w:color="EEEEEE"/>
              <w:left w:val="single" w:sz="2" w:space="0" w:color="EEEEEE"/>
              <w:bottom w:val="single" w:sz="6" w:space="0" w:color="EEEEEE"/>
              <w:right w:val="single" w:sz="6" w:space="0" w:color="EEEEEE"/>
            </w:tcBorders>
            <w:shd w:val="clear" w:color="auto" w:fill="FAFAFA"/>
            <w:noWrap/>
            <w:tcMar>
              <w:top w:w="30" w:type="dxa"/>
              <w:left w:w="84" w:type="dxa"/>
              <w:bottom w:w="30" w:type="dxa"/>
              <w:right w:w="84" w:type="dxa"/>
            </w:tcMar>
          </w:tcPr>
          <w:p w14:paraId="676D5F01" w14:textId="77777777" w:rsidR="00E16D1E" w:rsidRPr="006A65E2" w:rsidRDefault="00E16D1E" w:rsidP="00D761F4">
            <w:pPr>
              <w:jc w:val="right"/>
            </w:pPr>
            <w:r w:rsidRPr="006A65E2">
              <w:t>36</w:t>
            </w:r>
          </w:p>
        </w:tc>
        <w:tc>
          <w:tcPr>
            <w:tcW w:w="1216" w:type="dxa"/>
            <w:tcBorders>
              <w:top w:val="single" w:sz="2" w:space="0" w:color="EEEEEE"/>
              <w:left w:val="single" w:sz="2" w:space="0" w:color="EEEEEE"/>
              <w:bottom w:val="single" w:sz="6" w:space="0" w:color="EEEEEE"/>
              <w:right w:val="single" w:sz="6" w:space="0" w:color="EEEEEE"/>
            </w:tcBorders>
            <w:shd w:val="clear" w:color="auto" w:fill="FAFAFA"/>
            <w:noWrap/>
            <w:tcMar>
              <w:top w:w="30" w:type="dxa"/>
              <w:left w:w="84" w:type="dxa"/>
              <w:bottom w:w="30" w:type="dxa"/>
              <w:right w:w="84" w:type="dxa"/>
            </w:tcMar>
          </w:tcPr>
          <w:p w14:paraId="69E296AE" w14:textId="77777777" w:rsidR="00E16D1E" w:rsidRPr="006A65E2" w:rsidRDefault="00E16D1E" w:rsidP="00D761F4">
            <w:pPr>
              <w:jc w:val="right"/>
            </w:pPr>
            <w:r w:rsidRPr="006A65E2">
              <w:rPr>
                <w:bdr w:val="none" w:sz="0" w:space="0" w:color="auto" w:frame="1"/>
              </w:rPr>
              <w:t> 10.7%</w:t>
            </w:r>
            <w:r w:rsidRPr="006A65E2">
              <w:t> </w:t>
            </w:r>
          </w:p>
        </w:tc>
      </w:tr>
      <w:tr w:rsidR="00E16D1E" w:rsidRPr="006A65E2" w14:paraId="259D8FD2" w14:textId="77777777" w:rsidTr="00D761F4">
        <w:trPr>
          <w:tblCellSpacing w:w="0" w:type="dxa"/>
        </w:trPr>
        <w:tc>
          <w:tcPr>
            <w:tcW w:w="7737" w:type="dxa"/>
            <w:tcBorders>
              <w:top w:val="single" w:sz="2" w:space="0" w:color="EEEEEE"/>
              <w:left w:val="single" w:sz="2" w:space="0" w:color="EEEEEE"/>
              <w:bottom w:val="single" w:sz="6" w:space="0" w:color="EEEEEE"/>
              <w:right w:val="single" w:sz="6" w:space="0" w:color="EEEEEE"/>
            </w:tcBorders>
            <w:shd w:val="clear" w:color="auto" w:fill="FFFFFF"/>
            <w:tcMar>
              <w:top w:w="30" w:type="dxa"/>
              <w:left w:w="84" w:type="dxa"/>
              <w:bottom w:w="30" w:type="dxa"/>
              <w:right w:w="84" w:type="dxa"/>
            </w:tcMar>
          </w:tcPr>
          <w:p w14:paraId="1ADA8047" w14:textId="77777777" w:rsidR="00E16D1E" w:rsidRPr="006A65E2" w:rsidRDefault="00E16D1E" w:rsidP="00D761F4">
            <w:r>
              <w:t xml:space="preserve">5. </w:t>
            </w:r>
            <w:r w:rsidRPr="006A65E2">
              <w:t>Per lėtai vystomi bendradarbiavimo ryšiai tarp kaimo ir miesto, ypač miesto gyventojams teikiant paslaugas gerinančias jų gyvenimo kokybę</w:t>
            </w:r>
          </w:p>
        </w:tc>
        <w:tc>
          <w:tcPr>
            <w:tcW w:w="1008" w:type="dxa"/>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tcPr>
          <w:p w14:paraId="4B77E056" w14:textId="77777777" w:rsidR="00E16D1E" w:rsidRPr="006A65E2" w:rsidRDefault="00E16D1E" w:rsidP="00D761F4">
            <w:pPr>
              <w:jc w:val="right"/>
            </w:pPr>
            <w:r w:rsidRPr="006A65E2">
              <w:t>30</w:t>
            </w:r>
          </w:p>
        </w:tc>
        <w:tc>
          <w:tcPr>
            <w:tcW w:w="1216" w:type="dxa"/>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tcPr>
          <w:p w14:paraId="50E61417" w14:textId="77777777" w:rsidR="00E16D1E" w:rsidRPr="006A65E2" w:rsidRDefault="00E16D1E" w:rsidP="00D761F4">
            <w:pPr>
              <w:jc w:val="right"/>
            </w:pPr>
            <w:r w:rsidRPr="006A65E2">
              <w:rPr>
                <w:bdr w:val="none" w:sz="0" w:space="0" w:color="auto" w:frame="1"/>
              </w:rPr>
              <w:t> 8.9%</w:t>
            </w:r>
            <w:r w:rsidRPr="006A65E2">
              <w:t> </w:t>
            </w:r>
          </w:p>
        </w:tc>
      </w:tr>
      <w:tr w:rsidR="00E16D1E" w:rsidRPr="006A65E2" w14:paraId="6916F0AC" w14:textId="77777777" w:rsidTr="00D761F4">
        <w:trPr>
          <w:tblCellSpacing w:w="0" w:type="dxa"/>
        </w:trPr>
        <w:tc>
          <w:tcPr>
            <w:tcW w:w="7737" w:type="dxa"/>
            <w:tcBorders>
              <w:top w:val="single" w:sz="2" w:space="0" w:color="EEEEEE"/>
              <w:left w:val="single" w:sz="2" w:space="0" w:color="EEEEEE"/>
              <w:bottom w:val="single" w:sz="6" w:space="0" w:color="EEEEEE"/>
              <w:right w:val="single" w:sz="6" w:space="0" w:color="EEEEEE"/>
            </w:tcBorders>
            <w:shd w:val="clear" w:color="auto" w:fill="FAFAFA"/>
            <w:tcMar>
              <w:top w:w="30" w:type="dxa"/>
              <w:left w:w="84" w:type="dxa"/>
              <w:bottom w:w="30" w:type="dxa"/>
              <w:right w:w="84" w:type="dxa"/>
            </w:tcMar>
          </w:tcPr>
          <w:p w14:paraId="28A3407C" w14:textId="77777777" w:rsidR="00E16D1E" w:rsidRPr="006A65E2" w:rsidRDefault="00E16D1E" w:rsidP="00D761F4">
            <w:r>
              <w:t xml:space="preserve">6. </w:t>
            </w:r>
            <w:r w:rsidRPr="006A65E2">
              <w:t>Didesnis nei mieste jaunimo nedarbas</w:t>
            </w:r>
          </w:p>
        </w:tc>
        <w:tc>
          <w:tcPr>
            <w:tcW w:w="1008" w:type="dxa"/>
            <w:tcBorders>
              <w:top w:val="single" w:sz="2" w:space="0" w:color="EEEEEE"/>
              <w:left w:val="single" w:sz="2" w:space="0" w:color="EEEEEE"/>
              <w:bottom w:val="single" w:sz="6" w:space="0" w:color="EEEEEE"/>
              <w:right w:val="single" w:sz="6" w:space="0" w:color="EEEEEE"/>
            </w:tcBorders>
            <w:shd w:val="clear" w:color="auto" w:fill="FAFAFA"/>
            <w:noWrap/>
            <w:tcMar>
              <w:top w:w="30" w:type="dxa"/>
              <w:left w:w="84" w:type="dxa"/>
              <w:bottom w:w="30" w:type="dxa"/>
              <w:right w:w="84" w:type="dxa"/>
            </w:tcMar>
          </w:tcPr>
          <w:p w14:paraId="19ED9CAE" w14:textId="77777777" w:rsidR="00E16D1E" w:rsidRPr="006A65E2" w:rsidRDefault="00E16D1E" w:rsidP="00D761F4">
            <w:pPr>
              <w:jc w:val="right"/>
            </w:pPr>
            <w:r w:rsidRPr="006A65E2">
              <w:t>29</w:t>
            </w:r>
          </w:p>
        </w:tc>
        <w:tc>
          <w:tcPr>
            <w:tcW w:w="1216" w:type="dxa"/>
            <w:tcBorders>
              <w:top w:val="single" w:sz="2" w:space="0" w:color="EEEEEE"/>
              <w:left w:val="single" w:sz="2" w:space="0" w:color="EEEEEE"/>
              <w:bottom w:val="single" w:sz="6" w:space="0" w:color="EEEEEE"/>
              <w:right w:val="single" w:sz="6" w:space="0" w:color="EEEEEE"/>
            </w:tcBorders>
            <w:shd w:val="clear" w:color="auto" w:fill="FAFAFA"/>
            <w:noWrap/>
            <w:tcMar>
              <w:top w:w="30" w:type="dxa"/>
              <w:left w:w="84" w:type="dxa"/>
              <w:bottom w:w="30" w:type="dxa"/>
              <w:right w:w="84" w:type="dxa"/>
            </w:tcMar>
          </w:tcPr>
          <w:p w14:paraId="4BA08B90" w14:textId="77777777" w:rsidR="00E16D1E" w:rsidRPr="006A65E2" w:rsidRDefault="00E16D1E" w:rsidP="00D761F4">
            <w:pPr>
              <w:jc w:val="right"/>
            </w:pPr>
            <w:r w:rsidRPr="006A65E2">
              <w:rPr>
                <w:bdr w:val="none" w:sz="0" w:space="0" w:color="auto" w:frame="1"/>
              </w:rPr>
              <w:t> 8.6%</w:t>
            </w:r>
            <w:r w:rsidRPr="006A65E2">
              <w:t> </w:t>
            </w:r>
          </w:p>
        </w:tc>
      </w:tr>
      <w:tr w:rsidR="00E16D1E" w:rsidRPr="006A65E2" w14:paraId="3D5E26E2" w14:textId="77777777" w:rsidTr="00D761F4">
        <w:trPr>
          <w:tblCellSpacing w:w="0" w:type="dxa"/>
        </w:trPr>
        <w:tc>
          <w:tcPr>
            <w:tcW w:w="7737" w:type="dxa"/>
            <w:tcBorders>
              <w:top w:val="single" w:sz="2" w:space="0" w:color="EEEEEE"/>
              <w:left w:val="single" w:sz="2" w:space="0" w:color="EEEEEE"/>
              <w:bottom w:val="single" w:sz="6" w:space="0" w:color="EEEEEE"/>
              <w:right w:val="single" w:sz="6" w:space="0" w:color="EEEEEE"/>
            </w:tcBorders>
            <w:shd w:val="clear" w:color="auto" w:fill="FFFFFF"/>
            <w:tcMar>
              <w:top w:w="30" w:type="dxa"/>
              <w:left w:w="84" w:type="dxa"/>
              <w:bottom w:w="30" w:type="dxa"/>
              <w:right w:w="84" w:type="dxa"/>
            </w:tcMar>
          </w:tcPr>
          <w:p w14:paraId="301BDCC3" w14:textId="77777777" w:rsidR="00E16D1E" w:rsidRPr="006A65E2" w:rsidRDefault="00E16D1E" w:rsidP="00D761F4">
            <w:r>
              <w:t xml:space="preserve">7. </w:t>
            </w:r>
            <w:r w:rsidRPr="006A65E2">
              <w:t>Menkas ūkininkų ir kitų žemės ūkio subjektų įsitraukimas į dalijimosi ekonomikos principais pagrįstų verslų kūrimą</w:t>
            </w:r>
          </w:p>
        </w:tc>
        <w:tc>
          <w:tcPr>
            <w:tcW w:w="1008" w:type="dxa"/>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tcPr>
          <w:p w14:paraId="37F0FC5B" w14:textId="77777777" w:rsidR="00E16D1E" w:rsidRPr="006A65E2" w:rsidRDefault="00E16D1E" w:rsidP="00D761F4">
            <w:pPr>
              <w:jc w:val="right"/>
            </w:pPr>
            <w:r w:rsidRPr="006A65E2">
              <w:t>16</w:t>
            </w:r>
          </w:p>
        </w:tc>
        <w:tc>
          <w:tcPr>
            <w:tcW w:w="1216" w:type="dxa"/>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tcPr>
          <w:p w14:paraId="330E0EE5" w14:textId="77777777" w:rsidR="00E16D1E" w:rsidRPr="006A65E2" w:rsidRDefault="00E16D1E" w:rsidP="00D761F4">
            <w:pPr>
              <w:jc w:val="right"/>
            </w:pPr>
            <w:r w:rsidRPr="006A65E2">
              <w:rPr>
                <w:bdr w:val="none" w:sz="0" w:space="0" w:color="auto" w:frame="1"/>
              </w:rPr>
              <w:t> 4.8%</w:t>
            </w:r>
            <w:r w:rsidRPr="006A65E2">
              <w:t> </w:t>
            </w:r>
          </w:p>
        </w:tc>
      </w:tr>
      <w:tr w:rsidR="00E16D1E" w:rsidRPr="006A65E2" w14:paraId="022C0287" w14:textId="77777777" w:rsidTr="00D761F4">
        <w:trPr>
          <w:tblCellSpacing w:w="0" w:type="dxa"/>
        </w:trPr>
        <w:tc>
          <w:tcPr>
            <w:tcW w:w="7737" w:type="dxa"/>
            <w:tcBorders>
              <w:top w:val="single" w:sz="2" w:space="0" w:color="EEEEEE"/>
              <w:left w:val="single" w:sz="2" w:space="0" w:color="EEEEEE"/>
              <w:bottom w:val="single" w:sz="6" w:space="0" w:color="EEEEEE"/>
              <w:right w:val="single" w:sz="6" w:space="0" w:color="EEEEEE"/>
            </w:tcBorders>
            <w:shd w:val="clear" w:color="auto" w:fill="FAFAFA"/>
            <w:tcMar>
              <w:top w:w="30" w:type="dxa"/>
              <w:left w:w="84" w:type="dxa"/>
              <w:bottom w:w="30" w:type="dxa"/>
              <w:right w:w="84" w:type="dxa"/>
            </w:tcMar>
          </w:tcPr>
          <w:p w14:paraId="60066EB6" w14:textId="77777777" w:rsidR="00E16D1E" w:rsidRPr="006A65E2" w:rsidRDefault="00E16D1E" w:rsidP="00D761F4">
            <w:r>
              <w:t xml:space="preserve">8. </w:t>
            </w:r>
            <w:r w:rsidRPr="006A65E2">
              <w:t>Menkas naujų technologijų, įskaitant skaitmeninimą, taikymas ūkininkų ūkiuose, verslo įmonėse, bendruomenėse</w:t>
            </w:r>
          </w:p>
        </w:tc>
        <w:tc>
          <w:tcPr>
            <w:tcW w:w="1008" w:type="dxa"/>
            <w:tcBorders>
              <w:top w:val="single" w:sz="2" w:space="0" w:color="EEEEEE"/>
              <w:left w:val="single" w:sz="2" w:space="0" w:color="EEEEEE"/>
              <w:bottom w:val="single" w:sz="6" w:space="0" w:color="EEEEEE"/>
              <w:right w:val="single" w:sz="6" w:space="0" w:color="EEEEEE"/>
            </w:tcBorders>
            <w:shd w:val="clear" w:color="auto" w:fill="FAFAFA"/>
            <w:noWrap/>
            <w:tcMar>
              <w:top w:w="30" w:type="dxa"/>
              <w:left w:w="84" w:type="dxa"/>
              <w:bottom w:w="30" w:type="dxa"/>
              <w:right w:w="84" w:type="dxa"/>
            </w:tcMar>
          </w:tcPr>
          <w:p w14:paraId="71D22850" w14:textId="77777777" w:rsidR="00E16D1E" w:rsidRPr="006A65E2" w:rsidRDefault="00E16D1E" w:rsidP="00D761F4">
            <w:pPr>
              <w:jc w:val="right"/>
            </w:pPr>
            <w:r w:rsidRPr="006A65E2">
              <w:t>12</w:t>
            </w:r>
          </w:p>
        </w:tc>
        <w:tc>
          <w:tcPr>
            <w:tcW w:w="1216" w:type="dxa"/>
            <w:tcBorders>
              <w:top w:val="single" w:sz="2" w:space="0" w:color="EEEEEE"/>
              <w:left w:val="single" w:sz="2" w:space="0" w:color="EEEEEE"/>
              <w:bottom w:val="single" w:sz="6" w:space="0" w:color="EEEEEE"/>
              <w:right w:val="single" w:sz="6" w:space="0" w:color="EEEEEE"/>
            </w:tcBorders>
            <w:shd w:val="clear" w:color="auto" w:fill="FAFAFA"/>
            <w:noWrap/>
            <w:tcMar>
              <w:top w:w="30" w:type="dxa"/>
              <w:left w:w="84" w:type="dxa"/>
              <w:bottom w:w="30" w:type="dxa"/>
              <w:right w:w="84" w:type="dxa"/>
            </w:tcMar>
          </w:tcPr>
          <w:p w14:paraId="266169FE" w14:textId="77777777" w:rsidR="00E16D1E" w:rsidRPr="006A65E2" w:rsidRDefault="00E16D1E" w:rsidP="00D761F4">
            <w:pPr>
              <w:jc w:val="right"/>
            </w:pPr>
            <w:r w:rsidRPr="006A65E2">
              <w:rPr>
                <w:bdr w:val="none" w:sz="0" w:space="0" w:color="auto" w:frame="1"/>
              </w:rPr>
              <w:t> 3.6%</w:t>
            </w:r>
            <w:r w:rsidRPr="006A65E2">
              <w:t> </w:t>
            </w:r>
          </w:p>
        </w:tc>
      </w:tr>
      <w:tr w:rsidR="00E16D1E" w:rsidRPr="006A65E2" w14:paraId="746672AD" w14:textId="77777777" w:rsidTr="00D761F4">
        <w:trPr>
          <w:tblCellSpacing w:w="0" w:type="dxa"/>
        </w:trPr>
        <w:tc>
          <w:tcPr>
            <w:tcW w:w="7737" w:type="dxa"/>
            <w:tcBorders>
              <w:top w:val="single" w:sz="2" w:space="0" w:color="EEEEEE"/>
              <w:left w:val="single" w:sz="2" w:space="0" w:color="EEEEEE"/>
              <w:bottom w:val="single" w:sz="6" w:space="0" w:color="EEEEEE"/>
              <w:right w:val="single" w:sz="6" w:space="0" w:color="EEEEEE"/>
            </w:tcBorders>
            <w:shd w:val="clear" w:color="auto" w:fill="FFFFFF"/>
            <w:tcMar>
              <w:top w:w="30" w:type="dxa"/>
              <w:left w:w="84" w:type="dxa"/>
              <w:bottom w:w="30" w:type="dxa"/>
              <w:right w:w="84" w:type="dxa"/>
            </w:tcMar>
          </w:tcPr>
          <w:p w14:paraId="6D69B2EE" w14:textId="77777777" w:rsidR="00E16D1E" w:rsidRPr="006A65E2" w:rsidRDefault="00E16D1E" w:rsidP="00D761F4">
            <w:r>
              <w:t xml:space="preserve">9. </w:t>
            </w:r>
            <w:r w:rsidRPr="006A65E2">
              <w:t>Mažos aukštos ir išskirtinės kokybės, ekologiškų produktų ir produktų, pagamintų, taikant tvarius gamybos būdus, gamybos ir perdirbimo apimtys</w:t>
            </w:r>
          </w:p>
        </w:tc>
        <w:tc>
          <w:tcPr>
            <w:tcW w:w="1008" w:type="dxa"/>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tcPr>
          <w:p w14:paraId="0B025605" w14:textId="77777777" w:rsidR="00E16D1E" w:rsidRPr="006A65E2" w:rsidRDefault="00E16D1E" w:rsidP="00D761F4">
            <w:pPr>
              <w:jc w:val="right"/>
            </w:pPr>
            <w:r w:rsidRPr="006A65E2">
              <w:t>12</w:t>
            </w:r>
          </w:p>
        </w:tc>
        <w:tc>
          <w:tcPr>
            <w:tcW w:w="1216" w:type="dxa"/>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tcPr>
          <w:p w14:paraId="73AAA41A" w14:textId="77777777" w:rsidR="00E16D1E" w:rsidRPr="006A65E2" w:rsidRDefault="00E16D1E" w:rsidP="00D761F4">
            <w:pPr>
              <w:jc w:val="right"/>
            </w:pPr>
            <w:r w:rsidRPr="006A65E2">
              <w:rPr>
                <w:bdr w:val="none" w:sz="0" w:space="0" w:color="auto" w:frame="1"/>
              </w:rPr>
              <w:t> 3.6%</w:t>
            </w:r>
            <w:r w:rsidRPr="006A65E2">
              <w:t> </w:t>
            </w:r>
          </w:p>
        </w:tc>
      </w:tr>
      <w:tr w:rsidR="00E16D1E" w:rsidRPr="006A65E2" w14:paraId="07203634" w14:textId="77777777" w:rsidTr="00D761F4">
        <w:trPr>
          <w:tblCellSpacing w:w="0" w:type="dxa"/>
        </w:trPr>
        <w:tc>
          <w:tcPr>
            <w:tcW w:w="7737" w:type="dxa"/>
            <w:tcBorders>
              <w:top w:val="single" w:sz="2" w:space="0" w:color="EEEEEE"/>
              <w:left w:val="single" w:sz="2" w:space="0" w:color="EEEEEE"/>
              <w:bottom w:val="single" w:sz="6" w:space="0" w:color="EEEEEE"/>
              <w:right w:val="single" w:sz="6" w:space="0" w:color="EEEEEE"/>
            </w:tcBorders>
            <w:shd w:val="clear" w:color="auto" w:fill="FAFAFA"/>
            <w:tcMar>
              <w:top w:w="30" w:type="dxa"/>
              <w:left w:w="84" w:type="dxa"/>
              <w:bottom w:w="30" w:type="dxa"/>
              <w:right w:w="84" w:type="dxa"/>
            </w:tcMar>
            <w:hideMark/>
          </w:tcPr>
          <w:p w14:paraId="194A5328" w14:textId="77777777" w:rsidR="00E16D1E" w:rsidRPr="006A65E2" w:rsidRDefault="00E16D1E" w:rsidP="00D761F4">
            <w:r>
              <w:t xml:space="preserve">10. </w:t>
            </w:r>
            <w:r w:rsidRPr="006A65E2">
              <w:t>Vietos biomasės ištekliai menkai panaudojami naujų bioproduktų gamybai, alternatyviajai energetikai</w:t>
            </w:r>
          </w:p>
        </w:tc>
        <w:tc>
          <w:tcPr>
            <w:tcW w:w="1008" w:type="dxa"/>
            <w:tcBorders>
              <w:top w:val="single" w:sz="2" w:space="0" w:color="EEEEEE"/>
              <w:left w:val="single" w:sz="2" w:space="0" w:color="EEEEEE"/>
              <w:bottom w:val="single" w:sz="6" w:space="0" w:color="EEEEEE"/>
              <w:right w:val="single" w:sz="6" w:space="0" w:color="EEEEEE"/>
            </w:tcBorders>
            <w:shd w:val="clear" w:color="auto" w:fill="FAFAFA"/>
            <w:noWrap/>
            <w:tcMar>
              <w:top w:w="30" w:type="dxa"/>
              <w:left w:w="84" w:type="dxa"/>
              <w:bottom w:w="30" w:type="dxa"/>
              <w:right w:w="84" w:type="dxa"/>
            </w:tcMar>
            <w:hideMark/>
          </w:tcPr>
          <w:p w14:paraId="5364E632" w14:textId="77777777" w:rsidR="00E16D1E" w:rsidRPr="006A65E2" w:rsidRDefault="00E16D1E" w:rsidP="00D761F4">
            <w:pPr>
              <w:jc w:val="right"/>
            </w:pPr>
            <w:r w:rsidRPr="006A65E2">
              <w:t>4</w:t>
            </w:r>
          </w:p>
        </w:tc>
        <w:tc>
          <w:tcPr>
            <w:tcW w:w="1216" w:type="dxa"/>
            <w:tcBorders>
              <w:top w:val="single" w:sz="2" w:space="0" w:color="EEEEEE"/>
              <w:left w:val="single" w:sz="2" w:space="0" w:color="EEEEEE"/>
              <w:bottom w:val="single" w:sz="6" w:space="0" w:color="EEEEEE"/>
              <w:right w:val="single" w:sz="6" w:space="0" w:color="EEEEEE"/>
            </w:tcBorders>
            <w:shd w:val="clear" w:color="auto" w:fill="FAFAFA"/>
            <w:noWrap/>
            <w:tcMar>
              <w:top w:w="30" w:type="dxa"/>
              <w:left w:w="84" w:type="dxa"/>
              <w:bottom w:w="30" w:type="dxa"/>
              <w:right w:w="84" w:type="dxa"/>
            </w:tcMar>
            <w:hideMark/>
          </w:tcPr>
          <w:p w14:paraId="60DFDCA3" w14:textId="77777777" w:rsidR="00E16D1E" w:rsidRPr="006A65E2" w:rsidRDefault="00E16D1E" w:rsidP="00D761F4">
            <w:pPr>
              <w:jc w:val="right"/>
            </w:pPr>
            <w:r w:rsidRPr="006A65E2">
              <w:rPr>
                <w:bdr w:val="none" w:sz="0" w:space="0" w:color="auto" w:frame="1"/>
              </w:rPr>
              <w:t> 1.2%</w:t>
            </w:r>
            <w:r w:rsidRPr="006A65E2">
              <w:t> </w:t>
            </w:r>
          </w:p>
        </w:tc>
      </w:tr>
      <w:tr w:rsidR="00E16D1E" w:rsidRPr="006A65E2" w14:paraId="354ED47F" w14:textId="77777777" w:rsidTr="00D761F4">
        <w:trPr>
          <w:tblCellSpacing w:w="0" w:type="dxa"/>
        </w:trPr>
        <w:tc>
          <w:tcPr>
            <w:tcW w:w="7737" w:type="dxa"/>
            <w:tcBorders>
              <w:top w:val="single" w:sz="2" w:space="0" w:color="EEEEEE"/>
              <w:left w:val="single" w:sz="2" w:space="0" w:color="EEEEEE"/>
              <w:bottom w:val="single" w:sz="6" w:space="0" w:color="EEEEEE"/>
              <w:right w:val="single" w:sz="6" w:space="0" w:color="EEEEEE"/>
            </w:tcBorders>
            <w:shd w:val="clear" w:color="auto" w:fill="FFFFFF"/>
            <w:tcMar>
              <w:top w:w="30" w:type="dxa"/>
              <w:left w:w="84" w:type="dxa"/>
              <w:bottom w:w="30" w:type="dxa"/>
              <w:right w:w="84" w:type="dxa"/>
            </w:tcMar>
          </w:tcPr>
          <w:p w14:paraId="79CC2C53" w14:textId="77777777" w:rsidR="00E16D1E" w:rsidRPr="006A65E2" w:rsidRDefault="00E16D1E" w:rsidP="00D761F4">
            <w:r>
              <w:t xml:space="preserve">11. </w:t>
            </w:r>
            <w:r w:rsidRPr="006A65E2">
              <w:t>Neatitinkantys sveikatai palankios mitybos rekomendacijų gyventojų mitybos įpročiai</w:t>
            </w:r>
          </w:p>
        </w:tc>
        <w:tc>
          <w:tcPr>
            <w:tcW w:w="1008" w:type="dxa"/>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tcPr>
          <w:p w14:paraId="28CD5847" w14:textId="77777777" w:rsidR="00E16D1E" w:rsidRPr="006A65E2" w:rsidRDefault="00E16D1E" w:rsidP="00D761F4">
            <w:pPr>
              <w:jc w:val="right"/>
            </w:pPr>
            <w:r w:rsidRPr="006A65E2">
              <w:t>4</w:t>
            </w:r>
          </w:p>
        </w:tc>
        <w:tc>
          <w:tcPr>
            <w:tcW w:w="1216" w:type="dxa"/>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tcPr>
          <w:p w14:paraId="68C05376" w14:textId="77777777" w:rsidR="00E16D1E" w:rsidRPr="006A65E2" w:rsidRDefault="00E16D1E" w:rsidP="00D761F4">
            <w:pPr>
              <w:jc w:val="right"/>
            </w:pPr>
            <w:r w:rsidRPr="006A65E2">
              <w:rPr>
                <w:bdr w:val="none" w:sz="0" w:space="0" w:color="auto" w:frame="1"/>
              </w:rPr>
              <w:t> 1.2%</w:t>
            </w:r>
            <w:r w:rsidRPr="006A65E2">
              <w:t> </w:t>
            </w:r>
          </w:p>
        </w:tc>
      </w:tr>
      <w:tr w:rsidR="00E16D1E" w:rsidRPr="006A65E2" w14:paraId="4DE0A6A5" w14:textId="77777777" w:rsidTr="00D761F4">
        <w:trPr>
          <w:tblCellSpacing w:w="0" w:type="dxa"/>
        </w:trPr>
        <w:tc>
          <w:tcPr>
            <w:tcW w:w="7737" w:type="dxa"/>
            <w:tcBorders>
              <w:top w:val="single" w:sz="2" w:space="0" w:color="EEEEEE"/>
              <w:left w:val="single" w:sz="2" w:space="0" w:color="EEEEEE"/>
              <w:bottom w:val="single" w:sz="6" w:space="0" w:color="EEEEEE"/>
              <w:right w:val="single" w:sz="6" w:space="0" w:color="EEEEEE"/>
            </w:tcBorders>
            <w:shd w:val="clear" w:color="auto" w:fill="FAFAFA"/>
            <w:tcMar>
              <w:top w:w="30" w:type="dxa"/>
              <w:left w:w="84" w:type="dxa"/>
              <w:bottom w:w="30" w:type="dxa"/>
              <w:right w:w="84" w:type="dxa"/>
            </w:tcMar>
          </w:tcPr>
          <w:p w14:paraId="2C3AE4EE" w14:textId="77777777" w:rsidR="00E16D1E" w:rsidRPr="006A65E2" w:rsidRDefault="00E16D1E" w:rsidP="00D761F4">
            <w:r>
              <w:lastRenderedPageBreak/>
              <w:t xml:space="preserve">12. </w:t>
            </w:r>
            <w:r w:rsidRPr="006A65E2">
              <w:t>Naujų augalų ir gyvūnų ligų atsiradimas ir paplitimas</w:t>
            </w:r>
          </w:p>
        </w:tc>
        <w:tc>
          <w:tcPr>
            <w:tcW w:w="1008" w:type="dxa"/>
            <w:tcBorders>
              <w:top w:val="single" w:sz="2" w:space="0" w:color="EEEEEE"/>
              <w:left w:val="single" w:sz="2" w:space="0" w:color="EEEEEE"/>
              <w:bottom w:val="single" w:sz="6" w:space="0" w:color="EEEEEE"/>
              <w:right w:val="single" w:sz="6" w:space="0" w:color="EEEEEE"/>
            </w:tcBorders>
            <w:shd w:val="clear" w:color="auto" w:fill="FAFAFA"/>
            <w:noWrap/>
            <w:tcMar>
              <w:top w:w="30" w:type="dxa"/>
              <w:left w:w="84" w:type="dxa"/>
              <w:bottom w:w="30" w:type="dxa"/>
              <w:right w:w="84" w:type="dxa"/>
            </w:tcMar>
          </w:tcPr>
          <w:p w14:paraId="6A6D3B4D" w14:textId="77777777" w:rsidR="00E16D1E" w:rsidRPr="006A65E2" w:rsidRDefault="00E16D1E" w:rsidP="00D761F4">
            <w:pPr>
              <w:jc w:val="right"/>
            </w:pPr>
            <w:r w:rsidRPr="006A65E2">
              <w:t>3</w:t>
            </w:r>
          </w:p>
        </w:tc>
        <w:tc>
          <w:tcPr>
            <w:tcW w:w="1216" w:type="dxa"/>
            <w:tcBorders>
              <w:top w:val="single" w:sz="2" w:space="0" w:color="EEEEEE"/>
              <w:left w:val="single" w:sz="2" w:space="0" w:color="EEEEEE"/>
              <w:bottom w:val="single" w:sz="6" w:space="0" w:color="EEEEEE"/>
              <w:right w:val="single" w:sz="6" w:space="0" w:color="EEEEEE"/>
            </w:tcBorders>
            <w:shd w:val="clear" w:color="auto" w:fill="FAFAFA"/>
            <w:noWrap/>
            <w:tcMar>
              <w:top w:w="30" w:type="dxa"/>
              <w:left w:w="84" w:type="dxa"/>
              <w:bottom w:w="30" w:type="dxa"/>
              <w:right w:w="84" w:type="dxa"/>
            </w:tcMar>
          </w:tcPr>
          <w:p w14:paraId="7B88E5B1" w14:textId="77777777" w:rsidR="00E16D1E" w:rsidRPr="006A65E2" w:rsidRDefault="00E16D1E" w:rsidP="00D761F4">
            <w:pPr>
              <w:jc w:val="right"/>
            </w:pPr>
            <w:r w:rsidRPr="006A65E2">
              <w:rPr>
                <w:bdr w:val="none" w:sz="0" w:space="0" w:color="auto" w:frame="1"/>
              </w:rPr>
              <w:t> 0.9%</w:t>
            </w:r>
            <w:r w:rsidRPr="006A65E2">
              <w:t> </w:t>
            </w:r>
          </w:p>
        </w:tc>
      </w:tr>
      <w:tr w:rsidR="00E16D1E" w:rsidRPr="006A65E2" w14:paraId="1A7A5C66" w14:textId="77777777" w:rsidTr="00D761F4">
        <w:trPr>
          <w:tblCellSpacing w:w="0" w:type="dxa"/>
        </w:trPr>
        <w:tc>
          <w:tcPr>
            <w:tcW w:w="7737" w:type="dxa"/>
            <w:tcBorders>
              <w:top w:val="single" w:sz="2" w:space="0" w:color="EEEEEE"/>
              <w:left w:val="single" w:sz="2" w:space="0" w:color="EEEEEE"/>
              <w:bottom w:val="single" w:sz="6" w:space="0" w:color="EEEEEE"/>
              <w:right w:val="single" w:sz="6" w:space="0" w:color="EEEEEE"/>
            </w:tcBorders>
            <w:shd w:val="clear" w:color="auto" w:fill="FFFFFF"/>
            <w:tcMar>
              <w:top w:w="30" w:type="dxa"/>
              <w:left w:w="84" w:type="dxa"/>
              <w:bottom w:w="30" w:type="dxa"/>
              <w:right w:w="84" w:type="dxa"/>
            </w:tcMar>
          </w:tcPr>
          <w:p w14:paraId="3E65DEC9" w14:textId="77777777" w:rsidR="00E16D1E" w:rsidRPr="006A65E2" w:rsidRDefault="00E16D1E" w:rsidP="00D761F4">
            <w:r>
              <w:t xml:space="preserve">13. </w:t>
            </w:r>
            <w:r w:rsidRPr="006A65E2">
              <w:t>Maisto atliekų kiekių didėjimas ir priemonių bei infrastruktūros maisto praradimams mažinti trūkumas</w:t>
            </w:r>
          </w:p>
        </w:tc>
        <w:tc>
          <w:tcPr>
            <w:tcW w:w="1008" w:type="dxa"/>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tcPr>
          <w:p w14:paraId="65208C80" w14:textId="77777777" w:rsidR="00E16D1E" w:rsidRPr="006A65E2" w:rsidRDefault="00E16D1E" w:rsidP="00D761F4">
            <w:pPr>
              <w:jc w:val="right"/>
            </w:pPr>
            <w:r w:rsidRPr="006A65E2">
              <w:t>0</w:t>
            </w:r>
          </w:p>
        </w:tc>
        <w:tc>
          <w:tcPr>
            <w:tcW w:w="1216" w:type="dxa"/>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tcPr>
          <w:p w14:paraId="2CBAEF48" w14:textId="77777777" w:rsidR="00E16D1E" w:rsidRPr="006A65E2" w:rsidRDefault="00E16D1E" w:rsidP="00D761F4">
            <w:pPr>
              <w:jc w:val="right"/>
            </w:pPr>
            <w:r w:rsidRPr="006A65E2">
              <w:rPr>
                <w:bdr w:val="none" w:sz="0" w:space="0" w:color="auto" w:frame="1"/>
              </w:rPr>
              <w:t> 0.0%</w:t>
            </w:r>
            <w:r w:rsidRPr="006A65E2">
              <w:t> </w:t>
            </w:r>
          </w:p>
        </w:tc>
      </w:tr>
    </w:tbl>
    <w:p w14:paraId="63377438" w14:textId="77777777" w:rsidR="00E16D1E" w:rsidRPr="00732973" w:rsidRDefault="00E16D1E" w:rsidP="00E16D1E">
      <w:r w:rsidRPr="00732973">
        <w:t xml:space="preserve">Įrašytos papildomos opiausios problemos: </w:t>
      </w:r>
    </w:p>
    <w:p w14:paraId="617266E7" w14:textId="77777777" w:rsidR="00E16D1E" w:rsidRPr="00732973" w:rsidRDefault="00E16D1E" w:rsidP="005F7C21">
      <w:pPr>
        <w:pStyle w:val="result"/>
        <w:numPr>
          <w:ilvl w:val="0"/>
          <w:numId w:val="24"/>
        </w:numPr>
        <w:shd w:val="clear" w:color="auto" w:fill="FFFFFF"/>
        <w:spacing w:before="0" w:beforeAutospacing="0" w:after="0" w:afterAutospacing="0"/>
        <w:jc w:val="both"/>
        <w:textAlignment w:val="top"/>
        <w:rPr>
          <w:lang w:val="lt-LT"/>
        </w:rPr>
      </w:pPr>
      <w:r w:rsidRPr="00732973">
        <w:rPr>
          <w:lang w:val="lt-LT"/>
        </w:rPr>
        <w:t>Prasta kaimo kelių, ypač žvyrkelių, būklė</w:t>
      </w:r>
    </w:p>
    <w:p w14:paraId="7CE28E98" w14:textId="77777777" w:rsidR="00E16D1E" w:rsidRPr="00732973" w:rsidRDefault="00E16D1E" w:rsidP="005F7C21">
      <w:pPr>
        <w:pStyle w:val="result"/>
        <w:numPr>
          <w:ilvl w:val="0"/>
          <w:numId w:val="24"/>
        </w:numPr>
        <w:spacing w:before="0" w:beforeAutospacing="0" w:after="0" w:afterAutospacing="0"/>
        <w:jc w:val="both"/>
        <w:textAlignment w:val="top"/>
        <w:rPr>
          <w:lang w:val="lt-LT"/>
        </w:rPr>
      </w:pPr>
      <w:r w:rsidRPr="00732973">
        <w:rPr>
          <w:lang w:val="lt-LT"/>
        </w:rPr>
        <w:t>Infrastruktūros gerinimas (keliai, internetas, viešosios paslaugos)</w:t>
      </w:r>
    </w:p>
    <w:p w14:paraId="1A8565E4" w14:textId="77777777" w:rsidR="00E16D1E" w:rsidRPr="00732973" w:rsidRDefault="00E16D1E" w:rsidP="005F7C21">
      <w:pPr>
        <w:pStyle w:val="result"/>
        <w:numPr>
          <w:ilvl w:val="0"/>
          <w:numId w:val="24"/>
        </w:numPr>
        <w:shd w:val="clear" w:color="auto" w:fill="FFFFFF"/>
        <w:spacing w:before="0" w:beforeAutospacing="0" w:after="0" w:afterAutospacing="0"/>
        <w:jc w:val="both"/>
        <w:textAlignment w:val="top"/>
        <w:rPr>
          <w:lang w:val="lt-LT"/>
        </w:rPr>
      </w:pPr>
      <w:r w:rsidRPr="00732973">
        <w:rPr>
          <w:lang w:val="lt-LT"/>
        </w:rPr>
        <w:t>Dėl infrastruktūros projektų labai neatsižvelgia vietos valdžia kokie panaudoti didesniam gyventojų skaičiui</w:t>
      </w:r>
    </w:p>
    <w:p w14:paraId="0AA29B4C" w14:textId="77777777" w:rsidR="00E16D1E" w:rsidRPr="00732973" w:rsidRDefault="00E16D1E" w:rsidP="005F7C21">
      <w:pPr>
        <w:pStyle w:val="result"/>
        <w:numPr>
          <w:ilvl w:val="0"/>
          <w:numId w:val="24"/>
        </w:numPr>
        <w:spacing w:before="0" w:beforeAutospacing="0" w:after="0" w:afterAutospacing="0"/>
        <w:jc w:val="both"/>
        <w:textAlignment w:val="top"/>
        <w:rPr>
          <w:lang w:val="lt-LT"/>
        </w:rPr>
      </w:pPr>
      <w:r w:rsidRPr="00732973">
        <w:rPr>
          <w:lang w:val="lt-LT"/>
        </w:rPr>
        <w:t>Turizmo ir smulkių verslų sektorius nevystomas</w:t>
      </w:r>
    </w:p>
    <w:p w14:paraId="1B2C6051" w14:textId="77777777" w:rsidR="00E16D1E" w:rsidRPr="00732973" w:rsidRDefault="00E16D1E" w:rsidP="005F7C21">
      <w:pPr>
        <w:pStyle w:val="result"/>
        <w:numPr>
          <w:ilvl w:val="0"/>
          <w:numId w:val="24"/>
        </w:numPr>
        <w:shd w:val="clear" w:color="auto" w:fill="FFFFFF"/>
        <w:spacing w:before="0" w:beforeAutospacing="0" w:after="0" w:afterAutospacing="0"/>
        <w:jc w:val="both"/>
        <w:textAlignment w:val="top"/>
        <w:rPr>
          <w:lang w:val="lt-LT"/>
        </w:rPr>
      </w:pPr>
      <w:r w:rsidRPr="00732973">
        <w:rPr>
          <w:lang w:val="lt-LT"/>
        </w:rPr>
        <w:t>Kelių būklė naujai besikuriančiuose kaimuose</w:t>
      </w:r>
    </w:p>
    <w:p w14:paraId="1077D5A0" w14:textId="77777777" w:rsidR="00E16D1E" w:rsidRPr="00732973" w:rsidRDefault="00E16D1E" w:rsidP="005F7C21">
      <w:pPr>
        <w:pStyle w:val="result"/>
        <w:numPr>
          <w:ilvl w:val="0"/>
          <w:numId w:val="24"/>
        </w:numPr>
        <w:spacing w:before="0" w:beforeAutospacing="0" w:after="0" w:afterAutospacing="0"/>
        <w:jc w:val="both"/>
        <w:textAlignment w:val="top"/>
        <w:rPr>
          <w:lang w:val="lt-LT"/>
        </w:rPr>
      </w:pPr>
      <w:r w:rsidRPr="00732973">
        <w:rPr>
          <w:lang w:val="lt-LT"/>
        </w:rPr>
        <w:t>Žemas švietimo lygis</w:t>
      </w:r>
    </w:p>
    <w:p w14:paraId="604B1891" w14:textId="77777777" w:rsidR="00E16D1E" w:rsidRPr="00732973" w:rsidRDefault="00E16D1E" w:rsidP="005F7C21">
      <w:pPr>
        <w:pStyle w:val="result"/>
        <w:numPr>
          <w:ilvl w:val="0"/>
          <w:numId w:val="24"/>
        </w:numPr>
        <w:shd w:val="clear" w:color="auto" w:fill="FFFFFF"/>
        <w:spacing w:before="0" w:beforeAutospacing="0" w:after="0" w:afterAutospacing="0"/>
        <w:jc w:val="both"/>
        <w:textAlignment w:val="top"/>
        <w:rPr>
          <w:lang w:val="lt-LT"/>
        </w:rPr>
      </w:pPr>
      <w:r w:rsidRPr="00732973">
        <w:rPr>
          <w:lang w:val="lt-LT"/>
        </w:rPr>
        <w:t>Mažas savivaldybės dėmesys jautrioms socialinėms grupėms: kaimuose gyvenančioms šeimoms, seneliams, neįgaliesiems</w:t>
      </w:r>
    </w:p>
    <w:p w14:paraId="3BFA4A6B" w14:textId="77777777" w:rsidR="00E16D1E" w:rsidRPr="00732973" w:rsidRDefault="00E16D1E" w:rsidP="005F7C21">
      <w:pPr>
        <w:pStyle w:val="result"/>
        <w:numPr>
          <w:ilvl w:val="0"/>
          <w:numId w:val="24"/>
        </w:numPr>
        <w:spacing w:before="0" w:beforeAutospacing="0" w:after="0" w:afterAutospacing="0"/>
        <w:jc w:val="both"/>
        <w:textAlignment w:val="top"/>
        <w:rPr>
          <w:lang w:val="lt-LT"/>
        </w:rPr>
      </w:pPr>
      <w:r w:rsidRPr="00732973">
        <w:rPr>
          <w:lang w:val="lt-LT"/>
        </w:rPr>
        <w:t>Prastas infrastruktūros, tokios kaip kelių asfaltavimas, gerinimas</w:t>
      </w:r>
    </w:p>
    <w:p w14:paraId="0C05B940" w14:textId="77777777" w:rsidR="00E16D1E" w:rsidRPr="00732973" w:rsidRDefault="00E16D1E" w:rsidP="005F7C21">
      <w:pPr>
        <w:pStyle w:val="result"/>
        <w:numPr>
          <w:ilvl w:val="0"/>
          <w:numId w:val="24"/>
        </w:numPr>
        <w:shd w:val="clear" w:color="auto" w:fill="FFFFFF"/>
        <w:spacing w:before="0" w:beforeAutospacing="0" w:after="0" w:afterAutospacing="0"/>
        <w:jc w:val="both"/>
        <w:textAlignment w:val="top"/>
        <w:rPr>
          <w:lang w:val="lt-LT"/>
        </w:rPr>
      </w:pPr>
      <w:r w:rsidRPr="00732973">
        <w:rPr>
          <w:lang w:val="lt-LT"/>
        </w:rPr>
        <w:t>Menkai išvystytas viešojo transporto tinklas, grafikai nėra pritaikyti darbo grafikui mieste</w:t>
      </w:r>
    </w:p>
    <w:p w14:paraId="52A07F93" w14:textId="77777777" w:rsidR="00E16D1E" w:rsidRDefault="00E16D1E" w:rsidP="00E16D1E">
      <w:pPr>
        <w:pStyle w:val="result"/>
        <w:spacing w:before="0" w:beforeAutospacing="0" w:after="0" w:afterAutospacing="0"/>
        <w:ind w:left="360"/>
        <w:jc w:val="both"/>
        <w:textAlignment w:val="top"/>
        <w:rPr>
          <w:lang w:val="lt-LT"/>
        </w:rPr>
      </w:pPr>
    </w:p>
    <w:p w14:paraId="724B1480" w14:textId="77777777" w:rsidR="000D41BE" w:rsidRPr="00732973" w:rsidRDefault="000D41BE" w:rsidP="00E16D1E">
      <w:pPr>
        <w:pStyle w:val="result"/>
        <w:spacing w:before="0" w:beforeAutospacing="0" w:after="0" w:afterAutospacing="0"/>
        <w:ind w:left="360"/>
        <w:jc w:val="both"/>
        <w:textAlignment w:val="top"/>
        <w:rPr>
          <w:lang w:val="lt-LT"/>
        </w:rPr>
      </w:pPr>
    </w:p>
    <w:p w14:paraId="455E5422" w14:textId="77777777" w:rsidR="00E16D1E" w:rsidRPr="00DA7E48" w:rsidRDefault="00E16D1E" w:rsidP="009D3F97">
      <w:pPr>
        <w:spacing w:after="120"/>
        <w:jc w:val="both"/>
        <w:textAlignment w:val="top"/>
        <w:rPr>
          <w:i/>
          <w:iCs/>
          <w:sz w:val="20"/>
          <w:bdr w:val="none" w:sz="0" w:space="0" w:color="auto" w:frame="1"/>
        </w:rPr>
      </w:pPr>
      <w:r w:rsidRPr="00DA7E48">
        <w:rPr>
          <w:b/>
          <w:bCs/>
          <w:bdr w:val="none" w:sz="0" w:space="0" w:color="auto" w:frame="1"/>
        </w:rPr>
        <w:t xml:space="preserve">2. Kokioms veikloms, Jūsų nuomone, reiktų skirti paramą, įgyvendinant Širvintų rajono kaimo vietovių vietos plėtros strategiją 2023-2027, kad paramos lėšos būtų kuo geriau panaudotos gyvenimo kaimo vietovėse kokybei gerinti ir esamoms problemoms spręsti? </w:t>
      </w:r>
      <w:r w:rsidRPr="00DA7E48">
        <w:rPr>
          <w:i/>
          <w:iCs/>
          <w:sz w:val="20"/>
          <w:bdr w:val="none" w:sz="0" w:space="0" w:color="auto" w:frame="1"/>
        </w:rPr>
        <w:t>(įvertinkite kiekvieną veiklą)</w:t>
      </w:r>
    </w:p>
    <w:p w14:paraId="4ECE69E7" w14:textId="77777777" w:rsidR="00E16D1E" w:rsidRDefault="00E16D1E" w:rsidP="00E16D1E">
      <w:pPr>
        <w:spacing w:after="120"/>
        <w:textAlignment w:val="top"/>
        <w:rPr>
          <w:b/>
          <w:bCs/>
          <w:u w:val="single"/>
          <w:bdr w:val="none" w:sz="0" w:space="0" w:color="auto" w:frame="1"/>
        </w:rPr>
      </w:pPr>
      <w:r>
        <w:rPr>
          <w:noProof/>
        </w:rPr>
        <w:lastRenderedPageBreak/>
        <w:drawing>
          <wp:inline distT="0" distB="0" distL="0" distR="0" wp14:anchorId="2FD1F54C" wp14:editId="24BC426C">
            <wp:extent cx="6332220" cy="6507480"/>
            <wp:effectExtent l="0" t="0" r="11430" b="7620"/>
            <wp:docPr id="11" name="Diagrama 11">
              <a:extLst xmlns:a="http://schemas.openxmlformats.org/drawingml/2006/main">
                <a:ext uri="{FF2B5EF4-FFF2-40B4-BE49-F238E27FC236}">
                  <a16:creationId xmlns:a16="http://schemas.microsoft.com/office/drawing/2014/main" id="{E9D6741D-6D9E-08CB-EF17-4D35964A39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FC19CAE" w14:textId="77777777" w:rsidR="00E16D1E" w:rsidRDefault="00E16D1E" w:rsidP="00E16D1E">
      <w:pPr>
        <w:spacing w:after="120"/>
        <w:textAlignment w:val="top"/>
        <w:rPr>
          <w:b/>
          <w:bCs/>
          <w:u w:val="single"/>
          <w:bdr w:val="none" w:sz="0" w:space="0" w:color="auto" w:frame="1"/>
        </w:rPr>
      </w:pPr>
    </w:p>
    <w:p w14:paraId="21A4B048" w14:textId="77777777" w:rsidR="00E16D1E" w:rsidRDefault="00E16D1E" w:rsidP="00E16D1E">
      <w:pPr>
        <w:spacing w:after="120"/>
        <w:textAlignment w:val="top"/>
        <w:rPr>
          <w:b/>
          <w:bCs/>
          <w:u w:val="single"/>
          <w:bdr w:val="none" w:sz="0" w:space="0" w:color="auto" w:frame="1"/>
        </w:rPr>
      </w:pPr>
    </w:p>
    <w:p w14:paraId="460B714E" w14:textId="77777777" w:rsidR="00E16D1E" w:rsidRDefault="00E16D1E" w:rsidP="00E16D1E">
      <w:pPr>
        <w:spacing w:after="120"/>
        <w:textAlignment w:val="top"/>
        <w:rPr>
          <w:b/>
          <w:bCs/>
          <w:u w:val="single"/>
          <w:bdr w:val="none" w:sz="0" w:space="0" w:color="auto" w:frame="1"/>
        </w:rPr>
      </w:pPr>
    </w:p>
    <w:p w14:paraId="40068B30" w14:textId="77777777" w:rsidR="00E16D1E" w:rsidRDefault="00E16D1E" w:rsidP="00E16D1E">
      <w:pPr>
        <w:spacing w:after="120"/>
        <w:textAlignment w:val="top"/>
        <w:rPr>
          <w:b/>
          <w:bCs/>
          <w:u w:val="single"/>
          <w:bdr w:val="none" w:sz="0" w:space="0" w:color="auto" w:frame="1"/>
        </w:rPr>
      </w:pPr>
    </w:p>
    <w:p w14:paraId="56167FB6" w14:textId="77777777" w:rsidR="00E16D1E" w:rsidRPr="00732973" w:rsidRDefault="00E16D1E" w:rsidP="00E16D1E">
      <w:r>
        <w:t>Nurodytos kitos labai svarbios ir svarbios veiklos</w:t>
      </w:r>
      <w:r w:rsidRPr="00732973">
        <w:t xml:space="preserve">: </w:t>
      </w:r>
    </w:p>
    <w:p w14:paraId="382E49B3" w14:textId="77777777" w:rsidR="00E16D1E" w:rsidRPr="00F122F0" w:rsidRDefault="00E16D1E" w:rsidP="005F7C21">
      <w:pPr>
        <w:pStyle w:val="result"/>
        <w:numPr>
          <w:ilvl w:val="0"/>
          <w:numId w:val="22"/>
        </w:numPr>
        <w:shd w:val="clear" w:color="auto" w:fill="FFFFFF"/>
        <w:spacing w:before="0" w:beforeAutospacing="0" w:after="0" w:afterAutospacing="0"/>
        <w:jc w:val="both"/>
        <w:textAlignment w:val="top"/>
        <w:rPr>
          <w:color w:val="444444"/>
          <w:lang w:val="lt-LT"/>
        </w:rPr>
      </w:pPr>
      <w:r w:rsidRPr="00F122F0">
        <w:rPr>
          <w:color w:val="444444"/>
          <w:lang w:val="lt-LT"/>
        </w:rPr>
        <w:t>Pagerinti susisiekimą tarp kaimų ir miestų. Asfaltuoti kuo daugiau kaimuose esančių kelių. Nuo gyvenimo prie žvyrkelių priklauso ir gyvenimo kokybė, ne tik paslaugų pasiekiamumas</w:t>
      </w:r>
    </w:p>
    <w:p w14:paraId="62CE3709" w14:textId="77777777" w:rsidR="00E16D1E" w:rsidRPr="00F122F0" w:rsidRDefault="00E16D1E" w:rsidP="005F7C21">
      <w:pPr>
        <w:pStyle w:val="result"/>
        <w:numPr>
          <w:ilvl w:val="0"/>
          <w:numId w:val="22"/>
        </w:numPr>
        <w:spacing w:before="0" w:beforeAutospacing="0" w:after="0" w:afterAutospacing="0"/>
        <w:jc w:val="both"/>
        <w:textAlignment w:val="top"/>
        <w:rPr>
          <w:color w:val="444444"/>
          <w:lang w:val="lt-LT"/>
        </w:rPr>
      </w:pPr>
      <w:r w:rsidRPr="00F122F0">
        <w:rPr>
          <w:color w:val="444444"/>
          <w:lang w:val="lt-LT"/>
        </w:rPr>
        <w:t>I</w:t>
      </w:r>
      <w:r>
        <w:rPr>
          <w:color w:val="444444"/>
          <w:lang w:val="lt-LT"/>
        </w:rPr>
        <w:t>n</w:t>
      </w:r>
      <w:r w:rsidRPr="00F122F0">
        <w:rPr>
          <w:color w:val="444444"/>
          <w:lang w:val="lt-LT"/>
        </w:rPr>
        <w:t>vesticijų stoka rajone</w:t>
      </w:r>
    </w:p>
    <w:p w14:paraId="1C223A66" w14:textId="77777777" w:rsidR="00E16D1E" w:rsidRPr="00F122F0" w:rsidRDefault="00E16D1E" w:rsidP="005F7C21">
      <w:pPr>
        <w:pStyle w:val="result"/>
        <w:numPr>
          <w:ilvl w:val="0"/>
          <w:numId w:val="22"/>
        </w:numPr>
        <w:spacing w:before="0" w:beforeAutospacing="0" w:after="0" w:afterAutospacing="0"/>
        <w:jc w:val="both"/>
        <w:textAlignment w:val="top"/>
        <w:rPr>
          <w:color w:val="444444"/>
          <w:lang w:val="lt-LT"/>
        </w:rPr>
      </w:pPr>
      <w:r w:rsidRPr="00F122F0">
        <w:rPr>
          <w:color w:val="444444"/>
          <w:lang w:val="lt-LT"/>
        </w:rPr>
        <w:t>Labai svarbu kaimuose tvarkyti savivaldybei priklausančius kelius, privažiavimus iki atokiau nuo pagrindinio kelio esančių namų. Šiai sričiai turi būti skiriama žymiai daugiau lėšų nei iki šiol</w:t>
      </w:r>
    </w:p>
    <w:p w14:paraId="682724A2" w14:textId="77777777" w:rsidR="00E16D1E" w:rsidRPr="00F122F0" w:rsidRDefault="00E16D1E" w:rsidP="005F7C21">
      <w:pPr>
        <w:pStyle w:val="result"/>
        <w:numPr>
          <w:ilvl w:val="0"/>
          <w:numId w:val="22"/>
        </w:numPr>
        <w:spacing w:before="0" w:beforeAutospacing="0" w:after="0" w:afterAutospacing="0"/>
        <w:jc w:val="both"/>
        <w:textAlignment w:val="top"/>
        <w:rPr>
          <w:color w:val="444444"/>
          <w:lang w:val="lt-LT"/>
        </w:rPr>
      </w:pPr>
      <w:r w:rsidRPr="00F122F0">
        <w:rPr>
          <w:color w:val="444444"/>
          <w:lang w:val="lt-LT"/>
        </w:rPr>
        <w:t>Infrastruktūros gerinimui</w:t>
      </w:r>
    </w:p>
    <w:p w14:paraId="40B542ED" w14:textId="77777777" w:rsidR="00E16D1E" w:rsidRPr="00F122F0" w:rsidRDefault="00E16D1E" w:rsidP="005F7C21">
      <w:pPr>
        <w:pStyle w:val="result"/>
        <w:numPr>
          <w:ilvl w:val="0"/>
          <w:numId w:val="22"/>
        </w:numPr>
        <w:shd w:val="clear" w:color="auto" w:fill="FFFFFF"/>
        <w:spacing w:before="0" w:beforeAutospacing="0" w:after="0" w:afterAutospacing="0"/>
        <w:jc w:val="both"/>
        <w:textAlignment w:val="top"/>
        <w:rPr>
          <w:color w:val="444444"/>
          <w:lang w:val="lt-LT"/>
        </w:rPr>
      </w:pPr>
      <w:r>
        <w:rPr>
          <w:color w:val="444444"/>
          <w:lang w:val="lt-LT"/>
        </w:rPr>
        <w:t>S</w:t>
      </w:r>
      <w:r w:rsidRPr="00F122F0">
        <w:rPr>
          <w:color w:val="444444"/>
          <w:lang w:val="lt-LT"/>
        </w:rPr>
        <w:t>katinti jaunimą versl</w:t>
      </w:r>
      <w:r>
        <w:rPr>
          <w:color w:val="444444"/>
          <w:lang w:val="lt-LT"/>
        </w:rPr>
        <w:t>us</w:t>
      </w:r>
    </w:p>
    <w:p w14:paraId="04D56368" w14:textId="77777777" w:rsidR="00E16D1E" w:rsidRPr="00F122F0" w:rsidRDefault="00E16D1E" w:rsidP="005F7C21">
      <w:pPr>
        <w:pStyle w:val="result"/>
        <w:numPr>
          <w:ilvl w:val="0"/>
          <w:numId w:val="22"/>
        </w:numPr>
        <w:spacing w:before="0" w:beforeAutospacing="0" w:after="0" w:afterAutospacing="0"/>
        <w:jc w:val="both"/>
        <w:textAlignment w:val="top"/>
        <w:rPr>
          <w:color w:val="444444"/>
          <w:lang w:val="lt-LT"/>
        </w:rPr>
      </w:pPr>
      <w:r w:rsidRPr="00F122F0">
        <w:rPr>
          <w:color w:val="444444"/>
          <w:lang w:val="lt-LT"/>
        </w:rPr>
        <w:lastRenderedPageBreak/>
        <w:t>Jaunimo užimtumas</w:t>
      </w:r>
    </w:p>
    <w:p w14:paraId="09533013" w14:textId="77777777" w:rsidR="00E16D1E" w:rsidRPr="00F122F0" w:rsidRDefault="00E16D1E" w:rsidP="005F7C21">
      <w:pPr>
        <w:pStyle w:val="result"/>
        <w:numPr>
          <w:ilvl w:val="0"/>
          <w:numId w:val="22"/>
        </w:numPr>
        <w:shd w:val="clear" w:color="auto" w:fill="FFFFFF"/>
        <w:spacing w:before="0" w:beforeAutospacing="0" w:after="0" w:afterAutospacing="0"/>
        <w:jc w:val="both"/>
        <w:textAlignment w:val="top"/>
        <w:rPr>
          <w:color w:val="444444"/>
          <w:lang w:val="lt-LT"/>
        </w:rPr>
      </w:pPr>
      <w:r w:rsidRPr="00F122F0">
        <w:rPr>
          <w:color w:val="444444"/>
          <w:lang w:val="lt-LT"/>
        </w:rPr>
        <w:t>Parama infrastruktūrai</w:t>
      </w:r>
    </w:p>
    <w:p w14:paraId="57681195" w14:textId="77777777" w:rsidR="00E16D1E" w:rsidRPr="00F122F0" w:rsidRDefault="00E16D1E" w:rsidP="005F7C21">
      <w:pPr>
        <w:pStyle w:val="result"/>
        <w:numPr>
          <w:ilvl w:val="0"/>
          <w:numId w:val="22"/>
        </w:numPr>
        <w:spacing w:before="0" w:beforeAutospacing="0" w:after="0" w:afterAutospacing="0"/>
        <w:jc w:val="both"/>
        <w:textAlignment w:val="top"/>
        <w:rPr>
          <w:color w:val="444444"/>
          <w:lang w:val="lt-LT"/>
        </w:rPr>
      </w:pPr>
      <w:r w:rsidRPr="00F122F0">
        <w:rPr>
          <w:color w:val="444444"/>
          <w:lang w:val="lt-LT"/>
        </w:rPr>
        <w:t>Darbas</w:t>
      </w:r>
    </w:p>
    <w:p w14:paraId="4E77624F" w14:textId="77777777" w:rsidR="00E16D1E" w:rsidRPr="00F122F0" w:rsidRDefault="00E16D1E" w:rsidP="005F7C21">
      <w:pPr>
        <w:pStyle w:val="result"/>
        <w:numPr>
          <w:ilvl w:val="0"/>
          <w:numId w:val="22"/>
        </w:numPr>
        <w:shd w:val="clear" w:color="auto" w:fill="FFFFFF"/>
        <w:spacing w:before="0" w:beforeAutospacing="0" w:after="0" w:afterAutospacing="0"/>
        <w:jc w:val="both"/>
        <w:textAlignment w:val="top"/>
        <w:rPr>
          <w:color w:val="444444"/>
          <w:lang w:val="lt-LT"/>
        </w:rPr>
      </w:pPr>
      <w:r w:rsidRPr="00F122F0">
        <w:rPr>
          <w:color w:val="444444"/>
          <w:lang w:val="lt-LT"/>
        </w:rPr>
        <w:t>Svarbiausia soc</w:t>
      </w:r>
      <w:r w:rsidR="00C87602">
        <w:rPr>
          <w:color w:val="444444"/>
          <w:lang w:val="lt-LT"/>
        </w:rPr>
        <w:t>ialinės</w:t>
      </w:r>
      <w:r w:rsidRPr="00F122F0">
        <w:rPr>
          <w:color w:val="444444"/>
          <w:lang w:val="lt-LT"/>
        </w:rPr>
        <w:t xml:space="preserve"> atskirties mažinimas</w:t>
      </w:r>
    </w:p>
    <w:p w14:paraId="55036117" w14:textId="77777777" w:rsidR="00E16D1E" w:rsidRPr="00F122F0" w:rsidRDefault="00E16D1E" w:rsidP="005F7C21">
      <w:pPr>
        <w:pStyle w:val="result"/>
        <w:numPr>
          <w:ilvl w:val="0"/>
          <w:numId w:val="22"/>
        </w:numPr>
        <w:spacing w:before="0" w:beforeAutospacing="0" w:after="0" w:afterAutospacing="0"/>
        <w:jc w:val="both"/>
        <w:textAlignment w:val="top"/>
        <w:rPr>
          <w:color w:val="444444"/>
          <w:lang w:val="lt-LT"/>
        </w:rPr>
      </w:pPr>
      <w:r w:rsidRPr="00F122F0">
        <w:rPr>
          <w:color w:val="444444"/>
          <w:lang w:val="lt-LT"/>
        </w:rPr>
        <w:t>Patogios infrastruktūros sukūrimas siekiant kaimiškas vietoves daryti patraukliomis naujakuriams. Pvz</w:t>
      </w:r>
      <w:r>
        <w:rPr>
          <w:color w:val="444444"/>
          <w:lang w:val="lt-LT"/>
        </w:rPr>
        <w:t>.</w:t>
      </w:r>
      <w:r w:rsidRPr="00F122F0">
        <w:rPr>
          <w:color w:val="444444"/>
          <w:lang w:val="lt-LT"/>
        </w:rPr>
        <w:t>: pėsčiųjų, dviračių takų infrastruktūros plėtra į kaimiškas vietoves</w:t>
      </w:r>
    </w:p>
    <w:p w14:paraId="7DB09AE0" w14:textId="77777777" w:rsidR="00E16D1E" w:rsidRPr="00F122F0" w:rsidRDefault="00E16D1E" w:rsidP="005F7C21">
      <w:pPr>
        <w:pStyle w:val="result"/>
        <w:numPr>
          <w:ilvl w:val="0"/>
          <w:numId w:val="22"/>
        </w:numPr>
        <w:shd w:val="clear" w:color="auto" w:fill="FFFFFF"/>
        <w:spacing w:before="0" w:beforeAutospacing="0" w:after="0" w:afterAutospacing="0"/>
        <w:jc w:val="both"/>
        <w:textAlignment w:val="top"/>
        <w:rPr>
          <w:color w:val="444444"/>
          <w:lang w:val="lt-LT"/>
        </w:rPr>
      </w:pPr>
      <w:r w:rsidRPr="00F122F0">
        <w:rPr>
          <w:color w:val="444444"/>
          <w:lang w:val="lt-LT"/>
        </w:rPr>
        <w:t>Tr</w:t>
      </w:r>
      <w:r>
        <w:rPr>
          <w:color w:val="444444"/>
          <w:lang w:val="lt-LT"/>
        </w:rPr>
        <w:t>ū</w:t>
      </w:r>
      <w:r w:rsidRPr="00F122F0">
        <w:rPr>
          <w:color w:val="444444"/>
          <w:lang w:val="lt-LT"/>
        </w:rPr>
        <w:t>ksta veiklu vaikams</w:t>
      </w:r>
    </w:p>
    <w:p w14:paraId="7B327650" w14:textId="77777777" w:rsidR="00E16D1E" w:rsidRPr="00F122F0" w:rsidRDefault="00E16D1E" w:rsidP="005F7C21">
      <w:pPr>
        <w:pStyle w:val="result"/>
        <w:numPr>
          <w:ilvl w:val="0"/>
          <w:numId w:val="22"/>
        </w:numPr>
        <w:spacing w:before="0" w:beforeAutospacing="0" w:after="0" w:afterAutospacing="0"/>
        <w:jc w:val="both"/>
        <w:textAlignment w:val="top"/>
        <w:rPr>
          <w:color w:val="444444"/>
          <w:lang w:val="lt-LT"/>
        </w:rPr>
      </w:pPr>
      <w:r w:rsidRPr="00F122F0">
        <w:rPr>
          <w:color w:val="444444"/>
          <w:lang w:val="lt-LT"/>
        </w:rPr>
        <w:t>Tautinės kultūros, paveldo puoselėjimas</w:t>
      </w:r>
    </w:p>
    <w:p w14:paraId="59F1CD7A" w14:textId="77777777" w:rsidR="00E16D1E" w:rsidRPr="00F122F0" w:rsidRDefault="00E16D1E" w:rsidP="005F7C21">
      <w:pPr>
        <w:pStyle w:val="result"/>
        <w:numPr>
          <w:ilvl w:val="0"/>
          <w:numId w:val="22"/>
        </w:numPr>
        <w:shd w:val="clear" w:color="auto" w:fill="FFFFFF"/>
        <w:spacing w:before="0" w:beforeAutospacing="0" w:after="0" w:afterAutospacing="0"/>
        <w:jc w:val="both"/>
        <w:textAlignment w:val="top"/>
        <w:rPr>
          <w:color w:val="444444"/>
          <w:lang w:val="lt-LT"/>
        </w:rPr>
      </w:pPr>
      <w:r w:rsidRPr="00F122F0">
        <w:rPr>
          <w:color w:val="444444"/>
          <w:lang w:val="lt-LT"/>
        </w:rPr>
        <w:t>Susikurti bendruomenei materialin</w:t>
      </w:r>
      <w:r>
        <w:rPr>
          <w:color w:val="444444"/>
          <w:lang w:val="lt-LT"/>
        </w:rPr>
        <w:t xml:space="preserve">ę </w:t>
      </w:r>
      <w:r w:rsidRPr="00F122F0">
        <w:rPr>
          <w:color w:val="444444"/>
          <w:lang w:val="lt-LT"/>
        </w:rPr>
        <w:t>technin</w:t>
      </w:r>
      <w:r>
        <w:rPr>
          <w:color w:val="444444"/>
          <w:lang w:val="lt-LT"/>
        </w:rPr>
        <w:t>ę</w:t>
      </w:r>
      <w:r w:rsidRPr="00F122F0">
        <w:rPr>
          <w:color w:val="444444"/>
          <w:lang w:val="lt-LT"/>
        </w:rPr>
        <w:t xml:space="preserve"> baz</w:t>
      </w:r>
      <w:r>
        <w:rPr>
          <w:color w:val="444444"/>
          <w:lang w:val="lt-LT"/>
        </w:rPr>
        <w:t>ę</w:t>
      </w:r>
    </w:p>
    <w:p w14:paraId="2C64A93F" w14:textId="77777777" w:rsidR="00E16D1E" w:rsidRPr="00F122F0" w:rsidRDefault="00E16D1E" w:rsidP="005F7C21">
      <w:pPr>
        <w:pStyle w:val="result"/>
        <w:numPr>
          <w:ilvl w:val="0"/>
          <w:numId w:val="22"/>
        </w:numPr>
        <w:spacing w:before="0" w:beforeAutospacing="0" w:after="0" w:afterAutospacing="0"/>
        <w:jc w:val="both"/>
        <w:textAlignment w:val="top"/>
        <w:rPr>
          <w:color w:val="444444"/>
          <w:lang w:val="lt-LT"/>
        </w:rPr>
      </w:pPr>
      <w:r w:rsidRPr="00F122F0">
        <w:rPr>
          <w:color w:val="444444"/>
          <w:lang w:val="lt-LT"/>
        </w:rPr>
        <w:t>Jaunų žmonių švietimo stiprinimas mokyklose ir papildomo ugdymo organizavimas</w:t>
      </w:r>
    </w:p>
    <w:p w14:paraId="2CBDAD41" w14:textId="77777777" w:rsidR="00E16D1E" w:rsidRPr="00F122F0" w:rsidRDefault="00E16D1E" w:rsidP="005F7C21">
      <w:pPr>
        <w:pStyle w:val="result"/>
        <w:numPr>
          <w:ilvl w:val="0"/>
          <w:numId w:val="22"/>
        </w:numPr>
        <w:shd w:val="clear" w:color="auto" w:fill="FFFFFF"/>
        <w:spacing w:before="0" w:beforeAutospacing="0" w:after="0" w:afterAutospacing="0"/>
        <w:jc w:val="both"/>
        <w:textAlignment w:val="top"/>
        <w:rPr>
          <w:color w:val="444444"/>
          <w:lang w:val="lt-LT"/>
        </w:rPr>
      </w:pPr>
      <w:r w:rsidRPr="00F122F0">
        <w:rPr>
          <w:color w:val="444444"/>
          <w:lang w:val="lt-LT"/>
        </w:rPr>
        <w:t>Valstybinių vaikų darželių ir mokyklų kūrimas, o neuždarymas kaimuose</w:t>
      </w:r>
    </w:p>
    <w:p w14:paraId="03AC6884" w14:textId="77777777" w:rsidR="00E16D1E" w:rsidRPr="00F122F0" w:rsidRDefault="00E16D1E" w:rsidP="005F7C21">
      <w:pPr>
        <w:pStyle w:val="result"/>
        <w:numPr>
          <w:ilvl w:val="0"/>
          <w:numId w:val="22"/>
        </w:numPr>
        <w:spacing w:before="0" w:beforeAutospacing="0" w:after="0" w:afterAutospacing="0"/>
        <w:jc w:val="both"/>
        <w:textAlignment w:val="top"/>
        <w:rPr>
          <w:color w:val="444444"/>
          <w:lang w:val="lt-LT"/>
        </w:rPr>
      </w:pPr>
      <w:r>
        <w:rPr>
          <w:color w:val="444444"/>
          <w:lang w:val="lt-LT"/>
        </w:rPr>
        <w:t>S</w:t>
      </w:r>
      <w:r w:rsidRPr="00F122F0">
        <w:rPr>
          <w:color w:val="444444"/>
          <w:lang w:val="lt-LT"/>
        </w:rPr>
        <w:t>varbu, kad vietos plėtros strategijos kryptys kuo mažiau dubliuotųsi su tuo, ką finansuoja/turėtų finansuoti savivalda/ministerijos</w:t>
      </w:r>
    </w:p>
    <w:p w14:paraId="08323186" w14:textId="77777777" w:rsidR="00E16D1E" w:rsidRPr="00F122F0" w:rsidRDefault="00E16D1E" w:rsidP="005F7C21">
      <w:pPr>
        <w:pStyle w:val="result"/>
        <w:numPr>
          <w:ilvl w:val="0"/>
          <w:numId w:val="22"/>
        </w:numPr>
        <w:shd w:val="clear" w:color="auto" w:fill="FFFFFF"/>
        <w:spacing w:before="0" w:beforeAutospacing="0" w:after="0" w:afterAutospacing="0"/>
        <w:jc w:val="both"/>
        <w:textAlignment w:val="top"/>
        <w:rPr>
          <w:color w:val="444444"/>
          <w:lang w:val="lt-LT"/>
        </w:rPr>
      </w:pPr>
      <w:r w:rsidRPr="00F122F0">
        <w:rPr>
          <w:color w:val="444444"/>
          <w:lang w:val="lt-LT"/>
        </w:rPr>
        <w:t>Kurtis verslams</w:t>
      </w:r>
    </w:p>
    <w:p w14:paraId="08A2A38C" w14:textId="77777777" w:rsidR="00E16D1E" w:rsidRPr="00F122F0" w:rsidRDefault="00E16D1E" w:rsidP="005F7C21">
      <w:pPr>
        <w:pStyle w:val="result"/>
        <w:numPr>
          <w:ilvl w:val="0"/>
          <w:numId w:val="22"/>
        </w:numPr>
        <w:spacing w:before="0" w:beforeAutospacing="0" w:after="0" w:afterAutospacing="0"/>
        <w:jc w:val="both"/>
        <w:textAlignment w:val="top"/>
        <w:rPr>
          <w:color w:val="444444"/>
          <w:lang w:val="lt-LT"/>
        </w:rPr>
      </w:pPr>
      <w:r w:rsidRPr="00F122F0">
        <w:rPr>
          <w:color w:val="444444"/>
          <w:lang w:val="lt-LT"/>
        </w:rPr>
        <w:t>Verslo įkūrimas</w:t>
      </w:r>
    </w:p>
    <w:p w14:paraId="6268D85F" w14:textId="77777777" w:rsidR="00E16D1E" w:rsidRPr="00F122F0" w:rsidRDefault="00E16D1E" w:rsidP="005F7C21">
      <w:pPr>
        <w:pStyle w:val="result"/>
        <w:numPr>
          <w:ilvl w:val="0"/>
          <w:numId w:val="22"/>
        </w:numPr>
        <w:shd w:val="clear" w:color="auto" w:fill="FFFFFF"/>
        <w:spacing w:before="0" w:beforeAutospacing="0" w:after="0" w:afterAutospacing="0"/>
        <w:jc w:val="both"/>
        <w:textAlignment w:val="top"/>
        <w:rPr>
          <w:color w:val="444444"/>
          <w:lang w:val="lt-LT"/>
        </w:rPr>
      </w:pPr>
      <w:r w:rsidRPr="00F122F0">
        <w:rPr>
          <w:color w:val="444444"/>
          <w:lang w:val="lt-LT"/>
        </w:rPr>
        <w:t>Verslo k</w:t>
      </w:r>
      <w:r>
        <w:rPr>
          <w:color w:val="444444"/>
          <w:lang w:val="lt-LT"/>
        </w:rPr>
        <w:t>ū</w:t>
      </w:r>
      <w:r w:rsidRPr="00F122F0">
        <w:rPr>
          <w:color w:val="444444"/>
          <w:lang w:val="lt-LT"/>
        </w:rPr>
        <w:t>rimas</w:t>
      </w:r>
    </w:p>
    <w:p w14:paraId="6B419C49" w14:textId="77777777" w:rsidR="00E16D1E" w:rsidRPr="00F122F0" w:rsidRDefault="00E16D1E" w:rsidP="005F7C21">
      <w:pPr>
        <w:pStyle w:val="result"/>
        <w:numPr>
          <w:ilvl w:val="0"/>
          <w:numId w:val="22"/>
        </w:numPr>
        <w:spacing w:before="0" w:beforeAutospacing="0" w:after="0" w:afterAutospacing="0"/>
        <w:jc w:val="both"/>
        <w:textAlignment w:val="top"/>
        <w:rPr>
          <w:color w:val="444444"/>
          <w:lang w:val="lt-LT"/>
        </w:rPr>
      </w:pPr>
      <w:r w:rsidRPr="00F122F0">
        <w:rPr>
          <w:color w:val="444444"/>
          <w:lang w:val="lt-LT"/>
        </w:rPr>
        <w:t>Vietos valdžios gerokai ženklesnis finansinis prisidėjimas prie socialinio verslo, NVO verslo skatinimo, nes iki šiol tam dėm</w:t>
      </w:r>
      <w:r>
        <w:rPr>
          <w:color w:val="444444"/>
          <w:lang w:val="lt-LT"/>
        </w:rPr>
        <w:t>e</w:t>
      </w:r>
      <w:r w:rsidRPr="00F122F0">
        <w:rPr>
          <w:color w:val="444444"/>
          <w:lang w:val="lt-LT"/>
        </w:rPr>
        <w:t>sio neskirta</w:t>
      </w:r>
    </w:p>
    <w:p w14:paraId="4F158C50" w14:textId="77777777" w:rsidR="00E16D1E" w:rsidRPr="00F122F0" w:rsidRDefault="00E16D1E" w:rsidP="005F7C21">
      <w:pPr>
        <w:pStyle w:val="result"/>
        <w:numPr>
          <w:ilvl w:val="0"/>
          <w:numId w:val="22"/>
        </w:numPr>
        <w:shd w:val="clear" w:color="auto" w:fill="FFFFFF"/>
        <w:spacing w:before="0" w:beforeAutospacing="0" w:after="0" w:afterAutospacing="0"/>
        <w:jc w:val="both"/>
        <w:textAlignment w:val="top"/>
        <w:rPr>
          <w:color w:val="444444"/>
          <w:lang w:val="lt-LT"/>
        </w:rPr>
      </w:pPr>
      <w:r>
        <w:rPr>
          <w:color w:val="444444"/>
          <w:lang w:val="lt-LT"/>
        </w:rPr>
        <w:t>V</w:t>
      </w:r>
      <w:r w:rsidRPr="00F122F0">
        <w:rPr>
          <w:color w:val="444444"/>
          <w:lang w:val="lt-LT"/>
        </w:rPr>
        <w:t>erslo plėtra</w:t>
      </w:r>
    </w:p>
    <w:p w14:paraId="08B4B334" w14:textId="77777777" w:rsidR="00E16D1E" w:rsidRDefault="00E16D1E" w:rsidP="005F7C21">
      <w:pPr>
        <w:pStyle w:val="result"/>
        <w:numPr>
          <w:ilvl w:val="0"/>
          <w:numId w:val="22"/>
        </w:numPr>
        <w:shd w:val="clear" w:color="auto" w:fill="FFFFFF"/>
        <w:spacing w:before="0" w:beforeAutospacing="0" w:after="0" w:afterAutospacing="0"/>
        <w:jc w:val="both"/>
        <w:textAlignment w:val="top"/>
        <w:rPr>
          <w:color w:val="444444"/>
          <w:lang w:val="lt-LT"/>
        </w:rPr>
      </w:pPr>
      <w:r w:rsidRPr="00F122F0">
        <w:rPr>
          <w:color w:val="444444"/>
          <w:lang w:val="lt-LT"/>
        </w:rPr>
        <w:t>Verslo ir darbo vietų kūrimas</w:t>
      </w:r>
    </w:p>
    <w:p w14:paraId="174B9913" w14:textId="77777777" w:rsidR="00E16D1E" w:rsidRPr="00F122F0" w:rsidRDefault="00E16D1E" w:rsidP="005F7C21">
      <w:pPr>
        <w:pStyle w:val="result"/>
        <w:numPr>
          <w:ilvl w:val="0"/>
          <w:numId w:val="22"/>
        </w:numPr>
        <w:shd w:val="clear" w:color="auto" w:fill="FFFFFF"/>
        <w:spacing w:before="0" w:beforeAutospacing="0" w:after="0" w:afterAutospacing="0"/>
        <w:jc w:val="both"/>
        <w:textAlignment w:val="top"/>
        <w:rPr>
          <w:color w:val="444444"/>
          <w:lang w:val="lt-LT"/>
        </w:rPr>
      </w:pPr>
      <w:r w:rsidRPr="00F122F0">
        <w:rPr>
          <w:color w:val="444444"/>
          <w:lang w:val="lt-LT"/>
        </w:rPr>
        <w:t>Parama verslo kūrimui kaimo vietovėse</w:t>
      </w:r>
    </w:p>
    <w:p w14:paraId="4A3C36CF" w14:textId="77777777" w:rsidR="00E16D1E" w:rsidRPr="00F122F0" w:rsidRDefault="00E16D1E" w:rsidP="005F7C21">
      <w:pPr>
        <w:pStyle w:val="result"/>
        <w:numPr>
          <w:ilvl w:val="0"/>
          <w:numId w:val="22"/>
        </w:numPr>
        <w:spacing w:before="0" w:beforeAutospacing="0" w:after="0" w:afterAutospacing="0"/>
        <w:jc w:val="both"/>
        <w:textAlignment w:val="top"/>
        <w:rPr>
          <w:color w:val="444444"/>
          <w:lang w:val="lt-LT"/>
        </w:rPr>
      </w:pPr>
      <w:r w:rsidRPr="00F122F0">
        <w:rPr>
          <w:color w:val="444444"/>
          <w:lang w:val="lt-LT"/>
        </w:rPr>
        <w:t xml:space="preserve">Širvintų r. žemės nėra derlingos, tad lieka tik alternatyvi veikla - ypač tinka turizmas, smulkių augintojų produkcijos reklamavimas, kultūrinių vertybių </w:t>
      </w:r>
      <w:r w:rsidR="00C87602">
        <w:rPr>
          <w:color w:val="444444"/>
          <w:lang w:val="lt-LT"/>
        </w:rPr>
        <w:t>skaitmeninimas</w:t>
      </w:r>
      <w:r w:rsidRPr="00F122F0">
        <w:rPr>
          <w:color w:val="444444"/>
          <w:lang w:val="lt-LT"/>
        </w:rPr>
        <w:t>, mažų (smulkių) verslų skatinimas</w:t>
      </w:r>
    </w:p>
    <w:p w14:paraId="030F72ED" w14:textId="77777777" w:rsidR="00E16D1E" w:rsidRPr="00F122F0" w:rsidRDefault="00E16D1E" w:rsidP="005F7C21">
      <w:pPr>
        <w:pStyle w:val="result"/>
        <w:numPr>
          <w:ilvl w:val="0"/>
          <w:numId w:val="22"/>
        </w:numPr>
        <w:shd w:val="clear" w:color="auto" w:fill="FFFFFF"/>
        <w:spacing w:before="0" w:beforeAutospacing="0" w:after="0" w:afterAutospacing="0"/>
        <w:jc w:val="both"/>
        <w:textAlignment w:val="top"/>
        <w:rPr>
          <w:color w:val="444444"/>
          <w:lang w:val="lt-LT"/>
        </w:rPr>
      </w:pPr>
      <w:r w:rsidRPr="00F122F0">
        <w:rPr>
          <w:color w:val="444444"/>
          <w:lang w:val="lt-LT"/>
        </w:rPr>
        <w:t>Valstybiniu institucijų modernizavimas (skaitmeninimas) siekiant pritraukti nauj</w:t>
      </w:r>
      <w:r>
        <w:rPr>
          <w:color w:val="444444"/>
          <w:lang w:val="lt-LT"/>
        </w:rPr>
        <w:t>ų</w:t>
      </w:r>
      <w:r w:rsidRPr="00F122F0">
        <w:rPr>
          <w:color w:val="444444"/>
          <w:lang w:val="lt-LT"/>
        </w:rPr>
        <w:t xml:space="preserve"> gyventojų</w:t>
      </w:r>
    </w:p>
    <w:p w14:paraId="02B8ABC5" w14:textId="77777777" w:rsidR="00E16D1E" w:rsidRPr="00F122F0" w:rsidRDefault="00E16D1E" w:rsidP="005F7C21">
      <w:pPr>
        <w:pStyle w:val="result"/>
        <w:numPr>
          <w:ilvl w:val="0"/>
          <w:numId w:val="22"/>
        </w:numPr>
        <w:spacing w:before="0" w:beforeAutospacing="0" w:after="0" w:afterAutospacing="0"/>
        <w:jc w:val="both"/>
        <w:textAlignment w:val="top"/>
        <w:rPr>
          <w:color w:val="444444"/>
          <w:lang w:val="lt-LT"/>
        </w:rPr>
      </w:pPr>
      <w:r w:rsidRPr="00F122F0">
        <w:rPr>
          <w:color w:val="444444"/>
          <w:lang w:val="lt-LT"/>
        </w:rPr>
        <w:t>Vaikų ir jaunimo užimtumas, neformalus švietimas jų gyvenamoje aplinkoje</w:t>
      </w:r>
    </w:p>
    <w:p w14:paraId="01A2447E" w14:textId="77777777" w:rsidR="00E16D1E" w:rsidRPr="00F122F0" w:rsidRDefault="00E16D1E" w:rsidP="005F7C21">
      <w:pPr>
        <w:pStyle w:val="result"/>
        <w:numPr>
          <w:ilvl w:val="0"/>
          <w:numId w:val="22"/>
        </w:numPr>
        <w:shd w:val="clear" w:color="auto" w:fill="FFFFFF"/>
        <w:spacing w:before="0" w:beforeAutospacing="0" w:after="0" w:afterAutospacing="0"/>
        <w:jc w:val="both"/>
        <w:textAlignment w:val="top"/>
        <w:rPr>
          <w:color w:val="444444"/>
          <w:lang w:val="lt-LT"/>
        </w:rPr>
      </w:pPr>
      <w:r>
        <w:rPr>
          <w:color w:val="444444"/>
          <w:lang w:val="lt-LT"/>
        </w:rPr>
        <w:t>V</w:t>
      </w:r>
      <w:r w:rsidRPr="00F122F0">
        <w:rPr>
          <w:color w:val="444444"/>
          <w:lang w:val="lt-LT"/>
        </w:rPr>
        <w:t>erslo iniciatyvos</w:t>
      </w:r>
    </w:p>
    <w:p w14:paraId="492A486C" w14:textId="77777777" w:rsidR="00E16D1E" w:rsidRPr="00F122F0" w:rsidRDefault="00E16D1E" w:rsidP="005F7C21">
      <w:pPr>
        <w:pStyle w:val="result"/>
        <w:numPr>
          <w:ilvl w:val="0"/>
          <w:numId w:val="22"/>
        </w:numPr>
        <w:spacing w:before="0" w:beforeAutospacing="0" w:after="0" w:afterAutospacing="0"/>
        <w:jc w:val="both"/>
        <w:textAlignment w:val="top"/>
        <w:rPr>
          <w:color w:val="444444"/>
          <w:lang w:val="lt-LT"/>
        </w:rPr>
      </w:pPr>
      <w:r>
        <w:rPr>
          <w:color w:val="444444"/>
          <w:lang w:val="lt-LT"/>
        </w:rPr>
        <w:t>S</w:t>
      </w:r>
      <w:r w:rsidRPr="00F122F0">
        <w:rPr>
          <w:color w:val="444444"/>
          <w:lang w:val="lt-LT"/>
        </w:rPr>
        <w:t>ocialinių paslaugų stoka</w:t>
      </w:r>
    </w:p>
    <w:p w14:paraId="7629215A" w14:textId="77777777" w:rsidR="00E16D1E" w:rsidRPr="00F122F0" w:rsidRDefault="00E16D1E" w:rsidP="005F7C21">
      <w:pPr>
        <w:pStyle w:val="result"/>
        <w:numPr>
          <w:ilvl w:val="0"/>
          <w:numId w:val="22"/>
        </w:numPr>
        <w:shd w:val="clear" w:color="auto" w:fill="FFFFFF"/>
        <w:spacing w:before="0" w:beforeAutospacing="0" w:after="0" w:afterAutospacing="0"/>
        <w:jc w:val="both"/>
        <w:textAlignment w:val="top"/>
        <w:rPr>
          <w:color w:val="444444"/>
          <w:lang w:val="lt-LT"/>
        </w:rPr>
      </w:pPr>
      <w:r w:rsidRPr="00F122F0">
        <w:rPr>
          <w:color w:val="444444"/>
          <w:lang w:val="lt-LT"/>
        </w:rPr>
        <w:t>Susiekimas su miestu kaimo gyventojams</w:t>
      </w:r>
    </w:p>
    <w:p w14:paraId="22F16837" w14:textId="77777777" w:rsidR="00E16D1E" w:rsidRPr="00F122F0" w:rsidRDefault="00E16D1E" w:rsidP="005F7C21">
      <w:pPr>
        <w:pStyle w:val="result"/>
        <w:numPr>
          <w:ilvl w:val="0"/>
          <w:numId w:val="22"/>
        </w:numPr>
        <w:spacing w:before="0" w:beforeAutospacing="0" w:after="0" w:afterAutospacing="0"/>
        <w:jc w:val="both"/>
        <w:textAlignment w:val="top"/>
        <w:rPr>
          <w:color w:val="444444"/>
          <w:lang w:val="lt-LT"/>
        </w:rPr>
      </w:pPr>
      <w:r w:rsidRPr="00F122F0">
        <w:rPr>
          <w:color w:val="444444"/>
          <w:lang w:val="lt-LT"/>
        </w:rPr>
        <w:t>Verslumo skatinimas</w:t>
      </w:r>
    </w:p>
    <w:p w14:paraId="2237DCD3" w14:textId="77777777" w:rsidR="00E16D1E" w:rsidRPr="00F122F0" w:rsidRDefault="00E16D1E" w:rsidP="005F7C21">
      <w:pPr>
        <w:pStyle w:val="result"/>
        <w:numPr>
          <w:ilvl w:val="0"/>
          <w:numId w:val="22"/>
        </w:numPr>
        <w:shd w:val="clear" w:color="auto" w:fill="FFFFFF"/>
        <w:spacing w:before="0" w:beforeAutospacing="0" w:after="0" w:afterAutospacing="0"/>
        <w:jc w:val="both"/>
        <w:textAlignment w:val="top"/>
        <w:rPr>
          <w:color w:val="444444"/>
          <w:lang w:val="lt-LT"/>
        </w:rPr>
      </w:pPr>
      <w:r w:rsidRPr="00F122F0">
        <w:rPr>
          <w:color w:val="444444"/>
          <w:lang w:val="lt-LT"/>
        </w:rPr>
        <w:t>Viešųjų erdvių kūrimas</w:t>
      </w:r>
    </w:p>
    <w:p w14:paraId="541F5222" w14:textId="77777777" w:rsidR="00E16D1E" w:rsidRPr="00F122F0" w:rsidRDefault="00E16D1E" w:rsidP="005F7C21">
      <w:pPr>
        <w:pStyle w:val="result"/>
        <w:numPr>
          <w:ilvl w:val="0"/>
          <w:numId w:val="22"/>
        </w:numPr>
        <w:spacing w:before="0" w:beforeAutospacing="0" w:after="0" w:afterAutospacing="0"/>
        <w:jc w:val="both"/>
        <w:textAlignment w:val="top"/>
        <w:rPr>
          <w:color w:val="444444"/>
          <w:lang w:val="lt-LT"/>
        </w:rPr>
      </w:pPr>
      <w:r w:rsidRPr="00F122F0">
        <w:rPr>
          <w:color w:val="444444"/>
          <w:lang w:val="lt-LT"/>
        </w:rPr>
        <w:t>Darbo vietų kūrimas</w:t>
      </w:r>
    </w:p>
    <w:p w14:paraId="509EC721" w14:textId="77777777" w:rsidR="00E16D1E" w:rsidRPr="00F122F0" w:rsidRDefault="00E16D1E" w:rsidP="005F7C21">
      <w:pPr>
        <w:pStyle w:val="result"/>
        <w:numPr>
          <w:ilvl w:val="0"/>
          <w:numId w:val="22"/>
        </w:numPr>
        <w:shd w:val="clear" w:color="auto" w:fill="FFFFFF"/>
        <w:spacing w:before="0" w:beforeAutospacing="0" w:after="0" w:afterAutospacing="0"/>
        <w:jc w:val="both"/>
        <w:textAlignment w:val="top"/>
        <w:rPr>
          <w:color w:val="444444"/>
          <w:lang w:val="lt-LT"/>
        </w:rPr>
      </w:pPr>
      <w:r w:rsidRPr="00F122F0">
        <w:rPr>
          <w:color w:val="444444"/>
          <w:lang w:val="lt-LT"/>
        </w:rPr>
        <w:t>Bendradarbiavimo skatinimas tarp miesto ir kaimo</w:t>
      </w:r>
    </w:p>
    <w:p w14:paraId="764A2297" w14:textId="77777777" w:rsidR="00E16D1E" w:rsidRPr="00F122F0" w:rsidRDefault="00E16D1E" w:rsidP="005F7C21">
      <w:pPr>
        <w:pStyle w:val="result"/>
        <w:numPr>
          <w:ilvl w:val="0"/>
          <w:numId w:val="22"/>
        </w:numPr>
        <w:spacing w:before="0" w:beforeAutospacing="0" w:after="0" w:afterAutospacing="0"/>
        <w:jc w:val="both"/>
        <w:textAlignment w:val="top"/>
        <w:rPr>
          <w:color w:val="444444"/>
          <w:lang w:val="lt-LT"/>
        </w:rPr>
      </w:pPr>
      <w:r w:rsidRPr="00F122F0">
        <w:rPr>
          <w:color w:val="444444"/>
          <w:lang w:val="lt-LT"/>
        </w:rPr>
        <w:t>Viešojo transporto prieinamumas</w:t>
      </w:r>
    </w:p>
    <w:p w14:paraId="151DE063" w14:textId="77777777" w:rsidR="00E16D1E" w:rsidRPr="00F122F0" w:rsidRDefault="00E16D1E" w:rsidP="005F7C21">
      <w:pPr>
        <w:pStyle w:val="result"/>
        <w:numPr>
          <w:ilvl w:val="0"/>
          <w:numId w:val="22"/>
        </w:numPr>
        <w:shd w:val="clear" w:color="auto" w:fill="FFFFFF"/>
        <w:spacing w:before="0" w:beforeAutospacing="0" w:after="0" w:afterAutospacing="0"/>
        <w:jc w:val="both"/>
        <w:textAlignment w:val="top"/>
        <w:rPr>
          <w:color w:val="444444"/>
          <w:lang w:val="lt-LT"/>
        </w:rPr>
      </w:pPr>
      <w:r>
        <w:rPr>
          <w:color w:val="444444"/>
          <w:lang w:val="lt-LT"/>
        </w:rPr>
        <w:t>D</w:t>
      </w:r>
      <w:r w:rsidRPr="00F122F0">
        <w:rPr>
          <w:color w:val="444444"/>
          <w:lang w:val="lt-LT"/>
        </w:rPr>
        <w:t>arbo vietų kūrimas</w:t>
      </w:r>
    </w:p>
    <w:p w14:paraId="3635EE3D" w14:textId="77777777" w:rsidR="00E16D1E" w:rsidRPr="00F122F0" w:rsidRDefault="00E16D1E" w:rsidP="005F7C21">
      <w:pPr>
        <w:pStyle w:val="result"/>
        <w:numPr>
          <w:ilvl w:val="0"/>
          <w:numId w:val="22"/>
        </w:numPr>
        <w:spacing w:before="0" w:beforeAutospacing="0" w:after="0" w:afterAutospacing="0"/>
        <w:jc w:val="both"/>
        <w:textAlignment w:val="top"/>
        <w:rPr>
          <w:color w:val="444444"/>
          <w:lang w:val="lt-LT"/>
        </w:rPr>
      </w:pPr>
      <w:r w:rsidRPr="00F122F0">
        <w:rPr>
          <w:color w:val="444444"/>
          <w:lang w:val="lt-LT"/>
        </w:rPr>
        <w:t>Daugiau dėmesio galėtų būti skiriama žmonėms, kurie atsikrausto gyventi į kaimiškas vietoves, paieškoti būdų juos paskatinti ir paremti planuojamas vystyti veiklas, kurios pritrauktų daugiau žmonių į Širvintų rajoną. Ypač stengtis pritraukti ir skatinti kvalifikuotus ir aukštąjį išsilavinimą turinčius žmones, tai padėtų didinti rajono prestižą, kurti naujas darbo vietas, skatintų naujų žmonių atsikraustymą. Reikėtų išnaudoti dabar stebimą susidomėjimą gyvenimu kaime, tačiau dažnai tokių planų atsisakoma, nes nėra galimybių įsidarbinti turint aukštąjį išsilavinimą, o važinėti dirbti į Vilnių nėra patogu ir ekonomiška. Šie žmonės galėtų kurti ir plėtoti verslą Širvintų rajone. Parama plėtrai taip pat labai svarbi, tai didintų galimybes verslui įsitvirtinti ir užtikrintų tvarumą.</w:t>
      </w:r>
    </w:p>
    <w:p w14:paraId="4E015D72" w14:textId="77777777" w:rsidR="00E16D1E" w:rsidRPr="00F122F0" w:rsidRDefault="00E16D1E" w:rsidP="005F7C21">
      <w:pPr>
        <w:pStyle w:val="result"/>
        <w:numPr>
          <w:ilvl w:val="0"/>
          <w:numId w:val="22"/>
        </w:numPr>
        <w:shd w:val="clear" w:color="auto" w:fill="FFFFFF"/>
        <w:spacing w:before="0" w:beforeAutospacing="0" w:after="0" w:afterAutospacing="0"/>
        <w:jc w:val="both"/>
        <w:textAlignment w:val="top"/>
        <w:rPr>
          <w:color w:val="444444"/>
          <w:lang w:val="lt-LT"/>
        </w:rPr>
      </w:pPr>
      <w:r w:rsidRPr="00F122F0">
        <w:rPr>
          <w:color w:val="444444"/>
          <w:lang w:val="lt-LT"/>
        </w:rPr>
        <w:t>Kultūros paslaugų</w:t>
      </w:r>
    </w:p>
    <w:p w14:paraId="256ABC9A" w14:textId="77777777" w:rsidR="00E16D1E" w:rsidRPr="00F122F0" w:rsidRDefault="00E16D1E" w:rsidP="00E16D1E">
      <w:pPr>
        <w:pStyle w:val="result"/>
        <w:spacing w:before="0" w:beforeAutospacing="0" w:after="0" w:afterAutospacing="0"/>
        <w:ind w:left="360"/>
        <w:jc w:val="both"/>
        <w:textAlignment w:val="top"/>
        <w:rPr>
          <w:color w:val="444444"/>
          <w:lang w:val="lt-LT"/>
        </w:rPr>
      </w:pPr>
    </w:p>
    <w:p w14:paraId="0AD21FCA" w14:textId="77777777" w:rsidR="00E16D1E" w:rsidRDefault="00E16D1E" w:rsidP="00E16D1E">
      <w:pPr>
        <w:rPr>
          <w:b/>
          <w:bCs/>
        </w:rPr>
      </w:pPr>
      <w:r w:rsidRPr="00880921">
        <w:rPr>
          <w:b/>
          <w:bCs/>
        </w:rPr>
        <w:t>Gyventojų siūlymų apibendrinimas</w:t>
      </w:r>
      <w:r>
        <w:rPr>
          <w:b/>
          <w:bCs/>
        </w:rPr>
        <w:t xml:space="preserve"> dėl veiklos sričių, kurioms visų pirma turi būti skiriama parama</w:t>
      </w:r>
      <w:r w:rsidRPr="00880921">
        <w:rPr>
          <w:b/>
          <w:bCs/>
        </w:rPr>
        <w:t xml:space="preserve">: </w:t>
      </w:r>
    </w:p>
    <w:p w14:paraId="3A1A3291" w14:textId="77777777" w:rsidR="00E16D1E" w:rsidRDefault="00E16D1E" w:rsidP="005F7C21">
      <w:pPr>
        <w:pStyle w:val="ListParagraph"/>
        <w:numPr>
          <w:ilvl w:val="0"/>
          <w:numId w:val="23"/>
        </w:numPr>
        <w:spacing w:after="160" w:line="259" w:lineRule="auto"/>
        <w:rPr>
          <w:b/>
          <w:bCs/>
          <w:szCs w:val="24"/>
        </w:rPr>
      </w:pPr>
      <w:r>
        <w:rPr>
          <w:b/>
          <w:bCs/>
          <w:szCs w:val="24"/>
        </w:rPr>
        <w:t>Verslo kūrimui ir plėtrai</w:t>
      </w:r>
    </w:p>
    <w:p w14:paraId="1A12C8A2" w14:textId="77777777" w:rsidR="00E16D1E" w:rsidRDefault="00E16D1E" w:rsidP="005F7C21">
      <w:pPr>
        <w:pStyle w:val="ListParagraph"/>
        <w:numPr>
          <w:ilvl w:val="0"/>
          <w:numId w:val="23"/>
        </w:numPr>
        <w:spacing w:after="160" w:line="259" w:lineRule="auto"/>
        <w:rPr>
          <w:b/>
          <w:bCs/>
          <w:szCs w:val="24"/>
        </w:rPr>
      </w:pPr>
      <w:r>
        <w:rPr>
          <w:b/>
          <w:bCs/>
          <w:szCs w:val="24"/>
        </w:rPr>
        <w:t xml:space="preserve">Veikloms, kurios skirtos vaikų ir jaunimo užimtumui, laisvalaikiui, organizuoti </w:t>
      </w:r>
    </w:p>
    <w:p w14:paraId="5DA7AE2A" w14:textId="77777777" w:rsidR="00E16D1E" w:rsidRDefault="00E16D1E" w:rsidP="005F7C21">
      <w:pPr>
        <w:pStyle w:val="ListParagraph"/>
        <w:numPr>
          <w:ilvl w:val="0"/>
          <w:numId w:val="23"/>
        </w:numPr>
        <w:spacing w:after="160" w:line="259" w:lineRule="auto"/>
        <w:rPr>
          <w:b/>
          <w:bCs/>
          <w:szCs w:val="24"/>
        </w:rPr>
      </w:pPr>
      <w:r>
        <w:rPr>
          <w:b/>
          <w:bCs/>
          <w:szCs w:val="24"/>
        </w:rPr>
        <w:t>Veikloms, skirtoms naujakurių integracijai pagerinti</w:t>
      </w:r>
    </w:p>
    <w:p w14:paraId="04D16DC2" w14:textId="77777777" w:rsidR="00E16D1E" w:rsidRPr="00880921" w:rsidRDefault="00E16D1E" w:rsidP="005F7C21">
      <w:pPr>
        <w:pStyle w:val="ListParagraph"/>
        <w:numPr>
          <w:ilvl w:val="0"/>
          <w:numId w:val="23"/>
        </w:numPr>
        <w:spacing w:after="160" w:line="259" w:lineRule="auto"/>
        <w:rPr>
          <w:b/>
          <w:bCs/>
          <w:szCs w:val="24"/>
        </w:rPr>
      </w:pPr>
      <w:r>
        <w:rPr>
          <w:b/>
          <w:bCs/>
          <w:szCs w:val="24"/>
        </w:rPr>
        <w:t>Veikloms, skirtoms viešųjų ir socialinių paslaugų prieinamumui gerinti</w:t>
      </w:r>
    </w:p>
    <w:p w14:paraId="716C5F8D" w14:textId="77777777" w:rsidR="00E16D1E" w:rsidRDefault="00E16D1E" w:rsidP="00E16D1E">
      <w:pPr>
        <w:spacing w:after="120"/>
        <w:textAlignment w:val="top"/>
        <w:rPr>
          <w:b/>
          <w:bCs/>
          <w:u w:val="single"/>
          <w:bdr w:val="none" w:sz="0" w:space="0" w:color="auto" w:frame="1"/>
        </w:rPr>
      </w:pPr>
    </w:p>
    <w:p w14:paraId="659A8747" w14:textId="77777777" w:rsidR="00E16D1E" w:rsidRPr="00456B68" w:rsidRDefault="00E16D1E" w:rsidP="00E16D1E">
      <w:pPr>
        <w:spacing w:after="120"/>
        <w:textAlignment w:val="top"/>
        <w:rPr>
          <w:b/>
          <w:bCs/>
          <w:u w:val="single"/>
          <w:bdr w:val="none" w:sz="0" w:space="0" w:color="auto" w:frame="1"/>
        </w:rPr>
      </w:pPr>
      <w:r w:rsidRPr="00456B68">
        <w:rPr>
          <w:b/>
          <w:bCs/>
          <w:u w:val="single"/>
          <w:bdr w:val="none" w:sz="0" w:space="0" w:color="auto" w:frame="1"/>
        </w:rPr>
        <w:t>Informacija apie respondent</w:t>
      </w:r>
      <w:r>
        <w:rPr>
          <w:b/>
          <w:bCs/>
          <w:u w:val="single"/>
          <w:bdr w:val="none" w:sz="0" w:space="0" w:color="auto" w:frame="1"/>
        </w:rPr>
        <w:t>us</w:t>
      </w:r>
      <w:r w:rsidRPr="00456B68">
        <w:rPr>
          <w:b/>
          <w:bCs/>
          <w:u w:val="single"/>
          <w:bdr w:val="none" w:sz="0" w:space="0" w:color="auto" w:frame="1"/>
        </w:rPr>
        <w:t xml:space="preserve">: </w:t>
      </w:r>
    </w:p>
    <w:p w14:paraId="74448DB9" w14:textId="77777777" w:rsidR="00E16D1E" w:rsidRPr="00841E7F" w:rsidRDefault="00E16D1E" w:rsidP="00E16D1E">
      <w:r>
        <w:rPr>
          <w:bdr w:val="none" w:sz="0" w:space="0" w:color="auto" w:frame="1"/>
        </w:rPr>
        <w:t>Jūsų amžius</w:t>
      </w:r>
    </w:p>
    <w:tbl>
      <w:tblPr>
        <w:tblW w:w="8100" w:type="dxa"/>
        <w:tblCellSpacing w:w="0" w:type="dxa"/>
        <w:shd w:val="clear" w:color="auto" w:fill="FFFFFF"/>
        <w:tblCellMar>
          <w:left w:w="0" w:type="dxa"/>
          <w:right w:w="0" w:type="dxa"/>
        </w:tblCellMar>
        <w:tblLook w:val="04A0" w:firstRow="1" w:lastRow="0" w:firstColumn="1" w:lastColumn="0" w:noHBand="0" w:noVBand="1"/>
      </w:tblPr>
      <w:tblGrid>
        <w:gridCol w:w="4304"/>
        <w:gridCol w:w="1691"/>
        <w:gridCol w:w="2105"/>
      </w:tblGrid>
      <w:tr w:rsidR="00E16D1E" w:rsidRPr="00F15740" w14:paraId="53C711D4" w14:textId="77777777" w:rsidTr="00D761F4">
        <w:trPr>
          <w:tblHeader/>
          <w:tblCellSpacing w:w="0" w:type="dxa"/>
        </w:trPr>
        <w:tc>
          <w:tcPr>
            <w:tcW w:w="0" w:type="auto"/>
            <w:tcBorders>
              <w:top w:val="single" w:sz="2" w:space="0" w:color="EEEEEE"/>
              <w:left w:val="single" w:sz="2" w:space="0" w:color="EEEEEE"/>
              <w:bottom w:val="single" w:sz="6" w:space="0" w:color="EEEEEE"/>
              <w:right w:val="single" w:sz="6" w:space="0" w:color="EEEEEE"/>
            </w:tcBorders>
            <w:shd w:val="clear" w:color="auto" w:fill="E4E9F4"/>
            <w:noWrap/>
            <w:tcMar>
              <w:top w:w="30" w:type="dxa"/>
              <w:left w:w="84" w:type="dxa"/>
              <w:bottom w:w="30" w:type="dxa"/>
              <w:right w:w="84" w:type="dxa"/>
            </w:tcMar>
            <w:hideMark/>
          </w:tcPr>
          <w:p w14:paraId="04FDF7BC" w14:textId="77777777" w:rsidR="00E16D1E" w:rsidRPr="00F15740" w:rsidRDefault="00E16D1E" w:rsidP="00D761F4">
            <w:pPr>
              <w:jc w:val="center"/>
            </w:pPr>
            <w:r w:rsidRPr="00F15740">
              <w:t>Atsakymo variantai</w:t>
            </w:r>
          </w:p>
        </w:tc>
        <w:tc>
          <w:tcPr>
            <w:tcW w:w="0" w:type="auto"/>
            <w:tcBorders>
              <w:top w:val="single" w:sz="2" w:space="0" w:color="EEEEEE"/>
              <w:left w:val="single" w:sz="2" w:space="0" w:color="EEEEEE"/>
              <w:bottom w:val="single" w:sz="6" w:space="0" w:color="EEEEEE"/>
              <w:right w:val="single" w:sz="6" w:space="0" w:color="EEEEEE"/>
            </w:tcBorders>
            <w:shd w:val="clear" w:color="auto" w:fill="E4E9F4"/>
            <w:noWrap/>
            <w:tcMar>
              <w:top w:w="30" w:type="dxa"/>
              <w:left w:w="84" w:type="dxa"/>
              <w:bottom w:w="30" w:type="dxa"/>
              <w:right w:w="84" w:type="dxa"/>
            </w:tcMar>
            <w:hideMark/>
          </w:tcPr>
          <w:p w14:paraId="1E158EC9" w14:textId="77777777" w:rsidR="00E16D1E" w:rsidRPr="00F15740" w:rsidRDefault="00E16D1E" w:rsidP="00D761F4">
            <w:pPr>
              <w:jc w:val="center"/>
            </w:pPr>
            <w:r w:rsidRPr="00F15740">
              <w:t>Kiekis</w:t>
            </w:r>
          </w:p>
        </w:tc>
        <w:tc>
          <w:tcPr>
            <w:tcW w:w="0" w:type="auto"/>
            <w:tcBorders>
              <w:top w:val="single" w:sz="2" w:space="0" w:color="EEEEEE"/>
              <w:left w:val="single" w:sz="2" w:space="0" w:color="EEEEEE"/>
              <w:bottom w:val="single" w:sz="6" w:space="0" w:color="EEEEEE"/>
              <w:right w:val="single" w:sz="6" w:space="0" w:color="EEEEEE"/>
            </w:tcBorders>
            <w:shd w:val="clear" w:color="auto" w:fill="auto"/>
            <w:noWrap/>
            <w:tcMar>
              <w:top w:w="30" w:type="dxa"/>
              <w:left w:w="84" w:type="dxa"/>
              <w:bottom w:w="30" w:type="dxa"/>
              <w:right w:w="84" w:type="dxa"/>
            </w:tcMar>
            <w:hideMark/>
          </w:tcPr>
          <w:p w14:paraId="3C13844B" w14:textId="77777777" w:rsidR="00E16D1E" w:rsidRPr="00F15740" w:rsidRDefault="00E16D1E" w:rsidP="00D761F4">
            <w:pPr>
              <w:jc w:val="center"/>
            </w:pPr>
            <w:r w:rsidRPr="00F15740">
              <w:t>Santykis</w:t>
            </w:r>
          </w:p>
        </w:tc>
      </w:tr>
      <w:tr w:rsidR="00E16D1E" w:rsidRPr="00F15740" w14:paraId="6D95ECDE" w14:textId="77777777" w:rsidTr="00D761F4">
        <w:trPr>
          <w:tblCellSpacing w:w="0" w:type="dxa"/>
        </w:trPr>
        <w:tc>
          <w:tcPr>
            <w:tcW w:w="0" w:type="auto"/>
            <w:tcBorders>
              <w:top w:val="single" w:sz="2" w:space="0" w:color="EEEEEE"/>
              <w:left w:val="single" w:sz="2" w:space="0" w:color="EEEEEE"/>
              <w:bottom w:val="single" w:sz="6" w:space="0" w:color="EEEEEE"/>
              <w:right w:val="single" w:sz="6" w:space="0" w:color="EEEEEE"/>
            </w:tcBorders>
            <w:shd w:val="clear" w:color="auto" w:fill="FFFFFF"/>
            <w:tcMar>
              <w:top w:w="30" w:type="dxa"/>
              <w:left w:w="84" w:type="dxa"/>
              <w:bottom w:w="30" w:type="dxa"/>
              <w:right w:w="84" w:type="dxa"/>
            </w:tcMar>
            <w:hideMark/>
          </w:tcPr>
          <w:p w14:paraId="1703D107" w14:textId="77777777" w:rsidR="00E16D1E" w:rsidRPr="00F15740" w:rsidRDefault="00E16D1E" w:rsidP="00D761F4">
            <w:r w:rsidRPr="00F15740">
              <w:t>iki 29 m.</w:t>
            </w:r>
          </w:p>
        </w:tc>
        <w:tc>
          <w:tcPr>
            <w:tcW w:w="0" w:type="auto"/>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hideMark/>
          </w:tcPr>
          <w:p w14:paraId="0876B950" w14:textId="77777777" w:rsidR="00E16D1E" w:rsidRPr="00F15740" w:rsidRDefault="00E16D1E" w:rsidP="00D761F4">
            <w:pPr>
              <w:jc w:val="right"/>
            </w:pPr>
            <w:r w:rsidRPr="00F15740">
              <w:t>3</w:t>
            </w:r>
          </w:p>
        </w:tc>
        <w:tc>
          <w:tcPr>
            <w:tcW w:w="0" w:type="auto"/>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hideMark/>
          </w:tcPr>
          <w:p w14:paraId="4DAFD547" w14:textId="77777777" w:rsidR="00E16D1E" w:rsidRPr="00F15740" w:rsidRDefault="00E16D1E" w:rsidP="00D761F4">
            <w:pPr>
              <w:jc w:val="right"/>
            </w:pPr>
            <w:r w:rsidRPr="00F15740">
              <w:rPr>
                <w:bdr w:val="none" w:sz="0" w:space="0" w:color="auto" w:frame="1"/>
              </w:rPr>
              <w:t> 2.6%</w:t>
            </w:r>
            <w:r w:rsidRPr="00F15740">
              <w:t> </w:t>
            </w:r>
          </w:p>
        </w:tc>
      </w:tr>
      <w:tr w:rsidR="00E16D1E" w:rsidRPr="00F15740" w14:paraId="24E21711" w14:textId="77777777" w:rsidTr="00D761F4">
        <w:trPr>
          <w:tblCellSpacing w:w="0" w:type="dxa"/>
        </w:trPr>
        <w:tc>
          <w:tcPr>
            <w:tcW w:w="0" w:type="auto"/>
            <w:tcBorders>
              <w:top w:val="single" w:sz="2" w:space="0" w:color="EEEEEE"/>
              <w:left w:val="single" w:sz="2" w:space="0" w:color="EEEEEE"/>
              <w:bottom w:val="single" w:sz="6" w:space="0" w:color="EEEEEE"/>
              <w:right w:val="single" w:sz="6" w:space="0" w:color="EEEEEE"/>
            </w:tcBorders>
            <w:shd w:val="clear" w:color="auto" w:fill="FFFFFF"/>
            <w:tcMar>
              <w:top w:w="30" w:type="dxa"/>
              <w:left w:w="84" w:type="dxa"/>
              <w:bottom w:w="30" w:type="dxa"/>
              <w:right w:w="84" w:type="dxa"/>
            </w:tcMar>
          </w:tcPr>
          <w:p w14:paraId="2BACE5F4" w14:textId="77777777" w:rsidR="00E16D1E" w:rsidRPr="00F01C35" w:rsidRDefault="00E16D1E" w:rsidP="00D761F4">
            <w:r w:rsidRPr="00F15740">
              <w:t>30-39 m.</w:t>
            </w:r>
          </w:p>
        </w:tc>
        <w:tc>
          <w:tcPr>
            <w:tcW w:w="0" w:type="auto"/>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tcPr>
          <w:p w14:paraId="22FE8B4C" w14:textId="77777777" w:rsidR="00E16D1E" w:rsidRPr="00F01C35" w:rsidRDefault="00E16D1E" w:rsidP="00D761F4">
            <w:pPr>
              <w:jc w:val="right"/>
            </w:pPr>
            <w:r w:rsidRPr="00F15740">
              <w:t>40</w:t>
            </w:r>
          </w:p>
        </w:tc>
        <w:tc>
          <w:tcPr>
            <w:tcW w:w="0" w:type="auto"/>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tcPr>
          <w:p w14:paraId="1A32AB4B" w14:textId="77777777" w:rsidR="00E16D1E" w:rsidRPr="00F01C35" w:rsidRDefault="00E16D1E" w:rsidP="00D761F4">
            <w:pPr>
              <w:jc w:val="right"/>
              <w:rPr>
                <w:bdr w:val="none" w:sz="0" w:space="0" w:color="auto" w:frame="1"/>
              </w:rPr>
            </w:pPr>
            <w:r w:rsidRPr="00F15740">
              <w:rPr>
                <w:bdr w:val="none" w:sz="0" w:space="0" w:color="auto" w:frame="1"/>
              </w:rPr>
              <w:t> 34.8%</w:t>
            </w:r>
            <w:r w:rsidRPr="00F15740">
              <w:t> </w:t>
            </w:r>
          </w:p>
        </w:tc>
      </w:tr>
      <w:tr w:rsidR="00E16D1E" w:rsidRPr="00F15740" w14:paraId="666905E4" w14:textId="77777777" w:rsidTr="00D761F4">
        <w:trPr>
          <w:tblCellSpacing w:w="0" w:type="dxa"/>
        </w:trPr>
        <w:tc>
          <w:tcPr>
            <w:tcW w:w="0" w:type="auto"/>
            <w:tcBorders>
              <w:top w:val="single" w:sz="2" w:space="0" w:color="EEEEEE"/>
              <w:left w:val="single" w:sz="2" w:space="0" w:color="EEEEEE"/>
              <w:bottom w:val="single" w:sz="6" w:space="0" w:color="EEEEEE"/>
              <w:right w:val="single" w:sz="6" w:space="0" w:color="EEEEEE"/>
            </w:tcBorders>
            <w:shd w:val="clear" w:color="auto" w:fill="FFFFFF"/>
            <w:tcMar>
              <w:top w:w="30" w:type="dxa"/>
              <w:left w:w="84" w:type="dxa"/>
              <w:bottom w:w="30" w:type="dxa"/>
              <w:right w:w="84" w:type="dxa"/>
            </w:tcMar>
            <w:hideMark/>
          </w:tcPr>
          <w:p w14:paraId="109BB135" w14:textId="77777777" w:rsidR="00E16D1E" w:rsidRPr="00F15740" w:rsidRDefault="00E16D1E" w:rsidP="00D761F4">
            <w:r w:rsidRPr="00F15740">
              <w:t>40-59 m.</w:t>
            </w:r>
          </w:p>
        </w:tc>
        <w:tc>
          <w:tcPr>
            <w:tcW w:w="0" w:type="auto"/>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hideMark/>
          </w:tcPr>
          <w:p w14:paraId="3FEA036A" w14:textId="77777777" w:rsidR="00E16D1E" w:rsidRPr="00F15740" w:rsidRDefault="00E16D1E" w:rsidP="00D761F4">
            <w:pPr>
              <w:jc w:val="right"/>
            </w:pPr>
            <w:r w:rsidRPr="00F15740">
              <w:t>55</w:t>
            </w:r>
          </w:p>
        </w:tc>
        <w:tc>
          <w:tcPr>
            <w:tcW w:w="0" w:type="auto"/>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hideMark/>
          </w:tcPr>
          <w:p w14:paraId="0F91C616" w14:textId="77777777" w:rsidR="00E16D1E" w:rsidRPr="00F15740" w:rsidRDefault="00E16D1E" w:rsidP="00D761F4">
            <w:pPr>
              <w:jc w:val="right"/>
            </w:pPr>
            <w:r w:rsidRPr="00F15740">
              <w:rPr>
                <w:bdr w:val="none" w:sz="0" w:space="0" w:color="auto" w:frame="1"/>
              </w:rPr>
              <w:t> 47.8%</w:t>
            </w:r>
            <w:r w:rsidRPr="00F15740">
              <w:t> </w:t>
            </w:r>
          </w:p>
        </w:tc>
      </w:tr>
      <w:tr w:rsidR="00E16D1E" w:rsidRPr="00F15740" w14:paraId="0F5BB7F6" w14:textId="77777777" w:rsidTr="00D761F4">
        <w:trPr>
          <w:tblCellSpacing w:w="0" w:type="dxa"/>
        </w:trPr>
        <w:tc>
          <w:tcPr>
            <w:tcW w:w="0" w:type="auto"/>
            <w:tcBorders>
              <w:top w:val="single" w:sz="2" w:space="0" w:color="EEEEEE"/>
              <w:left w:val="single" w:sz="2" w:space="0" w:color="EEEEEE"/>
              <w:bottom w:val="single" w:sz="6" w:space="0" w:color="EEEEEE"/>
              <w:right w:val="single" w:sz="6" w:space="0" w:color="EEEEEE"/>
            </w:tcBorders>
            <w:shd w:val="clear" w:color="auto" w:fill="FAFAFA"/>
            <w:tcMar>
              <w:top w:w="30" w:type="dxa"/>
              <w:left w:w="84" w:type="dxa"/>
              <w:bottom w:w="30" w:type="dxa"/>
              <w:right w:w="84" w:type="dxa"/>
            </w:tcMar>
            <w:hideMark/>
          </w:tcPr>
          <w:p w14:paraId="6613FC1A" w14:textId="77777777" w:rsidR="00E16D1E" w:rsidRPr="00F15740" w:rsidRDefault="00E16D1E" w:rsidP="00D761F4">
            <w:r w:rsidRPr="00F15740">
              <w:t>60 m. ir daugiau</w:t>
            </w:r>
          </w:p>
        </w:tc>
        <w:tc>
          <w:tcPr>
            <w:tcW w:w="0" w:type="auto"/>
            <w:tcBorders>
              <w:top w:val="single" w:sz="2" w:space="0" w:color="EEEEEE"/>
              <w:left w:val="single" w:sz="2" w:space="0" w:color="EEEEEE"/>
              <w:bottom w:val="single" w:sz="6" w:space="0" w:color="EEEEEE"/>
              <w:right w:val="single" w:sz="6" w:space="0" w:color="EEEEEE"/>
            </w:tcBorders>
            <w:shd w:val="clear" w:color="auto" w:fill="FAFAFA"/>
            <w:noWrap/>
            <w:tcMar>
              <w:top w:w="30" w:type="dxa"/>
              <w:left w:w="84" w:type="dxa"/>
              <w:bottom w:w="30" w:type="dxa"/>
              <w:right w:w="84" w:type="dxa"/>
            </w:tcMar>
            <w:hideMark/>
          </w:tcPr>
          <w:p w14:paraId="27BB7073" w14:textId="77777777" w:rsidR="00E16D1E" w:rsidRPr="00F15740" w:rsidRDefault="00E16D1E" w:rsidP="00D761F4">
            <w:pPr>
              <w:jc w:val="right"/>
            </w:pPr>
            <w:r w:rsidRPr="00F15740">
              <w:t>17</w:t>
            </w:r>
          </w:p>
        </w:tc>
        <w:tc>
          <w:tcPr>
            <w:tcW w:w="0" w:type="auto"/>
            <w:tcBorders>
              <w:top w:val="single" w:sz="2" w:space="0" w:color="EEEEEE"/>
              <w:left w:val="single" w:sz="2" w:space="0" w:color="EEEEEE"/>
              <w:bottom w:val="single" w:sz="6" w:space="0" w:color="EEEEEE"/>
              <w:right w:val="single" w:sz="6" w:space="0" w:color="EEEEEE"/>
            </w:tcBorders>
            <w:shd w:val="clear" w:color="auto" w:fill="FAFAFA"/>
            <w:noWrap/>
            <w:tcMar>
              <w:top w:w="30" w:type="dxa"/>
              <w:left w:w="84" w:type="dxa"/>
              <w:bottom w:w="30" w:type="dxa"/>
              <w:right w:w="84" w:type="dxa"/>
            </w:tcMar>
            <w:hideMark/>
          </w:tcPr>
          <w:p w14:paraId="5CD5C10B" w14:textId="77777777" w:rsidR="00E16D1E" w:rsidRPr="00F15740" w:rsidRDefault="00E16D1E" w:rsidP="00D761F4">
            <w:pPr>
              <w:jc w:val="right"/>
            </w:pPr>
            <w:r w:rsidRPr="00F15740">
              <w:rPr>
                <w:bdr w:val="none" w:sz="0" w:space="0" w:color="auto" w:frame="1"/>
              </w:rPr>
              <w:t> 14.8%</w:t>
            </w:r>
          </w:p>
        </w:tc>
      </w:tr>
    </w:tbl>
    <w:p w14:paraId="4CAD2099" w14:textId="77777777" w:rsidR="00E16D1E" w:rsidRDefault="00E16D1E" w:rsidP="00E16D1E"/>
    <w:p w14:paraId="28C86B52" w14:textId="77777777" w:rsidR="00E16D1E" w:rsidRPr="00841E7F" w:rsidRDefault="00E16D1E" w:rsidP="00E16D1E">
      <w:r>
        <w:rPr>
          <w:bdr w:val="none" w:sz="0" w:space="0" w:color="auto" w:frame="1"/>
        </w:rPr>
        <w:t>Jūsų veikla</w:t>
      </w:r>
    </w:p>
    <w:tbl>
      <w:tblPr>
        <w:tblW w:w="8100" w:type="dxa"/>
        <w:tblCellSpacing w:w="0" w:type="dxa"/>
        <w:shd w:val="clear" w:color="auto" w:fill="FFFFFF"/>
        <w:tblCellMar>
          <w:left w:w="0" w:type="dxa"/>
          <w:right w:w="0" w:type="dxa"/>
        </w:tblCellMar>
        <w:tblLook w:val="04A0" w:firstRow="1" w:lastRow="0" w:firstColumn="1" w:lastColumn="0" w:noHBand="0" w:noVBand="1"/>
      </w:tblPr>
      <w:tblGrid>
        <w:gridCol w:w="4580"/>
        <w:gridCol w:w="1568"/>
        <w:gridCol w:w="1952"/>
      </w:tblGrid>
      <w:tr w:rsidR="00E16D1E" w:rsidRPr="00F01C35" w14:paraId="29B8F10F" w14:textId="77777777" w:rsidTr="00D761F4">
        <w:trPr>
          <w:tblHeader/>
          <w:tblCellSpacing w:w="0" w:type="dxa"/>
        </w:trPr>
        <w:tc>
          <w:tcPr>
            <w:tcW w:w="0" w:type="auto"/>
            <w:tcBorders>
              <w:top w:val="single" w:sz="2" w:space="0" w:color="EEEEEE"/>
              <w:left w:val="single" w:sz="2" w:space="0" w:color="EEEEEE"/>
              <w:bottom w:val="single" w:sz="6" w:space="0" w:color="EEEEEE"/>
              <w:right w:val="single" w:sz="6" w:space="0" w:color="EEEEEE"/>
            </w:tcBorders>
            <w:shd w:val="clear" w:color="auto" w:fill="E4E9F4"/>
            <w:noWrap/>
            <w:tcMar>
              <w:top w:w="30" w:type="dxa"/>
              <w:left w:w="84" w:type="dxa"/>
              <w:bottom w:w="30" w:type="dxa"/>
              <w:right w:w="84" w:type="dxa"/>
            </w:tcMar>
            <w:hideMark/>
          </w:tcPr>
          <w:p w14:paraId="2BC9E52F" w14:textId="77777777" w:rsidR="00E16D1E" w:rsidRPr="00F01C35" w:rsidRDefault="00E16D1E" w:rsidP="00D761F4">
            <w:pPr>
              <w:jc w:val="center"/>
            </w:pPr>
            <w:r w:rsidRPr="00F01C35">
              <w:t>Atsakymo variantai</w:t>
            </w:r>
          </w:p>
        </w:tc>
        <w:tc>
          <w:tcPr>
            <w:tcW w:w="0" w:type="auto"/>
            <w:tcBorders>
              <w:top w:val="single" w:sz="2" w:space="0" w:color="EEEEEE"/>
              <w:left w:val="single" w:sz="2" w:space="0" w:color="EEEEEE"/>
              <w:bottom w:val="single" w:sz="6" w:space="0" w:color="EEEEEE"/>
              <w:right w:val="single" w:sz="6" w:space="0" w:color="EEEEEE"/>
            </w:tcBorders>
            <w:shd w:val="clear" w:color="auto" w:fill="E4E9F4"/>
            <w:noWrap/>
            <w:tcMar>
              <w:top w:w="30" w:type="dxa"/>
              <w:left w:w="84" w:type="dxa"/>
              <w:bottom w:w="30" w:type="dxa"/>
              <w:right w:w="84" w:type="dxa"/>
            </w:tcMar>
            <w:hideMark/>
          </w:tcPr>
          <w:p w14:paraId="7B69FEFB" w14:textId="77777777" w:rsidR="00E16D1E" w:rsidRPr="00F01C35" w:rsidRDefault="00E16D1E" w:rsidP="00D761F4">
            <w:pPr>
              <w:jc w:val="center"/>
            </w:pPr>
            <w:r w:rsidRPr="00F01C35">
              <w:t>Kiekis</w:t>
            </w:r>
          </w:p>
        </w:tc>
        <w:tc>
          <w:tcPr>
            <w:tcW w:w="0" w:type="auto"/>
            <w:tcBorders>
              <w:top w:val="single" w:sz="2" w:space="0" w:color="EEEEEE"/>
              <w:left w:val="single" w:sz="2" w:space="0" w:color="EEEEEE"/>
              <w:bottom w:val="single" w:sz="6" w:space="0" w:color="EEEEEE"/>
              <w:right w:val="single" w:sz="6" w:space="0" w:color="EEEEEE"/>
            </w:tcBorders>
            <w:shd w:val="clear" w:color="auto" w:fill="auto"/>
            <w:noWrap/>
            <w:tcMar>
              <w:top w:w="30" w:type="dxa"/>
              <w:left w:w="84" w:type="dxa"/>
              <w:bottom w:w="30" w:type="dxa"/>
              <w:right w:w="84" w:type="dxa"/>
            </w:tcMar>
            <w:hideMark/>
          </w:tcPr>
          <w:p w14:paraId="2C67EB41" w14:textId="77777777" w:rsidR="00E16D1E" w:rsidRPr="00F01C35" w:rsidRDefault="00E16D1E" w:rsidP="00D761F4">
            <w:pPr>
              <w:jc w:val="center"/>
            </w:pPr>
            <w:r w:rsidRPr="00F01C35">
              <w:t>Santykis</w:t>
            </w:r>
          </w:p>
        </w:tc>
      </w:tr>
      <w:tr w:rsidR="00E16D1E" w:rsidRPr="00F01C35" w14:paraId="26C19CD6" w14:textId="77777777" w:rsidTr="00D761F4">
        <w:trPr>
          <w:tblCellSpacing w:w="0" w:type="dxa"/>
        </w:trPr>
        <w:tc>
          <w:tcPr>
            <w:tcW w:w="0" w:type="auto"/>
            <w:tcBorders>
              <w:top w:val="single" w:sz="2" w:space="0" w:color="EEEEEE"/>
              <w:left w:val="single" w:sz="2" w:space="0" w:color="EEEEEE"/>
              <w:bottom w:val="single" w:sz="6" w:space="0" w:color="EEEEEE"/>
              <w:right w:val="single" w:sz="6" w:space="0" w:color="EEEEEE"/>
            </w:tcBorders>
            <w:shd w:val="clear" w:color="auto" w:fill="FAFAFA"/>
            <w:tcMar>
              <w:top w:w="30" w:type="dxa"/>
              <w:left w:w="84" w:type="dxa"/>
              <w:bottom w:w="30" w:type="dxa"/>
              <w:right w:w="84" w:type="dxa"/>
            </w:tcMar>
          </w:tcPr>
          <w:p w14:paraId="37049B20" w14:textId="77777777" w:rsidR="00E16D1E" w:rsidRPr="00F01C35" w:rsidRDefault="00E16D1E" w:rsidP="00D761F4">
            <w:r w:rsidRPr="00F01C35">
              <w:t>samdomas darbuotojas</w:t>
            </w:r>
          </w:p>
        </w:tc>
        <w:tc>
          <w:tcPr>
            <w:tcW w:w="0" w:type="auto"/>
            <w:tcBorders>
              <w:top w:val="single" w:sz="2" w:space="0" w:color="EEEEEE"/>
              <w:left w:val="single" w:sz="2" w:space="0" w:color="EEEEEE"/>
              <w:bottom w:val="single" w:sz="6" w:space="0" w:color="EEEEEE"/>
              <w:right w:val="single" w:sz="6" w:space="0" w:color="EEEEEE"/>
            </w:tcBorders>
            <w:shd w:val="clear" w:color="auto" w:fill="FAFAFA"/>
            <w:noWrap/>
            <w:tcMar>
              <w:top w:w="30" w:type="dxa"/>
              <w:left w:w="84" w:type="dxa"/>
              <w:bottom w:w="30" w:type="dxa"/>
              <w:right w:w="84" w:type="dxa"/>
            </w:tcMar>
          </w:tcPr>
          <w:p w14:paraId="46BFE9D3" w14:textId="77777777" w:rsidR="00E16D1E" w:rsidRPr="00F01C35" w:rsidRDefault="00E16D1E" w:rsidP="00D761F4">
            <w:pPr>
              <w:jc w:val="right"/>
            </w:pPr>
            <w:r>
              <w:t>64</w:t>
            </w:r>
          </w:p>
        </w:tc>
        <w:tc>
          <w:tcPr>
            <w:tcW w:w="0" w:type="auto"/>
            <w:tcBorders>
              <w:top w:val="single" w:sz="2" w:space="0" w:color="EEEEEE"/>
              <w:left w:val="single" w:sz="2" w:space="0" w:color="EEEEEE"/>
              <w:bottom w:val="single" w:sz="6" w:space="0" w:color="EEEEEE"/>
              <w:right w:val="single" w:sz="6" w:space="0" w:color="EEEEEE"/>
            </w:tcBorders>
            <w:shd w:val="clear" w:color="auto" w:fill="FAFAFA"/>
            <w:noWrap/>
            <w:tcMar>
              <w:top w:w="30" w:type="dxa"/>
              <w:left w:w="84" w:type="dxa"/>
              <w:bottom w:w="30" w:type="dxa"/>
              <w:right w:w="84" w:type="dxa"/>
            </w:tcMar>
          </w:tcPr>
          <w:p w14:paraId="4B7A1D44" w14:textId="77777777" w:rsidR="00E16D1E" w:rsidRPr="00F01C35" w:rsidRDefault="00E16D1E" w:rsidP="00D761F4">
            <w:pPr>
              <w:jc w:val="right"/>
              <w:rPr>
                <w:bdr w:val="none" w:sz="0" w:space="0" w:color="auto" w:frame="1"/>
              </w:rPr>
            </w:pPr>
            <w:r>
              <w:rPr>
                <w:bdr w:val="none" w:sz="0" w:space="0" w:color="auto" w:frame="1"/>
              </w:rPr>
              <w:t>55.7</w:t>
            </w:r>
            <w:r w:rsidRPr="00F01C35">
              <w:rPr>
                <w:bdr w:val="none" w:sz="0" w:space="0" w:color="auto" w:frame="1"/>
              </w:rPr>
              <w:t>%</w:t>
            </w:r>
            <w:r w:rsidRPr="00F01C35">
              <w:t> </w:t>
            </w:r>
          </w:p>
        </w:tc>
      </w:tr>
      <w:tr w:rsidR="00E16D1E" w:rsidRPr="00F01C35" w14:paraId="1B85E1CF" w14:textId="77777777" w:rsidTr="00D761F4">
        <w:trPr>
          <w:tblCellSpacing w:w="0" w:type="dxa"/>
        </w:trPr>
        <w:tc>
          <w:tcPr>
            <w:tcW w:w="0" w:type="auto"/>
            <w:tcBorders>
              <w:top w:val="single" w:sz="2" w:space="0" w:color="EEEEEE"/>
              <w:left w:val="single" w:sz="2" w:space="0" w:color="EEEEEE"/>
              <w:bottom w:val="single" w:sz="6" w:space="0" w:color="EEEEEE"/>
              <w:right w:val="single" w:sz="6" w:space="0" w:color="EEEEEE"/>
            </w:tcBorders>
            <w:shd w:val="clear" w:color="auto" w:fill="FAFAFA"/>
            <w:tcMar>
              <w:top w:w="30" w:type="dxa"/>
              <w:left w:w="84" w:type="dxa"/>
              <w:bottom w:w="30" w:type="dxa"/>
              <w:right w:w="84" w:type="dxa"/>
            </w:tcMar>
          </w:tcPr>
          <w:p w14:paraId="6CAA7D21" w14:textId="77777777" w:rsidR="00E16D1E" w:rsidRPr="00F01C35" w:rsidRDefault="00E16D1E" w:rsidP="00D761F4">
            <w:r w:rsidRPr="00F01C35">
              <w:t>verslininkas</w:t>
            </w:r>
          </w:p>
        </w:tc>
        <w:tc>
          <w:tcPr>
            <w:tcW w:w="0" w:type="auto"/>
            <w:tcBorders>
              <w:top w:val="single" w:sz="2" w:space="0" w:color="EEEEEE"/>
              <w:left w:val="single" w:sz="2" w:space="0" w:color="EEEEEE"/>
              <w:bottom w:val="single" w:sz="6" w:space="0" w:color="EEEEEE"/>
              <w:right w:val="single" w:sz="6" w:space="0" w:color="EEEEEE"/>
            </w:tcBorders>
            <w:shd w:val="clear" w:color="auto" w:fill="FAFAFA"/>
            <w:noWrap/>
            <w:tcMar>
              <w:top w:w="30" w:type="dxa"/>
              <w:left w:w="84" w:type="dxa"/>
              <w:bottom w:w="30" w:type="dxa"/>
              <w:right w:w="84" w:type="dxa"/>
            </w:tcMar>
          </w:tcPr>
          <w:p w14:paraId="638F4E73" w14:textId="77777777" w:rsidR="00E16D1E" w:rsidRPr="00F01C35" w:rsidRDefault="00E16D1E" w:rsidP="00D761F4">
            <w:pPr>
              <w:jc w:val="right"/>
            </w:pPr>
            <w:r w:rsidRPr="00F01C35">
              <w:t>19</w:t>
            </w:r>
          </w:p>
        </w:tc>
        <w:tc>
          <w:tcPr>
            <w:tcW w:w="0" w:type="auto"/>
            <w:tcBorders>
              <w:top w:val="single" w:sz="2" w:space="0" w:color="EEEEEE"/>
              <w:left w:val="single" w:sz="2" w:space="0" w:color="EEEEEE"/>
              <w:bottom w:val="single" w:sz="6" w:space="0" w:color="EEEEEE"/>
              <w:right w:val="single" w:sz="6" w:space="0" w:color="EEEEEE"/>
            </w:tcBorders>
            <w:shd w:val="clear" w:color="auto" w:fill="FAFAFA"/>
            <w:noWrap/>
            <w:tcMar>
              <w:top w:w="30" w:type="dxa"/>
              <w:left w:w="84" w:type="dxa"/>
              <w:bottom w:w="30" w:type="dxa"/>
              <w:right w:w="84" w:type="dxa"/>
            </w:tcMar>
          </w:tcPr>
          <w:p w14:paraId="0BC18E89" w14:textId="77777777" w:rsidR="00E16D1E" w:rsidRPr="00F01C35" w:rsidRDefault="00E16D1E" w:rsidP="00D761F4">
            <w:pPr>
              <w:jc w:val="right"/>
              <w:rPr>
                <w:bdr w:val="none" w:sz="0" w:space="0" w:color="auto" w:frame="1"/>
              </w:rPr>
            </w:pPr>
            <w:r w:rsidRPr="00F01C35">
              <w:rPr>
                <w:bdr w:val="none" w:sz="0" w:space="0" w:color="auto" w:frame="1"/>
              </w:rPr>
              <w:t> 16.5%</w:t>
            </w:r>
            <w:r w:rsidRPr="00F01C35">
              <w:t> </w:t>
            </w:r>
          </w:p>
        </w:tc>
      </w:tr>
      <w:tr w:rsidR="00E16D1E" w:rsidRPr="00F01C35" w14:paraId="5804286B" w14:textId="77777777" w:rsidTr="00D761F4">
        <w:trPr>
          <w:tblCellSpacing w:w="0" w:type="dxa"/>
        </w:trPr>
        <w:tc>
          <w:tcPr>
            <w:tcW w:w="0" w:type="auto"/>
            <w:tcBorders>
              <w:top w:val="single" w:sz="2" w:space="0" w:color="EEEEEE"/>
              <w:left w:val="single" w:sz="2" w:space="0" w:color="EEEEEE"/>
              <w:bottom w:val="single" w:sz="6" w:space="0" w:color="EEEEEE"/>
              <w:right w:val="single" w:sz="6" w:space="0" w:color="EEEEEE"/>
            </w:tcBorders>
            <w:shd w:val="clear" w:color="auto" w:fill="FAFAFA"/>
            <w:tcMar>
              <w:top w:w="30" w:type="dxa"/>
              <w:left w:w="84" w:type="dxa"/>
              <w:bottom w:w="30" w:type="dxa"/>
              <w:right w:w="84" w:type="dxa"/>
            </w:tcMar>
          </w:tcPr>
          <w:p w14:paraId="7A3472F9" w14:textId="77777777" w:rsidR="00E16D1E" w:rsidRPr="00F01C35" w:rsidRDefault="00E16D1E" w:rsidP="00D761F4">
            <w:r w:rsidRPr="00F01C35">
              <w:t>valstybės tarnautojas</w:t>
            </w:r>
          </w:p>
        </w:tc>
        <w:tc>
          <w:tcPr>
            <w:tcW w:w="0" w:type="auto"/>
            <w:tcBorders>
              <w:top w:val="single" w:sz="2" w:space="0" w:color="EEEEEE"/>
              <w:left w:val="single" w:sz="2" w:space="0" w:color="EEEEEE"/>
              <w:bottom w:val="single" w:sz="6" w:space="0" w:color="EEEEEE"/>
              <w:right w:val="single" w:sz="6" w:space="0" w:color="EEEEEE"/>
            </w:tcBorders>
            <w:shd w:val="clear" w:color="auto" w:fill="FAFAFA"/>
            <w:noWrap/>
            <w:tcMar>
              <w:top w:w="30" w:type="dxa"/>
              <w:left w:w="84" w:type="dxa"/>
              <w:bottom w:w="30" w:type="dxa"/>
              <w:right w:w="84" w:type="dxa"/>
            </w:tcMar>
          </w:tcPr>
          <w:p w14:paraId="492BC42D" w14:textId="77777777" w:rsidR="00E16D1E" w:rsidRPr="00F01C35" w:rsidRDefault="00E16D1E" w:rsidP="00D761F4">
            <w:pPr>
              <w:jc w:val="right"/>
            </w:pPr>
            <w:r w:rsidRPr="00F01C35">
              <w:t>12</w:t>
            </w:r>
          </w:p>
        </w:tc>
        <w:tc>
          <w:tcPr>
            <w:tcW w:w="0" w:type="auto"/>
            <w:tcBorders>
              <w:top w:val="single" w:sz="2" w:space="0" w:color="EEEEEE"/>
              <w:left w:val="single" w:sz="2" w:space="0" w:color="EEEEEE"/>
              <w:bottom w:val="single" w:sz="6" w:space="0" w:color="EEEEEE"/>
              <w:right w:val="single" w:sz="6" w:space="0" w:color="EEEEEE"/>
            </w:tcBorders>
            <w:shd w:val="clear" w:color="auto" w:fill="FAFAFA"/>
            <w:noWrap/>
            <w:tcMar>
              <w:top w:w="30" w:type="dxa"/>
              <w:left w:w="84" w:type="dxa"/>
              <w:bottom w:w="30" w:type="dxa"/>
              <w:right w:w="84" w:type="dxa"/>
            </w:tcMar>
          </w:tcPr>
          <w:p w14:paraId="2F11C6CB" w14:textId="77777777" w:rsidR="00E16D1E" w:rsidRPr="00F01C35" w:rsidRDefault="00E16D1E" w:rsidP="00D761F4">
            <w:pPr>
              <w:jc w:val="right"/>
            </w:pPr>
            <w:r w:rsidRPr="00F01C35">
              <w:rPr>
                <w:bdr w:val="none" w:sz="0" w:space="0" w:color="auto" w:frame="1"/>
              </w:rPr>
              <w:t> 10.4%</w:t>
            </w:r>
            <w:r w:rsidRPr="00F01C35">
              <w:t> </w:t>
            </w:r>
          </w:p>
        </w:tc>
      </w:tr>
      <w:tr w:rsidR="00E16D1E" w:rsidRPr="00F01C35" w14:paraId="1EA66C2E" w14:textId="77777777" w:rsidTr="00D761F4">
        <w:trPr>
          <w:tblCellSpacing w:w="0" w:type="dxa"/>
        </w:trPr>
        <w:tc>
          <w:tcPr>
            <w:tcW w:w="0" w:type="auto"/>
            <w:tcBorders>
              <w:top w:val="single" w:sz="2" w:space="0" w:color="EEEEEE"/>
              <w:left w:val="single" w:sz="2" w:space="0" w:color="EEEEEE"/>
              <w:bottom w:val="single" w:sz="6" w:space="0" w:color="EEEEEE"/>
              <w:right w:val="single" w:sz="6" w:space="0" w:color="EEEEEE"/>
            </w:tcBorders>
            <w:shd w:val="clear" w:color="auto" w:fill="FFFFFF"/>
            <w:tcMar>
              <w:top w:w="30" w:type="dxa"/>
              <w:left w:w="84" w:type="dxa"/>
              <w:bottom w:w="30" w:type="dxa"/>
              <w:right w:w="84" w:type="dxa"/>
            </w:tcMar>
          </w:tcPr>
          <w:p w14:paraId="328F866F" w14:textId="77777777" w:rsidR="00E16D1E" w:rsidRPr="00F01C35" w:rsidRDefault="00E16D1E" w:rsidP="00D761F4">
            <w:r w:rsidRPr="00F01C35">
              <w:t>ūkininkas</w:t>
            </w:r>
          </w:p>
        </w:tc>
        <w:tc>
          <w:tcPr>
            <w:tcW w:w="0" w:type="auto"/>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tcPr>
          <w:p w14:paraId="472529F0" w14:textId="77777777" w:rsidR="00E16D1E" w:rsidRPr="00F01C35" w:rsidRDefault="00E16D1E" w:rsidP="00D761F4">
            <w:pPr>
              <w:jc w:val="right"/>
            </w:pPr>
            <w:r w:rsidRPr="00F01C35">
              <w:t>8</w:t>
            </w:r>
          </w:p>
        </w:tc>
        <w:tc>
          <w:tcPr>
            <w:tcW w:w="0" w:type="auto"/>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tcPr>
          <w:p w14:paraId="77C6BF51" w14:textId="77777777" w:rsidR="00E16D1E" w:rsidRPr="00F01C35" w:rsidRDefault="00E16D1E" w:rsidP="00D761F4">
            <w:pPr>
              <w:jc w:val="right"/>
            </w:pPr>
            <w:r w:rsidRPr="00F01C35">
              <w:rPr>
                <w:bdr w:val="none" w:sz="0" w:space="0" w:color="auto" w:frame="1"/>
              </w:rPr>
              <w:t> 7.0%</w:t>
            </w:r>
            <w:r w:rsidRPr="00F01C35">
              <w:t> </w:t>
            </w:r>
          </w:p>
        </w:tc>
      </w:tr>
      <w:tr w:rsidR="00E16D1E" w:rsidRPr="00F01C35" w14:paraId="45E86608" w14:textId="77777777" w:rsidTr="00D761F4">
        <w:trPr>
          <w:tblCellSpacing w:w="0" w:type="dxa"/>
        </w:trPr>
        <w:tc>
          <w:tcPr>
            <w:tcW w:w="0" w:type="auto"/>
            <w:tcBorders>
              <w:top w:val="single" w:sz="2" w:space="0" w:color="EEEEEE"/>
              <w:left w:val="single" w:sz="2" w:space="0" w:color="EEEEEE"/>
              <w:bottom w:val="single" w:sz="6" w:space="0" w:color="EEEEEE"/>
              <w:right w:val="single" w:sz="6" w:space="0" w:color="EEEEEE"/>
            </w:tcBorders>
            <w:shd w:val="clear" w:color="auto" w:fill="FFFFFF"/>
            <w:tcMar>
              <w:top w:w="30" w:type="dxa"/>
              <w:left w:w="84" w:type="dxa"/>
              <w:bottom w:w="30" w:type="dxa"/>
              <w:right w:w="84" w:type="dxa"/>
            </w:tcMar>
            <w:hideMark/>
          </w:tcPr>
          <w:p w14:paraId="7190EDF6" w14:textId="77777777" w:rsidR="00E16D1E" w:rsidRPr="00F01C35" w:rsidRDefault="00E16D1E" w:rsidP="00D761F4">
            <w:r w:rsidRPr="00F01C35">
              <w:t>bedarbis</w:t>
            </w:r>
          </w:p>
        </w:tc>
        <w:tc>
          <w:tcPr>
            <w:tcW w:w="0" w:type="auto"/>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hideMark/>
          </w:tcPr>
          <w:p w14:paraId="6005DA9F" w14:textId="77777777" w:rsidR="00E16D1E" w:rsidRPr="00F01C35" w:rsidRDefault="00E16D1E" w:rsidP="00D761F4">
            <w:pPr>
              <w:jc w:val="right"/>
            </w:pPr>
            <w:r w:rsidRPr="00F01C35">
              <w:t>6</w:t>
            </w:r>
          </w:p>
        </w:tc>
        <w:tc>
          <w:tcPr>
            <w:tcW w:w="0" w:type="auto"/>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hideMark/>
          </w:tcPr>
          <w:p w14:paraId="5BA0E119" w14:textId="77777777" w:rsidR="00E16D1E" w:rsidRPr="00F01C35" w:rsidRDefault="00E16D1E" w:rsidP="00D761F4">
            <w:pPr>
              <w:jc w:val="right"/>
            </w:pPr>
            <w:r w:rsidRPr="00F01C35">
              <w:rPr>
                <w:bdr w:val="none" w:sz="0" w:space="0" w:color="auto" w:frame="1"/>
              </w:rPr>
              <w:t> 5.2%</w:t>
            </w:r>
            <w:r w:rsidRPr="00F01C35">
              <w:t> </w:t>
            </w:r>
          </w:p>
        </w:tc>
      </w:tr>
      <w:tr w:rsidR="00E16D1E" w:rsidRPr="00F01C35" w14:paraId="122948B5" w14:textId="77777777" w:rsidTr="00D761F4">
        <w:trPr>
          <w:tblCellSpacing w:w="0" w:type="dxa"/>
        </w:trPr>
        <w:tc>
          <w:tcPr>
            <w:tcW w:w="0" w:type="auto"/>
            <w:tcBorders>
              <w:top w:val="single" w:sz="2" w:space="0" w:color="EEEEEE"/>
              <w:left w:val="single" w:sz="2" w:space="0" w:color="EEEEEE"/>
              <w:bottom w:val="single" w:sz="6" w:space="0" w:color="EEEEEE"/>
              <w:right w:val="single" w:sz="6" w:space="0" w:color="EEEEEE"/>
            </w:tcBorders>
            <w:shd w:val="clear" w:color="auto" w:fill="FAFAFA"/>
            <w:tcMar>
              <w:top w:w="30" w:type="dxa"/>
              <w:left w:w="84" w:type="dxa"/>
              <w:bottom w:w="30" w:type="dxa"/>
              <w:right w:w="84" w:type="dxa"/>
            </w:tcMar>
            <w:hideMark/>
          </w:tcPr>
          <w:p w14:paraId="7F9F1499" w14:textId="77777777" w:rsidR="00E16D1E" w:rsidRPr="00F01C35" w:rsidRDefault="00E16D1E" w:rsidP="00D761F4">
            <w:r w:rsidRPr="00F01C35">
              <w:t>pensininkas</w:t>
            </w:r>
          </w:p>
        </w:tc>
        <w:tc>
          <w:tcPr>
            <w:tcW w:w="0" w:type="auto"/>
            <w:tcBorders>
              <w:top w:val="single" w:sz="2" w:space="0" w:color="EEEEEE"/>
              <w:left w:val="single" w:sz="2" w:space="0" w:color="EEEEEE"/>
              <w:bottom w:val="single" w:sz="6" w:space="0" w:color="EEEEEE"/>
              <w:right w:val="single" w:sz="6" w:space="0" w:color="EEEEEE"/>
            </w:tcBorders>
            <w:shd w:val="clear" w:color="auto" w:fill="FAFAFA"/>
            <w:noWrap/>
            <w:tcMar>
              <w:top w:w="30" w:type="dxa"/>
              <w:left w:w="84" w:type="dxa"/>
              <w:bottom w:w="30" w:type="dxa"/>
              <w:right w:w="84" w:type="dxa"/>
            </w:tcMar>
            <w:hideMark/>
          </w:tcPr>
          <w:p w14:paraId="14E62DAB" w14:textId="77777777" w:rsidR="00E16D1E" w:rsidRPr="00F01C35" w:rsidRDefault="00E16D1E" w:rsidP="00D761F4">
            <w:pPr>
              <w:jc w:val="right"/>
            </w:pPr>
            <w:r w:rsidRPr="00F01C35">
              <w:t>6</w:t>
            </w:r>
          </w:p>
        </w:tc>
        <w:tc>
          <w:tcPr>
            <w:tcW w:w="0" w:type="auto"/>
            <w:tcBorders>
              <w:top w:val="single" w:sz="2" w:space="0" w:color="EEEEEE"/>
              <w:left w:val="single" w:sz="2" w:space="0" w:color="EEEEEE"/>
              <w:bottom w:val="single" w:sz="6" w:space="0" w:color="EEEEEE"/>
              <w:right w:val="single" w:sz="6" w:space="0" w:color="EEEEEE"/>
            </w:tcBorders>
            <w:shd w:val="clear" w:color="auto" w:fill="FAFAFA"/>
            <w:noWrap/>
            <w:tcMar>
              <w:top w:w="30" w:type="dxa"/>
              <w:left w:w="84" w:type="dxa"/>
              <w:bottom w:w="30" w:type="dxa"/>
              <w:right w:w="84" w:type="dxa"/>
            </w:tcMar>
            <w:hideMark/>
          </w:tcPr>
          <w:p w14:paraId="5D72A4CE" w14:textId="77777777" w:rsidR="00E16D1E" w:rsidRPr="00F01C35" w:rsidRDefault="00E16D1E" w:rsidP="00D761F4">
            <w:pPr>
              <w:jc w:val="right"/>
            </w:pPr>
            <w:r w:rsidRPr="00F01C35">
              <w:rPr>
                <w:bdr w:val="none" w:sz="0" w:space="0" w:color="auto" w:frame="1"/>
              </w:rPr>
              <w:t> 5.2%</w:t>
            </w:r>
            <w:r w:rsidRPr="00F01C35">
              <w:t> </w:t>
            </w:r>
          </w:p>
        </w:tc>
      </w:tr>
    </w:tbl>
    <w:p w14:paraId="54D7015F" w14:textId="77777777" w:rsidR="00E16D1E" w:rsidRDefault="00E16D1E" w:rsidP="00E16D1E"/>
    <w:p w14:paraId="575C8D80" w14:textId="77777777" w:rsidR="00E16D1E" w:rsidRPr="00732973" w:rsidRDefault="00E16D1E" w:rsidP="00E16D1E">
      <w:r w:rsidRPr="00732973">
        <w:rPr>
          <w:bdr w:val="none" w:sz="0" w:space="0" w:color="auto" w:frame="1"/>
        </w:rPr>
        <w:t>Ar esate</w:t>
      </w:r>
      <w:r w:rsidRPr="00732973">
        <w:t xml:space="preserve"> vietos kaimo bendruomeninės ar kitos organizacijos nariu?</w:t>
      </w:r>
    </w:p>
    <w:tbl>
      <w:tblPr>
        <w:tblW w:w="8100" w:type="dxa"/>
        <w:tblCellSpacing w:w="0" w:type="dxa"/>
        <w:shd w:val="clear" w:color="auto" w:fill="FFFFFF"/>
        <w:tblCellMar>
          <w:left w:w="0" w:type="dxa"/>
          <w:right w:w="0" w:type="dxa"/>
        </w:tblCellMar>
        <w:tblLook w:val="04A0" w:firstRow="1" w:lastRow="0" w:firstColumn="1" w:lastColumn="0" w:noHBand="0" w:noVBand="1"/>
      </w:tblPr>
      <w:tblGrid>
        <w:gridCol w:w="4304"/>
        <w:gridCol w:w="1691"/>
        <w:gridCol w:w="2105"/>
      </w:tblGrid>
      <w:tr w:rsidR="00E16D1E" w:rsidRPr="00732973" w14:paraId="36BD4CF4" w14:textId="77777777" w:rsidTr="00D761F4">
        <w:trPr>
          <w:tblHeader/>
          <w:tblCellSpacing w:w="0" w:type="dxa"/>
        </w:trPr>
        <w:tc>
          <w:tcPr>
            <w:tcW w:w="0" w:type="auto"/>
            <w:tcBorders>
              <w:top w:val="single" w:sz="2" w:space="0" w:color="EEEEEE"/>
              <w:left w:val="single" w:sz="2" w:space="0" w:color="EEEEEE"/>
              <w:bottom w:val="single" w:sz="6" w:space="0" w:color="EEEEEE"/>
              <w:right w:val="single" w:sz="6" w:space="0" w:color="EEEEEE"/>
            </w:tcBorders>
            <w:shd w:val="clear" w:color="auto" w:fill="E4E9F4"/>
            <w:noWrap/>
            <w:tcMar>
              <w:top w:w="30" w:type="dxa"/>
              <w:left w:w="84" w:type="dxa"/>
              <w:bottom w:w="30" w:type="dxa"/>
              <w:right w:w="84" w:type="dxa"/>
            </w:tcMar>
            <w:hideMark/>
          </w:tcPr>
          <w:p w14:paraId="14AD483C" w14:textId="77777777" w:rsidR="00E16D1E" w:rsidRPr="00910CEC" w:rsidRDefault="00E16D1E" w:rsidP="00D761F4">
            <w:pPr>
              <w:jc w:val="center"/>
            </w:pPr>
            <w:r w:rsidRPr="00910CEC">
              <w:t>Atsakymo variantai</w:t>
            </w:r>
          </w:p>
        </w:tc>
        <w:tc>
          <w:tcPr>
            <w:tcW w:w="0" w:type="auto"/>
            <w:tcBorders>
              <w:top w:val="single" w:sz="2" w:space="0" w:color="EEEEEE"/>
              <w:left w:val="single" w:sz="2" w:space="0" w:color="EEEEEE"/>
              <w:bottom w:val="single" w:sz="6" w:space="0" w:color="EEEEEE"/>
              <w:right w:val="single" w:sz="6" w:space="0" w:color="EEEEEE"/>
            </w:tcBorders>
            <w:shd w:val="clear" w:color="auto" w:fill="E4E9F4"/>
            <w:noWrap/>
            <w:tcMar>
              <w:top w:w="30" w:type="dxa"/>
              <w:left w:w="84" w:type="dxa"/>
              <w:bottom w:w="30" w:type="dxa"/>
              <w:right w:w="84" w:type="dxa"/>
            </w:tcMar>
            <w:hideMark/>
          </w:tcPr>
          <w:p w14:paraId="56B8EC61" w14:textId="77777777" w:rsidR="00E16D1E" w:rsidRPr="00910CEC" w:rsidRDefault="00E16D1E" w:rsidP="00D761F4">
            <w:pPr>
              <w:jc w:val="center"/>
            </w:pPr>
            <w:r w:rsidRPr="00910CEC">
              <w:t>Kiekis</w:t>
            </w:r>
          </w:p>
        </w:tc>
        <w:tc>
          <w:tcPr>
            <w:tcW w:w="0" w:type="auto"/>
            <w:tcBorders>
              <w:top w:val="single" w:sz="2" w:space="0" w:color="EEEEEE"/>
              <w:left w:val="single" w:sz="2" w:space="0" w:color="EEEEEE"/>
              <w:bottom w:val="single" w:sz="6" w:space="0" w:color="EEEEEE"/>
              <w:right w:val="single" w:sz="6" w:space="0" w:color="EEEEEE"/>
            </w:tcBorders>
            <w:shd w:val="clear" w:color="auto" w:fill="auto"/>
            <w:noWrap/>
            <w:tcMar>
              <w:top w:w="30" w:type="dxa"/>
              <w:left w:w="84" w:type="dxa"/>
              <w:bottom w:w="30" w:type="dxa"/>
              <w:right w:w="84" w:type="dxa"/>
            </w:tcMar>
            <w:hideMark/>
          </w:tcPr>
          <w:p w14:paraId="0F512320" w14:textId="77777777" w:rsidR="00E16D1E" w:rsidRPr="00910CEC" w:rsidRDefault="00E16D1E" w:rsidP="00D761F4">
            <w:pPr>
              <w:jc w:val="center"/>
            </w:pPr>
            <w:r w:rsidRPr="00910CEC">
              <w:t>Santykis</w:t>
            </w:r>
          </w:p>
        </w:tc>
      </w:tr>
      <w:tr w:rsidR="00E16D1E" w:rsidRPr="00732973" w14:paraId="17728779" w14:textId="77777777" w:rsidTr="00D761F4">
        <w:trPr>
          <w:tblCellSpacing w:w="0" w:type="dxa"/>
        </w:trPr>
        <w:tc>
          <w:tcPr>
            <w:tcW w:w="0" w:type="auto"/>
            <w:tcBorders>
              <w:top w:val="single" w:sz="2" w:space="0" w:color="EEEEEE"/>
              <w:left w:val="single" w:sz="2" w:space="0" w:color="EEEEEE"/>
              <w:bottom w:val="single" w:sz="6" w:space="0" w:color="EEEEEE"/>
              <w:right w:val="single" w:sz="6" w:space="0" w:color="EEEEEE"/>
            </w:tcBorders>
            <w:shd w:val="clear" w:color="auto" w:fill="FFFFFF"/>
            <w:tcMar>
              <w:top w:w="30" w:type="dxa"/>
              <w:left w:w="84" w:type="dxa"/>
              <w:bottom w:w="30" w:type="dxa"/>
              <w:right w:w="84" w:type="dxa"/>
            </w:tcMar>
            <w:hideMark/>
          </w:tcPr>
          <w:p w14:paraId="173E0DAD" w14:textId="77777777" w:rsidR="00E16D1E" w:rsidRPr="00910CEC" w:rsidRDefault="00E16D1E" w:rsidP="00D761F4">
            <w:r w:rsidRPr="00910CEC">
              <w:t>taip</w:t>
            </w:r>
          </w:p>
        </w:tc>
        <w:tc>
          <w:tcPr>
            <w:tcW w:w="0" w:type="auto"/>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hideMark/>
          </w:tcPr>
          <w:p w14:paraId="429F61F1" w14:textId="77777777" w:rsidR="00E16D1E" w:rsidRPr="00910CEC" w:rsidRDefault="00E16D1E" w:rsidP="00D761F4">
            <w:pPr>
              <w:jc w:val="right"/>
            </w:pPr>
            <w:r w:rsidRPr="00910CEC">
              <w:t>56</w:t>
            </w:r>
          </w:p>
        </w:tc>
        <w:tc>
          <w:tcPr>
            <w:tcW w:w="0" w:type="auto"/>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hideMark/>
          </w:tcPr>
          <w:p w14:paraId="777D27F3" w14:textId="77777777" w:rsidR="00E16D1E" w:rsidRPr="00910CEC" w:rsidRDefault="00E16D1E" w:rsidP="00D761F4">
            <w:pPr>
              <w:jc w:val="right"/>
            </w:pPr>
            <w:r w:rsidRPr="00910CEC">
              <w:rPr>
                <w:bdr w:val="none" w:sz="0" w:space="0" w:color="auto" w:frame="1"/>
              </w:rPr>
              <w:t> 48.7%</w:t>
            </w:r>
            <w:r w:rsidRPr="00910CEC">
              <w:t> </w:t>
            </w:r>
          </w:p>
        </w:tc>
      </w:tr>
      <w:tr w:rsidR="00E16D1E" w:rsidRPr="00732973" w14:paraId="7C67831C" w14:textId="77777777" w:rsidTr="00D761F4">
        <w:trPr>
          <w:tblCellSpacing w:w="0" w:type="dxa"/>
        </w:trPr>
        <w:tc>
          <w:tcPr>
            <w:tcW w:w="0" w:type="auto"/>
            <w:tcBorders>
              <w:top w:val="single" w:sz="2" w:space="0" w:color="EEEEEE"/>
              <w:left w:val="single" w:sz="2" w:space="0" w:color="EEEEEE"/>
              <w:bottom w:val="single" w:sz="6" w:space="0" w:color="EEEEEE"/>
              <w:right w:val="single" w:sz="6" w:space="0" w:color="EEEEEE"/>
            </w:tcBorders>
            <w:shd w:val="clear" w:color="auto" w:fill="FFFFFF"/>
            <w:tcMar>
              <w:top w:w="30" w:type="dxa"/>
              <w:left w:w="84" w:type="dxa"/>
              <w:bottom w:w="30" w:type="dxa"/>
              <w:right w:w="84" w:type="dxa"/>
            </w:tcMar>
          </w:tcPr>
          <w:p w14:paraId="1FC3D98B" w14:textId="77777777" w:rsidR="00E16D1E" w:rsidRPr="00732973" w:rsidRDefault="00E16D1E" w:rsidP="00D761F4">
            <w:r w:rsidRPr="00910CEC">
              <w:t>ne</w:t>
            </w:r>
          </w:p>
        </w:tc>
        <w:tc>
          <w:tcPr>
            <w:tcW w:w="0" w:type="auto"/>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tcPr>
          <w:p w14:paraId="377D5FE5" w14:textId="77777777" w:rsidR="00E16D1E" w:rsidRPr="00732973" w:rsidRDefault="00E16D1E" w:rsidP="00D761F4">
            <w:pPr>
              <w:jc w:val="right"/>
            </w:pPr>
            <w:r w:rsidRPr="00910CEC">
              <w:t>59</w:t>
            </w:r>
          </w:p>
        </w:tc>
        <w:tc>
          <w:tcPr>
            <w:tcW w:w="0" w:type="auto"/>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tcPr>
          <w:p w14:paraId="5FD4A915" w14:textId="77777777" w:rsidR="00E16D1E" w:rsidRPr="00732973" w:rsidRDefault="00E16D1E" w:rsidP="00D761F4">
            <w:pPr>
              <w:jc w:val="right"/>
              <w:rPr>
                <w:bdr w:val="none" w:sz="0" w:space="0" w:color="auto" w:frame="1"/>
              </w:rPr>
            </w:pPr>
            <w:r w:rsidRPr="00910CEC">
              <w:rPr>
                <w:bdr w:val="none" w:sz="0" w:space="0" w:color="auto" w:frame="1"/>
              </w:rPr>
              <w:t> 51.3%</w:t>
            </w:r>
          </w:p>
        </w:tc>
      </w:tr>
    </w:tbl>
    <w:p w14:paraId="2A1DCC5F" w14:textId="77777777" w:rsidR="00E16D1E" w:rsidRPr="00732973" w:rsidRDefault="00E16D1E" w:rsidP="00E16D1E"/>
    <w:p w14:paraId="54363473" w14:textId="77777777" w:rsidR="00E16D1E" w:rsidRPr="00732973" w:rsidRDefault="00E16D1E" w:rsidP="00E16D1E">
      <w:r w:rsidRPr="00732973">
        <w:rPr>
          <w:bdr w:val="none" w:sz="0" w:space="0" w:color="auto" w:frame="1"/>
        </w:rPr>
        <w:t>Nurodykite seniūniją, kurioje gyvenate</w:t>
      </w:r>
    </w:p>
    <w:tbl>
      <w:tblPr>
        <w:tblW w:w="8100" w:type="dxa"/>
        <w:tblCellSpacing w:w="0" w:type="dxa"/>
        <w:shd w:val="clear" w:color="auto" w:fill="FFFFFF"/>
        <w:tblCellMar>
          <w:left w:w="0" w:type="dxa"/>
          <w:right w:w="0" w:type="dxa"/>
        </w:tblCellMar>
        <w:tblLook w:val="04A0" w:firstRow="1" w:lastRow="0" w:firstColumn="1" w:lastColumn="0" w:noHBand="0" w:noVBand="1"/>
      </w:tblPr>
      <w:tblGrid>
        <w:gridCol w:w="4624"/>
        <w:gridCol w:w="1548"/>
        <w:gridCol w:w="1928"/>
      </w:tblGrid>
      <w:tr w:rsidR="00E16D1E" w:rsidRPr="00732973" w14:paraId="50AD2E81" w14:textId="77777777" w:rsidTr="00D761F4">
        <w:trPr>
          <w:tblHeader/>
          <w:tblCellSpacing w:w="0" w:type="dxa"/>
        </w:trPr>
        <w:tc>
          <w:tcPr>
            <w:tcW w:w="0" w:type="auto"/>
            <w:tcBorders>
              <w:top w:val="single" w:sz="2" w:space="0" w:color="EEEEEE"/>
              <w:left w:val="single" w:sz="2" w:space="0" w:color="EEEEEE"/>
              <w:bottom w:val="single" w:sz="6" w:space="0" w:color="EEEEEE"/>
              <w:right w:val="single" w:sz="6" w:space="0" w:color="EEEEEE"/>
            </w:tcBorders>
            <w:shd w:val="clear" w:color="auto" w:fill="E4E9F4"/>
            <w:noWrap/>
            <w:tcMar>
              <w:top w:w="30" w:type="dxa"/>
              <w:left w:w="84" w:type="dxa"/>
              <w:bottom w:w="30" w:type="dxa"/>
              <w:right w:w="84" w:type="dxa"/>
            </w:tcMar>
            <w:hideMark/>
          </w:tcPr>
          <w:p w14:paraId="3E86F4BF" w14:textId="77777777" w:rsidR="00E16D1E" w:rsidRPr="00732973" w:rsidRDefault="00E16D1E" w:rsidP="00D761F4">
            <w:pPr>
              <w:jc w:val="center"/>
            </w:pPr>
            <w:r w:rsidRPr="00732973">
              <w:t>Atsakymo variantai</w:t>
            </w:r>
          </w:p>
        </w:tc>
        <w:tc>
          <w:tcPr>
            <w:tcW w:w="0" w:type="auto"/>
            <w:tcBorders>
              <w:top w:val="single" w:sz="2" w:space="0" w:color="EEEEEE"/>
              <w:left w:val="single" w:sz="2" w:space="0" w:color="EEEEEE"/>
              <w:bottom w:val="single" w:sz="6" w:space="0" w:color="EEEEEE"/>
              <w:right w:val="single" w:sz="6" w:space="0" w:color="EEEEEE"/>
            </w:tcBorders>
            <w:shd w:val="clear" w:color="auto" w:fill="E4E9F4"/>
            <w:noWrap/>
            <w:tcMar>
              <w:top w:w="30" w:type="dxa"/>
              <w:left w:w="84" w:type="dxa"/>
              <w:bottom w:w="30" w:type="dxa"/>
              <w:right w:w="84" w:type="dxa"/>
            </w:tcMar>
            <w:hideMark/>
          </w:tcPr>
          <w:p w14:paraId="5A681C7A" w14:textId="77777777" w:rsidR="00E16D1E" w:rsidRPr="00732973" w:rsidRDefault="00E16D1E" w:rsidP="00D761F4">
            <w:pPr>
              <w:jc w:val="center"/>
            </w:pPr>
            <w:r w:rsidRPr="00732973">
              <w:t>Kiekis</w:t>
            </w:r>
          </w:p>
        </w:tc>
        <w:tc>
          <w:tcPr>
            <w:tcW w:w="0" w:type="auto"/>
            <w:tcBorders>
              <w:top w:val="single" w:sz="2" w:space="0" w:color="EEEEEE"/>
              <w:left w:val="single" w:sz="2" w:space="0" w:color="EEEEEE"/>
              <w:bottom w:val="single" w:sz="6" w:space="0" w:color="EEEEEE"/>
              <w:right w:val="single" w:sz="6" w:space="0" w:color="EEEEEE"/>
            </w:tcBorders>
            <w:shd w:val="clear" w:color="auto" w:fill="auto"/>
            <w:noWrap/>
            <w:tcMar>
              <w:top w:w="30" w:type="dxa"/>
              <w:left w:w="84" w:type="dxa"/>
              <w:bottom w:w="30" w:type="dxa"/>
              <w:right w:w="84" w:type="dxa"/>
            </w:tcMar>
            <w:hideMark/>
          </w:tcPr>
          <w:p w14:paraId="67194D09" w14:textId="77777777" w:rsidR="00E16D1E" w:rsidRPr="00732973" w:rsidRDefault="00E16D1E" w:rsidP="00D761F4">
            <w:pPr>
              <w:jc w:val="center"/>
            </w:pPr>
            <w:r w:rsidRPr="00732973">
              <w:t>Santykis</w:t>
            </w:r>
          </w:p>
        </w:tc>
      </w:tr>
      <w:tr w:rsidR="00E16D1E" w:rsidRPr="00732973" w14:paraId="300F815E" w14:textId="77777777" w:rsidTr="00D761F4">
        <w:trPr>
          <w:tblCellSpacing w:w="0" w:type="dxa"/>
        </w:trPr>
        <w:tc>
          <w:tcPr>
            <w:tcW w:w="0" w:type="auto"/>
            <w:tcBorders>
              <w:top w:val="single" w:sz="2" w:space="0" w:color="EEEEEE"/>
              <w:left w:val="single" w:sz="2" w:space="0" w:color="EEEEEE"/>
              <w:bottom w:val="single" w:sz="6" w:space="0" w:color="EEEEEE"/>
              <w:right w:val="single" w:sz="6" w:space="0" w:color="EEEEEE"/>
            </w:tcBorders>
            <w:shd w:val="clear" w:color="auto" w:fill="FFFFFF"/>
            <w:tcMar>
              <w:top w:w="30" w:type="dxa"/>
              <w:left w:w="84" w:type="dxa"/>
              <w:bottom w:w="30" w:type="dxa"/>
              <w:right w:w="84" w:type="dxa"/>
            </w:tcMar>
          </w:tcPr>
          <w:p w14:paraId="1EDDFBB5" w14:textId="77777777" w:rsidR="00E16D1E" w:rsidRPr="00732973" w:rsidRDefault="00E16D1E" w:rsidP="00D761F4">
            <w:r w:rsidRPr="00732973">
              <w:t>Širvintų 2865 (</w:t>
            </w:r>
            <w:r w:rsidRPr="00732973">
              <w:rPr>
                <w:bdr w:val="none" w:sz="0" w:space="0" w:color="auto" w:frame="1"/>
              </w:rPr>
              <w:t>31.1</w:t>
            </w:r>
            <w:r w:rsidRPr="00366BA0">
              <w:rPr>
                <w:bdr w:val="none" w:sz="0" w:space="0" w:color="auto" w:frame="1"/>
              </w:rPr>
              <w:t>%</w:t>
            </w:r>
            <w:r w:rsidRPr="00732973">
              <w:rPr>
                <w:bdr w:val="none" w:sz="0" w:space="0" w:color="auto" w:frame="1"/>
              </w:rPr>
              <w:t>)</w:t>
            </w:r>
          </w:p>
        </w:tc>
        <w:tc>
          <w:tcPr>
            <w:tcW w:w="0" w:type="auto"/>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tcPr>
          <w:p w14:paraId="450E175C" w14:textId="77777777" w:rsidR="00E16D1E" w:rsidRPr="00732973" w:rsidRDefault="00E16D1E" w:rsidP="00D761F4">
            <w:pPr>
              <w:jc w:val="right"/>
            </w:pPr>
            <w:r w:rsidRPr="00366BA0">
              <w:t>47</w:t>
            </w:r>
          </w:p>
        </w:tc>
        <w:tc>
          <w:tcPr>
            <w:tcW w:w="0" w:type="auto"/>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tcPr>
          <w:p w14:paraId="48A2FEA3" w14:textId="77777777" w:rsidR="00E16D1E" w:rsidRPr="00732973" w:rsidRDefault="00E16D1E" w:rsidP="00D761F4">
            <w:pPr>
              <w:jc w:val="right"/>
              <w:rPr>
                <w:bdr w:val="none" w:sz="0" w:space="0" w:color="auto" w:frame="1"/>
              </w:rPr>
            </w:pPr>
            <w:r w:rsidRPr="00366BA0">
              <w:rPr>
                <w:bdr w:val="none" w:sz="0" w:space="0" w:color="auto" w:frame="1"/>
              </w:rPr>
              <w:t> 40.9%</w:t>
            </w:r>
            <w:r w:rsidRPr="00366BA0">
              <w:t> </w:t>
            </w:r>
          </w:p>
        </w:tc>
      </w:tr>
      <w:tr w:rsidR="00E16D1E" w:rsidRPr="00732973" w14:paraId="0D83DB91" w14:textId="77777777" w:rsidTr="00D761F4">
        <w:trPr>
          <w:tblCellSpacing w:w="0" w:type="dxa"/>
        </w:trPr>
        <w:tc>
          <w:tcPr>
            <w:tcW w:w="0" w:type="auto"/>
            <w:tcBorders>
              <w:top w:val="single" w:sz="2" w:space="0" w:color="EEEEEE"/>
              <w:left w:val="single" w:sz="2" w:space="0" w:color="EEEEEE"/>
              <w:bottom w:val="single" w:sz="6" w:space="0" w:color="EEEEEE"/>
              <w:right w:val="single" w:sz="6" w:space="0" w:color="EEEEEE"/>
            </w:tcBorders>
            <w:shd w:val="clear" w:color="auto" w:fill="FFFFFF"/>
            <w:tcMar>
              <w:top w:w="30" w:type="dxa"/>
              <w:left w:w="84" w:type="dxa"/>
              <w:bottom w:w="30" w:type="dxa"/>
              <w:right w:w="84" w:type="dxa"/>
            </w:tcMar>
          </w:tcPr>
          <w:p w14:paraId="5DE2B7EE" w14:textId="77777777" w:rsidR="00E16D1E" w:rsidRPr="00732973" w:rsidRDefault="00E16D1E" w:rsidP="00D761F4">
            <w:r w:rsidRPr="00732973">
              <w:t>Musninkų 977 (</w:t>
            </w:r>
            <w:r w:rsidRPr="00732973">
              <w:rPr>
                <w:bdr w:val="none" w:sz="0" w:space="0" w:color="auto" w:frame="1"/>
              </w:rPr>
              <w:t>10.6</w:t>
            </w:r>
            <w:r w:rsidRPr="00366BA0">
              <w:rPr>
                <w:bdr w:val="none" w:sz="0" w:space="0" w:color="auto" w:frame="1"/>
              </w:rPr>
              <w:t>%</w:t>
            </w:r>
            <w:r w:rsidRPr="00732973">
              <w:rPr>
                <w:bdr w:val="none" w:sz="0" w:space="0" w:color="auto" w:frame="1"/>
              </w:rPr>
              <w:t>)</w:t>
            </w:r>
          </w:p>
        </w:tc>
        <w:tc>
          <w:tcPr>
            <w:tcW w:w="0" w:type="auto"/>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tcPr>
          <w:p w14:paraId="5DB71BEC" w14:textId="77777777" w:rsidR="00E16D1E" w:rsidRPr="00732973" w:rsidRDefault="00E16D1E" w:rsidP="00D761F4">
            <w:pPr>
              <w:jc w:val="right"/>
            </w:pPr>
            <w:r w:rsidRPr="00366BA0">
              <w:t>13</w:t>
            </w:r>
          </w:p>
        </w:tc>
        <w:tc>
          <w:tcPr>
            <w:tcW w:w="0" w:type="auto"/>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tcPr>
          <w:p w14:paraId="54B70D3E" w14:textId="77777777" w:rsidR="00E16D1E" w:rsidRPr="00732973" w:rsidRDefault="00E16D1E" w:rsidP="00D761F4">
            <w:pPr>
              <w:jc w:val="right"/>
              <w:rPr>
                <w:bdr w:val="none" w:sz="0" w:space="0" w:color="auto" w:frame="1"/>
              </w:rPr>
            </w:pPr>
            <w:r w:rsidRPr="00366BA0">
              <w:rPr>
                <w:bdr w:val="none" w:sz="0" w:space="0" w:color="auto" w:frame="1"/>
              </w:rPr>
              <w:t> 11.3%</w:t>
            </w:r>
            <w:r w:rsidRPr="00366BA0">
              <w:t> </w:t>
            </w:r>
          </w:p>
        </w:tc>
      </w:tr>
      <w:tr w:rsidR="00E16D1E" w:rsidRPr="00732973" w14:paraId="2A1841C5" w14:textId="77777777" w:rsidTr="00D761F4">
        <w:trPr>
          <w:tblCellSpacing w:w="0" w:type="dxa"/>
        </w:trPr>
        <w:tc>
          <w:tcPr>
            <w:tcW w:w="0" w:type="auto"/>
            <w:tcBorders>
              <w:top w:val="single" w:sz="2" w:space="0" w:color="EEEEEE"/>
              <w:left w:val="single" w:sz="2" w:space="0" w:color="EEEEEE"/>
              <w:bottom w:val="single" w:sz="6" w:space="0" w:color="EEEEEE"/>
              <w:right w:val="single" w:sz="6" w:space="0" w:color="EEEEEE"/>
            </w:tcBorders>
            <w:shd w:val="clear" w:color="auto" w:fill="FFFFFF"/>
            <w:tcMar>
              <w:top w:w="30" w:type="dxa"/>
              <w:left w:w="84" w:type="dxa"/>
              <w:bottom w:w="30" w:type="dxa"/>
              <w:right w:w="84" w:type="dxa"/>
            </w:tcMar>
          </w:tcPr>
          <w:p w14:paraId="168B0D90" w14:textId="77777777" w:rsidR="00E16D1E" w:rsidRPr="00732973" w:rsidRDefault="00E16D1E" w:rsidP="00D761F4">
            <w:r w:rsidRPr="00732973">
              <w:t>Zibalų 941 (</w:t>
            </w:r>
            <w:r w:rsidRPr="00732973">
              <w:rPr>
                <w:bdr w:val="none" w:sz="0" w:space="0" w:color="auto" w:frame="1"/>
              </w:rPr>
              <w:t>10.2</w:t>
            </w:r>
            <w:r w:rsidRPr="00366BA0">
              <w:rPr>
                <w:bdr w:val="none" w:sz="0" w:space="0" w:color="auto" w:frame="1"/>
              </w:rPr>
              <w:t>%</w:t>
            </w:r>
            <w:r w:rsidRPr="00732973">
              <w:rPr>
                <w:bdr w:val="none" w:sz="0" w:space="0" w:color="auto" w:frame="1"/>
              </w:rPr>
              <w:t>)</w:t>
            </w:r>
          </w:p>
        </w:tc>
        <w:tc>
          <w:tcPr>
            <w:tcW w:w="0" w:type="auto"/>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tcPr>
          <w:p w14:paraId="6F941684" w14:textId="77777777" w:rsidR="00E16D1E" w:rsidRPr="00732973" w:rsidRDefault="00E16D1E" w:rsidP="00D761F4">
            <w:pPr>
              <w:jc w:val="right"/>
            </w:pPr>
            <w:r w:rsidRPr="00366BA0">
              <w:t>13</w:t>
            </w:r>
          </w:p>
        </w:tc>
        <w:tc>
          <w:tcPr>
            <w:tcW w:w="0" w:type="auto"/>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tcPr>
          <w:p w14:paraId="1F30B18D" w14:textId="77777777" w:rsidR="00E16D1E" w:rsidRPr="00732973" w:rsidRDefault="00E16D1E" w:rsidP="00D761F4">
            <w:pPr>
              <w:jc w:val="right"/>
              <w:rPr>
                <w:bdr w:val="none" w:sz="0" w:space="0" w:color="auto" w:frame="1"/>
              </w:rPr>
            </w:pPr>
            <w:r w:rsidRPr="00366BA0">
              <w:rPr>
                <w:bdr w:val="none" w:sz="0" w:space="0" w:color="auto" w:frame="1"/>
              </w:rPr>
              <w:t> 11.3%</w:t>
            </w:r>
          </w:p>
        </w:tc>
      </w:tr>
      <w:tr w:rsidR="00E16D1E" w:rsidRPr="00732973" w14:paraId="2061C8A3" w14:textId="77777777" w:rsidTr="00D761F4">
        <w:trPr>
          <w:tblCellSpacing w:w="0" w:type="dxa"/>
        </w:trPr>
        <w:tc>
          <w:tcPr>
            <w:tcW w:w="0" w:type="auto"/>
            <w:tcBorders>
              <w:top w:val="single" w:sz="2" w:space="0" w:color="EEEEEE"/>
              <w:left w:val="single" w:sz="2" w:space="0" w:color="EEEEEE"/>
              <w:bottom w:val="single" w:sz="6" w:space="0" w:color="EEEEEE"/>
              <w:right w:val="single" w:sz="6" w:space="0" w:color="EEEEEE"/>
            </w:tcBorders>
            <w:shd w:val="clear" w:color="auto" w:fill="FFFFFF"/>
            <w:tcMar>
              <w:top w:w="30" w:type="dxa"/>
              <w:left w:w="84" w:type="dxa"/>
              <w:bottom w:w="30" w:type="dxa"/>
              <w:right w:w="84" w:type="dxa"/>
            </w:tcMar>
          </w:tcPr>
          <w:p w14:paraId="7F9FEA58" w14:textId="77777777" w:rsidR="00E16D1E" w:rsidRPr="00732973" w:rsidRDefault="00E16D1E" w:rsidP="00D761F4">
            <w:r w:rsidRPr="00732973">
              <w:t>Alionių 706 (</w:t>
            </w:r>
            <w:r w:rsidRPr="00732973">
              <w:rPr>
                <w:bdr w:val="none" w:sz="0" w:space="0" w:color="auto" w:frame="1"/>
              </w:rPr>
              <w:t>7.7</w:t>
            </w:r>
            <w:r w:rsidRPr="00366BA0">
              <w:rPr>
                <w:bdr w:val="none" w:sz="0" w:space="0" w:color="auto" w:frame="1"/>
              </w:rPr>
              <w:t>%</w:t>
            </w:r>
            <w:r w:rsidRPr="00732973">
              <w:rPr>
                <w:bdr w:val="none" w:sz="0" w:space="0" w:color="auto" w:frame="1"/>
              </w:rPr>
              <w:t>)</w:t>
            </w:r>
          </w:p>
        </w:tc>
        <w:tc>
          <w:tcPr>
            <w:tcW w:w="0" w:type="auto"/>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tcPr>
          <w:p w14:paraId="34EE329F" w14:textId="77777777" w:rsidR="00E16D1E" w:rsidRPr="00732973" w:rsidRDefault="00E16D1E" w:rsidP="00D761F4">
            <w:pPr>
              <w:jc w:val="right"/>
            </w:pPr>
            <w:r w:rsidRPr="00366BA0">
              <w:t>12</w:t>
            </w:r>
          </w:p>
        </w:tc>
        <w:tc>
          <w:tcPr>
            <w:tcW w:w="0" w:type="auto"/>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tcPr>
          <w:p w14:paraId="3118D2F5" w14:textId="77777777" w:rsidR="00E16D1E" w:rsidRPr="00732973" w:rsidRDefault="00E16D1E" w:rsidP="00D761F4">
            <w:pPr>
              <w:jc w:val="right"/>
              <w:rPr>
                <w:bdr w:val="none" w:sz="0" w:space="0" w:color="auto" w:frame="1"/>
              </w:rPr>
            </w:pPr>
            <w:r w:rsidRPr="00366BA0">
              <w:rPr>
                <w:bdr w:val="none" w:sz="0" w:space="0" w:color="auto" w:frame="1"/>
              </w:rPr>
              <w:t> 10.4%</w:t>
            </w:r>
            <w:r w:rsidRPr="00366BA0">
              <w:t> </w:t>
            </w:r>
          </w:p>
        </w:tc>
      </w:tr>
      <w:tr w:rsidR="00E16D1E" w:rsidRPr="00732973" w14:paraId="2B987261" w14:textId="77777777" w:rsidTr="00D761F4">
        <w:trPr>
          <w:tblCellSpacing w:w="0" w:type="dxa"/>
        </w:trPr>
        <w:tc>
          <w:tcPr>
            <w:tcW w:w="0" w:type="auto"/>
            <w:tcBorders>
              <w:top w:val="single" w:sz="2" w:space="0" w:color="EEEEEE"/>
              <w:left w:val="single" w:sz="2" w:space="0" w:color="EEEEEE"/>
              <w:bottom w:val="single" w:sz="6" w:space="0" w:color="EEEEEE"/>
              <w:right w:val="single" w:sz="6" w:space="0" w:color="EEEEEE"/>
            </w:tcBorders>
            <w:shd w:val="clear" w:color="auto" w:fill="FFFFFF"/>
            <w:tcMar>
              <w:top w:w="30" w:type="dxa"/>
              <w:left w:w="84" w:type="dxa"/>
              <w:bottom w:w="30" w:type="dxa"/>
              <w:right w:w="84" w:type="dxa"/>
            </w:tcMar>
          </w:tcPr>
          <w:p w14:paraId="625AE191" w14:textId="77777777" w:rsidR="00E16D1E" w:rsidRPr="00732973" w:rsidRDefault="00E16D1E" w:rsidP="00D761F4">
            <w:r w:rsidRPr="00732973">
              <w:t>Kernavės 399 (</w:t>
            </w:r>
            <w:r w:rsidRPr="00732973">
              <w:rPr>
                <w:bdr w:val="none" w:sz="0" w:space="0" w:color="auto" w:frame="1"/>
              </w:rPr>
              <w:t>4.3</w:t>
            </w:r>
            <w:r w:rsidRPr="00366BA0">
              <w:rPr>
                <w:bdr w:val="none" w:sz="0" w:space="0" w:color="auto" w:frame="1"/>
              </w:rPr>
              <w:t>%</w:t>
            </w:r>
            <w:r w:rsidRPr="00732973">
              <w:rPr>
                <w:bdr w:val="none" w:sz="0" w:space="0" w:color="auto" w:frame="1"/>
              </w:rPr>
              <w:t>)</w:t>
            </w:r>
          </w:p>
        </w:tc>
        <w:tc>
          <w:tcPr>
            <w:tcW w:w="0" w:type="auto"/>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tcPr>
          <w:p w14:paraId="538C5509" w14:textId="77777777" w:rsidR="00E16D1E" w:rsidRPr="00732973" w:rsidRDefault="00E16D1E" w:rsidP="00D761F4">
            <w:pPr>
              <w:jc w:val="right"/>
            </w:pPr>
            <w:r w:rsidRPr="00366BA0">
              <w:t>10</w:t>
            </w:r>
          </w:p>
        </w:tc>
        <w:tc>
          <w:tcPr>
            <w:tcW w:w="0" w:type="auto"/>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tcPr>
          <w:p w14:paraId="49A7208C" w14:textId="77777777" w:rsidR="00E16D1E" w:rsidRPr="00732973" w:rsidRDefault="00E16D1E" w:rsidP="00D761F4">
            <w:pPr>
              <w:jc w:val="right"/>
              <w:rPr>
                <w:bdr w:val="none" w:sz="0" w:space="0" w:color="auto" w:frame="1"/>
              </w:rPr>
            </w:pPr>
            <w:r w:rsidRPr="00366BA0">
              <w:rPr>
                <w:bdr w:val="none" w:sz="0" w:space="0" w:color="auto" w:frame="1"/>
              </w:rPr>
              <w:t> 8.7%</w:t>
            </w:r>
            <w:r w:rsidRPr="00366BA0">
              <w:t> </w:t>
            </w:r>
          </w:p>
        </w:tc>
      </w:tr>
      <w:tr w:rsidR="00E16D1E" w:rsidRPr="00732973" w14:paraId="79258564" w14:textId="77777777" w:rsidTr="00D761F4">
        <w:trPr>
          <w:tblCellSpacing w:w="0" w:type="dxa"/>
        </w:trPr>
        <w:tc>
          <w:tcPr>
            <w:tcW w:w="0" w:type="auto"/>
            <w:tcBorders>
              <w:top w:val="single" w:sz="2" w:space="0" w:color="EEEEEE"/>
              <w:left w:val="single" w:sz="2" w:space="0" w:color="EEEEEE"/>
              <w:bottom w:val="single" w:sz="6" w:space="0" w:color="EEEEEE"/>
              <w:right w:val="single" w:sz="6" w:space="0" w:color="EEEEEE"/>
            </w:tcBorders>
            <w:shd w:val="clear" w:color="auto" w:fill="FFFFFF"/>
            <w:tcMar>
              <w:top w:w="30" w:type="dxa"/>
              <w:left w:w="84" w:type="dxa"/>
              <w:bottom w:w="30" w:type="dxa"/>
              <w:right w:w="84" w:type="dxa"/>
            </w:tcMar>
            <w:hideMark/>
          </w:tcPr>
          <w:p w14:paraId="1268ACB6" w14:textId="77777777" w:rsidR="00E16D1E" w:rsidRPr="00732973" w:rsidRDefault="00E16D1E" w:rsidP="00D761F4">
            <w:r w:rsidRPr="00732973">
              <w:t>Čiobiškio 647 (</w:t>
            </w:r>
            <w:r w:rsidRPr="00732973">
              <w:rPr>
                <w:bdr w:val="none" w:sz="0" w:space="0" w:color="auto" w:frame="1"/>
              </w:rPr>
              <w:t>7.0</w:t>
            </w:r>
            <w:r w:rsidRPr="00366BA0">
              <w:rPr>
                <w:bdr w:val="none" w:sz="0" w:space="0" w:color="auto" w:frame="1"/>
              </w:rPr>
              <w:t>%</w:t>
            </w:r>
            <w:r w:rsidRPr="00732973">
              <w:rPr>
                <w:bdr w:val="none" w:sz="0" w:space="0" w:color="auto" w:frame="1"/>
              </w:rPr>
              <w:t>)</w:t>
            </w:r>
          </w:p>
        </w:tc>
        <w:tc>
          <w:tcPr>
            <w:tcW w:w="0" w:type="auto"/>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tcPr>
          <w:p w14:paraId="54B681CE" w14:textId="77777777" w:rsidR="00E16D1E" w:rsidRPr="00732973" w:rsidRDefault="00E16D1E" w:rsidP="00D761F4">
            <w:pPr>
              <w:jc w:val="right"/>
            </w:pPr>
            <w:r w:rsidRPr="00366BA0">
              <w:t>7</w:t>
            </w:r>
          </w:p>
        </w:tc>
        <w:tc>
          <w:tcPr>
            <w:tcW w:w="0" w:type="auto"/>
            <w:tcBorders>
              <w:top w:val="single" w:sz="2" w:space="0" w:color="EEEEEE"/>
              <w:left w:val="single" w:sz="2" w:space="0" w:color="EEEEEE"/>
              <w:bottom w:val="single" w:sz="6" w:space="0" w:color="EEEEEE"/>
              <w:right w:val="single" w:sz="6" w:space="0" w:color="EEEEEE"/>
            </w:tcBorders>
            <w:shd w:val="clear" w:color="auto" w:fill="FFFFFF"/>
            <w:noWrap/>
            <w:tcMar>
              <w:top w:w="30" w:type="dxa"/>
              <w:left w:w="84" w:type="dxa"/>
              <w:bottom w:w="30" w:type="dxa"/>
              <w:right w:w="84" w:type="dxa"/>
            </w:tcMar>
          </w:tcPr>
          <w:p w14:paraId="789EA4CF" w14:textId="77777777" w:rsidR="00E16D1E" w:rsidRPr="00732973" w:rsidRDefault="00E16D1E" w:rsidP="00D761F4">
            <w:pPr>
              <w:jc w:val="right"/>
            </w:pPr>
            <w:r w:rsidRPr="00366BA0">
              <w:rPr>
                <w:bdr w:val="none" w:sz="0" w:space="0" w:color="auto" w:frame="1"/>
              </w:rPr>
              <w:t> 6.1%</w:t>
            </w:r>
            <w:r w:rsidRPr="00366BA0">
              <w:t> </w:t>
            </w:r>
          </w:p>
        </w:tc>
      </w:tr>
      <w:tr w:rsidR="00E16D1E" w:rsidRPr="00732973" w14:paraId="35A4C728" w14:textId="77777777" w:rsidTr="00D761F4">
        <w:trPr>
          <w:tblCellSpacing w:w="0" w:type="dxa"/>
        </w:trPr>
        <w:tc>
          <w:tcPr>
            <w:tcW w:w="0" w:type="auto"/>
            <w:tcBorders>
              <w:top w:val="single" w:sz="2" w:space="0" w:color="EEEEEE"/>
              <w:left w:val="single" w:sz="2" w:space="0" w:color="EEEEEE"/>
              <w:bottom w:val="single" w:sz="6" w:space="0" w:color="EEEEEE"/>
              <w:right w:val="single" w:sz="6" w:space="0" w:color="EEEEEE"/>
            </w:tcBorders>
            <w:shd w:val="clear" w:color="auto" w:fill="FAFAFA"/>
            <w:tcMar>
              <w:top w:w="30" w:type="dxa"/>
              <w:left w:w="84" w:type="dxa"/>
              <w:bottom w:w="30" w:type="dxa"/>
              <w:right w:w="84" w:type="dxa"/>
            </w:tcMar>
          </w:tcPr>
          <w:p w14:paraId="2F7B589F" w14:textId="77777777" w:rsidR="00E16D1E" w:rsidRPr="00732973" w:rsidRDefault="00E16D1E" w:rsidP="00D761F4">
            <w:r w:rsidRPr="00732973">
              <w:t>Gelvonų 1035 (</w:t>
            </w:r>
            <w:r w:rsidRPr="00732973">
              <w:rPr>
                <w:bdr w:val="none" w:sz="0" w:space="0" w:color="auto" w:frame="1"/>
              </w:rPr>
              <w:t>11.2</w:t>
            </w:r>
            <w:r w:rsidRPr="00366BA0">
              <w:rPr>
                <w:bdr w:val="none" w:sz="0" w:space="0" w:color="auto" w:frame="1"/>
              </w:rPr>
              <w:t>%</w:t>
            </w:r>
            <w:r w:rsidRPr="00732973">
              <w:rPr>
                <w:bdr w:val="none" w:sz="0" w:space="0" w:color="auto" w:frame="1"/>
              </w:rPr>
              <w:t>)</w:t>
            </w:r>
          </w:p>
        </w:tc>
        <w:tc>
          <w:tcPr>
            <w:tcW w:w="0" w:type="auto"/>
            <w:tcBorders>
              <w:top w:val="single" w:sz="2" w:space="0" w:color="EEEEEE"/>
              <w:left w:val="single" w:sz="2" w:space="0" w:color="EEEEEE"/>
              <w:bottom w:val="single" w:sz="6" w:space="0" w:color="EEEEEE"/>
              <w:right w:val="single" w:sz="6" w:space="0" w:color="EEEEEE"/>
            </w:tcBorders>
            <w:shd w:val="clear" w:color="auto" w:fill="FAFAFA"/>
            <w:noWrap/>
            <w:tcMar>
              <w:top w:w="30" w:type="dxa"/>
              <w:left w:w="84" w:type="dxa"/>
              <w:bottom w:w="30" w:type="dxa"/>
              <w:right w:w="84" w:type="dxa"/>
            </w:tcMar>
          </w:tcPr>
          <w:p w14:paraId="2A039904" w14:textId="77777777" w:rsidR="00E16D1E" w:rsidRPr="00732973" w:rsidRDefault="00E16D1E" w:rsidP="00D761F4">
            <w:pPr>
              <w:jc w:val="right"/>
            </w:pPr>
            <w:r w:rsidRPr="00366BA0">
              <w:t>7</w:t>
            </w:r>
          </w:p>
        </w:tc>
        <w:tc>
          <w:tcPr>
            <w:tcW w:w="0" w:type="auto"/>
            <w:tcBorders>
              <w:top w:val="single" w:sz="2" w:space="0" w:color="EEEEEE"/>
              <w:left w:val="single" w:sz="2" w:space="0" w:color="EEEEEE"/>
              <w:bottom w:val="single" w:sz="6" w:space="0" w:color="EEEEEE"/>
              <w:right w:val="single" w:sz="6" w:space="0" w:color="EEEEEE"/>
            </w:tcBorders>
            <w:shd w:val="clear" w:color="auto" w:fill="FAFAFA"/>
            <w:noWrap/>
            <w:tcMar>
              <w:top w:w="30" w:type="dxa"/>
              <w:left w:w="84" w:type="dxa"/>
              <w:bottom w:w="30" w:type="dxa"/>
              <w:right w:w="84" w:type="dxa"/>
            </w:tcMar>
          </w:tcPr>
          <w:p w14:paraId="6711EC58" w14:textId="77777777" w:rsidR="00E16D1E" w:rsidRPr="00732973" w:rsidRDefault="00E16D1E" w:rsidP="00D761F4">
            <w:pPr>
              <w:jc w:val="right"/>
              <w:rPr>
                <w:bdr w:val="none" w:sz="0" w:space="0" w:color="auto" w:frame="1"/>
              </w:rPr>
            </w:pPr>
            <w:r w:rsidRPr="00366BA0">
              <w:rPr>
                <w:bdr w:val="none" w:sz="0" w:space="0" w:color="auto" w:frame="1"/>
              </w:rPr>
              <w:t> 6.1%</w:t>
            </w:r>
            <w:r w:rsidRPr="00366BA0">
              <w:t> </w:t>
            </w:r>
          </w:p>
        </w:tc>
      </w:tr>
      <w:tr w:rsidR="00E16D1E" w:rsidRPr="00732973" w14:paraId="381F3A7D" w14:textId="77777777" w:rsidTr="00D761F4">
        <w:trPr>
          <w:tblCellSpacing w:w="0" w:type="dxa"/>
        </w:trPr>
        <w:tc>
          <w:tcPr>
            <w:tcW w:w="0" w:type="auto"/>
            <w:tcBorders>
              <w:top w:val="single" w:sz="2" w:space="0" w:color="EEEEEE"/>
              <w:left w:val="single" w:sz="2" w:space="0" w:color="EEEEEE"/>
              <w:bottom w:val="single" w:sz="6" w:space="0" w:color="EEEEEE"/>
              <w:right w:val="single" w:sz="6" w:space="0" w:color="EEEEEE"/>
            </w:tcBorders>
            <w:shd w:val="clear" w:color="auto" w:fill="FAFAFA"/>
            <w:tcMar>
              <w:top w:w="30" w:type="dxa"/>
              <w:left w:w="84" w:type="dxa"/>
              <w:bottom w:w="30" w:type="dxa"/>
              <w:right w:w="84" w:type="dxa"/>
            </w:tcMar>
          </w:tcPr>
          <w:p w14:paraId="0D79258C" w14:textId="77777777" w:rsidR="00E16D1E" w:rsidRPr="00732973" w:rsidRDefault="00E16D1E" w:rsidP="00D761F4">
            <w:r w:rsidRPr="00732973">
              <w:t>Jauniūnų 1636 (</w:t>
            </w:r>
            <w:r w:rsidRPr="00732973">
              <w:rPr>
                <w:bdr w:val="none" w:sz="0" w:space="0" w:color="auto" w:frame="1"/>
              </w:rPr>
              <w:t>17.8</w:t>
            </w:r>
            <w:r w:rsidRPr="00366BA0">
              <w:rPr>
                <w:bdr w:val="none" w:sz="0" w:space="0" w:color="auto" w:frame="1"/>
              </w:rPr>
              <w:t>%</w:t>
            </w:r>
            <w:r w:rsidRPr="00732973">
              <w:rPr>
                <w:bdr w:val="none" w:sz="0" w:space="0" w:color="auto" w:frame="1"/>
              </w:rPr>
              <w:t>)</w:t>
            </w:r>
          </w:p>
        </w:tc>
        <w:tc>
          <w:tcPr>
            <w:tcW w:w="0" w:type="auto"/>
            <w:tcBorders>
              <w:top w:val="single" w:sz="2" w:space="0" w:color="EEEEEE"/>
              <w:left w:val="single" w:sz="2" w:space="0" w:color="EEEEEE"/>
              <w:bottom w:val="single" w:sz="6" w:space="0" w:color="EEEEEE"/>
              <w:right w:val="single" w:sz="6" w:space="0" w:color="EEEEEE"/>
            </w:tcBorders>
            <w:shd w:val="clear" w:color="auto" w:fill="FAFAFA"/>
            <w:noWrap/>
            <w:tcMar>
              <w:top w:w="30" w:type="dxa"/>
              <w:left w:w="84" w:type="dxa"/>
              <w:bottom w:w="30" w:type="dxa"/>
              <w:right w:w="84" w:type="dxa"/>
            </w:tcMar>
          </w:tcPr>
          <w:p w14:paraId="7BA2216E" w14:textId="77777777" w:rsidR="00E16D1E" w:rsidRPr="00732973" w:rsidRDefault="00E16D1E" w:rsidP="00D761F4">
            <w:pPr>
              <w:jc w:val="right"/>
            </w:pPr>
            <w:r w:rsidRPr="00366BA0">
              <w:t>6</w:t>
            </w:r>
          </w:p>
        </w:tc>
        <w:tc>
          <w:tcPr>
            <w:tcW w:w="0" w:type="auto"/>
            <w:tcBorders>
              <w:top w:val="single" w:sz="2" w:space="0" w:color="EEEEEE"/>
              <w:left w:val="single" w:sz="2" w:space="0" w:color="EEEEEE"/>
              <w:bottom w:val="single" w:sz="6" w:space="0" w:color="EEEEEE"/>
              <w:right w:val="single" w:sz="6" w:space="0" w:color="EEEEEE"/>
            </w:tcBorders>
            <w:shd w:val="clear" w:color="auto" w:fill="FAFAFA"/>
            <w:noWrap/>
            <w:tcMar>
              <w:top w:w="30" w:type="dxa"/>
              <w:left w:w="84" w:type="dxa"/>
              <w:bottom w:w="30" w:type="dxa"/>
              <w:right w:w="84" w:type="dxa"/>
            </w:tcMar>
          </w:tcPr>
          <w:p w14:paraId="15E9744C" w14:textId="77777777" w:rsidR="00E16D1E" w:rsidRPr="00732973" w:rsidRDefault="00E16D1E" w:rsidP="00D761F4">
            <w:pPr>
              <w:jc w:val="right"/>
              <w:rPr>
                <w:bdr w:val="none" w:sz="0" w:space="0" w:color="auto" w:frame="1"/>
              </w:rPr>
            </w:pPr>
            <w:r w:rsidRPr="00366BA0">
              <w:rPr>
                <w:bdr w:val="none" w:sz="0" w:space="0" w:color="auto" w:frame="1"/>
              </w:rPr>
              <w:t> 5.2%</w:t>
            </w:r>
            <w:r w:rsidRPr="00366BA0">
              <w:t> </w:t>
            </w:r>
          </w:p>
        </w:tc>
      </w:tr>
    </w:tbl>
    <w:p w14:paraId="21138DB3" w14:textId="77777777" w:rsidR="008F3108" w:rsidRPr="00C8590F" w:rsidRDefault="008F3108" w:rsidP="00BD5766"/>
    <w:p w14:paraId="062FE007" w14:textId="77777777" w:rsidR="008F3108" w:rsidRPr="00C8590F" w:rsidRDefault="004818F7">
      <w:pPr>
        <w:pStyle w:val="Priedpavadinimai"/>
      </w:pPr>
      <w:r>
        <w:t>Širvintų rajono savivaldybės kaimo vietovių situacijos ir gyventojų poreikių tyrimo anketa</w:t>
      </w:r>
    </w:p>
    <w:p w14:paraId="75B21168" w14:textId="77777777" w:rsidR="004818F7" w:rsidRPr="00C70EC4" w:rsidRDefault="004818F7" w:rsidP="00C70EC4">
      <w:pPr>
        <w:pStyle w:val="NormalWeb"/>
        <w:spacing w:before="0" w:beforeAutospacing="0" w:after="120" w:afterAutospacing="0"/>
        <w:jc w:val="both"/>
        <w:textAlignment w:val="top"/>
        <w:rPr>
          <w:color w:val="444444"/>
        </w:rPr>
      </w:pPr>
      <w:r w:rsidRPr="00C70EC4">
        <w:rPr>
          <w:color w:val="444444"/>
        </w:rPr>
        <w:t>Širvintų rajono vietos veiklos grupė rengiasi 2023-2027 m. Europos Sąjungos finansavimo laikotarpiui ir tuo tikslu atlieka kaimo vietovių situacijos ir gyventojų poreikių tyrimą. </w:t>
      </w:r>
    </w:p>
    <w:p w14:paraId="4B52AAB5" w14:textId="77777777" w:rsidR="004818F7" w:rsidRPr="00C70EC4" w:rsidRDefault="004818F7" w:rsidP="00C70EC4">
      <w:pPr>
        <w:pStyle w:val="NormalWeb"/>
        <w:spacing w:before="0" w:beforeAutospacing="0" w:after="120" w:afterAutospacing="0"/>
        <w:jc w:val="both"/>
        <w:textAlignment w:val="top"/>
        <w:rPr>
          <w:color w:val="444444"/>
        </w:rPr>
      </w:pPr>
      <w:r w:rsidRPr="00C70EC4">
        <w:rPr>
          <w:color w:val="444444"/>
        </w:rPr>
        <w:t>Mums svarbi Jūsų nuomonė, todėl prašytume atsakyti į pateiktus klausimus. Remiantis anketos duomenimis, bus formuluojami gyventojų poreikiai. </w:t>
      </w:r>
    </w:p>
    <w:p w14:paraId="3D6BB932" w14:textId="77777777" w:rsidR="004818F7" w:rsidRPr="00C70EC4" w:rsidRDefault="004818F7" w:rsidP="00C70EC4">
      <w:pPr>
        <w:pStyle w:val="NormalWeb"/>
        <w:spacing w:before="0" w:beforeAutospacing="0" w:after="120" w:afterAutospacing="0"/>
        <w:jc w:val="both"/>
        <w:textAlignment w:val="top"/>
        <w:rPr>
          <w:color w:val="444444"/>
        </w:rPr>
      </w:pPr>
      <w:r w:rsidRPr="00C70EC4">
        <w:rPr>
          <w:color w:val="444444"/>
        </w:rPr>
        <w:t>Tikimės Jūsų aktyvaus bendradarbiavimo, rengiant Širvintų rajono savivaldybės kaimo vietovių plėtros strategiją 2023 – 2027 m.!!!</w:t>
      </w:r>
    </w:p>
    <w:p w14:paraId="68AC8C07" w14:textId="77777777" w:rsidR="004818F7" w:rsidRPr="00C70EC4" w:rsidRDefault="004818F7" w:rsidP="00C70EC4">
      <w:pPr>
        <w:pStyle w:val="NormalWeb"/>
        <w:spacing w:before="0" w:beforeAutospacing="0" w:after="0" w:afterAutospacing="0"/>
        <w:jc w:val="both"/>
        <w:textAlignment w:val="top"/>
        <w:rPr>
          <w:color w:val="444444"/>
        </w:rPr>
      </w:pPr>
      <w:r w:rsidRPr="00C70EC4">
        <w:rPr>
          <w:rStyle w:val="Strong"/>
          <w:color w:val="444444"/>
          <w:bdr w:val="none" w:sz="0" w:space="0" w:color="auto" w:frame="1"/>
        </w:rPr>
        <w:t>Iš anksto dėkojame už partnerystę!</w:t>
      </w:r>
    </w:p>
    <w:p w14:paraId="3E84D2B7" w14:textId="77777777" w:rsidR="004818F7" w:rsidRPr="00C70EC4" w:rsidRDefault="004818F7" w:rsidP="00C70EC4">
      <w:pPr>
        <w:textAlignment w:val="top"/>
        <w:rPr>
          <w:i/>
          <w:iCs/>
          <w:color w:val="444444"/>
        </w:rPr>
      </w:pPr>
      <w:r w:rsidRPr="00C70EC4">
        <w:rPr>
          <w:i/>
          <w:iCs/>
          <w:color w:val="444444"/>
        </w:rPr>
        <w:lastRenderedPageBreak/>
        <w:t>Šios anketos rezultatai viešai nepublikuojami</w:t>
      </w:r>
    </w:p>
    <w:p w14:paraId="08949F16" w14:textId="77777777" w:rsidR="004818F7" w:rsidRPr="00C70EC4" w:rsidRDefault="004818F7" w:rsidP="00C70EC4">
      <w:pPr>
        <w:pStyle w:val="z-TopofForm"/>
        <w:jc w:val="both"/>
        <w:rPr>
          <w:rFonts w:ascii="Times New Roman" w:hAnsi="Times New Roman" w:cs="Times New Roman"/>
          <w:sz w:val="24"/>
          <w:szCs w:val="24"/>
        </w:rPr>
      </w:pPr>
      <w:r w:rsidRPr="00C70EC4">
        <w:rPr>
          <w:rFonts w:ascii="Times New Roman" w:hAnsi="Times New Roman" w:cs="Times New Roman"/>
          <w:sz w:val="24"/>
          <w:szCs w:val="24"/>
        </w:rPr>
        <w:t>Formos viršus</w:t>
      </w:r>
    </w:p>
    <w:p w14:paraId="48A7B1FC" w14:textId="77777777" w:rsidR="004818F7" w:rsidRPr="00C70EC4" w:rsidRDefault="004818F7" w:rsidP="00C70EC4">
      <w:pPr>
        <w:textAlignment w:val="top"/>
        <w:rPr>
          <w:b/>
          <w:bCs/>
          <w:color w:val="444444"/>
        </w:rPr>
      </w:pPr>
      <w:r w:rsidRPr="00C70EC4">
        <w:rPr>
          <w:b/>
          <w:bCs/>
          <w:color w:val="444444"/>
        </w:rPr>
        <w:t>1. Kokios problemos Širvintų rajono savivaldybės kaimo vietovėse, Jūsų nuomone, yra pačios opiausios? (pažymėkite tris labiausiai tinkamus variantus ir (ar) nurodykite savo variantą)</w:t>
      </w:r>
      <w:r w:rsidRPr="00C70EC4">
        <w:rPr>
          <w:b/>
          <w:bCs/>
          <w:noProof/>
          <w:color w:val="444444"/>
        </w:rPr>
        <w:drawing>
          <wp:inline distT="0" distB="0" distL="0" distR="0" wp14:anchorId="654CEC98" wp14:editId="531D685F">
            <wp:extent cx="137160" cy="137160"/>
            <wp:effectExtent l="0" t="0" r="0" b="0"/>
            <wp:docPr id="13" name="Paveikslėlis 13" descr="Prival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valoma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p>
    <w:p w14:paraId="6463E3B7" w14:textId="00672A3E" w:rsidR="004818F7" w:rsidRPr="00C70EC4" w:rsidRDefault="00696B89" w:rsidP="00C70EC4">
      <w:pPr>
        <w:textAlignment w:val="top"/>
        <w:rPr>
          <w:color w:val="444444"/>
        </w:rPr>
      </w:pPr>
      <w:r w:rsidRPr="00C70EC4">
        <w:rPr>
          <w:rFonts w:eastAsia="Calibri"/>
          <w:color w:val="444444"/>
        </w:rPr>
        <w:object w:dxaOrig="225" w:dyaOrig="225" w14:anchorId="2A39E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18pt;height:15.6pt" o:ole="">
            <v:imagedata r:id="rId85" o:title=""/>
          </v:shape>
          <w:control r:id="rId86" w:name="DefaultOcxName" w:shapeid="_x0000_i1140"/>
        </w:object>
      </w:r>
    </w:p>
    <w:p w14:paraId="6723D525" w14:textId="77777777" w:rsidR="004818F7" w:rsidRPr="00C70EC4" w:rsidRDefault="004818F7" w:rsidP="00C70EC4">
      <w:pPr>
        <w:textAlignment w:val="top"/>
        <w:rPr>
          <w:color w:val="444444"/>
        </w:rPr>
      </w:pPr>
      <w:r w:rsidRPr="00C70EC4">
        <w:rPr>
          <w:color w:val="444444"/>
        </w:rPr>
        <w:t>Didelė ir didesnė nei mieste dalis kaimo gyventojų, kurie patiria skurdą ir socialinę atskirtį dalis</w:t>
      </w:r>
    </w:p>
    <w:p w14:paraId="64B4DB55" w14:textId="7B7ADD57" w:rsidR="004818F7" w:rsidRPr="00C70EC4" w:rsidRDefault="00696B89" w:rsidP="00C70EC4">
      <w:pPr>
        <w:textAlignment w:val="top"/>
        <w:rPr>
          <w:color w:val="444444"/>
        </w:rPr>
      </w:pPr>
      <w:r w:rsidRPr="00C70EC4">
        <w:rPr>
          <w:rFonts w:eastAsia="Calibri"/>
          <w:color w:val="444444"/>
        </w:rPr>
        <w:object w:dxaOrig="225" w:dyaOrig="225" w14:anchorId="0A502625">
          <v:shape id="_x0000_i1143" type="#_x0000_t75" style="width:18pt;height:15.6pt" o:ole="">
            <v:imagedata r:id="rId85" o:title=""/>
          </v:shape>
          <w:control r:id="rId87" w:name="DefaultOcxName1" w:shapeid="_x0000_i1143"/>
        </w:object>
      </w:r>
    </w:p>
    <w:p w14:paraId="094F457E" w14:textId="77777777" w:rsidR="004818F7" w:rsidRPr="00C70EC4" w:rsidRDefault="004818F7" w:rsidP="00C70EC4">
      <w:pPr>
        <w:textAlignment w:val="top"/>
        <w:rPr>
          <w:color w:val="444444"/>
        </w:rPr>
      </w:pPr>
      <w:r w:rsidRPr="00C70EC4">
        <w:rPr>
          <w:color w:val="444444"/>
        </w:rPr>
        <w:t>Spartus kaimo gyventojų skaičiaus mažėjimas ir senėjimas</w:t>
      </w:r>
    </w:p>
    <w:p w14:paraId="41299EAF" w14:textId="16C23227" w:rsidR="004818F7" w:rsidRPr="00C70EC4" w:rsidRDefault="00696B89" w:rsidP="00C70EC4">
      <w:pPr>
        <w:textAlignment w:val="top"/>
        <w:rPr>
          <w:color w:val="444444"/>
        </w:rPr>
      </w:pPr>
      <w:r w:rsidRPr="00C70EC4">
        <w:rPr>
          <w:rFonts w:eastAsia="Calibri"/>
          <w:color w:val="444444"/>
        </w:rPr>
        <w:object w:dxaOrig="225" w:dyaOrig="225" w14:anchorId="3FD41383">
          <v:shape id="_x0000_i1146" type="#_x0000_t75" style="width:18pt;height:15.6pt" o:ole="">
            <v:imagedata r:id="rId85" o:title=""/>
          </v:shape>
          <w:control r:id="rId88" w:name="DefaultOcxName2" w:shapeid="_x0000_i1146"/>
        </w:object>
      </w:r>
    </w:p>
    <w:p w14:paraId="74B963FB" w14:textId="77777777" w:rsidR="004818F7" w:rsidRPr="00C70EC4" w:rsidRDefault="004818F7" w:rsidP="00C70EC4">
      <w:pPr>
        <w:textAlignment w:val="top"/>
        <w:rPr>
          <w:color w:val="444444"/>
        </w:rPr>
      </w:pPr>
      <w:r w:rsidRPr="00C70EC4">
        <w:rPr>
          <w:color w:val="444444"/>
        </w:rPr>
        <w:t>Didesnis nei mieste jaunimo nedarbas</w:t>
      </w:r>
    </w:p>
    <w:p w14:paraId="073D8E2C" w14:textId="247968A1" w:rsidR="004818F7" w:rsidRPr="00C70EC4" w:rsidRDefault="00696B89" w:rsidP="00C70EC4">
      <w:pPr>
        <w:textAlignment w:val="top"/>
        <w:rPr>
          <w:color w:val="444444"/>
        </w:rPr>
      </w:pPr>
      <w:r w:rsidRPr="00C70EC4">
        <w:rPr>
          <w:rFonts w:eastAsia="Calibri"/>
          <w:color w:val="444444"/>
        </w:rPr>
        <w:object w:dxaOrig="225" w:dyaOrig="225" w14:anchorId="45FD59AA">
          <v:shape id="_x0000_i1149" type="#_x0000_t75" style="width:18pt;height:15.6pt" o:ole="">
            <v:imagedata r:id="rId85" o:title=""/>
          </v:shape>
          <w:control r:id="rId89" w:name="DefaultOcxName3" w:shapeid="_x0000_i1149"/>
        </w:object>
      </w:r>
    </w:p>
    <w:p w14:paraId="5F83D65E" w14:textId="77777777" w:rsidR="004818F7" w:rsidRPr="00C70EC4" w:rsidRDefault="004818F7" w:rsidP="00C70EC4">
      <w:pPr>
        <w:textAlignment w:val="top"/>
        <w:rPr>
          <w:color w:val="444444"/>
        </w:rPr>
      </w:pPr>
      <w:r w:rsidRPr="00C70EC4">
        <w:rPr>
          <w:color w:val="444444"/>
        </w:rPr>
        <w:t>Ribotos kaimo gyventojų galimybės naudotis paslaugomis kaimo vietovėse dėl mažų pajamų ir nepakankamos šių paslaugų pasiūlos</w:t>
      </w:r>
    </w:p>
    <w:p w14:paraId="5FC3D0AD" w14:textId="525996C0" w:rsidR="004818F7" w:rsidRPr="00C70EC4" w:rsidRDefault="00696B89" w:rsidP="00C70EC4">
      <w:pPr>
        <w:textAlignment w:val="top"/>
        <w:rPr>
          <w:color w:val="444444"/>
        </w:rPr>
      </w:pPr>
      <w:r w:rsidRPr="00C70EC4">
        <w:rPr>
          <w:rFonts w:eastAsia="Calibri"/>
          <w:color w:val="444444"/>
        </w:rPr>
        <w:object w:dxaOrig="225" w:dyaOrig="225" w14:anchorId="236596C4">
          <v:shape id="_x0000_i1152" type="#_x0000_t75" style="width:18pt;height:15.6pt" o:ole="">
            <v:imagedata r:id="rId85" o:title=""/>
          </v:shape>
          <w:control r:id="rId90" w:name="DefaultOcxName4" w:shapeid="_x0000_i1152"/>
        </w:object>
      </w:r>
    </w:p>
    <w:p w14:paraId="762978B3" w14:textId="77777777" w:rsidR="004818F7" w:rsidRPr="00C70EC4" w:rsidRDefault="004818F7" w:rsidP="00C70EC4">
      <w:pPr>
        <w:textAlignment w:val="top"/>
        <w:rPr>
          <w:color w:val="444444"/>
        </w:rPr>
      </w:pPr>
      <w:r w:rsidRPr="00C70EC4">
        <w:rPr>
          <w:color w:val="444444"/>
        </w:rPr>
        <w:t>Darbo jėgos, ypač kvalifikuotos, trūkumas</w:t>
      </w:r>
    </w:p>
    <w:p w14:paraId="300874E6" w14:textId="7BB1619F" w:rsidR="004818F7" w:rsidRPr="00C70EC4" w:rsidRDefault="00696B89" w:rsidP="00C70EC4">
      <w:pPr>
        <w:textAlignment w:val="top"/>
        <w:rPr>
          <w:color w:val="444444"/>
        </w:rPr>
      </w:pPr>
      <w:r w:rsidRPr="00C70EC4">
        <w:rPr>
          <w:rFonts w:eastAsia="Calibri"/>
          <w:color w:val="444444"/>
        </w:rPr>
        <w:object w:dxaOrig="225" w:dyaOrig="225" w14:anchorId="0B55A609">
          <v:shape id="_x0000_i1155" type="#_x0000_t75" style="width:18pt;height:15.6pt" o:ole="">
            <v:imagedata r:id="rId85" o:title=""/>
          </v:shape>
          <w:control r:id="rId91" w:name="DefaultOcxName5" w:shapeid="_x0000_i1155"/>
        </w:object>
      </w:r>
    </w:p>
    <w:p w14:paraId="4F79576C" w14:textId="77777777" w:rsidR="004818F7" w:rsidRPr="00C70EC4" w:rsidRDefault="004818F7" w:rsidP="00C70EC4">
      <w:pPr>
        <w:textAlignment w:val="top"/>
        <w:rPr>
          <w:color w:val="444444"/>
        </w:rPr>
      </w:pPr>
      <w:r w:rsidRPr="00C70EC4">
        <w:rPr>
          <w:color w:val="444444"/>
        </w:rPr>
        <w:t>Per lėtai vystomi bendradarbiavimo ryšiai tarp kaimo ir miesto, ypač miesto gyventojams teikiant paslaugas gerinančias jų gyvenimo kokybę</w:t>
      </w:r>
    </w:p>
    <w:p w14:paraId="7D1BA917" w14:textId="634779A6" w:rsidR="004818F7" w:rsidRPr="00C70EC4" w:rsidRDefault="00696B89" w:rsidP="00C70EC4">
      <w:pPr>
        <w:textAlignment w:val="top"/>
        <w:rPr>
          <w:color w:val="444444"/>
        </w:rPr>
      </w:pPr>
      <w:r w:rsidRPr="00C70EC4">
        <w:rPr>
          <w:rFonts w:eastAsia="Calibri"/>
          <w:color w:val="444444"/>
        </w:rPr>
        <w:object w:dxaOrig="225" w:dyaOrig="225" w14:anchorId="6FCF7006">
          <v:shape id="_x0000_i1158" type="#_x0000_t75" style="width:18pt;height:15.6pt" o:ole="">
            <v:imagedata r:id="rId85" o:title=""/>
          </v:shape>
          <w:control r:id="rId92" w:name="DefaultOcxName6" w:shapeid="_x0000_i1158"/>
        </w:object>
      </w:r>
    </w:p>
    <w:p w14:paraId="2932D5E9" w14:textId="77777777" w:rsidR="004818F7" w:rsidRPr="00C70EC4" w:rsidRDefault="004818F7" w:rsidP="00C70EC4">
      <w:pPr>
        <w:textAlignment w:val="top"/>
        <w:rPr>
          <w:color w:val="444444"/>
        </w:rPr>
      </w:pPr>
      <w:r w:rsidRPr="00C70EC4">
        <w:rPr>
          <w:color w:val="444444"/>
        </w:rPr>
        <w:t>Menkas ūkininkų ir kitų žemės ūkio subjektų įsitraukimas į dalijimosi ekonomikos principais pagrįstų verslų kūrimą</w:t>
      </w:r>
    </w:p>
    <w:p w14:paraId="1E451D8B" w14:textId="03C206F0" w:rsidR="004818F7" w:rsidRPr="00C70EC4" w:rsidRDefault="00696B89" w:rsidP="00C70EC4">
      <w:pPr>
        <w:textAlignment w:val="top"/>
        <w:rPr>
          <w:color w:val="444444"/>
        </w:rPr>
      </w:pPr>
      <w:r w:rsidRPr="00C70EC4">
        <w:rPr>
          <w:rFonts w:eastAsia="Calibri"/>
          <w:color w:val="444444"/>
        </w:rPr>
        <w:object w:dxaOrig="225" w:dyaOrig="225" w14:anchorId="04097E56">
          <v:shape id="_x0000_i1161" type="#_x0000_t75" style="width:18pt;height:15.6pt" o:ole="">
            <v:imagedata r:id="rId85" o:title=""/>
          </v:shape>
          <w:control r:id="rId93" w:name="DefaultOcxName7" w:shapeid="_x0000_i1161"/>
        </w:object>
      </w:r>
    </w:p>
    <w:p w14:paraId="5C8B256D" w14:textId="77777777" w:rsidR="004818F7" w:rsidRPr="00C70EC4" w:rsidRDefault="004818F7" w:rsidP="00C70EC4">
      <w:pPr>
        <w:textAlignment w:val="top"/>
        <w:rPr>
          <w:color w:val="444444"/>
        </w:rPr>
      </w:pPr>
      <w:r w:rsidRPr="00C70EC4">
        <w:rPr>
          <w:color w:val="444444"/>
        </w:rPr>
        <w:t>Vietos biomasės ištekliai menkai panaudojami naujų bioproduktų gamybai, alternatyviajai energetikai</w:t>
      </w:r>
    </w:p>
    <w:p w14:paraId="6127AED2" w14:textId="29344739" w:rsidR="004818F7" w:rsidRPr="00C70EC4" w:rsidRDefault="00696B89" w:rsidP="00C70EC4">
      <w:pPr>
        <w:textAlignment w:val="top"/>
        <w:rPr>
          <w:color w:val="444444"/>
        </w:rPr>
      </w:pPr>
      <w:r w:rsidRPr="00C70EC4">
        <w:rPr>
          <w:rFonts w:eastAsia="Calibri"/>
          <w:color w:val="444444"/>
        </w:rPr>
        <w:object w:dxaOrig="225" w:dyaOrig="225" w14:anchorId="7B4048EF">
          <v:shape id="_x0000_i1164" type="#_x0000_t75" style="width:18pt;height:15.6pt" o:ole="">
            <v:imagedata r:id="rId85" o:title=""/>
          </v:shape>
          <w:control r:id="rId94" w:name="DefaultOcxName8" w:shapeid="_x0000_i1164"/>
        </w:object>
      </w:r>
    </w:p>
    <w:p w14:paraId="4A6AA187" w14:textId="77777777" w:rsidR="004818F7" w:rsidRPr="00C70EC4" w:rsidRDefault="004818F7" w:rsidP="00C70EC4">
      <w:pPr>
        <w:textAlignment w:val="top"/>
        <w:rPr>
          <w:color w:val="444444"/>
        </w:rPr>
      </w:pPr>
      <w:r w:rsidRPr="00C70EC4">
        <w:rPr>
          <w:color w:val="444444"/>
        </w:rPr>
        <w:t>Menkas naujų technologijų, įskaitant skaitmeninimą, taikymas ūkininkų ūkiuose, verslo įmonėse, bendruomenėse</w:t>
      </w:r>
    </w:p>
    <w:p w14:paraId="77C39FD1" w14:textId="6C2BE574" w:rsidR="004818F7" w:rsidRPr="00C70EC4" w:rsidRDefault="00696B89" w:rsidP="00C70EC4">
      <w:pPr>
        <w:textAlignment w:val="top"/>
        <w:rPr>
          <w:color w:val="444444"/>
        </w:rPr>
      </w:pPr>
      <w:r w:rsidRPr="00C70EC4">
        <w:rPr>
          <w:rFonts w:eastAsia="Calibri"/>
          <w:color w:val="444444"/>
        </w:rPr>
        <w:object w:dxaOrig="225" w:dyaOrig="225" w14:anchorId="6C3AF2A8">
          <v:shape id="_x0000_i1167" type="#_x0000_t75" style="width:18pt;height:15.6pt" o:ole="">
            <v:imagedata r:id="rId85" o:title=""/>
          </v:shape>
          <w:control r:id="rId95" w:name="DefaultOcxName9" w:shapeid="_x0000_i1167"/>
        </w:object>
      </w:r>
    </w:p>
    <w:p w14:paraId="26D704B8" w14:textId="77777777" w:rsidR="004818F7" w:rsidRPr="00C70EC4" w:rsidRDefault="004818F7" w:rsidP="00C70EC4">
      <w:pPr>
        <w:textAlignment w:val="top"/>
        <w:rPr>
          <w:color w:val="444444"/>
        </w:rPr>
      </w:pPr>
      <w:r w:rsidRPr="00C70EC4">
        <w:rPr>
          <w:color w:val="444444"/>
        </w:rPr>
        <w:t>Maisto atliekų kiekių didėjimas ir priemonių bei infrastruktūros maisto praradimams mažinti trūkumas</w:t>
      </w:r>
    </w:p>
    <w:p w14:paraId="21DCE0FC" w14:textId="61564C95" w:rsidR="004818F7" w:rsidRPr="00C70EC4" w:rsidRDefault="00696B89" w:rsidP="00C70EC4">
      <w:pPr>
        <w:textAlignment w:val="top"/>
        <w:rPr>
          <w:color w:val="444444"/>
        </w:rPr>
      </w:pPr>
      <w:r w:rsidRPr="00C70EC4">
        <w:rPr>
          <w:rFonts w:eastAsia="Calibri"/>
          <w:color w:val="444444"/>
        </w:rPr>
        <w:object w:dxaOrig="225" w:dyaOrig="225" w14:anchorId="2C7BFE5C">
          <v:shape id="_x0000_i1170" type="#_x0000_t75" style="width:18pt;height:15.6pt" o:ole="">
            <v:imagedata r:id="rId85" o:title=""/>
          </v:shape>
          <w:control r:id="rId96" w:name="DefaultOcxName10" w:shapeid="_x0000_i1170"/>
        </w:object>
      </w:r>
    </w:p>
    <w:p w14:paraId="31AFEABB" w14:textId="77777777" w:rsidR="004818F7" w:rsidRPr="00C70EC4" w:rsidRDefault="004818F7" w:rsidP="00C70EC4">
      <w:pPr>
        <w:textAlignment w:val="top"/>
        <w:rPr>
          <w:color w:val="444444"/>
        </w:rPr>
      </w:pPr>
      <w:r w:rsidRPr="00C70EC4">
        <w:rPr>
          <w:color w:val="444444"/>
        </w:rPr>
        <w:t>Neatitinkantys sveikatai palankios mitybos rekomendacijų gyventojų mitybos įpročiai</w:t>
      </w:r>
    </w:p>
    <w:p w14:paraId="44CCD0D7" w14:textId="4B586111" w:rsidR="004818F7" w:rsidRPr="00C70EC4" w:rsidRDefault="00696B89" w:rsidP="00C70EC4">
      <w:pPr>
        <w:textAlignment w:val="top"/>
        <w:rPr>
          <w:color w:val="444444"/>
        </w:rPr>
      </w:pPr>
      <w:r w:rsidRPr="00C70EC4">
        <w:rPr>
          <w:rFonts w:eastAsia="Calibri"/>
          <w:color w:val="444444"/>
        </w:rPr>
        <w:object w:dxaOrig="225" w:dyaOrig="225" w14:anchorId="2BD9D57B">
          <v:shape id="_x0000_i1173" type="#_x0000_t75" style="width:18pt;height:15.6pt" o:ole="">
            <v:imagedata r:id="rId85" o:title=""/>
          </v:shape>
          <w:control r:id="rId97" w:name="DefaultOcxName11" w:shapeid="_x0000_i1173"/>
        </w:object>
      </w:r>
    </w:p>
    <w:p w14:paraId="007497D5" w14:textId="77777777" w:rsidR="004818F7" w:rsidRPr="00C70EC4" w:rsidRDefault="004818F7" w:rsidP="00C70EC4">
      <w:pPr>
        <w:textAlignment w:val="top"/>
        <w:rPr>
          <w:color w:val="444444"/>
        </w:rPr>
      </w:pPr>
      <w:r w:rsidRPr="00C70EC4">
        <w:rPr>
          <w:color w:val="444444"/>
        </w:rPr>
        <w:t>Naujų augalų ir gyvūnų ligų atsiradimas ir paplitimas</w:t>
      </w:r>
    </w:p>
    <w:p w14:paraId="13F1840C" w14:textId="7AD4464B" w:rsidR="004818F7" w:rsidRPr="00C70EC4" w:rsidRDefault="00696B89" w:rsidP="00C70EC4">
      <w:pPr>
        <w:textAlignment w:val="top"/>
        <w:rPr>
          <w:color w:val="444444"/>
        </w:rPr>
      </w:pPr>
      <w:r w:rsidRPr="00C70EC4">
        <w:rPr>
          <w:rFonts w:eastAsia="Calibri"/>
          <w:color w:val="444444"/>
        </w:rPr>
        <w:object w:dxaOrig="225" w:dyaOrig="225" w14:anchorId="5EDFA327">
          <v:shape id="_x0000_i1176" type="#_x0000_t75" style="width:18pt;height:15.6pt" o:ole="">
            <v:imagedata r:id="rId85" o:title=""/>
          </v:shape>
          <w:control r:id="rId98" w:name="DefaultOcxName12" w:shapeid="_x0000_i1176"/>
        </w:object>
      </w:r>
    </w:p>
    <w:p w14:paraId="336386A5" w14:textId="77777777" w:rsidR="004818F7" w:rsidRPr="00C70EC4" w:rsidRDefault="004818F7" w:rsidP="00C70EC4">
      <w:pPr>
        <w:textAlignment w:val="top"/>
        <w:rPr>
          <w:color w:val="444444"/>
        </w:rPr>
      </w:pPr>
      <w:r w:rsidRPr="00C70EC4">
        <w:rPr>
          <w:color w:val="444444"/>
        </w:rPr>
        <w:t>Mažos aukštos ir išskirtinės kokybės, ekologiškų produktų ir produktų, pagamintų, taikant tvarius gamybos būdus, gamybos ir perdirbimo apimtys</w:t>
      </w:r>
    </w:p>
    <w:p w14:paraId="0C313575" w14:textId="0CE689C2" w:rsidR="004818F7" w:rsidRPr="00C70EC4" w:rsidRDefault="00696B89" w:rsidP="00C70EC4">
      <w:pPr>
        <w:textAlignment w:val="top"/>
        <w:rPr>
          <w:color w:val="444444"/>
        </w:rPr>
      </w:pPr>
      <w:r w:rsidRPr="00C70EC4">
        <w:rPr>
          <w:rFonts w:eastAsia="Calibri"/>
          <w:color w:val="444444"/>
        </w:rPr>
        <w:object w:dxaOrig="225" w:dyaOrig="225" w14:anchorId="4482F658">
          <v:shape id="_x0000_i1179" type="#_x0000_t75" style="width:18pt;height:15.6pt" o:ole="">
            <v:imagedata r:id="rId85" o:title=""/>
          </v:shape>
          <w:control r:id="rId99" w:name="DefaultOcxName13" w:shapeid="_x0000_i1179"/>
        </w:object>
      </w:r>
    </w:p>
    <w:p w14:paraId="56DC8C9A" w14:textId="5D7D5FD1" w:rsidR="004818F7" w:rsidRPr="00C70EC4" w:rsidRDefault="00696B89" w:rsidP="00C70EC4">
      <w:pPr>
        <w:textAlignment w:val="top"/>
        <w:rPr>
          <w:color w:val="444444"/>
        </w:rPr>
      </w:pPr>
      <w:r w:rsidRPr="00C70EC4">
        <w:rPr>
          <w:rFonts w:eastAsia="Calibri"/>
          <w:color w:val="444444"/>
        </w:rPr>
        <w:object w:dxaOrig="225" w:dyaOrig="225" w14:anchorId="6F316C60">
          <v:shape id="_x0000_i1183" type="#_x0000_t75" style="width:55.2pt;height:18pt" o:ole="">
            <v:imagedata r:id="rId100" o:title=""/>
          </v:shape>
          <w:control r:id="rId101" w:name="DefaultOcxName14" w:shapeid="_x0000_i1183"/>
        </w:object>
      </w:r>
    </w:p>
    <w:p w14:paraId="660ACFE4" w14:textId="77777777" w:rsidR="004818F7" w:rsidRPr="00C70EC4" w:rsidRDefault="004818F7" w:rsidP="004818F7">
      <w:pPr>
        <w:textAlignment w:val="top"/>
        <w:rPr>
          <w:b/>
          <w:bCs/>
          <w:color w:val="444444"/>
        </w:rPr>
      </w:pPr>
      <w:r w:rsidRPr="00C70EC4">
        <w:rPr>
          <w:b/>
          <w:bCs/>
          <w:color w:val="444444"/>
        </w:rPr>
        <w:t>2. Kokioms veikloms, Jūsų nuomone, reiktų skirti paramą, įgyvendinant Širvintų rajono savivaldybės kaimo vietovių vietos plėtros strategiją 2023-2027 m., kad paramos lėšos būtų kuo geriau panaudotos gyvenimo kaimo vietovėse kokybei gerinti ir esamoms problemoms spręsti? (įvertinkite kiekvieną veiklą)</w:t>
      </w:r>
      <w:r w:rsidRPr="00C70EC4">
        <w:rPr>
          <w:b/>
          <w:bCs/>
          <w:noProof/>
          <w:color w:val="444444"/>
        </w:rPr>
        <w:drawing>
          <wp:inline distT="0" distB="0" distL="0" distR="0" wp14:anchorId="561799FB" wp14:editId="627B1CCE">
            <wp:extent cx="137160" cy="137160"/>
            <wp:effectExtent l="0" t="0" r="0" b="0"/>
            <wp:docPr id="10" name="Paveikslėlis 10" descr="Prival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valoma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p>
    <w:tbl>
      <w:tblPr>
        <w:tblW w:w="0" w:type="auto"/>
        <w:tblCellSpacing w:w="15" w:type="dxa"/>
        <w:tblCellMar>
          <w:left w:w="0" w:type="dxa"/>
          <w:right w:w="0" w:type="dxa"/>
        </w:tblCellMar>
        <w:tblLook w:val="04A0" w:firstRow="1" w:lastRow="0" w:firstColumn="1" w:lastColumn="0" w:noHBand="0" w:noVBand="1"/>
      </w:tblPr>
      <w:tblGrid>
        <w:gridCol w:w="5572"/>
        <w:gridCol w:w="922"/>
        <w:gridCol w:w="790"/>
        <w:gridCol w:w="1017"/>
        <w:gridCol w:w="1337"/>
      </w:tblGrid>
      <w:tr w:rsidR="004818F7" w:rsidRPr="00C70EC4" w14:paraId="3D488010" w14:textId="77777777" w:rsidTr="00D761F4">
        <w:trPr>
          <w:tblHeader/>
          <w:tblCellSpacing w:w="15" w:type="dxa"/>
        </w:trPr>
        <w:tc>
          <w:tcPr>
            <w:tcW w:w="0" w:type="auto"/>
            <w:tcBorders>
              <w:top w:val="nil"/>
              <w:left w:val="nil"/>
              <w:bottom w:val="nil"/>
              <w:right w:val="nil"/>
            </w:tcBorders>
            <w:shd w:val="clear" w:color="auto" w:fill="auto"/>
            <w:hideMark/>
          </w:tcPr>
          <w:p w14:paraId="47D63B30" w14:textId="77777777" w:rsidR="004818F7" w:rsidRPr="00C70EC4" w:rsidRDefault="004818F7" w:rsidP="00D761F4">
            <w:pPr>
              <w:textAlignment w:val="top"/>
              <w:rPr>
                <w:b/>
                <w:bCs/>
                <w:color w:val="444444"/>
              </w:rPr>
            </w:pPr>
          </w:p>
        </w:tc>
        <w:tc>
          <w:tcPr>
            <w:tcW w:w="0" w:type="auto"/>
            <w:tcBorders>
              <w:top w:val="nil"/>
              <w:left w:val="nil"/>
              <w:bottom w:val="nil"/>
              <w:right w:val="nil"/>
            </w:tcBorders>
            <w:shd w:val="clear" w:color="auto" w:fill="auto"/>
            <w:tcMar>
              <w:top w:w="0" w:type="dxa"/>
              <w:left w:w="60" w:type="dxa"/>
              <w:bottom w:w="120" w:type="dxa"/>
              <w:right w:w="60" w:type="dxa"/>
            </w:tcMar>
            <w:hideMark/>
          </w:tcPr>
          <w:p w14:paraId="00A986B8" w14:textId="77777777" w:rsidR="004818F7" w:rsidRPr="00C70EC4" w:rsidRDefault="004818F7" w:rsidP="00D761F4">
            <w:pPr>
              <w:jc w:val="center"/>
            </w:pPr>
            <w:r w:rsidRPr="00C70EC4">
              <w:t>labai svarbu</w:t>
            </w:r>
          </w:p>
        </w:tc>
        <w:tc>
          <w:tcPr>
            <w:tcW w:w="0" w:type="auto"/>
            <w:tcBorders>
              <w:top w:val="nil"/>
              <w:left w:val="nil"/>
              <w:bottom w:val="nil"/>
              <w:right w:val="nil"/>
            </w:tcBorders>
            <w:shd w:val="clear" w:color="auto" w:fill="auto"/>
            <w:tcMar>
              <w:top w:w="0" w:type="dxa"/>
              <w:left w:w="60" w:type="dxa"/>
              <w:bottom w:w="120" w:type="dxa"/>
              <w:right w:w="60" w:type="dxa"/>
            </w:tcMar>
            <w:hideMark/>
          </w:tcPr>
          <w:p w14:paraId="02A1F200" w14:textId="77777777" w:rsidR="004818F7" w:rsidRPr="00C70EC4" w:rsidRDefault="004818F7" w:rsidP="00D761F4">
            <w:pPr>
              <w:jc w:val="center"/>
            </w:pPr>
            <w:r w:rsidRPr="00C70EC4">
              <w:t>svarbu</w:t>
            </w:r>
          </w:p>
        </w:tc>
        <w:tc>
          <w:tcPr>
            <w:tcW w:w="0" w:type="auto"/>
            <w:tcBorders>
              <w:top w:val="nil"/>
              <w:left w:val="nil"/>
              <w:bottom w:val="nil"/>
              <w:right w:val="nil"/>
            </w:tcBorders>
            <w:shd w:val="clear" w:color="auto" w:fill="auto"/>
            <w:tcMar>
              <w:top w:w="0" w:type="dxa"/>
              <w:left w:w="60" w:type="dxa"/>
              <w:bottom w:w="120" w:type="dxa"/>
              <w:right w:w="60" w:type="dxa"/>
            </w:tcMar>
            <w:hideMark/>
          </w:tcPr>
          <w:p w14:paraId="19CDA379" w14:textId="77777777" w:rsidR="004818F7" w:rsidRPr="00C70EC4" w:rsidRDefault="004818F7" w:rsidP="00D761F4">
            <w:pPr>
              <w:jc w:val="center"/>
            </w:pPr>
            <w:r w:rsidRPr="00C70EC4">
              <w:t>nesvarbu</w:t>
            </w:r>
          </w:p>
        </w:tc>
        <w:tc>
          <w:tcPr>
            <w:tcW w:w="0" w:type="auto"/>
            <w:tcBorders>
              <w:top w:val="nil"/>
              <w:left w:val="nil"/>
              <w:bottom w:val="nil"/>
              <w:right w:val="nil"/>
            </w:tcBorders>
            <w:shd w:val="clear" w:color="auto" w:fill="auto"/>
            <w:tcMar>
              <w:top w:w="0" w:type="dxa"/>
              <w:left w:w="60" w:type="dxa"/>
              <w:bottom w:w="120" w:type="dxa"/>
              <w:right w:w="60" w:type="dxa"/>
            </w:tcMar>
            <w:hideMark/>
          </w:tcPr>
          <w:p w14:paraId="01052426" w14:textId="77777777" w:rsidR="004818F7" w:rsidRPr="00C70EC4" w:rsidRDefault="004818F7" w:rsidP="00D761F4">
            <w:pPr>
              <w:jc w:val="center"/>
            </w:pPr>
            <w:r w:rsidRPr="00C70EC4">
              <w:t>neturiu nuomonės</w:t>
            </w:r>
          </w:p>
        </w:tc>
      </w:tr>
      <w:tr w:rsidR="004818F7" w:rsidRPr="00C70EC4" w14:paraId="69207165" w14:textId="77777777" w:rsidTr="00D761F4">
        <w:trPr>
          <w:tblCellSpacing w:w="15" w:type="dxa"/>
        </w:trPr>
        <w:tc>
          <w:tcPr>
            <w:tcW w:w="0" w:type="auto"/>
            <w:tcBorders>
              <w:top w:val="nil"/>
              <w:left w:val="nil"/>
              <w:bottom w:val="nil"/>
              <w:right w:val="nil"/>
            </w:tcBorders>
            <w:shd w:val="clear" w:color="auto" w:fill="auto"/>
            <w:tcMar>
              <w:top w:w="120" w:type="dxa"/>
              <w:left w:w="120" w:type="dxa"/>
              <w:bottom w:w="120" w:type="dxa"/>
              <w:right w:w="120" w:type="dxa"/>
            </w:tcMar>
            <w:hideMark/>
          </w:tcPr>
          <w:p w14:paraId="2165B521" w14:textId="77777777" w:rsidR="004818F7" w:rsidRPr="00C70EC4" w:rsidRDefault="004818F7" w:rsidP="00D761F4">
            <w:r w:rsidRPr="00C70EC4">
              <w:t>Paslaugų (švietimo, kultūros, sporto, aplinkos tvarkymo, alternatyvių energijos išteklių tiekimo ir pan.) gyventojams plėtra</w:t>
            </w:r>
          </w:p>
        </w:tc>
        <w:tc>
          <w:tcPr>
            <w:tcW w:w="0" w:type="auto"/>
            <w:shd w:val="clear" w:color="auto" w:fill="auto"/>
            <w:hideMark/>
          </w:tcPr>
          <w:p w14:paraId="55E26903" w14:textId="65E169B8" w:rsidR="004818F7" w:rsidRPr="00C70EC4" w:rsidRDefault="00696B89" w:rsidP="00D761F4">
            <w:pPr>
              <w:jc w:val="center"/>
            </w:pPr>
            <w:r w:rsidRPr="00C70EC4">
              <w:rPr>
                <w:rFonts w:eastAsia="Calibri"/>
              </w:rPr>
              <w:object w:dxaOrig="225" w:dyaOrig="225" w14:anchorId="280CF6E2">
                <v:shape id="_x0000_i1186" type="#_x0000_t75" style="width:18pt;height:15.6pt" o:ole="">
                  <v:imagedata r:id="rId102" o:title=""/>
                </v:shape>
                <w:control r:id="rId103" w:name="DefaultOcxName15" w:shapeid="_x0000_i1186"/>
              </w:object>
            </w:r>
          </w:p>
        </w:tc>
        <w:tc>
          <w:tcPr>
            <w:tcW w:w="0" w:type="auto"/>
            <w:shd w:val="clear" w:color="auto" w:fill="auto"/>
            <w:hideMark/>
          </w:tcPr>
          <w:p w14:paraId="69E37081" w14:textId="055468B5" w:rsidR="004818F7" w:rsidRPr="00C70EC4" w:rsidRDefault="00696B89" w:rsidP="00D761F4">
            <w:pPr>
              <w:jc w:val="center"/>
            </w:pPr>
            <w:r w:rsidRPr="00C70EC4">
              <w:rPr>
                <w:rFonts w:eastAsia="Calibri"/>
              </w:rPr>
              <w:object w:dxaOrig="225" w:dyaOrig="225" w14:anchorId="14681319">
                <v:shape id="_x0000_i1189" type="#_x0000_t75" style="width:18pt;height:15.6pt" o:ole="">
                  <v:imagedata r:id="rId102" o:title=""/>
                </v:shape>
                <w:control r:id="rId104" w:name="DefaultOcxName16" w:shapeid="_x0000_i1189"/>
              </w:object>
            </w:r>
          </w:p>
        </w:tc>
        <w:tc>
          <w:tcPr>
            <w:tcW w:w="0" w:type="auto"/>
            <w:shd w:val="clear" w:color="auto" w:fill="auto"/>
            <w:hideMark/>
          </w:tcPr>
          <w:p w14:paraId="555FEB97" w14:textId="0B9106B2" w:rsidR="004818F7" w:rsidRPr="00C70EC4" w:rsidRDefault="00696B89" w:rsidP="00D761F4">
            <w:pPr>
              <w:jc w:val="center"/>
            </w:pPr>
            <w:r w:rsidRPr="00C70EC4">
              <w:rPr>
                <w:rFonts w:eastAsia="Calibri"/>
              </w:rPr>
              <w:object w:dxaOrig="225" w:dyaOrig="225" w14:anchorId="77B15522">
                <v:shape id="_x0000_i1192" type="#_x0000_t75" style="width:18pt;height:15.6pt" o:ole="">
                  <v:imagedata r:id="rId102" o:title=""/>
                </v:shape>
                <w:control r:id="rId105" w:name="DefaultOcxName17" w:shapeid="_x0000_i1192"/>
              </w:object>
            </w:r>
          </w:p>
        </w:tc>
        <w:tc>
          <w:tcPr>
            <w:tcW w:w="0" w:type="auto"/>
            <w:shd w:val="clear" w:color="auto" w:fill="auto"/>
            <w:hideMark/>
          </w:tcPr>
          <w:p w14:paraId="5BDDDAD1" w14:textId="0ECFC6F6" w:rsidR="004818F7" w:rsidRPr="00C70EC4" w:rsidRDefault="00696B89" w:rsidP="00D761F4">
            <w:pPr>
              <w:jc w:val="center"/>
            </w:pPr>
            <w:r w:rsidRPr="00C70EC4">
              <w:rPr>
                <w:rFonts w:eastAsia="Calibri"/>
              </w:rPr>
              <w:object w:dxaOrig="225" w:dyaOrig="225" w14:anchorId="691BFC40">
                <v:shape id="_x0000_i1195" type="#_x0000_t75" style="width:18pt;height:15.6pt" o:ole="">
                  <v:imagedata r:id="rId102" o:title=""/>
                </v:shape>
                <w:control r:id="rId106" w:name="DefaultOcxName18" w:shapeid="_x0000_i1195"/>
              </w:object>
            </w:r>
          </w:p>
        </w:tc>
      </w:tr>
      <w:tr w:rsidR="004818F7" w:rsidRPr="00C70EC4" w14:paraId="1A3C18DB" w14:textId="77777777" w:rsidTr="00D761F4">
        <w:trPr>
          <w:tblCellSpacing w:w="15" w:type="dxa"/>
        </w:trPr>
        <w:tc>
          <w:tcPr>
            <w:tcW w:w="0" w:type="auto"/>
            <w:tcBorders>
              <w:top w:val="nil"/>
              <w:left w:val="nil"/>
              <w:bottom w:val="nil"/>
              <w:right w:val="nil"/>
            </w:tcBorders>
            <w:shd w:val="clear" w:color="auto" w:fill="auto"/>
            <w:tcMar>
              <w:top w:w="120" w:type="dxa"/>
              <w:left w:w="120" w:type="dxa"/>
              <w:bottom w:w="120" w:type="dxa"/>
              <w:right w:w="120" w:type="dxa"/>
            </w:tcMar>
            <w:hideMark/>
          </w:tcPr>
          <w:p w14:paraId="1CAB17FE" w14:textId="77777777" w:rsidR="004818F7" w:rsidRPr="00C70EC4" w:rsidRDefault="004818F7" w:rsidP="00D761F4">
            <w:r w:rsidRPr="00C70EC4">
              <w:lastRenderedPageBreak/>
              <w:t>Paslaugų socialiai pažeidžiamoms kaimo gyventojų grupėms (bedarbiams, vaikams, vyresnio amžiaus žmonėms, neįgaliesiems ir kt.) plėtra</w:t>
            </w:r>
          </w:p>
        </w:tc>
        <w:tc>
          <w:tcPr>
            <w:tcW w:w="0" w:type="auto"/>
            <w:shd w:val="clear" w:color="auto" w:fill="auto"/>
            <w:hideMark/>
          </w:tcPr>
          <w:p w14:paraId="6AC43F1E" w14:textId="42693BC9" w:rsidR="004818F7" w:rsidRPr="00C70EC4" w:rsidRDefault="00696B89" w:rsidP="00D761F4">
            <w:pPr>
              <w:jc w:val="center"/>
            </w:pPr>
            <w:r w:rsidRPr="00C70EC4">
              <w:rPr>
                <w:rFonts w:eastAsia="Calibri"/>
              </w:rPr>
              <w:object w:dxaOrig="225" w:dyaOrig="225" w14:anchorId="71A909AD">
                <v:shape id="_x0000_i1198" type="#_x0000_t75" style="width:18pt;height:15.6pt" o:ole="">
                  <v:imagedata r:id="rId102" o:title=""/>
                </v:shape>
                <w:control r:id="rId107" w:name="DefaultOcxName19" w:shapeid="_x0000_i1198"/>
              </w:object>
            </w:r>
          </w:p>
        </w:tc>
        <w:tc>
          <w:tcPr>
            <w:tcW w:w="0" w:type="auto"/>
            <w:shd w:val="clear" w:color="auto" w:fill="auto"/>
            <w:hideMark/>
          </w:tcPr>
          <w:p w14:paraId="05B6458F" w14:textId="453FEB5C" w:rsidR="004818F7" w:rsidRPr="00C70EC4" w:rsidRDefault="00696B89" w:rsidP="00D761F4">
            <w:pPr>
              <w:jc w:val="center"/>
            </w:pPr>
            <w:r w:rsidRPr="00C70EC4">
              <w:rPr>
                <w:rFonts w:eastAsia="Calibri"/>
              </w:rPr>
              <w:object w:dxaOrig="225" w:dyaOrig="225" w14:anchorId="7CE5174C">
                <v:shape id="_x0000_i1201" type="#_x0000_t75" style="width:18pt;height:15.6pt" o:ole="">
                  <v:imagedata r:id="rId102" o:title=""/>
                </v:shape>
                <w:control r:id="rId108" w:name="DefaultOcxName20" w:shapeid="_x0000_i1201"/>
              </w:object>
            </w:r>
          </w:p>
        </w:tc>
        <w:tc>
          <w:tcPr>
            <w:tcW w:w="0" w:type="auto"/>
            <w:shd w:val="clear" w:color="auto" w:fill="auto"/>
            <w:hideMark/>
          </w:tcPr>
          <w:p w14:paraId="3C972264" w14:textId="6A401122" w:rsidR="004818F7" w:rsidRPr="00C70EC4" w:rsidRDefault="00696B89" w:rsidP="00D761F4">
            <w:pPr>
              <w:jc w:val="center"/>
            </w:pPr>
            <w:r w:rsidRPr="00C70EC4">
              <w:rPr>
                <w:rFonts w:eastAsia="Calibri"/>
              </w:rPr>
              <w:object w:dxaOrig="225" w:dyaOrig="225" w14:anchorId="7BBBBCB6">
                <v:shape id="_x0000_i1204" type="#_x0000_t75" style="width:18pt;height:15.6pt" o:ole="">
                  <v:imagedata r:id="rId102" o:title=""/>
                </v:shape>
                <w:control r:id="rId109" w:name="DefaultOcxName21" w:shapeid="_x0000_i1204"/>
              </w:object>
            </w:r>
          </w:p>
        </w:tc>
        <w:tc>
          <w:tcPr>
            <w:tcW w:w="0" w:type="auto"/>
            <w:shd w:val="clear" w:color="auto" w:fill="auto"/>
            <w:hideMark/>
          </w:tcPr>
          <w:p w14:paraId="0D0F2CF3" w14:textId="2991E7E2" w:rsidR="004818F7" w:rsidRPr="00C70EC4" w:rsidRDefault="00696B89" w:rsidP="00D761F4">
            <w:pPr>
              <w:jc w:val="center"/>
            </w:pPr>
            <w:r w:rsidRPr="00C70EC4">
              <w:rPr>
                <w:rFonts w:eastAsia="Calibri"/>
              </w:rPr>
              <w:object w:dxaOrig="225" w:dyaOrig="225" w14:anchorId="6C4386EE">
                <v:shape id="_x0000_i1207" type="#_x0000_t75" style="width:18pt;height:15.6pt" o:ole="">
                  <v:imagedata r:id="rId102" o:title=""/>
                </v:shape>
                <w:control r:id="rId110" w:name="DefaultOcxName22" w:shapeid="_x0000_i1207"/>
              </w:object>
            </w:r>
          </w:p>
        </w:tc>
      </w:tr>
      <w:tr w:rsidR="004818F7" w:rsidRPr="00C70EC4" w14:paraId="78ED3A1B" w14:textId="77777777" w:rsidTr="00D761F4">
        <w:trPr>
          <w:tblCellSpacing w:w="15" w:type="dxa"/>
        </w:trPr>
        <w:tc>
          <w:tcPr>
            <w:tcW w:w="0" w:type="auto"/>
            <w:tcBorders>
              <w:top w:val="nil"/>
              <w:left w:val="nil"/>
              <w:bottom w:val="nil"/>
              <w:right w:val="nil"/>
            </w:tcBorders>
            <w:shd w:val="clear" w:color="auto" w:fill="auto"/>
            <w:tcMar>
              <w:top w:w="120" w:type="dxa"/>
              <w:left w:w="120" w:type="dxa"/>
              <w:bottom w:w="120" w:type="dxa"/>
              <w:right w:w="120" w:type="dxa"/>
            </w:tcMar>
            <w:hideMark/>
          </w:tcPr>
          <w:p w14:paraId="0E925457" w14:textId="77777777" w:rsidR="004818F7" w:rsidRPr="00C70EC4" w:rsidRDefault="004818F7" w:rsidP="00D761F4">
            <w:r w:rsidRPr="00C70EC4">
              <w:t>Viešosios infrastruktūros (viešieji pastatai, viešosios erdvės, transporto infrastruktūra, vandentvarka, atliekų rūšiavimo infrastruktūra ir pan.) gerinimas ir plėtra</w:t>
            </w:r>
          </w:p>
        </w:tc>
        <w:tc>
          <w:tcPr>
            <w:tcW w:w="0" w:type="auto"/>
            <w:shd w:val="clear" w:color="auto" w:fill="auto"/>
            <w:hideMark/>
          </w:tcPr>
          <w:p w14:paraId="1EBA4BB9" w14:textId="31D78E76" w:rsidR="004818F7" w:rsidRPr="00C70EC4" w:rsidRDefault="00696B89" w:rsidP="00D761F4">
            <w:pPr>
              <w:jc w:val="center"/>
            </w:pPr>
            <w:r w:rsidRPr="00C70EC4">
              <w:rPr>
                <w:rFonts w:eastAsia="Calibri"/>
              </w:rPr>
              <w:object w:dxaOrig="225" w:dyaOrig="225" w14:anchorId="759C3931">
                <v:shape id="_x0000_i1210" type="#_x0000_t75" style="width:18pt;height:15.6pt" o:ole="">
                  <v:imagedata r:id="rId102" o:title=""/>
                </v:shape>
                <w:control r:id="rId111" w:name="DefaultOcxName23" w:shapeid="_x0000_i1210"/>
              </w:object>
            </w:r>
          </w:p>
        </w:tc>
        <w:tc>
          <w:tcPr>
            <w:tcW w:w="0" w:type="auto"/>
            <w:shd w:val="clear" w:color="auto" w:fill="auto"/>
            <w:hideMark/>
          </w:tcPr>
          <w:p w14:paraId="6BF7C1EF" w14:textId="39EA978E" w:rsidR="004818F7" w:rsidRPr="00C70EC4" w:rsidRDefault="00696B89" w:rsidP="00D761F4">
            <w:pPr>
              <w:jc w:val="center"/>
            </w:pPr>
            <w:r w:rsidRPr="00C70EC4">
              <w:rPr>
                <w:rFonts w:eastAsia="Calibri"/>
              </w:rPr>
              <w:object w:dxaOrig="225" w:dyaOrig="225" w14:anchorId="054AF9D3">
                <v:shape id="_x0000_i1213" type="#_x0000_t75" style="width:18pt;height:15.6pt" o:ole="">
                  <v:imagedata r:id="rId102" o:title=""/>
                </v:shape>
                <w:control r:id="rId112" w:name="DefaultOcxName24" w:shapeid="_x0000_i1213"/>
              </w:object>
            </w:r>
          </w:p>
        </w:tc>
        <w:tc>
          <w:tcPr>
            <w:tcW w:w="0" w:type="auto"/>
            <w:shd w:val="clear" w:color="auto" w:fill="auto"/>
            <w:hideMark/>
          </w:tcPr>
          <w:p w14:paraId="1AD7E3D7" w14:textId="647CAD09" w:rsidR="004818F7" w:rsidRPr="00C70EC4" w:rsidRDefault="00696B89" w:rsidP="00D761F4">
            <w:pPr>
              <w:jc w:val="center"/>
            </w:pPr>
            <w:r w:rsidRPr="00C70EC4">
              <w:rPr>
                <w:rFonts w:eastAsia="Calibri"/>
              </w:rPr>
              <w:object w:dxaOrig="225" w:dyaOrig="225" w14:anchorId="285ED238">
                <v:shape id="_x0000_i1216" type="#_x0000_t75" style="width:18pt;height:15.6pt" o:ole="">
                  <v:imagedata r:id="rId102" o:title=""/>
                </v:shape>
                <w:control r:id="rId113" w:name="DefaultOcxName25" w:shapeid="_x0000_i1216"/>
              </w:object>
            </w:r>
          </w:p>
        </w:tc>
        <w:tc>
          <w:tcPr>
            <w:tcW w:w="0" w:type="auto"/>
            <w:shd w:val="clear" w:color="auto" w:fill="auto"/>
            <w:hideMark/>
          </w:tcPr>
          <w:p w14:paraId="674C65E0" w14:textId="7B2ADFDD" w:rsidR="004818F7" w:rsidRPr="00C70EC4" w:rsidRDefault="00696B89" w:rsidP="00D761F4">
            <w:pPr>
              <w:jc w:val="center"/>
            </w:pPr>
            <w:r w:rsidRPr="00C70EC4">
              <w:rPr>
                <w:rFonts w:eastAsia="Calibri"/>
              </w:rPr>
              <w:object w:dxaOrig="225" w:dyaOrig="225" w14:anchorId="58B37B85">
                <v:shape id="_x0000_i1219" type="#_x0000_t75" style="width:18pt;height:15.6pt" o:ole="">
                  <v:imagedata r:id="rId102" o:title=""/>
                </v:shape>
                <w:control r:id="rId114" w:name="DefaultOcxName26" w:shapeid="_x0000_i1219"/>
              </w:object>
            </w:r>
          </w:p>
        </w:tc>
      </w:tr>
      <w:tr w:rsidR="004818F7" w:rsidRPr="00C70EC4" w14:paraId="7A72CE9C" w14:textId="77777777" w:rsidTr="00D761F4">
        <w:trPr>
          <w:tblCellSpacing w:w="15" w:type="dxa"/>
        </w:trPr>
        <w:tc>
          <w:tcPr>
            <w:tcW w:w="0" w:type="auto"/>
            <w:tcBorders>
              <w:top w:val="nil"/>
              <w:left w:val="nil"/>
              <w:bottom w:val="nil"/>
              <w:right w:val="nil"/>
            </w:tcBorders>
            <w:shd w:val="clear" w:color="auto" w:fill="auto"/>
            <w:tcMar>
              <w:top w:w="120" w:type="dxa"/>
              <w:left w:w="120" w:type="dxa"/>
              <w:bottom w:w="120" w:type="dxa"/>
              <w:right w:w="120" w:type="dxa"/>
            </w:tcMar>
            <w:hideMark/>
          </w:tcPr>
          <w:p w14:paraId="3FDB280D" w14:textId="77777777" w:rsidR="004818F7" w:rsidRPr="00C70EC4" w:rsidRDefault="004818F7" w:rsidP="00D761F4">
            <w:r w:rsidRPr="00C70EC4">
              <w:t>Turizmo infrastruktūros ir paslaugų plėtra</w:t>
            </w:r>
          </w:p>
        </w:tc>
        <w:tc>
          <w:tcPr>
            <w:tcW w:w="0" w:type="auto"/>
            <w:shd w:val="clear" w:color="auto" w:fill="auto"/>
            <w:hideMark/>
          </w:tcPr>
          <w:p w14:paraId="559C5982" w14:textId="66FD7686" w:rsidR="004818F7" w:rsidRPr="00C70EC4" w:rsidRDefault="00696B89" w:rsidP="00D761F4">
            <w:pPr>
              <w:jc w:val="center"/>
            </w:pPr>
            <w:r w:rsidRPr="00C70EC4">
              <w:rPr>
                <w:rFonts w:eastAsia="Calibri"/>
              </w:rPr>
              <w:object w:dxaOrig="225" w:dyaOrig="225" w14:anchorId="78967A99">
                <v:shape id="_x0000_i1222" type="#_x0000_t75" style="width:18pt;height:15.6pt" o:ole="">
                  <v:imagedata r:id="rId102" o:title=""/>
                </v:shape>
                <w:control r:id="rId115" w:name="DefaultOcxName27" w:shapeid="_x0000_i1222"/>
              </w:object>
            </w:r>
          </w:p>
        </w:tc>
        <w:tc>
          <w:tcPr>
            <w:tcW w:w="0" w:type="auto"/>
            <w:shd w:val="clear" w:color="auto" w:fill="auto"/>
            <w:hideMark/>
          </w:tcPr>
          <w:p w14:paraId="6A22A172" w14:textId="228C3085" w:rsidR="004818F7" w:rsidRPr="00C70EC4" w:rsidRDefault="00696B89" w:rsidP="00D761F4">
            <w:pPr>
              <w:jc w:val="center"/>
            </w:pPr>
            <w:r w:rsidRPr="00C70EC4">
              <w:rPr>
                <w:rFonts w:eastAsia="Calibri"/>
              </w:rPr>
              <w:object w:dxaOrig="225" w:dyaOrig="225" w14:anchorId="3FEA4541">
                <v:shape id="_x0000_i1225" type="#_x0000_t75" style="width:18pt;height:15.6pt" o:ole="">
                  <v:imagedata r:id="rId102" o:title=""/>
                </v:shape>
                <w:control r:id="rId116" w:name="DefaultOcxName28" w:shapeid="_x0000_i1225"/>
              </w:object>
            </w:r>
          </w:p>
        </w:tc>
        <w:tc>
          <w:tcPr>
            <w:tcW w:w="0" w:type="auto"/>
            <w:shd w:val="clear" w:color="auto" w:fill="auto"/>
            <w:hideMark/>
          </w:tcPr>
          <w:p w14:paraId="4D988EB8" w14:textId="62A9403A" w:rsidR="004818F7" w:rsidRPr="00C70EC4" w:rsidRDefault="00696B89" w:rsidP="00D761F4">
            <w:pPr>
              <w:jc w:val="center"/>
            </w:pPr>
            <w:r w:rsidRPr="00C70EC4">
              <w:rPr>
                <w:rFonts w:eastAsia="Calibri"/>
              </w:rPr>
              <w:object w:dxaOrig="225" w:dyaOrig="225" w14:anchorId="196FAA41">
                <v:shape id="_x0000_i1228" type="#_x0000_t75" style="width:18pt;height:15.6pt" o:ole="">
                  <v:imagedata r:id="rId102" o:title=""/>
                </v:shape>
                <w:control r:id="rId117" w:name="DefaultOcxName29" w:shapeid="_x0000_i1228"/>
              </w:object>
            </w:r>
          </w:p>
        </w:tc>
        <w:tc>
          <w:tcPr>
            <w:tcW w:w="0" w:type="auto"/>
            <w:shd w:val="clear" w:color="auto" w:fill="auto"/>
            <w:hideMark/>
          </w:tcPr>
          <w:p w14:paraId="70A80FCB" w14:textId="16758690" w:rsidR="004818F7" w:rsidRPr="00C70EC4" w:rsidRDefault="00696B89" w:rsidP="00D761F4">
            <w:pPr>
              <w:jc w:val="center"/>
            </w:pPr>
            <w:r w:rsidRPr="00C70EC4">
              <w:rPr>
                <w:rFonts w:eastAsia="Calibri"/>
              </w:rPr>
              <w:object w:dxaOrig="225" w:dyaOrig="225" w14:anchorId="6BE338B5">
                <v:shape id="_x0000_i1231" type="#_x0000_t75" style="width:18pt;height:15.6pt" o:ole="">
                  <v:imagedata r:id="rId102" o:title=""/>
                </v:shape>
                <w:control r:id="rId118" w:name="DefaultOcxName30" w:shapeid="_x0000_i1231"/>
              </w:object>
            </w:r>
          </w:p>
        </w:tc>
      </w:tr>
      <w:tr w:rsidR="004818F7" w:rsidRPr="00C70EC4" w14:paraId="6DCAB694" w14:textId="77777777" w:rsidTr="00D761F4">
        <w:trPr>
          <w:tblCellSpacing w:w="15" w:type="dxa"/>
        </w:trPr>
        <w:tc>
          <w:tcPr>
            <w:tcW w:w="0" w:type="auto"/>
            <w:tcBorders>
              <w:top w:val="nil"/>
              <w:left w:val="nil"/>
              <w:bottom w:val="nil"/>
              <w:right w:val="nil"/>
            </w:tcBorders>
            <w:shd w:val="clear" w:color="auto" w:fill="auto"/>
            <w:tcMar>
              <w:top w:w="120" w:type="dxa"/>
              <w:left w:w="120" w:type="dxa"/>
              <w:bottom w:w="120" w:type="dxa"/>
              <w:right w:w="120" w:type="dxa"/>
            </w:tcMar>
            <w:hideMark/>
          </w:tcPr>
          <w:p w14:paraId="216D3E38" w14:textId="77777777" w:rsidR="004818F7" w:rsidRPr="00C70EC4" w:rsidRDefault="004818F7" w:rsidP="00D761F4">
            <w:r w:rsidRPr="00C70EC4">
              <w:t>Bendruomeniškumą skatinančių iniciatyvų vystymas</w:t>
            </w:r>
          </w:p>
        </w:tc>
        <w:tc>
          <w:tcPr>
            <w:tcW w:w="0" w:type="auto"/>
            <w:shd w:val="clear" w:color="auto" w:fill="auto"/>
            <w:hideMark/>
          </w:tcPr>
          <w:p w14:paraId="76F8B472" w14:textId="5EE4EC28" w:rsidR="004818F7" w:rsidRPr="00C70EC4" w:rsidRDefault="00696B89" w:rsidP="00D761F4">
            <w:pPr>
              <w:jc w:val="center"/>
            </w:pPr>
            <w:r w:rsidRPr="00C70EC4">
              <w:rPr>
                <w:rFonts w:eastAsia="Calibri"/>
              </w:rPr>
              <w:object w:dxaOrig="225" w:dyaOrig="225" w14:anchorId="07036155">
                <v:shape id="_x0000_i1234" type="#_x0000_t75" style="width:18pt;height:15.6pt" o:ole="">
                  <v:imagedata r:id="rId102" o:title=""/>
                </v:shape>
                <w:control r:id="rId119" w:name="DefaultOcxName31" w:shapeid="_x0000_i1234"/>
              </w:object>
            </w:r>
          </w:p>
        </w:tc>
        <w:tc>
          <w:tcPr>
            <w:tcW w:w="0" w:type="auto"/>
            <w:shd w:val="clear" w:color="auto" w:fill="auto"/>
            <w:hideMark/>
          </w:tcPr>
          <w:p w14:paraId="3E2F6BE8" w14:textId="3577142C" w:rsidR="004818F7" w:rsidRPr="00C70EC4" w:rsidRDefault="00696B89" w:rsidP="00D761F4">
            <w:pPr>
              <w:jc w:val="center"/>
            </w:pPr>
            <w:r w:rsidRPr="00C70EC4">
              <w:rPr>
                <w:rFonts w:eastAsia="Calibri"/>
              </w:rPr>
              <w:object w:dxaOrig="225" w:dyaOrig="225" w14:anchorId="27B9AACF">
                <v:shape id="_x0000_i1237" type="#_x0000_t75" style="width:18pt;height:15.6pt" o:ole="">
                  <v:imagedata r:id="rId102" o:title=""/>
                </v:shape>
                <w:control r:id="rId120" w:name="DefaultOcxName32" w:shapeid="_x0000_i1237"/>
              </w:object>
            </w:r>
          </w:p>
        </w:tc>
        <w:tc>
          <w:tcPr>
            <w:tcW w:w="0" w:type="auto"/>
            <w:shd w:val="clear" w:color="auto" w:fill="auto"/>
            <w:hideMark/>
          </w:tcPr>
          <w:p w14:paraId="3C4B6BBD" w14:textId="08DC39A1" w:rsidR="004818F7" w:rsidRPr="00C70EC4" w:rsidRDefault="00696B89" w:rsidP="00D761F4">
            <w:pPr>
              <w:jc w:val="center"/>
            </w:pPr>
            <w:r w:rsidRPr="00C70EC4">
              <w:rPr>
                <w:rFonts w:eastAsia="Calibri"/>
              </w:rPr>
              <w:object w:dxaOrig="225" w:dyaOrig="225" w14:anchorId="18DA9221">
                <v:shape id="_x0000_i1240" type="#_x0000_t75" style="width:18pt;height:15.6pt" o:ole="">
                  <v:imagedata r:id="rId102" o:title=""/>
                </v:shape>
                <w:control r:id="rId121" w:name="DefaultOcxName33" w:shapeid="_x0000_i1240"/>
              </w:object>
            </w:r>
          </w:p>
        </w:tc>
        <w:tc>
          <w:tcPr>
            <w:tcW w:w="0" w:type="auto"/>
            <w:shd w:val="clear" w:color="auto" w:fill="auto"/>
            <w:hideMark/>
          </w:tcPr>
          <w:p w14:paraId="3470FDF0" w14:textId="69C19B6D" w:rsidR="004818F7" w:rsidRPr="00C70EC4" w:rsidRDefault="00696B89" w:rsidP="00D761F4">
            <w:pPr>
              <w:jc w:val="center"/>
            </w:pPr>
            <w:r w:rsidRPr="00C70EC4">
              <w:rPr>
                <w:rFonts w:eastAsia="Calibri"/>
              </w:rPr>
              <w:object w:dxaOrig="225" w:dyaOrig="225" w14:anchorId="1424C80B">
                <v:shape id="_x0000_i1243" type="#_x0000_t75" style="width:18pt;height:15.6pt" o:ole="">
                  <v:imagedata r:id="rId102" o:title=""/>
                </v:shape>
                <w:control r:id="rId122" w:name="DefaultOcxName34" w:shapeid="_x0000_i1243"/>
              </w:object>
            </w:r>
          </w:p>
        </w:tc>
      </w:tr>
      <w:tr w:rsidR="004818F7" w:rsidRPr="00C70EC4" w14:paraId="37B03BB2" w14:textId="77777777" w:rsidTr="00D761F4">
        <w:trPr>
          <w:tblCellSpacing w:w="15" w:type="dxa"/>
        </w:trPr>
        <w:tc>
          <w:tcPr>
            <w:tcW w:w="0" w:type="auto"/>
            <w:tcBorders>
              <w:top w:val="nil"/>
              <w:left w:val="nil"/>
              <w:bottom w:val="nil"/>
              <w:right w:val="nil"/>
            </w:tcBorders>
            <w:shd w:val="clear" w:color="auto" w:fill="auto"/>
            <w:tcMar>
              <w:top w:w="120" w:type="dxa"/>
              <w:left w:w="120" w:type="dxa"/>
              <w:bottom w:w="120" w:type="dxa"/>
              <w:right w:w="120" w:type="dxa"/>
            </w:tcMar>
            <w:hideMark/>
          </w:tcPr>
          <w:p w14:paraId="14CB362B" w14:textId="77777777" w:rsidR="004818F7" w:rsidRPr="00C70EC4" w:rsidRDefault="004818F7" w:rsidP="00D761F4">
            <w:r w:rsidRPr="00C70EC4">
              <w:t>Savanorystę skatinančių iniciatyvų vystymas</w:t>
            </w:r>
          </w:p>
        </w:tc>
        <w:tc>
          <w:tcPr>
            <w:tcW w:w="0" w:type="auto"/>
            <w:shd w:val="clear" w:color="auto" w:fill="auto"/>
            <w:hideMark/>
          </w:tcPr>
          <w:p w14:paraId="52E9C066" w14:textId="75FBB153" w:rsidR="004818F7" w:rsidRPr="00C70EC4" w:rsidRDefault="00696B89" w:rsidP="00D761F4">
            <w:pPr>
              <w:jc w:val="center"/>
            </w:pPr>
            <w:r w:rsidRPr="00C70EC4">
              <w:rPr>
                <w:rFonts w:eastAsia="Calibri"/>
              </w:rPr>
              <w:object w:dxaOrig="225" w:dyaOrig="225" w14:anchorId="621B0F7B">
                <v:shape id="_x0000_i1246" type="#_x0000_t75" style="width:18pt;height:15.6pt" o:ole="">
                  <v:imagedata r:id="rId102" o:title=""/>
                </v:shape>
                <w:control r:id="rId123" w:name="DefaultOcxName35" w:shapeid="_x0000_i1246"/>
              </w:object>
            </w:r>
          </w:p>
        </w:tc>
        <w:tc>
          <w:tcPr>
            <w:tcW w:w="0" w:type="auto"/>
            <w:shd w:val="clear" w:color="auto" w:fill="auto"/>
            <w:hideMark/>
          </w:tcPr>
          <w:p w14:paraId="6C86EC68" w14:textId="572CB46B" w:rsidR="004818F7" w:rsidRPr="00C70EC4" w:rsidRDefault="00696B89" w:rsidP="00D761F4">
            <w:pPr>
              <w:jc w:val="center"/>
            </w:pPr>
            <w:r w:rsidRPr="00C70EC4">
              <w:rPr>
                <w:rFonts w:eastAsia="Calibri"/>
              </w:rPr>
              <w:object w:dxaOrig="225" w:dyaOrig="225" w14:anchorId="432DD872">
                <v:shape id="_x0000_i1249" type="#_x0000_t75" style="width:18pt;height:15.6pt" o:ole="">
                  <v:imagedata r:id="rId102" o:title=""/>
                </v:shape>
                <w:control r:id="rId124" w:name="DefaultOcxName36" w:shapeid="_x0000_i1249"/>
              </w:object>
            </w:r>
          </w:p>
        </w:tc>
        <w:tc>
          <w:tcPr>
            <w:tcW w:w="0" w:type="auto"/>
            <w:shd w:val="clear" w:color="auto" w:fill="auto"/>
            <w:hideMark/>
          </w:tcPr>
          <w:p w14:paraId="0F284C71" w14:textId="12B69BA8" w:rsidR="004818F7" w:rsidRPr="00C70EC4" w:rsidRDefault="00696B89" w:rsidP="00D761F4">
            <w:pPr>
              <w:jc w:val="center"/>
            </w:pPr>
            <w:r w:rsidRPr="00C70EC4">
              <w:rPr>
                <w:rFonts w:eastAsia="Calibri"/>
              </w:rPr>
              <w:object w:dxaOrig="225" w:dyaOrig="225" w14:anchorId="50D5636E">
                <v:shape id="_x0000_i1252" type="#_x0000_t75" style="width:18pt;height:15.6pt" o:ole="">
                  <v:imagedata r:id="rId102" o:title=""/>
                </v:shape>
                <w:control r:id="rId125" w:name="DefaultOcxName37" w:shapeid="_x0000_i1252"/>
              </w:object>
            </w:r>
          </w:p>
        </w:tc>
        <w:tc>
          <w:tcPr>
            <w:tcW w:w="0" w:type="auto"/>
            <w:shd w:val="clear" w:color="auto" w:fill="auto"/>
            <w:hideMark/>
          </w:tcPr>
          <w:p w14:paraId="18094BDE" w14:textId="1E4B9ADF" w:rsidR="004818F7" w:rsidRPr="00C70EC4" w:rsidRDefault="00696B89" w:rsidP="00D761F4">
            <w:pPr>
              <w:jc w:val="center"/>
            </w:pPr>
            <w:r w:rsidRPr="00C70EC4">
              <w:rPr>
                <w:rFonts w:eastAsia="Calibri"/>
              </w:rPr>
              <w:object w:dxaOrig="225" w:dyaOrig="225" w14:anchorId="255460E2">
                <v:shape id="_x0000_i1255" type="#_x0000_t75" style="width:18pt;height:15.6pt" o:ole="">
                  <v:imagedata r:id="rId102" o:title=""/>
                </v:shape>
                <w:control r:id="rId126" w:name="DefaultOcxName38" w:shapeid="_x0000_i1255"/>
              </w:object>
            </w:r>
          </w:p>
        </w:tc>
      </w:tr>
      <w:tr w:rsidR="004818F7" w:rsidRPr="00C70EC4" w14:paraId="46FCD433" w14:textId="77777777" w:rsidTr="00D761F4">
        <w:trPr>
          <w:tblCellSpacing w:w="15" w:type="dxa"/>
        </w:trPr>
        <w:tc>
          <w:tcPr>
            <w:tcW w:w="0" w:type="auto"/>
            <w:tcBorders>
              <w:top w:val="nil"/>
              <w:left w:val="nil"/>
              <w:bottom w:val="nil"/>
              <w:right w:val="nil"/>
            </w:tcBorders>
            <w:shd w:val="clear" w:color="auto" w:fill="auto"/>
            <w:tcMar>
              <w:top w:w="120" w:type="dxa"/>
              <w:left w:w="120" w:type="dxa"/>
              <w:bottom w:w="120" w:type="dxa"/>
              <w:right w:w="120" w:type="dxa"/>
            </w:tcMar>
            <w:hideMark/>
          </w:tcPr>
          <w:p w14:paraId="7EEEF068" w14:textId="77777777" w:rsidR="004818F7" w:rsidRPr="00C70EC4" w:rsidRDefault="004818F7" w:rsidP="00D761F4">
            <w:r w:rsidRPr="00C70EC4">
              <w:t>Ekonominės veiklos kūrimas ir plėtra</w:t>
            </w:r>
          </w:p>
        </w:tc>
        <w:tc>
          <w:tcPr>
            <w:tcW w:w="0" w:type="auto"/>
            <w:shd w:val="clear" w:color="auto" w:fill="auto"/>
            <w:hideMark/>
          </w:tcPr>
          <w:p w14:paraId="2F89B055" w14:textId="38057514" w:rsidR="004818F7" w:rsidRPr="00C70EC4" w:rsidRDefault="00696B89" w:rsidP="00D761F4">
            <w:pPr>
              <w:jc w:val="center"/>
            </w:pPr>
            <w:r w:rsidRPr="00C70EC4">
              <w:rPr>
                <w:rFonts w:eastAsia="Calibri"/>
              </w:rPr>
              <w:object w:dxaOrig="225" w:dyaOrig="225" w14:anchorId="3115837D">
                <v:shape id="_x0000_i1258" type="#_x0000_t75" style="width:18pt;height:15.6pt" o:ole="">
                  <v:imagedata r:id="rId102" o:title=""/>
                </v:shape>
                <w:control r:id="rId127" w:name="DefaultOcxName39" w:shapeid="_x0000_i1258"/>
              </w:object>
            </w:r>
          </w:p>
        </w:tc>
        <w:tc>
          <w:tcPr>
            <w:tcW w:w="0" w:type="auto"/>
            <w:shd w:val="clear" w:color="auto" w:fill="auto"/>
            <w:hideMark/>
          </w:tcPr>
          <w:p w14:paraId="503E6BBE" w14:textId="611B75BB" w:rsidR="004818F7" w:rsidRPr="00C70EC4" w:rsidRDefault="00696B89" w:rsidP="00D761F4">
            <w:pPr>
              <w:jc w:val="center"/>
            </w:pPr>
            <w:r w:rsidRPr="00C70EC4">
              <w:rPr>
                <w:rFonts w:eastAsia="Calibri"/>
              </w:rPr>
              <w:object w:dxaOrig="225" w:dyaOrig="225" w14:anchorId="21620D88">
                <v:shape id="_x0000_i1261" type="#_x0000_t75" style="width:18pt;height:15.6pt" o:ole="">
                  <v:imagedata r:id="rId102" o:title=""/>
                </v:shape>
                <w:control r:id="rId128" w:name="DefaultOcxName40" w:shapeid="_x0000_i1261"/>
              </w:object>
            </w:r>
          </w:p>
        </w:tc>
        <w:tc>
          <w:tcPr>
            <w:tcW w:w="0" w:type="auto"/>
            <w:shd w:val="clear" w:color="auto" w:fill="auto"/>
            <w:hideMark/>
          </w:tcPr>
          <w:p w14:paraId="05B84114" w14:textId="09E2FE0F" w:rsidR="004818F7" w:rsidRPr="00C70EC4" w:rsidRDefault="00696B89" w:rsidP="00D761F4">
            <w:pPr>
              <w:jc w:val="center"/>
            </w:pPr>
            <w:r w:rsidRPr="00C70EC4">
              <w:rPr>
                <w:rFonts w:eastAsia="Calibri"/>
              </w:rPr>
              <w:object w:dxaOrig="225" w:dyaOrig="225" w14:anchorId="49ADD9F2">
                <v:shape id="_x0000_i1264" type="#_x0000_t75" style="width:18pt;height:15.6pt" o:ole="">
                  <v:imagedata r:id="rId102" o:title=""/>
                </v:shape>
                <w:control r:id="rId129" w:name="DefaultOcxName41" w:shapeid="_x0000_i1264"/>
              </w:object>
            </w:r>
          </w:p>
        </w:tc>
        <w:tc>
          <w:tcPr>
            <w:tcW w:w="0" w:type="auto"/>
            <w:shd w:val="clear" w:color="auto" w:fill="auto"/>
            <w:hideMark/>
          </w:tcPr>
          <w:p w14:paraId="08A542B5" w14:textId="028AE778" w:rsidR="004818F7" w:rsidRPr="00C70EC4" w:rsidRDefault="00696B89" w:rsidP="00D761F4">
            <w:pPr>
              <w:jc w:val="center"/>
            </w:pPr>
            <w:r w:rsidRPr="00C70EC4">
              <w:rPr>
                <w:rFonts w:eastAsia="Calibri"/>
              </w:rPr>
              <w:object w:dxaOrig="225" w:dyaOrig="225" w14:anchorId="2D8EF3F4">
                <v:shape id="_x0000_i1267" type="#_x0000_t75" style="width:18pt;height:15.6pt" o:ole="">
                  <v:imagedata r:id="rId102" o:title=""/>
                </v:shape>
                <w:control r:id="rId130" w:name="DefaultOcxName42" w:shapeid="_x0000_i1267"/>
              </w:object>
            </w:r>
          </w:p>
        </w:tc>
      </w:tr>
      <w:tr w:rsidR="004818F7" w:rsidRPr="00C70EC4" w14:paraId="620C71C7" w14:textId="77777777" w:rsidTr="00D761F4">
        <w:trPr>
          <w:tblCellSpacing w:w="15" w:type="dxa"/>
        </w:trPr>
        <w:tc>
          <w:tcPr>
            <w:tcW w:w="0" w:type="auto"/>
            <w:tcBorders>
              <w:top w:val="nil"/>
              <w:left w:val="nil"/>
              <w:bottom w:val="nil"/>
              <w:right w:val="nil"/>
            </w:tcBorders>
            <w:shd w:val="clear" w:color="auto" w:fill="auto"/>
            <w:tcMar>
              <w:top w:w="120" w:type="dxa"/>
              <w:left w:w="120" w:type="dxa"/>
              <w:bottom w:w="120" w:type="dxa"/>
              <w:right w:w="120" w:type="dxa"/>
            </w:tcMar>
            <w:hideMark/>
          </w:tcPr>
          <w:p w14:paraId="6C657613" w14:textId="77777777" w:rsidR="004818F7" w:rsidRPr="00C70EC4" w:rsidRDefault="004818F7" w:rsidP="00D761F4">
            <w:r w:rsidRPr="00C70EC4">
              <w:t>Palankesnių sąlygų pradėti ekologinio ir/ar tvaraus ūkininkavimo veiklą sudarymas</w:t>
            </w:r>
          </w:p>
        </w:tc>
        <w:tc>
          <w:tcPr>
            <w:tcW w:w="0" w:type="auto"/>
            <w:shd w:val="clear" w:color="auto" w:fill="auto"/>
            <w:hideMark/>
          </w:tcPr>
          <w:p w14:paraId="0B6FB709" w14:textId="32DAC824" w:rsidR="004818F7" w:rsidRPr="00C70EC4" w:rsidRDefault="00696B89" w:rsidP="00D761F4">
            <w:pPr>
              <w:jc w:val="center"/>
            </w:pPr>
            <w:r w:rsidRPr="00C70EC4">
              <w:rPr>
                <w:rFonts w:eastAsia="Calibri"/>
              </w:rPr>
              <w:object w:dxaOrig="225" w:dyaOrig="225" w14:anchorId="6031A5B7">
                <v:shape id="_x0000_i1270" type="#_x0000_t75" style="width:18pt;height:15.6pt" o:ole="">
                  <v:imagedata r:id="rId102" o:title=""/>
                </v:shape>
                <w:control r:id="rId131" w:name="DefaultOcxName43" w:shapeid="_x0000_i1270"/>
              </w:object>
            </w:r>
          </w:p>
        </w:tc>
        <w:tc>
          <w:tcPr>
            <w:tcW w:w="0" w:type="auto"/>
            <w:shd w:val="clear" w:color="auto" w:fill="auto"/>
            <w:hideMark/>
          </w:tcPr>
          <w:p w14:paraId="57CD78C2" w14:textId="60B42A96" w:rsidR="004818F7" w:rsidRPr="00C70EC4" w:rsidRDefault="00696B89" w:rsidP="00D761F4">
            <w:pPr>
              <w:jc w:val="center"/>
            </w:pPr>
            <w:r w:rsidRPr="00C70EC4">
              <w:rPr>
                <w:rFonts w:eastAsia="Calibri"/>
              </w:rPr>
              <w:object w:dxaOrig="225" w:dyaOrig="225" w14:anchorId="6BAF41A8">
                <v:shape id="_x0000_i1273" type="#_x0000_t75" style="width:18pt;height:15.6pt" o:ole="">
                  <v:imagedata r:id="rId102" o:title=""/>
                </v:shape>
                <w:control r:id="rId132" w:name="DefaultOcxName44" w:shapeid="_x0000_i1273"/>
              </w:object>
            </w:r>
          </w:p>
        </w:tc>
        <w:tc>
          <w:tcPr>
            <w:tcW w:w="0" w:type="auto"/>
            <w:shd w:val="clear" w:color="auto" w:fill="auto"/>
            <w:hideMark/>
          </w:tcPr>
          <w:p w14:paraId="009E95EE" w14:textId="2EB4960C" w:rsidR="004818F7" w:rsidRPr="00C70EC4" w:rsidRDefault="00696B89" w:rsidP="00D761F4">
            <w:pPr>
              <w:jc w:val="center"/>
            </w:pPr>
            <w:r w:rsidRPr="00C70EC4">
              <w:rPr>
                <w:rFonts w:eastAsia="Calibri"/>
              </w:rPr>
              <w:object w:dxaOrig="225" w:dyaOrig="225" w14:anchorId="3D76C49D">
                <v:shape id="_x0000_i1276" type="#_x0000_t75" style="width:18pt;height:15.6pt" o:ole="">
                  <v:imagedata r:id="rId102" o:title=""/>
                </v:shape>
                <w:control r:id="rId133" w:name="DefaultOcxName45" w:shapeid="_x0000_i1276"/>
              </w:object>
            </w:r>
          </w:p>
        </w:tc>
        <w:tc>
          <w:tcPr>
            <w:tcW w:w="0" w:type="auto"/>
            <w:shd w:val="clear" w:color="auto" w:fill="auto"/>
            <w:hideMark/>
          </w:tcPr>
          <w:p w14:paraId="5EEA6AB4" w14:textId="697AD12E" w:rsidR="004818F7" w:rsidRPr="00C70EC4" w:rsidRDefault="00696B89" w:rsidP="00D761F4">
            <w:pPr>
              <w:jc w:val="center"/>
            </w:pPr>
            <w:r w:rsidRPr="00C70EC4">
              <w:rPr>
                <w:rFonts w:eastAsia="Calibri"/>
              </w:rPr>
              <w:object w:dxaOrig="225" w:dyaOrig="225" w14:anchorId="10619B2C">
                <v:shape id="_x0000_i1279" type="#_x0000_t75" style="width:18pt;height:15.6pt" o:ole="">
                  <v:imagedata r:id="rId102" o:title=""/>
                </v:shape>
                <w:control r:id="rId134" w:name="DefaultOcxName46" w:shapeid="_x0000_i1279"/>
              </w:object>
            </w:r>
          </w:p>
        </w:tc>
      </w:tr>
      <w:tr w:rsidR="004818F7" w:rsidRPr="00C70EC4" w14:paraId="02EE428B" w14:textId="77777777" w:rsidTr="00D761F4">
        <w:trPr>
          <w:tblCellSpacing w:w="15" w:type="dxa"/>
        </w:trPr>
        <w:tc>
          <w:tcPr>
            <w:tcW w:w="0" w:type="auto"/>
            <w:tcBorders>
              <w:top w:val="nil"/>
              <w:left w:val="nil"/>
              <w:bottom w:val="nil"/>
              <w:right w:val="nil"/>
            </w:tcBorders>
            <w:shd w:val="clear" w:color="auto" w:fill="auto"/>
            <w:tcMar>
              <w:top w:w="120" w:type="dxa"/>
              <w:left w:w="120" w:type="dxa"/>
              <w:bottom w:w="120" w:type="dxa"/>
              <w:right w:w="120" w:type="dxa"/>
            </w:tcMar>
            <w:hideMark/>
          </w:tcPr>
          <w:p w14:paraId="1275C44D" w14:textId="77777777" w:rsidR="004818F7" w:rsidRPr="00C70EC4" w:rsidRDefault="004818F7" w:rsidP="00D761F4">
            <w:r w:rsidRPr="00C70EC4">
              <w:t>Prieigos prie informacinių ir ryšių technologijų plėtra, kokybės gerinimas ir naudojimo skatinimas</w:t>
            </w:r>
          </w:p>
        </w:tc>
        <w:tc>
          <w:tcPr>
            <w:tcW w:w="0" w:type="auto"/>
            <w:shd w:val="clear" w:color="auto" w:fill="auto"/>
            <w:hideMark/>
          </w:tcPr>
          <w:p w14:paraId="4AF86BC1" w14:textId="223FA6A3" w:rsidR="004818F7" w:rsidRPr="00C70EC4" w:rsidRDefault="00696B89" w:rsidP="00D761F4">
            <w:pPr>
              <w:jc w:val="center"/>
            </w:pPr>
            <w:r w:rsidRPr="00C70EC4">
              <w:rPr>
                <w:rFonts w:eastAsia="Calibri"/>
              </w:rPr>
              <w:object w:dxaOrig="225" w:dyaOrig="225" w14:anchorId="0B8A9C30">
                <v:shape id="_x0000_i1282" type="#_x0000_t75" style="width:18pt;height:15.6pt" o:ole="">
                  <v:imagedata r:id="rId102" o:title=""/>
                </v:shape>
                <w:control r:id="rId135" w:name="DefaultOcxName47" w:shapeid="_x0000_i1282"/>
              </w:object>
            </w:r>
          </w:p>
        </w:tc>
        <w:tc>
          <w:tcPr>
            <w:tcW w:w="0" w:type="auto"/>
            <w:shd w:val="clear" w:color="auto" w:fill="auto"/>
            <w:hideMark/>
          </w:tcPr>
          <w:p w14:paraId="374AA447" w14:textId="0C0D5CF0" w:rsidR="004818F7" w:rsidRPr="00C70EC4" w:rsidRDefault="00696B89" w:rsidP="00D761F4">
            <w:pPr>
              <w:jc w:val="center"/>
            </w:pPr>
            <w:r w:rsidRPr="00C70EC4">
              <w:rPr>
                <w:rFonts w:eastAsia="Calibri"/>
              </w:rPr>
              <w:object w:dxaOrig="225" w:dyaOrig="225" w14:anchorId="5F968F90">
                <v:shape id="_x0000_i1285" type="#_x0000_t75" style="width:18pt;height:15.6pt" o:ole="">
                  <v:imagedata r:id="rId102" o:title=""/>
                </v:shape>
                <w:control r:id="rId136" w:name="DefaultOcxName48" w:shapeid="_x0000_i1285"/>
              </w:object>
            </w:r>
          </w:p>
        </w:tc>
        <w:tc>
          <w:tcPr>
            <w:tcW w:w="0" w:type="auto"/>
            <w:shd w:val="clear" w:color="auto" w:fill="auto"/>
            <w:hideMark/>
          </w:tcPr>
          <w:p w14:paraId="458D177A" w14:textId="29504A3E" w:rsidR="004818F7" w:rsidRPr="00C70EC4" w:rsidRDefault="00696B89" w:rsidP="00D761F4">
            <w:pPr>
              <w:jc w:val="center"/>
            </w:pPr>
            <w:r w:rsidRPr="00C70EC4">
              <w:rPr>
                <w:rFonts w:eastAsia="Calibri"/>
              </w:rPr>
              <w:object w:dxaOrig="225" w:dyaOrig="225" w14:anchorId="2E0E7502">
                <v:shape id="_x0000_i1288" type="#_x0000_t75" style="width:18pt;height:15.6pt" o:ole="">
                  <v:imagedata r:id="rId102" o:title=""/>
                </v:shape>
                <w:control r:id="rId137" w:name="DefaultOcxName49" w:shapeid="_x0000_i1288"/>
              </w:object>
            </w:r>
          </w:p>
        </w:tc>
        <w:tc>
          <w:tcPr>
            <w:tcW w:w="0" w:type="auto"/>
            <w:shd w:val="clear" w:color="auto" w:fill="auto"/>
            <w:hideMark/>
          </w:tcPr>
          <w:p w14:paraId="50CA7B6F" w14:textId="2010986B" w:rsidR="004818F7" w:rsidRPr="00C70EC4" w:rsidRDefault="00696B89" w:rsidP="00D761F4">
            <w:pPr>
              <w:jc w:val="center"/>
            </w:pPr>
            <w:r w:rsidRPr="00C70EC4">
              <w:rPr>
                <w:rFonts w:eastAsia="Calibri"/>
              </w:rPr>
              <w:object w:dxaOrig="225" w:dyaOrig="225" w14:anchorId="7BABA491">
                <v:shape id="_x0000_i1291" type="#_x0000_t75" style="width:18pt;height:15.6pt" o:ole="">
                  <v:imagedata r:id="rId102" o:title=""/>
                </v:shape>
                <w:control r:id="rId138" w:name="DefaultOcxName50" w:shapeid="_x0000_i1291"/>
              </w:object>
            </w:r>
          </w:p>
        </w:tc>
      </w:tr>
      <w:tr w:rsidR="004818F7" w:rsidRPr="00C70EC4" w14:paraId="5903CC0D" w14:textId="77777777" w:rsidTr="00D761F4">
        <w:trPr>
          <w:tblCellSpacing w:w="15" w:type="dxa"/>
        </w:trPr>
        <w:tc>
          <w:tcPr>
            <w:tcW w:w="0" w:type="auto"/>
            <w:tcBorders>
              <w:top w:val="nil"/>
              <w:left w:val="nil"/>
              <w:bottom w:val="nil"/>
              <w:right w:val="nil"/>
            </w:tcBorders>
            <w:shd w:val="clear" w:color="auto" w:fill="auto"/>
            <w:tcMar>
              <w:top w:w="120" w:type="dxa"/>
              <w:left w:w="120" w:type="dxa"/>
              <w:bottom w:w="120" w:type="dxa"/>
              <w:right w:w="120" w:type="dxa"/>
            </w:tcMar>
            <w:hideMark/>
          </w:tcPr>
          <w:p w14:paraId="097B9395" w14:textId="77777777" w:rsidR="004818F7" w:rsidRPr="00C70EC4" w:rsidRDefault="004818F7" w:rsidP="00D761F4">
            <w:r w:rsidRPr="00C70EC4">
              <w:t>Mokymosi visą gyvenimą ir profesinio mokymo skatinimas, ypač jaunimui, jaunoms šeimoms</w:t>
            </w:r>
          </w:p>
        </w:tc>
        <w:tc>
          <w:tcPr>
            <w:tcW w:w="0" w:type="auto"/>
            <w:shd w:val="clear" w:color="auto" w:fill="auto"/>
            <w:hideMark/>
          </w:tcPr>
          <w:p w14:paraId="64D980BD" w14:textId="7DE8CBFA" w:rsidR="004818F7" w:rsidRPr="00C70EC4" w:rsidRDefault="00696B89" w:rsidP="00D761F4">
            <w:pPr>
              <w:jc w:val="center"/>
            </w:pPr>
            <w:r w:rsidRPr="00C70EC4">
              <w:rPr>
                <w:rFonts w:eastAsia="Calibri"/>
              </w:rPr>
              <w:object w:dxaOrig="225" w:dyaOrig="225" w14:anchorId="02D53C86">
                <v:shape id="_x0000_i1294" type="#_x0000_t75" style="width:18pt;height:15.6pt" o:ole="">
                  <v:imagedata r:id="rId102" o:title=""/>
                </v:shape>
                <w:control r:id="rId139" w:name="DefaultOcxName51" w:shapeid="_x0000_i1294"/>
              </w:object>
            </w:r>
          </w:p>
        </w:tc>
        <w:tc>
          <w:tcPr>
            <w:tcW w:w="0" w:type="auto"/>
            <w:shd w:val="clear" w:color="auto" w:fill="auto"/>
            <w:hideMark/>
          </w:tcPr>
          <w:p w14:paraId="072CB9AE" w14:textId="0C8F178B" w:rsidR="004818F7" w:rsidRPr="00C70EC4" w:rsidRDefault="00696B89" w:rsidP="00D761F4">
            <w:pPr>
              <w:jc w:val="center"/>
            </w:pPr>
            <w:r w:rsidRPr="00C70EC4">
              <w:rPr>
                <w:rFonts w:eastAsia="Calibri"/>
              </w:rPr>
              <w:object w:dxaOrig="225" w:dyaOrig="225" w14:anchorId="497F9F3F">
                <v:shape id="_x0000_i1297" type="#_x0000_t75" style="width:18pt;height:15.6pt" o:ole="">
                  <v:imagedata r:id="rId102" o:title=""/>
                </v:shape>
                <w:control r:id="rId140" w:name="DefaultOcxName52" w:shapeid="_x0000_i1297"/>
              </w:object>
            </w:r>
          </w:p>
        </w:tc>
        <w:tc>
          <w:tcPr>
            <w:tcW w:w="0" w:type="auto"/>
            <w:shd w:val="clear" w:color="auto" w:fill="auto"/>
            <w:hideMark/>
          </w:tcPr>
          <w:p w14:paraId="59DC0966" w14:textId="0515732E" w:rsidR="004818F7" w:rsidRPr="00C70EC4" w:rsidRDefault="00696B89" w:rsidP="00D761F4">
            <w:pPr>
              <w:jc w:val="center"/>
            </w:pPr>
            <w:r w:rsidRPr="00C70EC4">
              <w:rPr>
                <w:rFonts w:eastAsia="Calibri"/>
              </w:rPr>
              <w:object w:dxaOrig="225" w:dyaOrig="225" w14:anchorId="400D0111">
                <v:shape id="_x0000_i1300" type="#_x0000_t75" style="width:18pt;height:15.6pt" o:ole="">
                  <v:imagedata r:id="rId102" o:title=""/>
                </v:shape>
                <w:control r:id="rId141" w:name="DefaultOcxName53" w:shapeid="_x0000_i1300"/>
              </w:object>
            </w:r>
          </w:p>
        </w:tc>
        <w:tc>
          <w:tcPr>
            <w:tcW w:w="0" w:type="auto"/>
            <w:shd w:val="clear" w:color="auto" w:fill="auto"/>
            <w:hideMark/>
          </w:tcPr>
          <w:p w14:paraId="696168F1" w14:textId="465C17B7" w:rsidR="004818F7" w:rsidRPr="00C70EC4" w:rsidRDefault="00696B89" w:rsidP="00D761F4">
            <w:pPr>
              <w:jc w:val="center"/>
            </w:pPr>
            <w:r w:rsidRPr="00C70EC4">
              <w:rPr>
                <w:rFonts w:eastAsia="Calibri"/>
              </w:rPr>
              <w:object w:dxaOrig="225" w:dyaOrig="225" w14:anchorId="4DEEB71A">
                <v:shape id="_x0000_i1303" type="#_x0000_t75" style="width:18pt;height:15.6pt" o:ole="">
                  <v:imagedata r:id="rId102" o:title=""/>
                </v:shape>
                <w:control r:id="rId142" w:name="DefaultOcxName54" w:shapeid="_x0000_i1303"/>
              </w:object>
            </w:r>
          </w:p>
        </w:tc>
      </w:tr>
      <w:tr w:rsidR="004818F7" w:rsidRPr="00C70EC4" w14:paraId="79015E4B" w14:textId="77777777" w:rsidTr="00D761F4">
        <w:trPr>
          <w:tblCellSpacing w:w="15" w:type="dxa"/>
        </w:trPr>
        <w:tc>
          <w:tcPr>
            <w:tcW w:w="0" w:type="auto"/>
            <w:tcBorders>
              <w:top w:val="nil"/>
              <w:left w:val="nil"/>
              <w:bottom w:val="nil"/>
              <w:right w:val="nil"/>
            </w:tcBorders>
            <w:shd w:val="clear" w:color="auto" w:fill="auto"/>
            <w:tcMar>
              <w:top w:w="120" w:type="dxa"/>
              <w:left w:w="120" w:type="dxa"/>
              <w:bottom w:w="120" w:type="dxa"/>
              <w:right w:w="120" w:type="dxa"/>
            </w:tcMar>
            <w:hideMark/>
          </w:tcPr>
          <w:p w14:paraId="01B7FB26" w14:textId="77777777" w:rsidR="004818F7" w:rsidRPr="00C70EC4" w:rsidRDefault="004818F7" w:rsidP="00D761F4">
            <w:r w:rsidRPr="00C70EC4">
              <w:t>Vietos produkcijos perdirbimas ir realizavimas</w:t>
            </w:r>
          </w:p>
        </w:tc>
        <w:tc>
          <w:tcPr>
            <w:tcW w:w="0" w:type="auto"/>
            <w:shd w:val="clear" w:color="auto" w:fill="auto"/>
            <w:hideMark/>
          </w:tcPr>
          <w:p w14:paraId="0A2A8DEA" w14:textId="5FABF833" w:rsidR="004818F7" w:rsidRPr="00C70EC4" w:rsidRDefault="00696B89" w:rsidP="00D761F4">
            <w:pPr>
              <w:jc w:val="center"/>
            </w:pPr>
            <w:r w:rsidRPr="00C70EC4">
              <w:rPr>
                <w:rFonts w:eastAsia="Calibri"/>
              </w:rPr>
              <w:object w:dxaOrig="225" w:dyaOrig="225" w14:anchorId="59F336B0">
                <v:shape id="_x0000_i1306" type="#_x0000_t75" style="width:18pt;height:15.6pt" o:ole="">
                  <v:imagedata r:id="rId102" o:title=""/>
                </v:shape>
                <w:control r:id="rId143" w:name="DefaultOcxName55" w:shapeid="_x0000_i1306"/>
              </w:object>
            </w:r>
          </w:p>
        </w:tc>
        <w:tc>
          <w:tcPr>
            <w:tcW w:w="0" w:type="auto"/>
            <w:shd w:val="clear" w:color="auto" w:fill="auto"/>
            <w:hideMark/>
          </w:tcPr>
          <w:p w14:paraId="1D930AD3" w14:textId="18C43B27" w:rsidR="004818F7" w:rsidRPr="00C70EC4" w:rsidRDefault="00696B89" w:rsidP="00D761F4">
            <w:pPr>
              <w:jc w:val="center"/>
            </w:pPr>
            <w:r w:rsidRPr="00C70EC4">
              <w:rPr>
                <w:rFonts w:eastAsia="Calibri"/>
              </w:rPr>
              <w:object w:dxaOrig="225" w:dyaOrig="225" w14:anchorId="6285DA66">
                <v:shape id="_x0000_i1309" type="#_x0000_t75" style="width:18pt;height:15.6pt" o:ole="">
                  <v:imagedata r:id="rId102" o:title=""/>
                </v:shape>
                <w:control r:id="rId144" w:name="DefaultOcxName56" w:shapeid="_x0000_i1309"/>
              </w:object>
            </w:r>
          </w:p>
        </w:tc>
        <w:tc>
          <w:tcPr>
            <w:tcW w:w="0" w:type="auto"/>
            <w:shd w:val="clear" w:color="auto" w:fill="auto"/>
            <w:hideMark/>
          </w:tcPr>
          <w:p w14:paraId="2D130FB2" w14:textId="5F40FA60" w:rsidR="004818F7" w:rsidRPr="00C70EC4" w:rsidRDefault="00696B89" w:rsidP="00D761F4">
            <w:pPr>
              <w:jc w:val="center"/>
            </w:pPr>
            <w:r w:rsidRPr="00C70EC4">
              <w:rPr>
                <w:rFonts w:eastAsia="Calibri"/>
              </w:rPr>
              <w:object w:dxaOrig="225" w:dyaOrig="225" w14:anchorId="44185A70">
                <v:shape id="_x0000_i1312" type="#_x0000_t75" style="width:18pt;height:15.6pt" o:ole="">
                  <v:imagedata r:id="rId102" o:title=""/>
                </v:shape>
                <w:control r:id="rId145" w:name="DefaultOcxName57" w:shapeid="_x0000_i1312"/>
              </w:object>
            </w:r>
          </w:p>
        </w:tc>
        <w:tc>
          <w:tcPr>
            <w:tcW w:w="0" w:type="auto"/>
            <w:shd w:val="clear" w:color="auto" w:fill="auto"/>
            <w:hideMark/>
          </w:tcPr>
          <w:p w14:paraId="4F4DDC18" w14:textId="6D32EBB1" w:rsidR="004818F7" w:rsidRPr="00C70EC4" w:rsidRDefault="00696B89" w:rsidP="00D761F4">
            <w:pPr>
              <w:jc w:val="center"/>
            </w:pPr>
            <w:r w:rsidRPr="00C70EC4">
              <w:rPr>
                <w:rFonts w:eastAsia="Calibri"/>
              </w:rPr>
              <w:object w:dxaOrig="225" w:dyaOrig="225" w14:anchorId="75525D4A">
                <v:shape id="_x0000_i1315" type="#_x0000_t75" style="width:18pt;height:15.6pt" o:ole="">
                  <v:imagedata r:id="rId102" o:title=""/>
                </v:shape>
                <w:control r:id="rId146" w:name="DefaultOcxName58" w:shapeid="_x0000_i1315"/>
              </w:object>
            </w:r>
          </w:p>
        </w:tc>
      </w:tr>
      <w:tr w:rsidR="004818F7" w:rsidRPr="00C70EC4" w14:paraId="5B18B237" w14:textId="77777777" w:rsidTr="00D761F4">
        <w:trPr>
          <w:tblCellSpacing w:w="15" w:type="dxa"/>
        </w:trPr>
        <w:tc>
          <w:tcPr>
            <w:tcW w:w="0" w:type="auto"/>
            <w:tcBorders>
              <w:top w:val="nil"/>
              <w:left w:val="nil"/>
              <w:bottom w:val="nil"/>
              <w:right w:val="nil"/>
            </w:tcBorders>
            <w:shd w:val="clear" w:color="auto" w:fill="auto"/>
            <w:tcMar>
              <w:top w:w="120" w:type="dxa"/>
              <w:left w:w="120" w:type="dxa"/>
              <w:bottom w:w="120" w:type="dxa"/>
              <w:right w:w="120" w:type="dxa"/>
            </w:tcMar>
            <w:hideMark/>
          </w:tcPr>
          <w:p w14:paraId="448B5609" w14:textId="77777777" w:rsidR="004818F7" w:rsidRPr="00C70EC4" w:rsidRDefault="004818F7" w:rsidP="00D761F4">
            <w:r w:rsidRPr="00C70EC4">
              <w:t>Smulkių ūkio subjektų bendradarbiavimas</w:t>
            </w:r>
          </w:p>
        </w:tc>
        <w:tc>
          <w:tcPr>
            <w:tcW w:w="0" w:type="auto"/>
            <w:shd w:val="clear" w:color="auto" w:fill="auto"/>
            <w:hideMark/>
          </w:tcPr>
          <w:p w14:paraId="30707B9A" w14:textId="12407DC1" w:rsidR="004818F7" w:rsidRPr="00C70EC4" w:rsidRDefault="00696B89" w:rsidP="00D761F4">
            <w:pPr>
              <w:jc w:val="center"/>
            </w:pPr>
            <w:r w:rsidRPr="00C70EC4">
              <w:rPr>
                <w:rFonts w:eastAsia="Calibri"/>
              </w:rPr>
              <w:object w:dxaOrig="225" w:dyaOrig="225" w14:anchorId="73D1E195">
                <v:shape id="_x0000_i1318" type="#_x0000_t75" style="width:18pt;height:15.6pt" o:ole="">
                  <v:imagedata r:id="rId102" o:title=""/>
                </v:shape>
                <w:control r:id="rId147" w:name="DefaultOcxName59" w:shapeid="_x0000_i1318"/>
              </w:object>
            </w:r>
          </w:p>
        </w:tc>
        <w:tc>
          <w:tcPr>
            <w:tcW w:w="0" w:type="auto"/>
            <w:shd w:val="clear" w:color="auto" w:fill="auto"/>
            <w:hideMark/>
          </w:tcPr>
          <w:p w14:paraId="66427EBC" w14:textId="1444B02B" w:rsidR="004818F7" w:rsidRPr="00C70EC4" w:rsidRDefault="00696B89" w:rsidP="00D761F4">
            <w:pPr>
              <w:jc w:val="center"/>
            </w:pPr>
            <w:r w:rsidRPr="00C70EC4">
              <w:rPr>
                <w:rFonts w:eastAsia="Calibri"/>
              </w:rPr>
              <w:object w:dxaOrig="225" w:dyaOrig="225" w14:anchorId="55C7FB27">
                <v:shape id="_x0000_i1321" type="#_x0000_t75" style="width:18pt;height:15.6pt" o:ole="">
                  <v:imagedata r:id="rId102" o:title=""/>
                </v:shape>
                <w:control r:id="rId148" w:name="DefaultOcxName60" w:shapeid="_x0000_i1321"/>
              </w:object>
            </w:r>
          </w:p>
        </w:tc>
        <w:tc>
          <w:tcPr>
            <w:tcW w:w="0" w:type="auto"/>
            <w:shd w:val="clear" w:color="auto" w:fill="auto"/>
            <w:hideMark/>
          </w:tcPr>
          <w:p w14:paraId="2004F08E" w14:textId="568115C8" w:rsidR="004818F7" w:rsidRPr="00C70EC4" w:rsidRDefault="00696B89" w:rsidP="00D761F4">
            <w:pPr>
              <w:jc w:val="center"/>
            </w:pPr>
            <w:r w:rsidRPr="00C70EC4">
              <w:rPr>
                <w:rFonts w:eastAsia="Calibri"/>
              </w:rPr>
              <w:object w:dxaOrig="225" w:dyaOrig="225" w14:anchorId="73FAE1E7">
                <v:shape id="_x0000_i1324" type="#_x0000_t75" style="width:18pt;height:15.6pt" o:ole="">
                  <v:imagedata r:id="rId102" o:title=""/>
                </v:shape>
                <w:control r:id="rId149" w:name="DefaultOcxName61" w:shapeid="_x0000_i1324"/>
              </w:object>
            </w:r>
          </w:p>
        </w:tc>
        <w:tc>
          <w:tcPr>
            <w:tcW w:w="0" w:type="auto"/>
            <w:shd w:val="clear" w:color="auto" w:fill="auto"/>
            <w:hideMark/>
          </w:tcPr>
          <w:p w14:paraId="788D2D88" w14:textId="6CA62FF9" w:rsidR="004818F7" w:rsidRPr="00C70EC4" w:rsidRDefault="00696B89" w:rsidP="00D761F4">
            <w:pPr>
              <w:jc w:val="center"/>
            </w:pPr>
            <w:r w:rsidRPr="00C70EC4">
              <w:rPr>
                <w:rFonts w:eastAsia="Calibri"/>
              </w:rPr>
              <w:object w:dxaOrig="225" w:dyaOrig="225" w14:anchorId="7AB959D8">
                <v:shape id="_x0000_i1327" type="#_x0000_t75" style="width:18pt;height:15.6pt" o:ole="">
                  <v:imagedata r:id="rId102" o:title=""/>
                </v:shape>
                <w:control r:id="rId150" w:name="DefaultOcxName62" w:shapeid="_x0000_i1327"/>
              </w:object>
            </w:r>
          </w:p>
        </w:tc>
      </w:tr>
      <w:tr w:rsidR="004818F7" w:rsidRPr="00C70EC4" w14:paraId="5B3A3316" w14:textId="77777777" w:rsidTr="00D761F4">
        <w:trPr>
          <w:tblCellSpacing w:w="15" w:type="dxa"/>
        </w:trPr>
        <w:tc>
          <w:tcPr>
            <w:tcW w:w="0" w:type="auto"/>
            <w:tcBorders>
              <w:top w:val="nil"/>
              <w:left w:val="nil"/>
              <w:bottom w:val="nil"/>
              <w:right w:val="nil"/>
            </w:tcBorders>
            <w:shd w:val="clear" w:color="auto" w:fill="auto"/>
            <w:tcMar>
              <w:top w:w="120" w:type="dxa"/>
              <w:left w:w="120" w:type="dxa"/>
              <w:bottom w:w="120" w:type="dxa"/>
              <w:right w:w="120" w:type="dxa"/>
            </w:tcMar>
            <w:hideMark/>
          </w:tcPr>
          <w:p w14:paraId="5D79D2E7" w14:textId="77777777" w:rsidR="004818F7" w:rsidRPr="00C70EC4" w:rsidRDefault="004818F7" w:rsidP="00D761F4">
            <w:r w:rsidRPr="00C70EC4">
              <w:t>Biologinės įvairovės atkūrimas, išsaugojimas ir didinimas</w:t>
            </w:r>
          </w:p>
        </w:tc>
        <w:tc>
          <w:tcPr>
            <w:tcW w:w="0" w:type="auto"/>
            <w:shd w:val="clear" w:color="auto" w:fill="auto"/>
            <w:hideMark/>
          </w:tcPr>
          <w:p w14:paraId="259CC97A" w14:textId="1A0B4191" w:rsidR="004818F7" w:rsidRPr="00C70EC4" w:rsidRDefault="00696B89" w:rsidP="00D761F4">
            <w:pPr>
              <w:jc w:val="center"/>
            </w:pPr>
            <w:r w:rsidRPr="00C70EC4">
              <w:rPr>
                <w:rFonts w:eastAsia="Calibri"/>
              </w:rPr>
              <w:object w:dxaOrig="225" w:dyaOrig="225" w14:anchorId="33B8A848">
                <v:shape id="_x0000_i1330" type="#_x0000_t75" style="width:18pt;height:15.6pt" o:ole="">
                  <v:imagedata r:id="rId102" o:title=""/>
                </v:shape>
                <w:control r:id="rId151" w:name="DefaultOcxName63" w:shapeid="_x0000_i1330"/>
              </w:object>
            </w:r>
          </w:p>
        </w:tc>
        <w:tc>
          <w:tcPr>
            <w:tcW w:w="0" w:type="auto"/>
            <w:shd w:val="clear" w:color="auto" w:fill="auto"/>
            <w:hideMark/>
          </w:tcPr>
          <w:p w14:paraId="0AEA13D5" w14:textId="6EC26EE4" w:rsidR="004818F7" w:rsidRPr="00C70EC4" w:rsidRDefault="00696B89" w:rsidP="00D761F4">
            <w:pPr>
              <w:jc w:val="center"/>
            </w:pPr>
            <w:r w:rsidRPr="00C70EC4">
              <w:rPr>
                <w:rFonts w:eastAsia="Calibri"/>
              </w:rPr>
              <w:object w:dxaOrig="225" w:dyaOrig="225" w14:anchorId="4E1CB2E3">
                <v:shape id="_x0000_i1333" type="#_x0000_t75" style="width:18pt;height:15.6pt" o:ole="">
                  <v:imagedata r:id="rId102" o:title=""/>
                </v:shape>
                <w:control r:id="rId152" w:name="DefaultOcxName64" w:shapeid="_x0000_i1333"/>
              </w:object>
            </w:r>
          </w:p>
        </w:tc>
        <w:tc>
          <w:tcPr>
            <w:tcW w:w="0" w:type="auto"/>
            <w:shd w:val="clear" w:color="auto" w:fill="auto"/>
            <w:hideMark/>
          </w:tcPr>
          <w:p w14:paraId="510782EF" w14:textId="148CDE11" w:rsidR="004818F7" w:rsidRPr="00C70EC4" w:rsidRDefault="00696B89" w:rsidP="00D761F4">
            <w:pPr>
              <w:jc w:val="center"/>
            </w:pPr>
            <w:r w:rsidRPr="00C70EC4">
              <w:rPr>
                <w:rFonts w:eastAsia="Calibri"/>
              </w:rPr>
              <w:object w:dxaOrig="225" w:dyaOrig="225" w14:anchorId="3E079B69">
                <v:shape id="_x0000_i1336" type="#_x0000_t75" style="width:18pt;height:15.6pt" o:ole="">
                  <v:imagedata r:id="rId102" o:title=""/>
                </v:shape>
                <w:control r:id="rId153" w:name="DefaultOcxName65" w:shapeid="_x0000_i1336"/>
              </w:object>
            </w:r>
          </w:p>
        </w:tc>
        <w:tc>
          <w:tcPr>
            <w:tcW w:w="0" w:type="auto"/>
            <w:shd w:val="clear" w:color="auto" w:fill="auto"/>
            <w:hideMark/>
          </w:tcPr>
          <w:p w14:paraId="2836D947" w14:textId="235D966C" w:rsidR="004818F7" w:rsidRPr="00C70EC4" w:rsidRDefault="00696B89" w:rsidP="00D761F4">
            <w:pPr>
              <w:jc w:val="center"/>
            </w:pPr>
            <w:r w:rsidRPr="00C70EC4">
              <w:rPr>
                <w:rFonts w:eastAsia="Calibri"/>
              </w:rPr>
              <w:object w:dxaOrig="225" w:dyaOrig="225" w14:anchorId="44E1E908">
                <v:shape id="_x0000_i1339" type="#_x0000_t75" style="width:18pt;height:15.6pt" o:ole="">
                  <v:imagedata r:id="rId102" o:title=""/>
                </v:shape>
                <w:control r:id="rId154" w:name="DefaultOcxName66" w:shapeid="_x0000_i1339"/>
              </w:object>
            </w:r>
          </w:p>
        </w:tc>
      </w:tr>
      <w:tr w:rsidR="004818F7" w:rsidRPr="00C70EC4" w14:paraId="02FC02CE" w14:textId="77777777" w:rsidTr="00D761F4">
        <w:trPr>
          <w:tblCellSpacing w:w="15" w:type="dxa"/>
        </w:trPr>
        <w:tc>
          <w:tcPr>
            <w:tcW w:w="0" w:type="auto"/>
            <w:tcBorders>
              <w:top w:val="nil"/>
              <w:left w:val="nil"/>
              <w:bottom w:val="nil"/>
              <w:right w:val="nil"/>
            </w:tcBorders>
            <w:shd w:val="clear" w:color="auto" w:fill="auto"/>
            <w:tcMar>
              <w:top w:w="120" w:type="dxa"/>
              <w:left w:w="120" w:type="dxa"/>
              <w:bottom w:w="120" w:type="dxa"/>
              <w:right w:w="120" w:type="dxa"/>
            </w:tcMar>
            <w:hideMark/>
          </w:tcPr>
          <w:p w14:paraId="62C6B8F8" w14:textId="77777777" w:rsidR="004818F7" w:rsidRPr="00C70EC4" w:rsidRDefault="004818F7" w:rsidP="00D761F4">
            <w:r w:rsidRPr="00C70EC4">
              <w:t>Atsinaujinančių energijos išteklių, šalutinių produktų, atliekų ir kitų nemaistinių žaliavų tiekimo ir naudojimo palengvinimas bioekonomikos tikslais</w:t>
            </w:r>
          </w:p>
        </w:tc>
        <w:tc>
          <w:tcPr>
            <w:tcW w:w="0" w:type="auto"/>
            <w:shd w:val="clear" w:color="auto" w:fill="auto"/>
            <w:hideMark/>
          </w:tcPr>
          <w:p w14:paraId="7CB2E419" w14:textId="19520D3B" w:rsidR="004818F7" w:rsidRPr="00C70EC4" w:rsidRDefault="00696B89" w:rsidP="00D761F4">
            <w:pPr>
              <w:jc w:val="center"/>
            </w:pPr>
            <w:r w:rsidRPr="00C70EC4">
              <w:rPr>
                <w:rFonts w:eastAsia="Calibri"/>
              </w:rPr>
              <w:object w:dxaOrig="225" w:dyaOrig="225" w14:anchorId="29B5A23D">
                <v:shape id="_x0000_i1342" type="#_x0000_t75" style="width:18pt;height:15.6pt" o:ole="">
                  <v:imagedata r:id="rId102" o:title=""/>
                </v:shape>
                <w:control r:id="rId155" w:name="DefaultOcxName67" w:shapeid="_x0000_i1342"/>
              </w:object>
            </w:r>
          </w:p>
        </w:tc>
        <w:tc>
          <w:tcPr>
            <w:tcW w:w="0" w:type="auto"/>
            <w:shd w:val="clear" w:color="auto" w:fill="auto"/>
            <w:hideMark/>
          </w:tcPr>
          <w:p w14:paraId="75E58366" w14:textId="4098BA64" w:rsidR="004818F7" w:rsidRPr="00C70EC4" w:rsidRDefault="00696B89" w:rsidP="00D761F4">
            <w:pPr>
              <w:jc w:val="center"/>
            </w:pPr>
            <w:r w:rsidRPr="00C70EC4">
              <w:rPr>
                <w:rFonts w:eastAsia="Calibri"/>
              </w:rPr>
              <w:object w:dxaOrig="225" w:dyaOrig="225" w14:anchorId="381DB8D4">
                <v:shape id="_x0000_i1345" type="#_x0000_t75" style="width:18pt;height:15.6pt" o:ole="">
                  <v:imagedata r:id="rId102" o:title=""/>
                </v:shape>
                <w:control r:id="rId156" w:name="DefaultOcxName68" w:shapeid="_x0000_i1345"/>
              </w:object>
            </w:r>
          </w:p>
        </w:tc>
        <w:tc>
          <w:tcPr>
            <w:tcW w:w="0" w:type="auto"/>
            <w:shd w:val="clear" w:color="auto" w:fill="auto"/>
            <w:hideMark/>
          </w:tcPr>
          <w:p w14:paraId="00EEC4B0" w14:textId="2EB09DBA" w:rsidR="004818F7" w:rsidRPr="00C70EC4" w:rsidRDefault="00696B89" w:rsidP="00D761F4">
            <w:pPr>
              <w:jc w:val="center"/>
            </w:pPr>
            <w:r w:rsidRPr="00C70EC4">
              <w:rPr>
                <w:rFonts w:eastAsia="Calibri"/>
              </w:rPr>
              <w:object w:dxaOrig="225" w:dyaOrig="225" w14:anchorId="67487F78">
                <v:shape id="_x0000_i1348" type="#_x0000_t75" style="width:18pt;height:15.6pt" o:ole="">
                  <v:imagedata r:id="rId102" o:title=""/>
                </v:shape>
                <w:control r:id="rId157" w:name="DefaultOcxName69" w:shapeid="_x0000_i1348"/>
              </w:object>
            </w:r>
          </w:p>
        </w:tc>
        <w:tc>
          <w:tcPr>
            <w:tcW w:w="0" w:type="auto"/>
            <w:shd w:val="clear" w:color="auto" w:fill="auto"/>
            <w:hideMark/>
          </w:tcPr>
          <w:p w14:paraId="62FC4550" w14:textId="10889BEC" w:rsidR="004818F7" w:rsidRPr="00C70EC4" w:rsidRDefault="00696B89" w:rsidP="00D761F4">
            <w:pPr>
              <w:jc w:val="center"/>
            </w:pPr>
            <w:r w:rsidRPr="00C70EC4">
              <w:rPr>
                <w:rFonts w:eastAsia="Calibri"/>
              </w:rPr>
              <w:object w:dxaOrig="225" w:dyaOrig="225" w14:anchorId="634F125B">
                <v:shape id="_x0000_i1351" type="#_x0000_t75" style="width:18pt;height:15.6pt" o:ole="">
                  <v:imagedata r:id="rId102" o:title=""/>
                </v:shape>
                <w:control r:id="rId158" w:name="DefaultOcxName70" w:shapeid="_x0000_i1351"/>
              </w:object>
            </w:r>
          </w:p>
        </w:tc>
      </w:tr>
      <w:tr w:rsidR="004818F7" w:rsidRPr="00C70EC4" w14:paraId="05970031" w14:textId="77777777" w:rsidTr="00D761F4">
        <w:trPr>
          <w:tblCellSpacing w:w="15" w:type="dxa"/>
        </w:trPr>
        <w:tc>
          <w:tcPr>
            <w:tcW w:w="0" w:type="auto"/>
            <w:tcBorders>
              <w:top w:val="nil"/>
              <w:left w:val="nil"/>
              <w:bottom w:val="nil"/>
              <w:right w:val="nil"/>
            </w:tcBorders>
            <w:shd w:val="clear" w:color="auto" w:fill="auto"/>
            <w:tcMar>
              <w:top w:w="120" w:type="dxa"/>
              <w:left w:w="120" w:type="dxa"/>
              <w:bottom w:w="120" w:type="dxa"/>
              <w:right w:w="120" w:type="dxa"/>
            </w:tcMar>
            <w:hideMark/>
          </w:tcPr>
          <w:p w14:paraId="190457A1" w14:textId="77777777" w:rsidR="004818F7" w:rsidRPr="00C70EC4" w:rsidRDefault="004818F7" w:rsidP="00D761F4">
            <w:r w:rsidRPr="00C70EC4">
              <w:t>Kaimo kraštovaizdžių ir didelės gamtinės vertės vietovių kultūrinio ir gamtos paveldo išlaikymas, atkūrimas ir atnaujinimas</w:t>
            </w:r>
          </w:p>
        </w:tc>
        <w:tc>
          <w:tcPr>
            <w:tcW w:w="0" w:type="auto"/>
            <w:shd w:val="clear" w:color="auto" w:fill="auto"/>
            <w:hideMark/>
          </w:tcPr>
          <w:p w14:paraId="56A27735" w14:textId="6E8948B3" w:rsidR="004818F7" w:rsidRPr="00C70EC4" w:rsidRDefault="00696B89" w:rsidP="00D761F4">
            <w:pPr>
              <w:jc w:val="center"/>
            </w:pPr>
            <w:r w:rsidRPr="00C70EC4">
              <w:rPr>
                <w:rFonts w:eastAsia="Calibri"/>
              </w:rPr>
              <w:object w:dxaOrig="225" w:dyaOrig="225" w14:anchorId="6B801F3F">
                <v:shape id="_x0000_i1354" type="#_x0000_t75" style="width:18pt;height:15.6pt" o:ole="">
                  <v:imagedata r:id="rId102" o:title=""/>
                </v:shape>
                <w:control r:id="rId159" w:name="DefaultOcxName71" w:shapeid="_x0000_i1354"/>
              </w:object>
            </w:r>
          </w:p>
        </w:tc>
        <w:tc>
          <w:tcPr>
            <w:tcW w:w="0" w:type="auto"/>
            <w:shd w:val="clear" w:color="auto" w:fill="auto"/>
            <w:hideMark/>
          </w:tcPr>
          <w:p w14:paraId="31C4142E" w14:textId="06868992" w:rsidR="004818F7" w:rsidRPr="00C70EC4" w:rsidRDefault="00696B89" w:rsidP="00D761F4">
            <w:pPr>
              <w:jc w:val="center"/>
            </w:pPr>
            <w:r w:rsidRPr="00C70EC4">
              <w:rPr>
                <w:rFonts w:eastAsia="Calibri"/>
              </w:rPr>
              <w:object w:dxaOrig="225" w:dyaOrig="225" w14:anchorId="2D3BAD32">
                <v:shape id="_x0000_i1357" type="#_x0000_t75" style="width:18pt;height:15.6pt" o:ole="">
                  <v:imagedata r:id="rId102" o:title=""/>
                </v:shape>
                <w:control r:id="rId160" w:name="DefaultOcxName72" w:shapeid="_x0000_i1357"/>
              </w:object>
            </w:r>
          </w:p>
        </w:tc>
        <w:tc>
          <w:tcPr>
            <w:tcW w:w="0" w:type="auto"/>
            <w:shd w:val="clear" w:color="auto" w:fill="auto"/>
            <w:hideMark/>
          </w:tcPr>
          <w:p w14:paraId="4A470014" w14:textId="51500223" w:rsidR="004818F7" w:rsidRPr="00C70EC4" w:rsidRDefault="00696B89" w:rsidP="00D761F4">
            <w:pPr>
              <w:jc w:val="center"/>
            </w:pPr>
            <w:r w:rsidRPr="00C70EC4">
              <w:rPr>
                <w:rFonts w:eastAsia="Calibri"/>
              </w:rPr>
              <w:object w:dxaOrig="225" w:dyaOrig="225" w14:anchorId="65703400">
                <v:shape id="_x0000_i1360" type="#_x0000_t75" style="width:18pt;height:15.6pt" o:ole="">
                  <v:imagedata r:id="rId102" o:title=""/>
                </v:shape>
                <w:control r:id="rId161" w:name="DefaultOcxName73" w:shapeid="_x0000_i1360"/>
              </w:object>
            </w:r>
          </w:p>
        </w:tc>
        <w:tc>
          <w:tcPr>
            <w:tcW w:w="0" w:type="auto"/>
            <w:shd w:val="clear" w:color="auto" w:fill="auto"/>
            <w:hideMark/>
          </w:tcPr>
          <w:p w14:paraId="20DAD12A" w14:textId="00351328" w:rsidR="004818F7" w:rsidRPr="00C70EC4" w:rsidRDefault="00696B89" w:rsidP="00D761F4">
            <w:pPr>
              <w:jc w:val="center"/>
            </w:pPr>
            <w:r w:rsidRPr="00C70EC4">
              <w:rPr>
                <w:rFonts w:eastAsia="Calibri"/>
              </w:rPr>
              <w:object w:dxaOrig="225" w:dyaOrig="225" w14:anchorId="1C87BFDD">
                <v:shape id="_x0000_i1363" type="#_x0000_t75" style="width:18pt;height:15.6pt" o:ole="">
                  <v:imagedata r:id="rId102" o:title=""/>
                </v:shape>
                <w:control r:id="rId162" w:name="DefaultOcxName74" w:shapeid="_x0000_i1363"/>
              </w:object>
            </w:r>
          </w:p>
        </w:tc>
      </w:tr>
      <w:tr w:rsidR="004818F7" w:rsidRPr="00C70EC4" w14:paraId="60E5B7D8" w14:textId="77777777" w:rsidTr="00D761F4">
        <w:trPr>
          <w:tblCellSpacing w:w="15" w:type="dxa"/>
        </w:trPr>
        <w:tc>
          <w:tcPr>
            <w:tcW w:w="0" w:type="auto"/>
            <w:tcBorders>
              <w:top w:val="nil"/>
              <w:left w:val="nil"/>
              <w:bottom w:val="nil"/>
              <w:right w:val="nil"/>
            </w:tcBorders>
            <w:shd w:val="clear" w:color="auto" w:fill="auto"/>
            <w:tcMar>
              <w:top w:w="120" w:type="dxa"/>
              <w:left w:w="120" w:type="dxa"/>
              <w:bottom w:w="120" w:type="dxa"/>
              <w:right w:w="120" w:type="dxa"/>
            </w:tcMar>
            <w:hideMark/>
          </w:tcPr>
          <w:p w14:paraId="0CEF19AB" w14:textId="77777777" w:rsidR="004818F7" w:rsidRPr="00C70EC4" w:rsidRDefault="004818F7" w:rsidP="00D761F4">
            <w:r w:rsidRPr="00C70EC4">
              <w:t>Ryšių tarp kaimo ir miesto stiprinimas</w:t>
            </w:r>
          </w:p>
        </w:tc>
        <w:tc>
          <w:tcPr>
            <w:tcW w:w="0" w:type="auto"/>
            <w:shd w:val="clear" w:color="auto" w:fill="auto"/>
            <w:hideMark/>
          </w:tcPr>
          <w:p w14:paraId="4BB85BA2" w14:textId="6EB4A491" w:rsidR="004818F7" w:rsidRPr="00C70EC4" w:rsidRDefault="00696B89" w:rsidP="00D761F4">
            <w:pPr>
              <w:jc w:val="center"/>
            </w:pPr>
            <w:r w:rsidRPr="00C70EC4">
              <w:rPr>
                <w:rFonts w:eastAsia="Calibri"/>
              </w:rPr>
              <w:object w:dxaOrig="225" w:dyaOrig="225" w14:anchorId="1ED84F4A">
                <v:shape id="_x0000_i1366" type="#_x0000_t75" style="width:18pt;height:15.6pt" o:ole="">
                  <v:imagedata r:id="rId102" o:title=""/>
                </v:shape>
                <w:control r:id="rId163" w:name="DefaultOcxName75" w:shapeid="_x0000_i1366"/>
              </w:object>
            </w:r>
          </w:p>
        </w:tc>
        <w:tc>
          <w:tcPr>
            <w:tcW w:w="0" w:type="auto"/>
            <w:shd w:val="clear" w:color="auto" w:fill="auto"/>
            <w:hideMark/>
          </w:tcPr>
          <w:p w14:paraId="7AA03DA0" w14:textId="0F9D2119" w:rsidR="004818F7" w:rsidRPr="00C70EC4" w:rsidRDefault="00696B89" w:rsidP="00D761F4">
            <w:pPr>
              <w:jc w:val="center"/>
            </w:pPr>
            <w:r w:rsidRPr="00C70EC4">
              <w:rPr>
                <w:rFonts w:eastAsia="Calibri"/>
              </w:rPr>
              <w:object w:dxaOrig="225" w:dyaOrig="225" w14:anchorId="6B6680BA">
                <v:shape id="_x0000_i1369" type="#_x0000_t75" style="width:18pt;height:15.6pt" o:ole="">
                  <v:imagedata r:id="rId102" o:title=""/>
                </v:shape>
                <w:control r:id="rId164" w:name="DefaultOcxName76" w:shapeid="_x0000_i1369"/>
              </w:object>
            </w:r>
          </w:p>
        </w:tc>
        <w:tc>
          <w:tcPr>
            <w:tcW w:w="0" w:type="auto"/>
            <w:shd w:val="clear" w:color="auto" w:fill="auto"/>
            <w:hideMark/>
          </w:tcPr>
          <w:p w14:paraId="706912EA" w14:textId="75A6C47F" w:rsidR="004818F7" w:rsidRPr="00C70EC4" w:rsidRDefault="00696B89" w:rsidP="00D761F4">
            <w:pPr>
              <w:jc w:val="center"/>
            </w:pPr>
            <w:r w:rsidRPr="00C70EC4">
              <w:rPr>
                <w:rFonts w:eastAsia="Calibri"/>
              </w:rPr>
              <w:object w:dxaOrig="225" w:dyaOrig="225" w14:anchorId="56655E46">
                <v:shape id="_x0000_i1372" type="#_x0000_t75" style="width:18pt;height:15.6pt" o:ole="">
                  <v:imagedata r:id="rId102" o:title=""/>
                </v:shape>
                <w:control r:id="rId165" w:name="DefaultOcxName77" w:shapeid="_x0000_i1372"/>
              </w:object>
            </w:r>
          </w:p>
        </w:tc>
        <w:tc>
          <w:tcPr>
            <w:tcW w:w="0" w:type="auto"/>
            <w:shd w:val="clear" w:color="auto" w:fill="auto"/>
            <w:hideMark/>
          </w:tcPr>
          <w:p w14:paraId="0A079B83" w14:textId="282BEAC6" w:rsidR="004818F7" w:rsidRPr="00C70EC4" w:rsidRDefault="00696B89" w:rsidP="00D761F4">
            <w:pPr>
              <w:jc w:val="center"/>
            </w:pPr>
            <w:r w:rsidRPr="00C70EC4">
              <w:rPr>
                <w:rFonts w:eastAsia="Calibri"/>
              </w:rPr>
              <w:object w:dxaOrig="225" w:dyaOrig="225" w14:anchorId="09DE8344">
                <v:shape id="_x0000_i1375" type="#_x0000_t75" style="width:18pt;height:15.6pt" o:ole="">
                  <v:imagedata r:id="rId102" o:title=""/>
                </v:shape>
                <w:control r:id="rId166" w:name="DefaultOcxName78" w:shapeid="_x0000_i1375"/>
              </w:object>
            </w:r>
          </w:p>
        </w:tc>
      </w:tr>
      <w:tr w:rsidR="004818F7" w:rsidRPr="00C70EC4" w14:paraId="6DC906AE" w14:textId="77777777" w:rsidTr="00D761F4">
        <w:trPr>
          <w:tblCellSpacing w:w="15" w:type="dxa"/>
        </w:trPr>
        <w:tc>
          <w:tcPr>
            <w:tcW w:w="0" w:type="auto"/>
            <w:tcBorders>
              <w:top w:val="nil"/>
              <w:left w:val="nil"/>
              <w:bottom w:val="nil"/>
              <w:right w:val="nil"/>
            </w:tcBorders>
            <w:shd w:val="clear" w:color="auto" w:fill="auto"/>
            <w:tcMar>
              <w:top w:w="120" w:type="dxa"/>
              <w:left w:w="120" w:type="dxa"/>
              <w:bottom w:w="120" w:type="dxa"/>
              <w:right w:w="120" w:type="dxa"/>
            </w:tcMar>
            <w:hideMark/>
          </w:tcPr>
          <w:p w14:paraId="67CACFB4" w14:textId="77777777" w:rsidR="004818F7" w:rsidRPr="00C70EC4" w:rsidRDefault="004818F7" w:rsidP="00D761F4">
            <w:r w:rsidRPr="00C70EC4">
              <w:t>Naujai besikuriančių kaimo vietovėse miesto gyventojų integracijos į vietos bendruomenę skatinimas ir stiprinimas</w:t>
            </w:r>
          </w:p>
        </w:tc>
        <w:tc>
          <w:tcPr>
            <w:tcW w:w="0" w:type="auto"/>
            <w:shd w:val="clear" w:color="auto" w:fill="auto"/>
            <w:hideMark/>
          </w:tcPr>
          <w:p w14:paraId="6A8F1E5B" w14:textId="295BC406" w:rsidR="004818F7" w:rsidRPr="00C70EC4" w:rsidRDefault="00696B89" w:rsidP="00D761F4">
            <w:pPr>
              <w:jc w:val="center"/>
            </w:pPr>
            <w:r w:rsidRPr="00C70EC4">
              <w:rPr>
                <w:rFonts w:eastAsia="Calibri"/>
              </w:rPr>
              <w:object w:dxaOrig="225" w:dyaOrig="225" w14:anchorId="385E8765">
                <v:shape id="_x0000_i1378" type="#_x0000_t75" style="width:18pt;height:15.6pt" o:ole="">
                  <v:imagedata r:id="rId102" o:title=""/>
                </v:shape>
                <w:control r:id="rId167" w:name="DefaultOcxName79" w:shapeid="_x0000_i1378"/>
              </w:object>
            </w:r>
          </w:p>
        </w:tc>
        <w:tc>
          <w:tcPr>
            <w:tcW w:w="0" w:type="auto"/>
            <w:shd w:val="clear" w:color="auto" w:fill="auto"/>
            <w:hideMark/>
          </w:tcPr>
          <w:p w14:paraId="0F8C6D77" w14:textId="4A96E0F3" w:rsidR="004818F7" w:rsidRPr="00C70EC4" w:rsidRDefault="00696B89" w:rsidP="00D761F4">
            <w:pPr>
              <w:jc w:val="center"/>
            </w:pPr>
            <w:r w:rsidRPr="00C70EC4">
              <w:rPr>
                <w:rFonts w:eastAsia="Calibri"/>
              </w:rPr>
              <w:object w:dxaOrig="225" w:dyaOrig="225" w14:anchorId="1D7CF04E">
                <v:shape id="_x0000_i1381" type="#_x0000_t75" style="width:18pt;height:15.6pt" o:ole="">
                  <v:imagedata r:id="rId102" o:title=""/>
                </v:shape>
                <w:control r:id="rId168" w:name="DefaultOcxName80" w:shapeid="_x0000_i1381"/>
              </w:object>
            </w:r>
          </w:p>
        </w:tc>
        <w:tc>
          <w:tcPr>
            <w:tcW w:w="0" w:type="auto"/>
            <w:shd w:val="clear" w:color="auto" w:fill="auto"/>
            <w:hideMark/>
          </w:tcPr>
          <w:p w14:paraId="195030FF" w14:textId="7FA4D11E" w:rsidR="004818F7" w:rsidRPr="00C70EC4" w:rsidRDefault="00696B89" w:rsidP="00D761F4">
            <w:pPr>
              <w:jc w:val="center"/>
            </w:pPr>
            <w:r w:rsidRPr="00C70EC4">
              <w:rPr>
                <w:rFonts w:eastAsia="Calibri"/>
              </w:rPr>
              <w:object w:dxaOrig="225" w:dyaOrig="225" w14:anchorId="5D1BA62B">
                <v:shape id="_x0000_i1384" type="#_x0000_t75" style="width:18pt;height:15.6pt" o:ole="">
                  <v:imagedata r:id="rId102" o:title=""/>
                </v:shape>
                <w:control r:id="rId169" w:name="DefaultOcxName81" w:shapeid="_x0000_i1384"/>
              </w:object>
            </w:r>
          </w:p>
        </w:tc>
        <w:tc>
          <w:tcPr>
            <w:tcW w:w="0" w:type="auto"/>
            <w:shd w:val="clear" w:color="auto" w:fill="auto"/>
            <w:hideMark/>
          </w:tcPr>
          <w:p w14:paraId="3474540B" w14:textId="286BCF9E" w:rsidR="004818F7" w:rsidRPr="00C70EC4" w:rsidRDefault="00696B89" w:rsidP="00D761F4">
            <w:pPr>
              <w:jc w:val="center"/>
            </w:pPr>
            <w:r w:rsidRPr="00C70EC4">
              <w:rPr>
                <w:rFonts w:eastAsia="Calibri"/>
              </w:rPr>
              <w:object w:dxaOrig="225" w:dyaOrig="225" w14:anchorId="08C2A48E">
                <v:shape id="_x0000_i1387" type="#_x0000_t75" style="width:18pt;height:15.6pt" o:ole="">
                  <v:imagedata r:id="rId102" o:title=""/>
                </v:shape>
                <w:control r:id="rId170" w:name="DefaultOcxName82" w:shapeid="_x0000_i1387"/>
              </w:object>
            </w:r>
          </w:p>
        </w:tc>
      </w:tr>
    </w:tbl>
    <w:p w14:paraId="54123580" w14:textId="77777777" w:rsidR="004818F7" w:rsidRPr="00C70EC4" w:rsidRDefault="004818F7" w:rsidP="004818F7">
      <w:pPr>
        <w:textAlignment w:val="top"/>
        <w:rPr>
          <w:b/>
          <w:bCs/>
          <w:color w:val="444444"/>
        </w:rPr>
      </w:pPr>
      <w:r w:rsidRPr="00C70EC4">
        <w:rPr>
          <w:b/>
          <w:bCs/>
          <w:color w:val="444444"/>
        </w:rPr>
        <w:t>3. Nurodykite, Jūsų nuomone, kitas labai svarbias ir svarbias veiklas</w:t>
      </w:r>
    </w:p>
    <w:p w14:paraId="599B45BE" w14:textId="74423F0A" w:rsidR="004818F7" w:rsidRPr="00C70EC4" w:rsidRDefault="00696B89" w:rsidP="004818F7">
      <w:pPr>
        <w:textAlignment w:val="top"/>
        <w:rPr>
          <w:color w:val="444444"/>
        </w:rPr>
      </w:pPr>
      <w:r w:rsidRPr="00C70EC4">
        <w:rPr>
          <w:rFonts w:eastAsia="Calibri"/>
          <w:color w:val="444444"/>
        </w:rPr>
        <w:object w:dxaOrig="225" w:dyaOrig="225" w14:anchorId="2E2F8266">
          <v:shape id="_x0000_i1391" type="#_x0000_t75" style="width:55.2pt;height:18pt" o:ole="">
            <v:imagedata r:id="rId100" o:title=""/>
          </v:shape>
          <w:control r:id="rId171" w:name="DefaultOcxName83" w:shapeid="_x0000_i1391"/>
        </w:object>
      </w:r>
    </w:p>
    <w:p w14:paraId="34CF667C" w14:textId="77777777" w:rsidR="004818F7" w:rsidRPr="00C70EC4" w:rsidRDefault="004818F7" w:rsidP="004818F7">
      <w:pPr>
        <w:textAlignment w:val="top"/>
        <w:rPr>
          <w:b/>
          <w:bCs/>
          <w:color w:val="444444"/>
        </w:rPr>
      </w:pPr>
      <w:r w:rsidRPr="00C70EC4">
        <w:rPr>
          <w:b/>
          <w:bCs/>
          <w:color w:val="444444"/>
        </w:rPr>
        <w:t>Jūsų amžius (pasirinkite tinkamą variantą)</w:t>
      </w:r>
      <w:r w:rsidRPr="00C70EC4">
        <w:rPr>
          <w:b/>
          <w:bCs/>
          <w:noProof/>
          <w:color w:val="444444"/>
        </w:rPr>
        <w:drawing>
          <wp:inline distT="0" distB="0" distL="0" distR="0" wp14:anchorId="6FAA6056" wp14:editId="763EC8E9">
            <wp:extent cx="137160" cy="137160"/>
            <wp:effectExtent l="0" t="0" r="0" b="0"/>
            <wp:docPr id="8" name="Paveikslėlis 8" descr="Prival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valoma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p>
    <w:p w14:paraId="139B826F" w14:textId="7886ACA4" w:rsidR="004818F7" w:rsidRPr="00C70EC4" w:rsidRDefault="00696B89" w:rsidP="004818F7">
      <w:pPr>
        <w:textAlignment w:val="top"/>
        <w:rPr>
          <w:color w:val="444444"/>
        </w:rPr>
      </w:pPr>
      <w:r w:rsidRPr="00C70EC4">
        <w:rPr>
          <w:rFonts w:eastAsia="Calibri"/>
          <w:color w:val="444444"/>
        </w:rPr>
        <w:lastRenderedPageBreak/>
        <w:object w:dxaOrig="225" w:dyaOrig="225" w14:anchorId="61AE94A5">
          <v:shape id="_x0000_i1394" type="#_x0000_t75" style="width:18pt;height:15.6pt" o:ole="">
            <v:imagedata r:id="rId102" o:title=""/>
          </v:shape>
          <w:control r:id="rId172" w:name="DefaultOcxName84" w:shapeid="_x0000_i1394"/>
        </w:object>
      </w:r>
    </w:p>
    <w:p w14:paraId="4FE79891" w14:textId="77777777" w:rsidR="004818F7" w:rsidRPr="00C70EC4" w:rsidRDefault="004818F7" w:rsidP="004818F7">
      <w:pPr>
        <w:textAlignment w:val="top"/>
        <w:rPr>
          <w:color w:val="444444"/>
        </w:rPr>
      </w:pPr>
      <w:r w:rsidRPr="00C70EC4">
        <w:rPr>
          <w:color w:val="444444"/>
        </w:rPr>
        <w:t>iki 29 m.</w:t>
      </w:r>
    </w:p>
    <w:p w14:paraId="02D4CE04" w14:textId="2F71C1D1" w:rsidR="004818F7" w:rsidRPr="00C70EC4" w:rsidRDefault="00696B89" w:rsidP="004818F7">
      <w:pPr>
        <w:textAlignment w:val="top"/>
        <w:rPr>
          <w:color w:val="444444"/>
        </w:rPr>
      </w:pPr>
      <w:r w:rsidRPr="00C70EC4">
        <w:rPr>
          <w:rFonts w:eastAsia="Calibri"/>
          <w:color w:val="444444"/>
        </w:rPr>
        <w:object w:dxaOrig="225" w:dyaOrig="225" w14:anchorId="01895D7B">
          <v:shape id="_x0000_i1397" type="#_x0000_t75" style="width:18pt;height:15.6pt" o:ole="">
            <v:imagedata r:id="rId102" o:title=""/>
          </v:shape>
          <w:control r:id="rId173" w:name="DefaultOcxName85" w:shapeid="_x0000_i1397"/>
        </w:object>
      </w:r>
    </w:p>
    <w:p w14:paraId="38F0330A" w14:textId="77777777" w:rsidR="004818F7" w:rsidRPr="00C70EC4" w:rsidRDefault="004818F7" w:rsidP="004818F7">
      <w:pPr>
        <w:textAlignment w:val="top"/>
        <w:rPr>
          <w:color w:val="444444"/>
        </w:rPr>
      </w:pPr>
      <w:r w:rsidRPr="00C70EC4">
        <w:rPr>
          <w:color w:val="444444"/>
        </w:rPr>
        <w:t>30-39 m.</w:t>
      </w:r>
    </w:p>
    <w:p w14:paraId="71E2DA54" w14:textId="4A80F7B0" w:rsidR="004818F7" w:rsidRPr="00C70EC4" w:rsidRDefault="00696B89" w:rsidP="004818F7">
      <w:pPr>
        <w:textAlignment w:val="top"/>
        <w:rPr>
          <w:color w:val="444444"/>
        </w:rPr>
      </w:pPr>
      <w:r w:rsidRPr="00C70EC4">
        <w:rPr>
          <w:rFonts w:eastAsia="Calibri"/>
          <w:color w:val="444444"/>
        </w:rPr>
        <w:object w:dxaOrig="225" w:dyaOrig="225" w14:anchorId="0DD3DB81">
          <v:shape id="_x0000_i1400" type="#_x0000_t75" style="width:18pt;height:15.6pt" o:ole="">
            <v:imagedata r:id="rId102" o:title=""/>
          </v:shape>
          <w:control r:id="rId174" w:name="DefaultOcxName86" w:shapeid="_x0000_i1400"/>
        </w:object>
      </w:r>
    </w:p>
    <w:p w14:paraId="26DEB53D" w14:textId="77777777" w:rsidR="004818F7" w:rsidRPr="00C70EC4" w:rsidRDefault="004818F7" w:rsidP="004818F7">
      <w:pPr>
        <w:textAlignment w:val="top"/>
        <w:rPr>
          <w:color w:val="444444"/>
        </w:rPr>
      </w:pPr>
      <w:r w:rsidRPr="00C70EC4">
        <w:rPr>
          <w:color w:val="444444"/>
        </w:rPr>
        <w:t>40-59 m.</w:t>
      </w:r>
    </w:p>
    <w:p w14:paraId="48DBAE37" w14:textId="11C05698" w:rsidR="004818F7" w:rsidRPr="00C70EC4" w:rsidRDefault="00696B89" w:rsidP="004818F7">
      <w:pPr>
        <w:textAlignment w:val="top"/>
        <w:rPr>
          <w:color w:val="444444"/>
        </w:rPr>
      </w:pPr>
      <w:r w:rsidRPr="00C70EC4">
        <w:rPr>
          <w:rFonts w:eastAsia="Calibri"/>
          <w:color w:val="444444"/>
        </w:rPr>
        <w:object w:dxaOrig="225" w:dyaOrig="225" w14:anchorId="1398909A">
          <v:shape id="_x0000_i1403" type="#_x0000_t75" style="width:18pt;height:15.6pt" o:ole="">
            <v:imagedata r:id="rId102" o:title=""/>
          </v:shape>
          <w:control r:id="rId175" w:name="DefaultOcxName87" w:shapeid="_x0000_i1403"/>
        </w:object>
      </w:r>
    </w:p>
    <w:p w14:paraId="2EB751A4" w14:textId="77777777" w:rsidR="004818F7" w:rsidRPr="00C70EC4" w:rsidRDefault="004818F7" w:rsidP="004818F7">
      <w:pPr>
        <w:textAlignment w:val="top"/>
        <w:rPr>
          <w:color w:val="444444"/>
        </w:rPr>
      </w:pPr>
      <w:r w:rsidRPr="00C70EC4">
        <w:rPr>
          <w:color w:val="444444"/>
        </w:rPr>
        <w:t>60 m. ir daugiau</w:t>
      </w:r>
    </w:p>
    <w:p w14:paraId="49C3DC5D" w14:textId="77777777" w:rsidR="004818F7" w:rsidRPr="00C70EC4" w:rsidRDefault="004818F7" w:rsidP="004818F7">
      <w:pPr>
        <w:textAlignment w:val="top"/>
        <w:rPr>
          <w:b/>
          <w:bCs/>
          <w:color w:val="444444"/>
        </w:rPr>
      </w:pPr>
      <w:r w:rsidRPr="00C70EC4">
        <w:rPr>
          <w:b/>
          <w:bCs/>
          <w:color w:val="444444"/>
        </w:rPr>
        <w:t>Jūsų veikla (pasirinkite tinkamą variantą)</w:t>
      </w:r>
      <w:r w:rsidRPr="00C70EC4">
        <w:rPr>
          <w:b/>
          <w:bCs/>
          <w:noProof/>
          <w:color w:val="444444"/>
        </w:rPr>
        <w:drawing>
          <wp:inline distT="0" distB="0" distL="0" distR="0" wp14:anchorId="5EF00D6B" wp14:editId="3A3F9D2C">
            <wp:extent cx="137160" cy="137160"/>
            <wp:effectExtent l="0" t="0" r="0" b="0"/>
            <wp:docPr id="7" name="Paveikslėlis 7" descr="Prival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valoma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p>
    <w:p w14:paraId="79E9C92D" w14:textId="139CD090" w:rsidR="004818F7" w:rsidRPr="00C70EC4" w:rsidRDefault="00696B89" w:rsidP="004818F7">
      <w:pPr>
        <w:textAlignment w:val="top"/>
        <w:rPr>
          <w:color w:val="444444"/>
        </w:rPr>
      </w:pPr>
      <w:r w:rsidRPr="00C70EC4">
        <w:rPr>
          <w:rFonts w:eastAsia="Calibri"/>
          <w:color w:val="444444"/>
        </w:rPr>
        <w:object w:dxaOrig="225" w:dyaOrig="225" w14:anchorId="357D744E">
          <v:shape id="_x0000_i1406" type="#_x0000_t75" style="width:18pt;height:15.6pt" o:ole="">
            <v:imagedata r:id="rId102" o:title=""/>
          </v:shape>
          <w:control r:id="rId176" w:name="DefaultOcxName88" w:shapeid="_x0000_i1406"/>
        </w:object>
      </w:r>
    </w:p>
    <w:p w14:paraId="18D7CB0C" w14:textId="77777777" w:rsidR="004818F7" w:rsidRPr="00C70EC4" w:rsidRDefault="004818F7" w:rsidP="004818F7">
      <w:pPr>
        <w:textAlignment w:val="top"/>
        <w:rPr>
          <w:color w:val="444444"/>
        </w:rPr>
      </w:pPr>
      <w:r w:rsidRPr="00C70EC4">
        <w:rPr>
          <w:color w:val="444444"/>
        </w:rPr>
        <w:t>verslininkas</w:t>
      </w:r>
    </w:p>
    <w:p w14:paraId="29953D0A" w14:textId="673B7C08" w:rsidR="004818F7" w:rsidRPr="00C70EC4" w:rsidRDefault="00696B89" w:rsidP="004818F7">
      <w:pPr>
        <w:textAlignment w:val="top"/>
        <w:rPr>
          <w:color w:val="444444"/>
        </w:rPr>
      </w:pPr>
      <w:r w:rsidRPr="00C70EC4">
        <w:rPr>
          <w:rFonts w:eastAsia="Calibri"/>
          <w:color w:val="444444"/>
        </w:rPr>
        <w:object w:dxaOrig="225" w:dyaOrig="225" w14:anchorId="28E3AD94">
          <v:shape id="_x0000_i1409" type="#_x0000_t75" style="width:18pt;height:15.6pt" o:ole="">
            <v:imagedata r:id="rId102" o:title=""/>
          </v:shape>
          <w:control r:id="rId177" w:name="DefaultOcxName89" w:shapeid="_x0000_i1409"/>
        </w:object>
      </w:r>
    </w:p>
    <w:p w14:paraId="5D536C84" w14:textId="77777777" w:rsidR="004818F7" w:rsidRPr="00C70EC4" w:rsidRDefault="004818F7" w:rsidP="004818F7">
      <w:pPr>
        <w:textAlignment w:val="top"/>
        <w:rPr>
          <w:color w:val="444444"/>
        </w:rPr>
      </w:pPr>
      <w:r w:rsidRPr="00C70EC4">
        <w:rPr>
          <w:color w:val="444444"/>
        </w:rPr>
        <w:t>ūkininkas</w:t>
      </w:r>
    </w:p>
    <w:p w14:paraId="6476F385" w14:textId="361DF2A2" w:rsidR="004818F7" w:rsidRPr="00C70EC4" w:rsidRDefault="00696B89" w:rsidP="004818F7">
      <w:pPr>
        <w:textAlignment w:val="top"/>
        <w:rPr>
          <w:color w:val="444444"/>
        </w:rPr>
      </w:pPr>
      <w:r w:rsidRPr="00C70EC4">
        <w:rPr>
          <w:rFonts w:eastAsia="Calibri"/>
          <w:color w:val="444444"/>
        </w:rPr>
        <w:object w:dxaOrig="225" w:dyaOrig="225" w14:anchorId="4186C70E">
          <v:shape id="_x0000_i1412" type="#_x0000_t75" style="width:18pt;height:15.6pt" o:ole="">
            <v:imagedata r:id="rId102" o:title=""/>
          </v:shape>
          <w:control r:id="rId178" w:name="DefaultOcxName90" w:shapeid="_x0000_i1412"/>
        </w:object>
      </w:r>
    </w:p>
    <w:p w14:paraId="426920EA" w14:textId="77777777" w:rsidR="004818F7" w:rsidRPr="00C70EC4" w:rsidRDefault="004818F7" w:rsidP="004818F7">
      <w:pPr>
        <w:textAlignment w:val="top"/>
        <w:rPr>
          <w:color w:val="444444"/>
        </w:rPr>
      </w:pPr>
      <w:r w:rsidRPr="00C70EC4">
        <w:rPr>
          <w:color w:val="444444"/>
        </w:rPr>
        <w:t>samdomas darbuotojas</w:t>
      </w:r>
    </w:p>
    <w:p w14:paraId="5620848D" w14:textId="11FB68B7" w:rsidR="004818F7" w:rsidRPr="00C70EC4" w:rsidRDefault="00696B89" w:rsidP="004818F7">
      <w:pPr>
        <w:textAlignment w:val="top"/>
        <w:rPr>
          <w:color w:val="444444"/>
        </w:rPr>
      </w:pPr>
      <w:r w:rsidRPr="00C70EC4">
        <w:rPr>
          <w:rFonts w:eastAsia="Calibri"/>
          <w:color w:val="444444"/>
        </w:rPr>
        <w:object w:dxaOrig="225" w:dyaOrig="225" w14:anchorId="6A8F3814">
          <v:shape id="_x0000_i1415" type="#_x0000_t75" style="width:18pt;height:15.6pt" o:ole="">
            <v:imagedata r:id="rId102" o:title=""/>
          </v:shape>
          <w:control r:id="rId179" w:name="DefaultOcxName91" w:shapeid="_x0000_i1415"/>
        </w:object>
      </w:r>
    </w:p>
    <w:p w14:paraId="388A035E" w14:textId="77777777" w:rsidR="004818F7" w:rsidRPr="00C70EC4" w:rsidRDefault="004818F7" w:rsidP="004818F7">
      <w:pPr>
        <w:textAlignment w:val="top"/>
        <w:rPr>
          <w:color w:val="444444"/>
        </w:rPr>
      </w:pPr>
      <w:r w:rsidRPr="00C70EC4">
        <w:rPr>
          <w:color w:val="444444"/>
        </w:rPr>
        <w:t>valdininkas</w:t>
      </w:r>
    </w:p>
    <w:p w14:paraId="21B00770" w14:textId="0CDE564E" w:rsidR="004818F7" w:rsidRPr="00C70EC4" w:rsidRDefault="00696B89" w:rsidP="004818F7">
      <w:pPr>
        <w:textAlignment w:val="top"/>
        <w:rPr>
          <w:color w:val="444444"/>
        </w:rPr>
      </w:pPr>
      <w:r w:rsidRPr="00C70EC4">
        <w:rPr>
          <w:rFonts w:eastAsia="Calibri"/>
          <w:color w:val="444444"/>
        </w:rPr>
        <w:object w:dxaOrig="225" w:dyaOrig="225" w14:anchorId="136748DC">
          <v:shape id="_x0000_i1418" type="#_x0000_t75" style="width:18pt;height:15.6pt" o:ole="">
            <v:imagedata r:id="rId102" o:title=""/>
          </v:shape>
          <w:control r:id="rId180" w:name="DefaultOcxName92" w:shapeid="_x0000_i1418"/>
        </w:object>
      </w:r>
    </w:p>
    <w:p w14:paraId="791A28CE" w14:textId="77777777" w:rsidR="004818F7" w:rsidRPr="00C70EC4" w:rsidRDefault="004818F7" w:rsidP="004818F7">
      <w:pPr>
        <w:textAlignment w:val="top"/>
        <w:rPr>
          <w:color w:val="444444"/>
        </w:rPr>
      </w:pPr>
      <w:r w:rsidRPr="00C70EC4">
        <w:rPr>
          <w:color w:val="444444"/>
        </w:rPr>
        <w:t>bedarbis</w:t>
      </w:r>
    </w:p>
    <w:p w14:paraId="7B9C4DDC" w14:textId="3DFFBC28" w:rsidR="004818F7" w:rsidRPr="00C70EC4" w:rsidRDefault="00696B89" w:rsidP="004818F7">
      <w:pPr>
        <w:textAlignment w:val="top"/>
        <w:rPr>
          <w:color w:val="444444"/>
        </w:rPr>
      </w:pPr>
      <w:r w:rsidRPr="00C70EC4">
        <w:rPr>
          <w:rFonts w:eastAsia="Calibri"/>
          <w:color w:val="444444"/>
        </w:rPr>
        <w:object w:dxaOrig="225" w:dyaOrig="225" w14:anchorId="7C62E17B">
          <v:shape id="_x0000_i1421" type="#_x0000_t75" style="width:18pt;height:15.6pt" o:ole="">
            <v:imagedata r:id="rId102" o:title=""/>
          </v:shape>
          <w:control r:id="rId181" w:name="DefaultOcxName93" w:shapeid="_x0000_i1421"/>
        </w:object>
      </w:r>
    </w:p>
    <w:p w14:paraId="3663E7D6" w14:textId="77777777" w:rsidR="004818F7" w:rsidRPr="00C70EC4" w:rsidRDefault="004818F7" w:rsidP="004818F7">
      <w:pPr>
        <w:textAlignment w:val="top"/>
        <w:rPr>
          <w:color w:val="444444"/>
        </w:rPr>
      </w:pPr>
      <w:r w:rsidRPr="00C70EC4">
        <w:rPr>
          <w:color w:val="444444"/>
        </w:rPr>
        <w:t>pensininkas</w:t>
      </w:r>
    </w:p>
    <w:p w14:paraId="31C1BA69" w14:textId="6EB3438A" w:rsidR="004818F7" w:rsidRPr="00C70EC4" w:rsidRDefault="00696B89" w:rsidP="004818F7">
      <w:pPr>
        <w:textAlignment w:val="top"/>
        <w:rPr>
          <w:color w:val="444444"/>
        </w:rPr>
      </w:pPr>
      <w:r w:rsidRPr="00C70EC4">
        <w:rPr>
          <w:rFonts w:eastAsia="Calibri"/>
          <w:color w:val="444444"/>
        </w:rPr>
        <w:object w:dxaOrig="225" w:dyaOrig="225" w14:anchorId="78712969">
          <v:shape id="_x0000_i1424" type="#_x0000_t75" style="width:18pt;height:15.6pt" o:ole="">
            <v:imagedata r:id="rId102" o:title=""/>
          </v:shape>
          <w:control r:id="rId182" w:name="DefaultOcxName94" w:shapeid="_x0000_i1424"/>
        </w:object>
      </w:r>
    </w:p>
    <w:p w14:paraId="7019146D" w14:textId="2441D52F" w:rsidR="004818F7" w:rsidRPr="00C70EC4" w:rsidRDefault="00696B89" w:rsidP="004818F7">
      <w:pPr>
        <w:textAlignment w:val="top"/>
        <w:rPr>
          <w:color w:val="444444"/>
        </w:rPr>
      </w:pPr>
      <w:r w:rsidRPr="00C70EC4">
        <w:rPr>
          <w:rFonts w:eastAsia="Calibri"/>
          <w:color w:val="444444"/>
        </w:rPr>
        <w:object w:dxaOrig="225" w:dyaOrig="225" w14:anchorId="284E998E">
          <v:shape id="_x0000_i1428" type="#_x0000_t75" style="width:55.2pt;height:18pt" o:ole="">
            <v:imagedata r:id="rId100" o:title=""/>
          </v:shape>
          <w:control r:id="rId183" w:name="DefaultOcxName95" w:shapeid="_x0000_i1428"/>
        </w:object>
      </w:r>
    </w:p>
    <w:p w14:paraId="0D3181FA" w14:textId="77777777" w:rsidR="004818F7" w:rsidRPr="00C70EC4" w:rsidRDefault="004818F7" w:rsidP="004818F7">
      <w:pPr>
        <w:textAlignment w:val="top"/>
        <w:rPr>
          <w:b/>
          <w:bCs/>
          <w:color w:val="444444"/>
        </w:rPr>
      </w:pPr>
      <w:r w:rsidRPr="00C70EC4">
        <w:rPr>
          <w:b/>
          <w:bCs/>
          <w:color w:val="444444"/>
        </w:rPr>
        <w:t>Ar esate vietos kaimo bendruomeninės ar kitos organizacijos nariu (pasirinkite tinkamą variantą)</w:t>
      </w:r>
      <w:r w:rsidRPr="00C70EC4">
        <w:rPr>
          <w:b/>
          <w:bCs/>
          <w:noProof/>
          <w:color w:val="444444"/>
        </w:rPr>
        <w:drawing>
          <wp:inline distT="0" distB="0" distL="0" distR="0" wp14:anchorId="6A65B287" wp14:editId="5A7ECBFE">
            <wp:extent cx="137160" cy="137160"/>
            <wp:effectExtent l="0" t="0" r="0" b="0"/>
            <wp:docPr id="6" name="Paveikslėlis 6" descr="Prival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valoma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p>
    <w:p w14:paraId="3F540858" w14:textId="38B17E30" w:rsidR="004818F7" w:rsidRPr="00C70EC4" w:rsidRDefault="00696B89" w:rsidP="004818F7">
      <w:pPr>
        <w:textAlignment w:val="top"/>
        <w:rPr>
          <w:color w:val="444444"/>
        </w:rPr>
      </w:pPr>
      <w:r w:rsidRPr="00C70EC4">
        <w:rPr>
          <w:rFonts w:eastAsia="Calibri"/>
          <w:color w:val="444444"/>
        </w:rPr>
        <w:object w:dxaOrig="225" w:dyaOrig="225" w14:anchorId="4D64BF24">
          <v:shape id="_x0000_i1431" type="#_x0000_t75" style="width:18pt;height:15.6pt" o:ole="">
            <v:imagedata r:id="rId102" o:title=""/>
          </v:shape>
          <w:control r:id="rId184" w:name="DefaultOcxName96" w:shapeid="_x0000_i1431"/>
        </w:object>
      </w:r>
    </w:p>
    <w:p w14:paraId="15D0FE79" w14:textId="77777777" w:rsidR="004818F7" w:rsidRPr="00C70EC4" w:rsidRDefault="004818F7" w:rsidP="004818F7">
      <w:pPr>
        <w:textAlignment w:val="top"/>
        <w:rPr>
          <w:color w:val="444444"/>
        </w:rPr>
      </w:pPr>
      <w:r w:rsidRPr="00C70EC4">
        <w:rPr>
          <w:color w:val="444444"/>
        </w:rPr>
        <w:t>taip</w:t>
      </w:r>
    </w:p>
    <w:p w14:paraId="0DBF2E05" w14:textId="0B98B311" w:rsidR="004818F7" w:rsidRPr="00C70EC4" w:rsidRDefault="00696B89" w:rsidP="004818F7">
      <w:pPr>
        <w:textAlignment w:val="top"/>
        <w:rPr>
          <w:color w:val="444444"/>
        </w:rPr>
      </w:pPr>
      <w:r w:rsidRPr="00C70EC4">
        <w:rPr>
          <w:rFonts w:eastAsia="Calibri"/>
          <w:color w:val="444444"/>
        </w:rPr>
        <w:object w:dxaOrig="225" w:dyaOrig="225" w14:anchorId="2D05A930">
          <v:shape id="_x0000_i1434" type="#_x0000_t75" style="width:18pt;height:15.6pt" o:ole="">
            <v:imagedata r:id="rId102" o:title=""/>
          </v:shape>
          <w:control r:id="rId185" w:name="DefaultOcxName97" w:shapeid="_x0000_i1434"/>
        </w:object>
      </w:r>
    </w:p>
    <w:p w14:paraId="7A5522EC" w14:textId="77777777" w:rsidR="004818F7" w:rsidRPr="00C70EC4" w:rsidRDefault="004818F7" w:rsidP="004818F7">
      <w:pPr>
        <w:textAlignment w:val="top"/>
        <w:rPr>
          <w:color w:val="444444"/>
        </w:rPr>
      </w:pPr>
      <w:r w:rsidRPr="00C70EC4">
        <w:rPr>
          <w:color w:val="444444"/>
        </w:rPr>
        <w:t>ne</w:t>
      </w:r>
    </w:p>
    <w:p w14:paraId="2F299EE9" w14:textId="77777777" w:rsidR="004818F7" w:rsidRPr="00C70EC4" w:rsidRDefault="004818F7" w:rsidP="004818F7">
      <w:pPr>
        <w:textAlignment w:val="top"/>
        <w:rPr>
          <w:b/>
          <w:bCs/>
          <w:color w:val="444444"/>
        </w:rPr>
      </w:pPr>
      <w:r w:rsidRPr="00C70EC4">
        <w:rPr>
          <w:b/>
          <w:bCs/>
          <w:color w:val="444444"/>
        </w:rPr>
        <w:t>Nurodykite seniūniją, kurioje gyvenate</w:t>
      </w:r>
      <w:r w:rsidRPr="00C70EC4">
        <w:rPr>
          <w:b/>
          <w:bCs/>
          <w:noProof/>
          <w:color w:val="444444"/>
        </w:rPr>
        <w:drawing>
          <wp:inline distT="0" distB="0" distL="0" distR="0" wp14:anchorId="4D38597F" wp14:editId="05CE4CC9">
            <wp:extent cx="137160" cy="137160"/>
            <wp:effectExtent l="0" t="0" r="0" b="0"/>
            <wp:docPr id="12" name="Paveikslėlis 12" descr="Prival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valoma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p>
    <w:p w14:paraId="6AC22F20" w14:textId="574BC6E6" w:rsidR="004818F7" w:rsidRPr="00C70EC4" w:rsidRDefault="00696B89" w:rsidP="004818F7">
      <w:pPr>
        <w:textAlignment w:val="top"/>
        <w:rPr>
          <w:color w:val="444444"/>
        </w:rPr>
      </w:pPr>
      <w:r w:rsidRPr="00C70EC4">
        <w:rPr>
          <w:rFonts w:eastAsia="Calibri"/>
          <w:color w:val="444444"/>
        </w:rPr>
        <w:object w:dxaOrig="225" w:dyaOrig="225" w14:anchorId="566460DB">
          <v:shape id="_x0000_i1437" type="#_x0000_t75" style="width:18pt;height:15.6pt" o:ole="">
            <v:imagedata r:id="rId102" o:title=""/>
          </v:shape>
          <w:control r:id="rId186" w:name="DefaultOcxName98" w:shapeid="_x0000_i1437"/>
        </w:object>
      </w:r>
    </w:p>
    <w:p w14:paraId="3696E0B4" w14:textId="77777777" w:rsidR="004818F7" w:rsidRPr="00C70EC4" w:rsidRDefault="004818F7" w:rsidP="004818F7">
      <w:pPr>
        <w:textAlignment w:val="top"/>
        <w:rPr>
          <w:color w:val="444444"/>
        </w:rPr>
      </w:pPr>
      <w:r w:rsidRPr="00C70EC4">
        <w:rPr>
          <w:color w:val="444444"/>
        </w:rPr>
        <w:t>Alionių</w:t>
      </w:r>
    </w:p>
    <w:p w14:paraId="55371974" w14:textId="0633E5BE" w:rsidR="004818F7" w:rsidRPr="00C70EC4" w:rsidRDefault="00696B89" w:rsidP="004818F7">
      <w:pPr>
        <w:textAlignment w:val="top"/>
        <w:rPr>
          <w:color w:val="444444"/>
        </w:rPr>
      </w:pPr>
      <w:r w:rsidRPr="00C70EC4">
        <w:rPr>
          <w:rFonts w:eastAsia="Calibri"/>
          <w:color w:val="444444"/>
        </w:rPr>
        <w:object w:dxaOrig="225" w:dyaOrig="225" w14:anchorId="63E4A758">
          <v:shape id="_x0000_i1440" type="#_x0000_t75" style="width:18pt;height:15.6pt" o:ole="">
            <v:imagedata r:id="rId102" o:title=""/>
          </v:shape>
          <w:control r:id="rId187" w:name="DefaultOcxName99" w:shapeid="_x0000_i1440"/>
        </w:object>
      </w:r>
    </w:p>
    <w:p w14:paraId="3DD85C98" w14:textId="77777777" w:rsidR="004818F7" w:rsidRPr="00C70EC4" w:rsidRDefault="004818F7" w:rsidP="004818F7">
      <w:pPr>
        <w:textAlignment w:val="top"/>
        <w:rPr>
          <w:color w:val="444444"/>
        </w:rPr>
      </w:pPr>
      <w:r w:rsidRPr="00C70EC4">
        <w:rPr>
          <w:color w:val="444444"/>
        </w:rPr>
        <w:t>Čiobiškio</w:t>
      </w:r>
    </w:p>
    <w:p w14:paraId="30650AD0" w14:textId="077FCEEF" w:rsidR="004818F7" w:rsidRPr="00C70EC4" w:rsidRDefault="00696B89" w:rsidP="004818F7">
      <w:pPr>
        <w:textAlignment w:val="top"/>
        <w:rPr>
          <w:color w:val="444444"/>
        </w:rPr>
      </w:pPr>
      <w:r w:rsidRPr="00C70EC4">
        <w:rPr>
          <w:rFonts w:eastAsia="Calibri"/>
          <w:color w:val="444444"/>
        </w:rPr>
        <w:object w:dxaOrig="225" w:dyaOrig="225" w14:anchorId="55F4C97D">
          <v:shape id="_x0000_i1443" type="#_x0000_t75" style="width:18pt;height:15.6pt" o:ole="">
            <v:imagedata r:id="rId102" o:title=""/>
          </v:shape>
          <w:control r:id="rId188" w:name="DefaultOcxName100" w:shapeid="_x0000_i1443"/>
        </w:object>
      </w:r>
    </w:p>
    <w:p w14:paraId="2F5C8E01" w14:textId="77777777" w:rsidR="004818F7" w:rsidRPr="00C70EC4" w:rsidRDefault="004818F7" w:rsidP="004818F7">
      <w:pPr>
        <w:textAlignment w:val="top"/>
        <w:rPr>
          <w:color w:val="444444"/>
        </w:rPr>
      </w:pPr>
      <w:r w:rsidRPr="00C70EC4">
        <w:rPr>
          <w:color w:val="444444"/>
        </w:rPr>
        <w:t>Gelvonų</w:t>
      </w:r>
    </w:p>
    <w:p w14:paraId="0CC077EF" w14:textId="4EF351CE" w:rsidR="004818F7" w:rsidRPr="00C70EC4" w:rsidRDefault="00696B89" w:rsidP="004818F7">
      <w:pPr>
        <w:textAlignment w:val="top"/>
        <w:rPr>
          <w:color w:val="444444"/>
        </w:rPr>
      </w:pPr>
      <w:r w:rsidRPr="00C70EC4">
        <w:rPr>
          <w:rFonts w:eastAsia="Calibri"/>
          <w:color w:val="444444"/>
        </w:rPr>
        <w:object w:dxaOrig="225" w:dyaOrig="225" w14:anchorId="2AE2972E">
          <v:shape id="_x0000_i1446" type="#_x0000_t75" style="width:18pt;height:15.6pt" o:ole="">
            <v:imagedata r:id="rId102" o:title=""/>
          </v:shape>
          <w:control r:id="rId189" w:name="DefaultOcxName101" w:shapeid="_x0000_i1446"/>
        </w:object>
      </w:r>
    </w:p>
    <w:p w14:paraId="4EC5CECF" w14:textId="77777777" w:rsidR="004818F7" w:rsidRPr="00C70EC4" w:rsidRDefault="004818F7" w:rsidP="004818F7">
      <w:pPr>
        <w:textAlignment w:val="top"/>
        <w:rPr>
          <w:color w:val="444444"/>
        </w:rPr>
      </w:pPr>
      <w:r w:rsidRPr="00C70EC4">
        <w:rPr>
          <w:color w:val="444444"/>
        </w:rPr>
        <w:t>Jauniūnų</w:t>
      </w:r>
    </w:p>
    <w:p w14:paraId="159BC3E1" w14:textId="1039946C" w:rsidR="004818F7" w:rsidRPr="00C70EC4" w:rsidRDefault="00696B89" w:rsidP="004818F7">
      <w:pPr>
        <w:textAlignment w:val="top"/>
        <w:rPr>
          <w:color w:val="444444"/>
        </w:rPr>
      </w:pPr>
      <w:r w:rsidRPr="00C70EC4">
        <w:rPr>
          <w:rFonts w:eastAsia="Calibri"/>
          <w:color w:val="444444"/>
        </w:rPr>
        <w:object w:dxaOrig="225" w:dyaOrig="225" w14:anchorId="51CE8039">
          <v:shape id="_x0000_i1449" type="#_x0000_t75" style="width:18pt;height:15.6pt" o:ole="">
            <v:imagedata r:id="rId102" o:title=""/>
          </v:shape>
          <w:control r:id="rId190" w:name="DefaultOcxName102" w:shapeid="_x0000_i1449"/>
        </w:object>
      </w:r>
    </w:p>
    <w:p w14:paraId="13B638B3" w14:textId="77777777" w:rsidR="004818F7" w:rsidRPr="00C70EC4" w:rsidRDefault="004818F7" w:rsidP="004818F7">
      <w:pPr>
        <w:textAlignment w:val="top"/>
        <w:rPr>
          <w:color w:val="444444"/>
        </w:rPr>
      </w:pPr>
      <w:r w:rsidRPr="00C70EC4">
        <w:rPr>
          <w:color w:val="444444"/>
        </w:rPr>
        <w:t>Musninkų</w:t>
      </w:r>
    </w:p>
    <w:p w14:paraId="50A9FA13" w14:textId="24E4589A" w:rsidR="004818F7" w:rsidRPr="00C70EC4" w:rsidRDefault="00696B89" w:rsidP="004818F7">
      <w:pPr>
        <w:textAlignment w:val="top"/>
        <w:rPr>
          <w:color w:val="444444"/>
        </w:rPr>
      </w:pPr>
      <w:r w:rsidRPr="00C70EC4">
        <w:rPr>
          <w:rFonts w:eastAsia="Calibri"/>
          <w:color w:val="444444"/>
        </w:rPr>
        <w:object w:dxaOrig="225" w:dyaOrig="225" w14:anchorId="7A19F39A">
          <v:shape id="_x0000_i1452" type="#_x0000_t75" style="width:18pt;height:15.6pt" o:ole="">
            <v:imagedata r:id="rId102" o:title=""/>
          </v:shape>
          <w:control r:id="rId191" w:name="DefaultOcxName103" w:shapeid="_x0000_i1452"/>
        </w:object>
      </w:r>
    </w:p>
    <w:p w14:paraId="23EB9CF2" w14:textId="77777777" w:rsidR="004818F7" w:rsidRPr="00C70EC4" w:rsidRDefault="004818F7" w:rsidP="004818F7">
      <w:pPr>
        <w:textAlignment w:val="top"/>
        <w:rPr>
          <w:color w:val="444444"/>
        </w:rPr>
      </w:pPr>
      <w:r w:rsidRPr="00C70EC4">
        <w:rPr>
          <w:color w:val="444444"/>
        </w:rPr>
        <w:t>Kernavės</w:t>
      </w:r>
    </w:p>
    <w:p w14:paraId="20F0B4ED" w14:textId="54E5C04F" w:rsidR="004818F7" w:rsidRPr="00C70EC4" w:rsidRDefault="00696B89" w:rsidP="004818F7">
      <w:pPr>
        <w:textAlignment w:val="top"/>
        <w:rPr>
          <w:color w:val="444444"/>
        </w:rPr>
      </w:pPr>
      <w:r w:rsidRPr="00C70EC4">
        <w:rPr>
          <w:rFonts w:eastAsia="Calibri"/>
          <w:color w:val="444444"/>
        </w:rPr>
        <w:object w:dxaOrig="225" w:dyaOrig="225" w14:anchorId="50A36689">
          <v:shape id="_x0000_i1455" type="#_x0000_t75" style="width:18pt;height:15.6pt" o:ole="">
            <v:imagedata r:id="rId102" o:title=""/>
          </v:shape>
          <w:control r:id="rId192" w:name="DefaultOcxName104" w:shapeid="_x0000_i1455"/>
        </w:object>
      </w:r>
    </w:p>
    <w:p w14:paraId="4D59A6BD" w14:textId="77777777" w:rsidR="004818F7" w:rsidRPr="00C70EC4" w:rsidRDefault="004818F7" w:rsidP="004818F7">
      <w:pPr>
        <w:textAlignment w:val="top"/>
        <w:rPr>
          <w:color w:val="444444"/>
        </w:rPr>
      </w:pPr>
      <w:r w:rsidRPr="00C70EC4">
        <w:rPr>
          <w:color w:val="444444"/>
        </w:rPr>
        <w:t>Širvintų</w:t>
      </w:r>
    </w:p>
    <w:p w14:paraId="035E74CF" w14:textId="6E23E5B4" w:rsidR="004818F7" w:rsidRPr="00C70EC4" w:rsidRDefault="00696B89" w:rsidP="004818F7">
      <w:pPr>
        <w:textAlignment w:val="top"/>
        <w:rPr>
          <w:color w:val="444444"/>
        </w:rPr>
      </w:pPr>
      <w:r w:rsidRPr="00C70EC4">
        <w:rPr>
          <w:rFonts w:eastAsia="Calibri"/>
          <w:color w:val="444444"/>
        </w:rPr>
        <w:object w:dxaOrig="225" w:dyaOrig="225" w14:anchorId="27A17EE5">
          <v:shape id="_x0000_i1458" type="#_x0000_t75" style="width:18pt;height:15.6pt" o:ole="">
            <v:imagedata r:id="rId102" o:title=""/>
          </v:shape>
          <w:control r:id="rId193" w:name="DefaultOcxName105" w:shapeid="_x0000_i1458"/>
        </w:object>
      </w:r>
    </w:p>
    <w:p w14:paraId="59B3DC00" w14:textId="77777777" w:rsidR="004818F7" w:rsidRPr="00C70EC4" w:rsidRDefault="004818F7" w:rsidP="004818F7">
      <w:pPr>
        <w:textAlignment w:val="top"/>
        <w:rPr>
          <w:color w:val="444444"/>
        </w:rPr>
      </w:pPr>
      <w:r w:rsidRPr="00C70EC4">
        <w:rPr>
          <w:color w:val="444444"/>
        </w:rPr>
        <w:t>Zibalų</w:t>
      </w:r>
    </w:p>
    <w:p w14:paraId="640BCBAE" w14:textId="62BF4DEF" w:rsidR="004818F7" w:rsidRPr="00C70EC4" w:rsidRDefault="00696B89" w:rsidP="004818F7">
      <w:pPr>
        <w:textAlignment w:val="top"/>
        <w:rPr>
          <w:color w:val="444444"/>
        </w:rPr>
      </w:pPr>
      <w:r w:rsidRPr="00C70EC4">
        <w:rPr>
          <w:rFonts w:eastAsia="Calibri"/>
          <w:color w:val="444444"/>
        </w:rPr>
        <w:object w:dxaOrig="225" w:dyaOrig="225" w14:anchorId="798DEAF5">
          <v:shape id="_x0000_i1461" type="#_x0000_t75" style="width:67.8pt;height:20.4pt" o:ole="">
            <v:imagedata r:id="rId194" o:title=""/>
          </v:shape>
          <w:control r:id="rId195" w:name="DefaultOcxName106" w:shapeid="_x0000_i1461"/>
        </w:object>
      </w:r>
    </w:p>
    <w:p w14:paraId="3391D0B1" w14:textId="77777777" w:rsidR="008F3108" w:rsidRPr="00C70EC4" w:rsidRDefault="008F3108" w:rsidP="00BD5766"/>
    <w:p w14:paraId="7BFFE127" w14:textId="77777777" w:rsidR="004818F7" w:rsidRPr="00C70EC4" w:rsidRDefault="004818F7" w:rsidP="00BD5766"/>
    <w:p w14:paraId="226D809E" w14:textId="77777777" w:rsidR="004818F7" w:rsidRPr="00C8590F" w:rsidRDefault="004818F7" w:rsidP="00BD5766"/>
    <w:p w14:paraId="5DEBF328" w14:textId="77777777" w:rsidR="00F06B02" w:rsidRDefault="00F06B02" w:rsidP="00BD5766"/>
    <w:p w14:paraId="3FDC237E" w14:textId="77777777" w:rsidR="00F06B02" w:rsidRPr="00C2553E" w:rsidRDefault="00C2553E" w:rsidP="00F06B02">
      <w:pPr>
        <w:pStyle w:val="Priedpavadinimai"/>
      </w:pPr>
      <w:r w:rsidRPr="00C2553E">
        <w:rPr>
          <w:szCs w:val="24"/>
        </w:rPr>
        <w:t>Susitikimų su Širvintų rajono vietos veiklos grupės teritorijos gyventojais grafikas ir nustatyt</w:t>
      </w:r>
      <w:r>
        <w:rPr>
          <w:szCs w:val="24"/>
        </w:rPr>
        <w:t>i</w:t>
      </w:r>
      <w:r w:rsidRPr="00C2553E">
        <w:rPr>
          <w:szCs w:val="24"/>
        </w:rPr>
        <w:t xml:space="preserve"> poreiki</w:t>
      </w:r>
      <w:r>
        <w:rPr>
          <w:szCs w:val="24"/>
        </w:rPr>
        <w:t>ai</w:t>
      </w:r>
    </w:p>
    <w:p w14:paraId="7B4A6A11" w14:textId="77777777" w:rsidR="00F06B02" w:rsidRPr="00C8590F" w:rsidRDefault="00F06B02" w:rsidP="00F06B02"/>
    <w:p w14:paraId="70D41173" w14:textId="77777777" w:rsidR="00C2553E" w:rsidRPr="00F67614" w:rsidRDefault="00C2553E" w:rsidP="00C2553E">
      <w:pPr>
        <w:rPr>
          <w:b/>
          <w:bCs/>
        </w:rPr>
      </w:pPr>
    </w:p>
    <w:tbl>
      <w:tblPr>
        <w:tblStyle w:val="TableGrid"/>
        <w:tblW w:w="9634" w:type="dxa"/>
        <w:tblLook w:val="04A0" w:firstRow="1" w:lastRow="0" w:firstColumn="1" w:lastColumn="0" w:noHBand="0" w:noVBand="1"/>
      </w:tblPr>
      <w:tblGrid>
        <w:gridCol w:w="2263"/>
        <w:gridCol w:w="7371"/>
      </w:tblGrid>
      <w:tr w:rsidR="00C2553E" w:rsidRPr="001964C2" w14:paraId="22BC03AE" w14:textId="77777777" w:rsidTr="00C2553E">
        <w:tc>
          <w:tcPr>
            <w:tcW w:w="2263" w:type="dxa"/>
          </w:tcPr>
          <w:p w14:paraId="12AE4B9C" w14:textId="77777777" w:rsidR="00C2553E" w:rsidRPr="001964C2" w:rsidRDefault="00C2553E" w:rsidP="00D761F4">
            <w:pPr>
              <w:jc w:val="center"/>
            </w:pPr>
            <w:r w:rsidRPr="001964C2">
              <w:t>Vieta ir data</w:t>
            </w:r>
          </w:p>
        </w:tc>
        <w:tc>
          <w:tcPr>
            <w:tcW w:w="7371" w:type="dxa"/>
          </w:tcPr>
          <w:p w14:paraId="439769A0" w14:textId="77777777" w:rsidR="00C2553E" w:rsidRPr="001964C2" w:rsidRDefault="00C2553E" w:rsidP="00D761F4">
            <w:pPr>
              <w:jc w:val="center"/>
            </w:pPr>
            <w:r w:rsidRPr="001964C2">
              <w:t>Nustatyti</w:t>
            </w:r>
            <w:r>
              <w:t xml:space="preserve"> prioritetiniai </w:t>
            </w:r>
            <w:r w:rsidRPr="001964C2">
              <w:t xml:space="preserve"> poreikiai</w:t>
            </w:r>
          </w:p>
        </w:tc>
      </w:tr>
      <w:tr w:rsidR="00C2553E" w:rsidRPr="001964C2" w14:paraId="1C2C47C9" w14:textId="77777777" w:rsidTr="00C2553E">
        <w:tc>
          <w:tcPr>
            <w:tcW w:w="2263" w:type="dxa"/>
          </w:tcPr>
          <w:p w14:paraId="21E5FAE9" w14:textId="77777777" w:rsidR="00C2553E" w:rsidRDefault="00C2553E" w:rsidP="00D761F4">
            <w:pPr>
              <w:jc w:val="center"/>
            </w:pPr>
          </w:p>
          <w:p w14:paraId="0ED7882D" w14:textId="77777777" w:rsidR="00C2553E" w:rsidRDefault="00C2553E" w:rsidP="00D761F4">
            <w:pPr>
              <w:jc w:val="center"/>
            </w:pPr>
          </w:p>
          <w:p w14:paraId="7D8FDD6B" w14:textId="77777777" w:rsidR="00C2553E" w:rsidRDefault="00C2553E" w:rsidP="00D761F4">
            <w:pPr>
              <w:jc w:val="center"/>
            </w:pPr>
            <w:r>
              <w:t>Kernavės seniūnija</w:t>
            </w:r>
          </w:p>
          <w:p w14:paraId="132E3F1F" w14:textId="77777777" w:rsidR="00C2553E" w:rsidRDefault="00C2553E" w:rsidP="00D761F4">
            <w:pPr>
              <w:jc w:val="center"/>
            </w:pPr>
            <w:r>
              <w:t>2023-01-10</w:t>
            </w:r>
          </w:p>
        </w:tc>
        <w:tc>
          <w:tcPr>
            <w:tcW w:w="7371" w:type="dxa"/>
          </w:tcPr>
          <w:p w14:paraId="70383571" w14:textId="77777777" w:rsidR="00C2553E" w:rsidRDefault="00C2553E" w:rsidP="005F7C21">
            <w:pPr>
              <w:pStyle w:val="ListParagraph"/>
              <w:numPr>
                <w:ilvl w:val="0"/>
                <w:numId w:val="25"/>
              </w:numPr>
              <w:rPr>
                <w:szCs w:val="24"/>
              </w:rPr>
            </w:pPr>
            <w:r w:rsidRPr="00A13279">
              <w:rPr>
                <w:szCs w:val="24"/>
              </w:rPr>
              <w:t xml:space="preserve">Kaimo kraštovaizdžių ir didelės gamtinės vertės vietovių kultūrinio ir gamtos paveldo išlaikymas, atkūrimas ir atnaujinimas </w:t>
            </w:r>
          </w:p>
          <w:p w14:paraId="37671E32" w14:textId="77777777" w:rsidR="00C2553E" w:rsidRDefault="00C2553E" w:rsidP="005F7C21">
            <w:pPr>
              <w:pStyle w:val="ListParagraph"/>
              <w:numPr>
                <w:ilvl w:val="0"/>
                <w:numId w:val="25"/>
              </w:numPr>
              <w:rPr>
                <w:szCs w:val="24"/>
              </w:rPr>
            </w:pPr>
            <w:r w:rsidRPr="00A13279">
              <w:rPr>
                <w:szCs w:val="24"/>
              </w:rPr>
              <w:t xml:space="preserve">Turizmo infrastruktūros ir paslaugų plėtra </w:t>
            </w:r>
          </w:p>
          <w:p w14:paraId="09FE3E9B" w14:textId="77777777" w:rsidR="00C2553E" w:rsidRPr="00A13279" w:rsidRDefault="00C2553E" w:rsidP="005F7C21">
            <w:pPr>
              <w:pStyle w:val="ListParagraph"/>
              <w:numPr>
                <w:ilvl w:val="0"/>
                <w:numId w:val="25"/>
              </w:numPr>
              <w:rPr>
                <w:szCs w:val="24"/>
              </w:rPr>
            </w:pPr>
            <w:r w:rsidRPr="00A13279">
              <w:rPr>
                <w:szCs w:val="24"/>
              </w:rPr>
              <w:t>Palankesnių sąlygų pradėti kitą veiklą žemės ūkio ir maisto, turizmo sektoriuose sudarymas</w:t>
            </w:r>
          </w:p>
          <w:p w14:paraId="79B47CFF" w14:textId="77777777" w:rsidR="00C2553E" w:rsidRPr="001964C2" w:rsidRDefault="00C2553E" w:rsidP="005F7C21">
            <w:pPr>
              <w:pStyle w:val="ListParagraph"/>
              <w:numPr>
                <w:ilvl w:val="0"/>
                <w:numId w:val="25"/>
              </w:numPr>
              <w:rPr>
                <w:szCs w:val="24"/>
              </w:rPr>
            </w:pPr>
            <w:r w:rsidRPr="00A13279">
              <w:rPr>
                <w:szCs w:val="24"/>
              </w:rPr>
              <w:t>Miško terapijos ir kt. paslaugų vystymosi skatinimas</w:t>
            </w:r>
          </w:p>
        </w:tc>
      </w:tr>
      <w:tr w:rsidR="00C2553E" w:rsidRPr="001964C2" w14:paraId="6DF21CB4" w14:textId="77777777" w:rsidTr="00C2553E">
        <w:tc>
          <w:tcPr>
            <w:tcW w:w="2263" w:type="dxa"/>
          </w:tcPr>
          <w:p w14:paraId="69CABB51" w14:textId="77777777" w:rsidR="00C2553E" w:rsidRDefault="00C2553E" w:rsidP="00D761F4">
            <w:pPr>
              <w:jc w:val="center"/>
            </w:pPr>
          </w:p>
          <w:p w14:paraId="2180EF57" w14:textId="77777777" w:rsidR="00C2553E" w:rsidRDefault="00C2553E" w:rsidP="00D761F4">
            <w:pPr>
              <w:jc w:val="center"/>
            </w:pPr>
          </w:p>
          <w:p w14:paraId="6A6A9912" w14:textId="77777777" w:rsidR="00C2553E" w:rsidRDefault="00C2553E" w:rsidP="00D761F4">
            <w:pPr>
              <w:jc w:val="center"/>
            </w:pPr>
            <w:r>
              <w:t>Musninkų seniūnija</w:t>
            </w:r>
          </w:p>
          <w:p w14:paraId="167F37C9" w14:textId="77777777" w:rsidR="00C2553E" w:rsidRDefault="00C2553E" w:rsidP="00D761F4">
            <w:pPr>
              <w:jc w:val="center"/>
            </w:pPr>
            <w:r>
              <w:t>2023-01-10</w:t>
            </w:r>
          </w:p>
        </w:tc>
        <w:tc>
          <w:tcPr>
            <w:tcW w:w="7371" w:type="dxa"/>
          </w:tcPr>
          <w:p w14:paraId="298BD13E" w14:textId="77777777" w:rsidR="00C2553E" w:rsidRPr="00A13279" w:rsidRDefault="00C2553E" w:rsidP="005F7C21">
            <w:pPr>
              <w:pStyle w:val="ListParagraph"/>
              <w:numPr>
                <w:ilvl w:val="0"/>
                <w:numId w:val="25"/>
              </w:numPr>
              <w:rPr>
                <w:szCs w:val="24"/>
              </w:rPr>
            </w:pPr>
            <w:r w:rsidRPr="00A13279">
              <w:rPr>
                <w:szCs w:val="24"/>
              </w:rPr>
              <w:t>Paslaugų socialiai pažeidžiamoms grupėms (bedarbiams, vaikams, vyresnio amžiaus žmonėms, neįgaliesiems ir pan.) prieinamumo didinimas</w:t>
            </w:r>
          </w:p>
          <w:p w14:paraId="73E70C57" w14:textId="77777777" w:rsidR="00C2553E" w:rsidRPr="00A13279" w:rsidRDefault="00C2553E" w:rsidP="005F7C21">
            <w:pPr>
              <w:pStyle w:val="ListParagraph"/>
              <w:numPr>
                <w:ilvl w:val="0"/>
                <w:numId w:val="25"/>
              </w:numPr>
              <w:rPr>
                <w:szCs w:val="24"/>
              </w:rPr>
            </w:pPr>
            <w:r w:rsidRPr="00A13279">
              <w:rPr>
                <w:szCs w:val="24"/>
              </w:rPr>
              <w:t>Bendruomeniškumą ir verslumą skatinančios iniciatyvos</w:t>
            </w:r>
          </w:p>
          <w:p w14:paraId="01D15720" w14:textId="77777777" w:rsidR="00C2553E" w:rsidRDefault="00C2553E" w:rsidP="005F7C21">
            <w:pPr>
              <w:pStyle w:val="ListParagraph"/>
              <w:numPr>
                <w:ilvl w:val="0"/>
                <w:numId w:val="25"/>
              </w:numPr>
              <w:rPr>
                <w:szCs w:val="24"/>
              </w:rPr>
            </w:pPr>
            <w:r w:rsidRPr="00A13279">
              <w:rPr>
                <w:szCs w:val="24"/>
              </w:rPr>
              <w:t>Parama darbo vietų kūrimui</w:t>
            </w:r>
          </w:p>
          <w:p w14:paraId="5708214B" w14:textId="77777777" w:rsidR="00C2553E" w:rsidRPr="00A13279" w:rsidRDefault="00C2553E" w:rsidP="005F7C21">
            <w:pPr>
              <w:pStyle w:val="ListParagraph"/>
              <w:numPr>
                <w:ilvl w:val="0"/>
                <w:numId w:val="25"/>
              </w:numPr>
              <w:rPr>
                <w:szCs w:val="24"/>
              </w:rPr>
            </w:pPr>
            <w:r>
              <w:rPr>
                <w:szCs w:val="24"/>
              </w:rPr>
              <w:t>Jaunimo verslumo skatinimas</w:t>
            </w:r>
          </w:p>
        </w:tc>
      </w:tr>
      <w:tr w:rsidR="00C2553E" w:rsidRPr="001964C2" w14:paraId="114573F0" w14:textId="77777777" w:rsidTr="00C2553E">
        <w:tc>
          <w:tcPr>
            <w:tcW w:w="2263" w:type="dxa"/>
          </w:tcPr>
          <w:p w14:paraId="7C4409CB" w14:textId="77777777" w:rsidR="00C2553E" w:rsidRDefault="00C2553E" w:rsidP="00D761F4">
            <w:pPr>
              <w:jc w:val="center"/>
            </w:pPr>
            <w:r>
              <w:t>Gelvonų seniūnija</w:t>
            </w:r>
          </w:p>
          <w:p w14:paraId="593899DF" w14:textId="77777777" w:rsidR="00C2553E" w:rsidRDefault="00C2553E" w:rsidP="00D761F4">
            <w:pPr>
              <w:jc w:val="center"/>
            </w:pPr>
            <w:r>
              <w:t>2023-01-12</w:t>
            </w:r>
          </w:p>
        </w:tc>
        <w:tc>
          <w:tcPr>
            <w:tcW w:w="7371" w:type="dxa"/>
          </w:tcPr>
          <w:p w14:paraId="6B73D3DB" w14:textId="77777777" w:rsidR="00B57DD3" w:rsidRPr="00B57DD3" w:rsidRDefault="001525C2" w:rsidP="005F7C21">
            <w:pPr>
              <w:pStyle w:val="ListParagraph"/>
              <w:numPr>
                <w:ilvl w:val="0"/>
                <w:numId w:val="25"/>
              </w:numPr>
              <w:rPr>
                <w:szCs w:val="24"/>
              </w:rPr>
            </w:pPr>
            <w:r>
              <w:rPr>
                <w:szCs w:val="24"/>
              </w:rPr>
              <w:t>G</w:t>
            </w:r>
            <w:r w:rsidR="00B57DD3" w:rsidRPr="00B57DD3">
              <w:rPr>
                <w:szCs w:val="24"/>
              </w:rPr>
              <w:t>yventojų bendruomeniškum</w:t>
            </w:r>
            <w:r>
              <w:rPr>
                <w:szCs w:val="24"/>
              </w:rPr>
              <w:t>o</w:t>
            </w:r>
            <w:r w:rsidR="00B57DD3" w:rsidRPr="00B57DD3">
              <w:rPr>
                <w:szCs w:val="24"/>
              </w:rPr>
              <w:t xml:space="preserve"> ir aktyvum</w:t>
            </w:r>
            <w:r>
              <w:rPr>
                <w:szCs w:val="24"/>
              </w:rPr>
              <w:t>o skatinimas</w:t>
            </w:r>
          </w:p>
          <w:p w14:paraId="55935C36" w14:textId="77777777" w:rsidR="00C2553E" w:rsidRPr="001964C2" w:rsidRDefault="00B57DD3" w:rsidP="005F7C21">
            <w:pPr>
              <w:pStyle w:val="ListParagraph"/>
              <w:numPr>
                <w:ilvl w:val="0"/>
                <w:numId w:val="25"/>
              </w:numPr>
              <w:rPr>
                <w:szCs w:val="24"/>
              </w:rPr>
            </w:pPr>
            <w:r w:rsidRPr="00B57DD3">
              <w:rPr>
                <w:szCs w:val="24"/>
              </w:rPr>
              <w:t xml:space="preserve">Didinti </w:t>
            </w:r>
            <w:r w:rsidR="001525C2">
              <w:rPr>
                <w:szCs w:val="24"/>
              </w:rPr>
              <w:t>P</w:t>
            </w:r>
            <w:r w:rsidRPr="00B57DD3">
              <w:rPr>
                <w:szCs w:val="24"/>
              </w:rPr>
              <w:t>aslaugų (tame tarpe ir mobilių) prieinamum</w:t>
            </w:r>
            <w:r w:rsidR="001525C2">
              <w:rPr>
                <w:szCs w:val="24"/>
              </w:rPr>
              <w:t>o</w:t>
            </w:r>
            <w:r w:rsidRPr="00B57DD3">
              <w:rPr>
                <w:szCs w:val="24"/>
              </w:rPr>
              <w:t xml:space="preserve"> socialiai pažeidžiamoms gyventojų grupėms, sudarant naujas galimybes socialinių paslaugų teikimui ir įvairovei užtikrinti</w:t>
            </w:r>
            <w:r w:rsidR="001525C2">
              <w:rPr>
                <w:szCs w:val="24"/>
              </w:rPr>
              <w:t>, didinimas (pvz. p</w:t>
            </w:r>
            <w:r w:rsidRPr="00B57DD3">
              <w:rPr>
                <w:szCs w:val="24"/>
              </w:rPr>
              <w:t>irties</w:t>
            </w:r>
            <w:r w:rsidR="001525C2">
              <w:rPr>
                <w:szCs w:val="24"/>
              </w:rPr>
              <w:t xml:space="preserve"> ir</w:t>
            </w:r>
            <w:r w:rsidRPr="00B57DD3">
              <w:rPr>
                <w:szCs w:val="24"/>
              </w:rPr>
              <w:t xml:space="preserve"> skalbyklos paslaug</w:t>
            </w:r>
            <w:r w:rsidR="001525C2">
              <w:rPr>
                <w:szCs w:val="24"/>
              </w:rPr>
              <w:t>os</w:t>
            </w:r>
            <w:r w:rsidRPr="00B57DD3">
              <w:rPr>
                <w:szCs w:val="24"/>
              </w:rPr>
              <w:t>)</w:t>
            </w:r>
          </w:p>
        </w:tc>
      </w:tr>
      <w:tr w:rsidR="00C2553E" w:rsidRPr="001964C2" w14:paraId="3DA26702" w14:textId="77777777" w:rsidTr="00C2553E">
        <w:tc>
          <w:tcPr>
            <w:tcW w:w="2263" w:type="dxa"/>
          </w:tcPr>
          <w:p w14:paraId="307D7C61" w14:textId="77777777" w:rsidR="00C2553E" w:rsidRDefault="00C2553E" w:rsidP="00D761F4">
            <w:pPr>
              <w:jc w:val="center"/>
            </w:pPr>
            <w:r>
              <w:t>Zibalų seniūnija</w:t>
            </w:r>
          </w:p>
          <w:p w14:paraId="591965EF" w14:textId="77777777" w:rsidR="00C2553E" w:rsidRDefault="00C2553E" w:rsidP="00D761F4">
            <w:pPr>
              <w:jc w:val="center"/>
            </w:pPr>
            <w:r>
              <w:t>2023-01-12</w:t>
            </w:r>
          </w:p>
        </w:tc>
        <w:tc>
          <w:tcPr>
            <w:tcW w:w="7371" w:type="dxa"/>
          </w:tcPr>
          <w:p w14:paraId="3E6873B7" w14:textId="77777777" w:rsidR="00677C7B" w:rsidRPr="00677C7B" w:rsidRDefault="00677C7B" w:rsidP="005F7C21">
            <w:pPr>
              <w:pStyle w:val="ListParagraph"/>
              <w:numPr>
                <w:ilvl w:val="0"/>
                <w:numId w:val="25"/>
              </w:numPr>
              <w:rPr>
                <w:szCs w:val="24"/>
              </w:rPr>
            </w:pPr>
            <w:r w:rsidRPr="00677C7B">
              <w:rPr>
                <w:szCs w:val="24"/>
              </w:rPr>
              <w:t>Bendruomeniškumą ir verslumą skatinančios iniciatyvos</w:t>
            </w:r>
          </w:p>
          <w:p w14:paraId="482C10EA" w14:textId="77777777" w:rsidR="00677C7B" w:rsidRDefault="00677C7B" w:rsidP="005F7C21">
            <w:pPr>
              <w:pStyle w:val="ListParagraph"/>
              <w:numPr>
                <w:ilvl w:val="0"/>
                <w:numId w:val="25"/>
              </w:numPr>
              <w:rPr>
                <w:szCs w:val="24"/>
              </w:rPr>
            </w:pPr>
            <w:r w:rsidRPr="00677C7B">
              <w:rPr>
                <w:szCs w:val="24"/>
              </w:rPr>
              <w:t>Žemės ūkio verslo pradžios  ir plėtros skatinimas</w:t>
            </w:r>
          </w:p>
          <w:p w14:paraId="5D91CE40" w14:textId="77777777" w:rsidR="00C2553E" w:rsidRPr="001964C2" w:rsidRDefault="00677C7B" w:rsidP="005F7C21">
            <w:pPr>
              <w:pStyle w:val="ListParagraph"/>
              <w:numPr>
                <w:ilvl w:val="0"/>
                <w:numId w:val="25"/>
              </w:numPr>
              <w:rPr>
                <w:szCs w:val="24"/>
              </w:rPr>
            </w:pPr>
            <w:r>
              <w:rPr>
                <w:szCs w:val="24"/>
              </w:rPr>
              <w:t>Bendruomenių organizuojamų renginių plėtojimas</w:t>
            </w:r>
          </w:p>
        </w:tc>
      </w:tr>
      <w:tr w:rsidR="00C2553E" w:rsidRPr="001964C2" w14:paraId="3B99FF84" w14:textId="77777777" w:rsidTr="00C2553E">
        <w:tc>
          <w:tcPr>
            <w:tcW w:w="2263" w:type="dxa"/>
          </w:tcPr>
          <w:p w14:paraId="1A5697F0" w14:textId="77777777" w:rsidR="00C2553E" w:rsidRDefault="00C2553E" w:rsidP="00D761F4">
            <w:pPr>
              <w:jc w:val="center"/>
            </w:pPr>
            <w:r>
              <w:t>Jauniūnų seniūnija</w:t>
            </w:r>
          </w:p>
          <w:p w14:paraId="070F8E5C" w14:textId="77777777" w:rsidR="00C2553E" w:rsidRDefault="00C2553E" w:rsidP="00D761F4">
            <w:pPr>
              <w:jc w:val="center"/>
            </w:pPr>
            <w:r>
              <w:t>2023-01-17</w:t>
            </w:r>
          </w:p>
        </w:tc>
        <w:tc>
          <w:tcPr>
            <w:tcW w:w="7371" w:type="dxa"/>
          </w:tcPr>
          <w:p w14:paraId="7AD50D6D" w14:textId="77777777" w:rsidR="00A96D57" w:rsidRPr="00A96D57" w:rsidRDefault="00A96D57" w:rsidP="005F7C21">
            <w:pPr>
              <w:pStyle w:val="ListParagraph"/>
              <w:numPr>
                <w:ilvl w:val="0"/>
                <w:numId w:val="25"/>
              </w:numPr>
              <w:rPr>
                <w:szCs w:val="24"/>
              </w:rPr>
            </w:pPr>
            <w:r>
              <w:rPr>
                <w:szCs w:val="24"/>
              </w:rPr>
              <w:t>P</w:t>
            </w:r>
            <w:r w:rsidRPr="00A96D57">
              <w:rPr>
                <w:szCs w:val="24"/>
              </w:rPr>
              <w:t>aslaugų  prieinamumą socialiai pažeidžiamoms gyventojų grupėms, sudarant naujas galimybes socialinių paslaugų teikimui ir įvairovei užtikrinti</w:t>
            </w:r>
            <w:r>
              <w:rPr>
                <w:szCs w:val="24"/>
              </w:rPr>
              <w:t>, didinimas</w:t>
            </w:r>
          </w:p>
          <w:p w14:paraId="5A70FCAB" w14:textId="77777777" w:rsidR="00C2553E" w:rsidRPr="001964C2" w:rsidRDefault="00A96D57" w:rsidP="005F7C21">
            <w:pPr>
              <w:pStyle w:val="ListParagraph"/>
              <w:numPr>
                <w:ilvl w:val="0"/>
                <w:numId w:val="25"/>
              </w:numPr>
              <w:rPr>
                <w:szCs w:val="24"/>
              </w:rPr>
            </w:pPr>
            <w:r w:rsidRPr="00A96D57">
              <w:rPr>
                <w:szCs w:val="24"/>
              </w:rPr>
              <w:t>Jaunų žmonių verslumo iniciatyvų skatinimas</w:t>
            </w:r>
          </w:p>
        </w:tc>
      </w:tr>
      <w:tr w:rsidR="00C2553E" w:rsidRPr="001964C2" w14:paraId="6F257D32" w14:textId="77777777" w:rsidTr="00C2553E">
        <w:tc>
          <w:tcPr>
            <w:tcW w:w="2263" w:type="dxa"/>
          </w:tcPr>
          <w:p w14:paraId="1DEC4B2A" w14:textId="77777777" w:rsidR="00C2553E" w:rsidRDefault="00C2553E" w:rsidP="00D761F4">
            <w:pPr>
              <w:jc w:val="center"/>
            </w:pPr>
            <w:r>
              <w:t>Alionių seniūnija</w:t>
            </w:r>
          </w:p>
          <w:p w14:paraId="0D0C466E" w14:textId="77777777" w:rsidR="00C2553E" w:rsidRPr="001964C2" w:rsidRDefault="00C2553E" w:rsidP="00D761F4">
            <w:pPr>
              <w:jc w:val="center"/>
            </w:pPr>
            <w:r>
              <w:t>2023-01-17</w:t>
            </w:r>
          </w:p>
        </w:tc>
        <w:tc>
          <w:tcPr>
            <w:tcW w:w="7371" w:type="dxa"/>
          </w:tcPr>
          <w:p w14:paraId="2AF697F8" w14:textId="77777777" w:rsidR="00A96D57" w:rsidRPr="00A96D57" w:rsidRDefault="00A96D57" w:rsidP="005F7C21">
            <w:pPr>
              <w:pStyle w:val="ListParagraph"/>
              <w:numPr>
                <w:ilvl w:val="0"/>
                <w:numId w:val="25"/>
              </w:numPr>
              <w:rPr>
                <w:szCs w:val="24"/>
              </w:rPr>
            </w:pPr>
            <w:r w:rsidRPr="00A96D57">
              <w:rPr>
                <w:szCs w:val="24"/>
              </w:rPr>
              <w:t>Palankesnių sąlygų pradėti kitą veiklą žemės ūkio ir maisto, turizmo sektoriuose sudarymas</w:t>
            </w:r>
          </w:p>
          <w:p w14:paraId="5130CCCD" w14:textId="77777777" w:rsidR="00A96D57" w:rsidRPr="00A96D57" w:rsidRDefault="00A96D57" w:rsidP="005F7C21">
            <w:pPr>
              <w:pStyle w:val="ListParagraph"/>
              <w:numPr>
                <w:ilvl w:val="0"/>
                <w:numId w:val="25"/>
              </w:numPr>
              <w:rPr>
                <w:szCs w:val="24"/>
              </w:rPr>
            </w:pPr>
            <w:r>
              <w:rPr>
                <w:szCs w:val="24"/>
              </w:rPr>
              <w:t>Gyv</w:t>
            </w:r>
            <w:r w:rsidRPr="00A96D57">
              <w:rPr>
                <w:szCs w:val="24"/>
              </w:rPr>
              <w:t>entojų bendruomeniškum</w:t>
            </w:r>
            <w:r>
              <w:rPr>
                <w:szCs w:val="24"/>
              </w:rPr>
              <w:t>o</w:t>
            </w:r>
            <w:r w:rsidRPr="00A96D57">
              <w:rPr>
                <w:szCs w:val="24"/>
              </w:rPr>
              <w:t xml:space="preserve"> ir aktyvum</w:t>
            </w:r>
            <w:r>
              <w:rPr>
                <w:szCs w:val="24"/>
              </w:rPr>
              <w:t>o skatinimas</w:t>
            </w:r>
          </w:p>
          <w:p w14:paraId="582DA7CB" w14:textId="77777777" w:rsidR="00C2553E" w:rsidRDefault="00A96D57" w:rsidP="005F7C21">
            <w:pPr>
              <w:pStyle w:val="ListParagraph"/>
              <w:numPr>
                <w:ilvl w:val="0"/>
                <w:numId w:val="25"/>
              </w:numPr>
              <w:rPr>
                <w:szCs w:val="24"/>
              </w:rPr>
            </w:pPr>
            <w:r>
              <w:rPr>
                <w:szCs w:val="24"/>
              </w:rPr>
              <w:t>V</w:t>
            </w:r>
            <w:r w:rsidRPr="00A96D57">
              <w:rPr>
                <w:szCs w:val="24"/>
              </w:rPr>
              <w:t>erslo inovacijų skatinimas</w:t>
            </w:r>
          </w:p>
          <w:p w14:paraId="6A8AEFFC" w14:textId="77777777" w:rsidR="00A96D57" w:rsidRPr="001964C2" w:rsidRDefault="00A96D57" w:rsidP="005F7C21">
            <w:pPr>
              <w:pStyle w:val="ListParagraph"/>
              <w:numPr>
                <w:ilvl w:val="0"/>
                <w:numId w:val="25"/>
              </w:numPr>
              <w:rPr>
                <w:szCs w:val="24"/>
              </w:rPr>
            </w:pPr>
            <w:r>
              <w:rPr>
                <w:szCs w:val="24"/>
              </w:rPr>
              <w:t>Esamos nenaudojamos infrastruktūros pritaikymas gyventojų poreikiams ir/ar verslui</w:t>
            </w:r>
          </w:p>
        </w:tc>
      </w:tr>
      <w:tr w:rsidR="00C2553E" w:rsidRPr="001964C2" w14:paraId="2772B5DD" w14:textId="77777777" w:rsidTr="00C2553E">
        <w:tc>
          <w:tcPr>
            <w:tcW w:w="2263" w:type="dxa"/>
          </w:tcPr>
          <w:p w14:paraId="0C40E187" w14:textId="77777777" w:rsidR="00C2553E" w:rsidRDefault="00C2553E" w:rsidP="00D761F4">
            <w:pPr>
              <w:jc w:val="center"/>
            </w:pPr>
            <w:r>
              <w:t xml:space="preserve">Čiobiškio seniūnija </w:t>
            </w:r>
          </w:p>
          <w:p w14:paraId="30189CFC" w14:textId="77777777" w:rsidR="00C2553E" w:rsidRPr="001964C2" w:rsidRDefault="00C2553E" w:rsidP="00D761F4">
            <w:pPr>
              <w:jc w:val="center"/>
            </w:pPr>
            <w:r>
              <w:t>2023-01-19</w:t>
            </w:r>
          </w:p>
        </w:tc>
        <w:tc>
          <w:tcPr>
            <w:tcW w:w="7371" w:type="dxa"/>
          </w:tcPr>
          <w:p w14:paraId="3B4B3814" w14:textId="77777777" w:rsidR="00D15C4B" w:rsidRDefault="00A96D57" w:rsidP="005F7C21">
            <w:pPr>
              <w:pStyle w:val="ListParagraph"/>
              <w:numPr>
                <w:ilvl w:val="0"/>
                <w:numId w:val="25"/>
              </w:numPr>
              <w:rPr>
                <w:szCs w:val="24"/>
              </w:rPr>
            </w:pPr>
            <w:r>
              <w:rPr>
                <w:szCs w:val="24"/>
              </w:rPr>
              <w:t>V</w:t>
            </w:r>
            <w:r w:rsidRPr="00A96D57">
              <w:rPr>
                <w:szCs w:val="24"/>
              </w:rPr>
              <w:t>iešosios infrastruktūros (ypač esančios prie vandens telkinių</w:t>
            </w:r>
            <w:r>
              <w:rPr>
                <w:szCs w:val="24"/>
              </w:rPr>
              <w:t>: Musės ir Neries upių sankirta</w:t>
            </w:r>
            <w:r w:rsidRPr="00A96D57">
              <w:rPr>
                <w:szCs w:val="24"/>
              </w:rPr>
              <w:t>) prieinamum</w:t>
            </w:r>
            <w:r>
              <w:rPr>
                <w:szCs w:val="24"/>
              </w:rPr>
              <w:t>o</w:t>
            </w:r>
            <w:r w:rsidRPr="00A96D57">
              <w:rPr>
                <w:szCs w:val="24"/>
              </w:rPr>
              <w:t xml:space="preserve"> ir kokyb</w:t>
            </w:r>
            <w:r>
              <w:rPr>
                <w:szCs w:val="24"/>
              </w:rPr>
              <w:t>ės</w:t>
            </w:r>
            <w:r w:rsidR="00D15C4B">
              <w:rPr>
                <w:szCs w:val="24"/>
              </w:rPr>
              <w:t xml:space="preserve"> gerinimas</w:t>
            </w:r>
            <w:r w:rsidRPr="00A96D57">
              <w:rPr>
                <w:szCs w:val="24"/>
              </w:rPr>
              <w:t xml:space="preserve"> bei jos pritaikym</w:t>
            </w:r>
            <w:r w:rsidR="00D15C4B">
              <w:rPr>
                <w:szCs w:val="24"/>
              </w:rPr>
              <w:t>as</w:t>
            </w:r>
            <w:r w:rsidRPr="00A96D57">
              <w:rPr>
                <w:szCs w:val="24"/>
              </w:rPr>
              <w:t xml:space="preserve"> gyventojų sveikatingumo gerinimui ir laisvalaikiui skirtoms veikloms</w:t>
            </w:r>
            <w:r>
              <w:rPr>
                <w:szCs w:val="24"/>
              </w:rPr>
              <w:t xml:space="preserve"> </w:t>
            </w:r>
          </w:p>
          <w:p w14:paraId="4FB32A83" w14:textId="77777777" w:rsidR="00C2553E" w:rsidRPr="001964C2" w:rsidRDefault="00A96D57" w:rsidP="005F7C21">
            <w:pPr>
              <w:pStyle w:val="ListParagraph"/>
              <w:numPr>
                <w:ilvl w:val="0"/>
                <w:numId w:val="25"/>
              </w:numPr>
              <w:rPr>
                <w:szCs w:val="24"/>
              </w:rPr>
            </w:pPr>
            <w:r>
              <w:rPr>
                <w:szCs w:val="24"/>
              </w:rPr>
              <w:t>P</w:t>
            </w:r>
            <w:r w:rsidRPr="00A96D57">
              <w:rPr>
                <w:szCs w:val="24"/>
              </w:rPr>
              <w:t>aslaugų (tame tarpe ir mobilių) prieinamum</w:t>
            </w:r>
            <w:r>
              <w:rPr>
                <w:szCs w:val="24"/>
              </w:rPr>
              <w:t>o</w:t>
            </w:r>
            <w:r w:rsidRPr="00A96D57">
              <w:rPr>
                <w:szCs w:val="24"/>
              </w:rPr>
              <w:t xml:space="preserve"> socialiai pažeidžiamoms gyventojų grupėms, sudarant naujas galimybes socialinių paslaugų teikimui ir įvairovei užtikrinti</w:t>
            </w:r>
            <w:r>
              <w:rPr>
                <w:szCs w:val="24"/>
              </w:rPr>
              <w:t>, didinimas (pvz. pavėžėjimo paslaugos)</w:t>
            </w:r>
          </w:p>
        </w:tc>
      </w:tr>
    </w:tbl>
    <w:p w14:paraId="76B7A3B1" w14:textId="77777777" w:rsidR="00F06B02" w:rsidRPr="00C8590F" w:rsidRDefault="00F06B02" w:rsidP="00F06B02"/>
    <w:p w14:paraId="7E0FB748" w14:textId="77777777" w:rsidR="00F06B02" w:rsidRPr="00C8590F" w:rsidRDefault="00F06B02" w:rsidP="00BD5766"/>
    <w:p w14:paraId="3BF73A45" w14:textId="77777777" w:rsidR="00D8318B" w:rsidRPr="00C8590F" w:rsidRDefault="00943686">
      <w:pPr>
        <w:spacing w:line="276" w:lineRule="auto"/>
        <w:jc w:val="center"/>
      </w:pPr>
      <w:r w:rsidRPr="00C8590F">
        <w:t>_________________________</w:t>
      </w:r>
    </w:p>
    <w:sectPr w:rsidR="00D8318B" w:rsidRPr="00C8590F" w:rsidSect="00D92904">
      <w:pgSz w:w="11906" w:h="16838"/>
      <w:pgMar w:top="1134" w:right="1134" w:bottom="1134" w:left="1134" w:header="567" w:footer="567" w:gutter="0"/>
      <w:cols w:space="1296"/>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E1CE3" w14:textId="77777777" w:rsidR="00DF6A50" w:rsidRDefault="00DF6A50">
      <w:pPr>
        <w:rPr>
          <w:szCs w:val="22"/>
        </w:rPr>
      </w:pPr>
      <w:r>
        <w:rPr>
          <w:szCs w:val="22"/>
        </w:rPr>
        <w:separator/>
      </w:r>
    </w:p>
  </w:endnote>
  <w:endnote w:type="continuationSeparator" w:id="0">
    <w:p w14:paraId="2D2624FD" w14:textId="77777777" w:rsidR="00DF6A50" w:rsidRDefault="00DF6A50">
      <w:pPr>
        <w:rPr>
          <w:szCs w:val="22"/>
        </w:rPr>
      </w:pPr>
      <w:r>
        <w:rPr>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Roboto">
    <w:altName w:val="Times New Roman"/>
    <w:charset w:val="00"/>
    <w:family w:val="auto"/>
    <w:pitch w:val="variable"/>
    <w:sig w:usb0="E0000AFF" w:usb1="5000217F" w:usb2="00000021" w:usb3="00000000" w:csb0="0000019F" w:csb1="00000000"/>
  </w:font>
  <w:font w:name="Segoe UI Historic">
    <w:altName w:val="Segoe UI Symbol"/>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044E4" w14:textId="77777777" w:rsidR="00DF6A50" w:rsidRDefault="00DF6A50">
    <w:pPr>
      <w:tabs>
        <w:tab w:val="center" w:pos="4819"/>
        <w:tab w:val="right" w:pos="9638"/>
      </w:tabs>
      <w:rPr>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31D40" w14:textId="77777777" w:rsidR="00DF6A50" w:rsidRDefault="00DF6A50">
    <w:pPr>
      <w:tabs>
        <w:tab w:val="center" w:pos="4819"/>
        <w:tab w:val="right" w:pos="9638"/>
      </w:tabs>
      <w:rPr>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0D93C" w14:textId="77777777" w:rsidR="00DF6A50" w:rsidRDefault="00DF6A50">
    <w:pPr>
      <w:tabs>
        <w:tab w:val="center" w:pos="4819"/>
        <w:tab w:val="right" w:pos="9638"/>
      </w:tabs>
      <w:rPr>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A3317" w14:textId="77777777" w:rsidR="00DF6A50" w:rsidRDefault="00DF6A50">
      <w:pPr>
        <w:rPr>
          <w:szCs w:val="22"/>
        </w:rPr>
      </w:pPr>
      <w:r>
        <w:rPr>
          <w:szCs w:val="22"/>
        </w:rPr>
        <w:separator/>
      </w:r>
    </w:p>
  </w:footnote>
  <w:footnote w:type="continuationSeparator" w:id="0">
    <w:p w14:paraId="3392933B" w14:textId="77777777" w:rsidR="00DF6A50" w:rsidRDefault="00DF6A50">
      <w:pPr>
        <w:rPr>
          <w:szCs w:val="22"/>
        </w:rPr>
      </w:pPr>
      <w:r>
        <w:rPr>
          <w:szCs w:val="22"/>
        </w:rPr>
        <w:continuationSeparator/>
      </w:r>
    </w:p>
  </w:footnote>
  <w:footnote w:id="1">
    <w:p w14:paraId="1934425C" w14:textId="77777777" w:rsidR="00DF6A50" w:rsidRPr="004D7434" w:rsidRDefault="00DF6A50" w:rsidP="006F115B">
      <w:pPr>
        <w:pStyle w:val="Default"/>
        <w:rPr>
          <w:sz w:val="20"/>
          <w:szCs w:val="20"/>
        </w:rPr>
      </w:pPr>
      <w:r>
        <w:rPr>
          <w:rStyle w:val="FootnoteReference"/>
        </w:rPr>
        <w:footnoteRef/>
      </w:r>
      <w:r>
        <w:t xml:space="preserve"> </w:t>
      </w:r>
      <w:r w:rsidRPr="004D7434">
        <w:rPr>
          <w:sz w:val="20"/>
          <w:szCs w:val="20"/>
        </w:rPr>
        <w:t xml:space="preserve">Kardelis, K. (2002). Mokslinių tyrimų metodologija ir metodai. – Kaunas: Judex. </w:t>
      </w:r>
    </w:p>
    <w:p w14:paraId="04E2824A" w14:textId="77777777" w:rsidR="00DF6A50" w:rsidRDefault="00DF6A50" w:rsidP="006F115B">
      <w:pPr>
        <w:pStyle w:val="FootnoteText"/>
      </w:pPr>
    </w:p>
  </w:footnote>
  <w:footnote w:id="2">
    <w:p w14:paraId="00AD1393" w14:textId="77777777" w:rsidR="00DF6A50" w:rsidRPr="00B61DD6" w:rsidRDefault="00DF6A50" w:rsidP="00E41D8B">
      <w:pPr>
        <w:pStyle w:val="FootnoteText"/>
      </w:pPr>
      <w:r>
        <w:rPr>
          <w:rStyle w:val="FootnoteReference"/>
        </w:rPr>
        <w:footnoteRef/>
      </w:r>
      <w:r>
        <w:t xml:space="preserve"> </w:t>
      </w:r>
      <w:r w:rsidRPr="002E18FD">
        <w:rPr>
          <w:i/>
          <w:iCs/>
        </w:rPr>
        <w:t>Šaltinis:</w:t>
      </w:r>
      <w:r>
        <w:rPr>
          <w:i/>
          <w:iCs/>
        </w:rPr>
        <w:t xml:space="preserve"> </w:t>
      </w:r>
      <w:hyperlink r:id="rId1" w:history="1">
        <w:r w:rsidRPr="00545C92">
          <w:rPr>
            <w:rStyle w:val="Hyperlink"/>
            <w:i/>
            <w:iCs/>
          </w:rPr>
          <w:t>http:</w:t>
        </w:r>
        <w:r>
          <w:rPr>
            <w:rStyle w:val="Hyperlink"/>
            <w:i/>
            <w:iCs/>
          </w:rPr>
          <w:t xml:space="preserve">agrolab.lt </w:t>
        </w:r>
      </w:hyperlink>
    </w:p>
  </w:footnote>
  <w:footnote w:id="3">
    <w:p w14:paraId="0AD494D8" w14:textId="77777777" w:rsidR="00DF6A50" w:rsidRPr="002B633D" w:rsidRDefault="00DF6A50" w:rsidP="00E41D8B">
      <w:pPr>
        <w:pStyle w:val="FootnoteText"/>
      </w:pPr>
      <w:r>
        <w:rPr>
          <w:rStyle w:val="FootnoteReference"/>
        </w:rPr>
        <w:footnoteRef/>
      </w:r>
      <w:r>
        <w:t xml:space="preserve"> </w:t>
      </w:r>
      <w:r w:rsidRPr="002B633D">
        <w:t>http://nuzna.lt/zemes-kokybes-balai/</w:t>
      </w:r>
    </w:p>
  </w:footnote>
  <w:footnote w:id="4">
    <w:p w14:paraId="185EDCEB" w14:textId="77777777" w:rsidR="00DF6A50" w:rsidRPr="00B61DD6" w:rsidRDefault="00DF6A50" w:rsidP="00E41D8B">
      <w:r>
        <w:rPr>
          <w:rStyle w:val="FootnoteReference"/>
        </w:rPr>
        <w:footnoteRef/>
      </w:r>
      <w:r>
        <w:t xml:space="preserve"> </w:t>
      </w:r>
      <w:r w:rsidRPr="002E18FD">
        <w:rPr>
          <w:i/>
          <w:iCs/>
          <w:sz w:val="20"/>
        </w:rPr>
        <w:t>Šaltinis:</w:t>
      </w:r>
      <w:r>
        <w:rPr>
          <w:i/>
          <w:iCs/>
          <w:sz w:val="20"/>
        </w:rPr>
        <w:t xml:space="preserve"> VĮ Žemės ūkio informacijos ir kaimo verslo centras</w:t>
      </w:r>
      <w:r w:rsidRPr="002E18FD">
        <w:rPr>
          <w:i/>
          <w:iCs/>
          <w:sz w:val="20"/>
        </w:rPr>
        <w:t xml:space="preserve"> </w:t>
      </w:r>
      <w:hyperlink r:id="rId2" w:history="1">
        <w:r w:rsidRPr="00545C92">
          <w:rPr>
            <w:rStyle w:val="Hyperlink"/>
            <w:i/>
            <w:iCs/>
            <w:sz w:val="20"/>
          </w:rPr>
          <w:t>https://www.vic.lt/ppis/statistine-informacija/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65B49" w14:textId="77777777" w:rsidR="00DF6A50" w:rsidRDefault="00DF6A50">
    <w:pPr>
      <w:tabs>
        <w:tab w:val="center" w:pos="4819"/>
        <w:tab w:val="right" w:pos="9638"/>
      </w:tabs>
      <w:rPr>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5725B" w14:textId="77777777" w:rsidR="00DF6A50" w:rsidRDefault="00DF6A50">
    <w:pPr>
      <w:tabs>
        <w:tab w:val="center" w:pos="4819"/>
        <w:tab w:val="right" w:pos="9638"/>
      </w:tabs>
      <w:jc w:val="center"/>
      <w:rPr>
        <w:szCs w:val="22"/>
      </w:rPr>
    </w:pPr>
    <w:r>
      <w:rPr>
        <w:szCs w:val="22"/>
      </w:rPr>
      <w:fldChar w:fldCharType="begin"/>
    </w:r>
    <w:r>
      <w:rPr>
        <w:szCs w:val="22"/>
      </w:rPr>
      <w:instrText>PAGE   \* MERGEFORMAT</w:instrText>
    </w:r>
    <w:r>
      <w:rPr>
        <w:szCs w:val="22"/>
      </w:rPr>
      <w:fldChar w:fldCharType="separate"/>
    </w:r>
    <w:r w:rsidR="008F00A7">
      <w:rPr>
        <w:noProof/>
        <w:szCs w:val="22"/>
      </w:rPr>
      <w:t>84</w:t>
    </w:r>
    <w:r>
      <w:rPr>
        <w:szCs w:val="22"/>
      </w:rPr>
      <w:fldChar w:fldCharType="end"/>
    </w:r>
  </w:p>
  <w:p w14:paraId="31C0B9B8" w14:textId="77777777" w:rsidR="00DF6A50" w:rsidRDefault="00DF6A50">
    <w:pPr>
      <w:tabs>
        <w:tab w:val="center" w:pos="4819"/>
        <w:tab w:val="right" w:pos="9638"/>
      </w:tabs>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CD29C" w14:textId="77777777" w:rsidR="00DF6A50" w:rsidRDefault="00DF6A50" w:rsidP="00E74C6C">
    <w:pPr>
      <w:tabs>
        <w:tab w:val="center" w:pos="4819"/>
        <w:tab w:val="right" w:pos="9638"/>
      </w:tabs>
      <w:jc w:val="center"/>
      <w:rPr>
        <w:szCs w:val="22"/>
      </w:rPr>
    </w:pPr>
    <w:r>
      <w:rPr>
        <w:szCs w:val="22"/>
      </w:rPr>
      <w:fldChar w:fldCharType="begin"/>
    </w:r>
    <w:r>
      <w:rPr>
        <w:szCs w:val="22"/>
      </w:rPr>
      <w:instrText>PAGE   \* MERGEFORMAT</w:instrText>
    </w:r>
    <w:r>
      <w:rPr>
        <w:szCs w:val="22"/>
      </w:rPr>
      <w:fldChar w:fldCharType="separate"/>
    </w:r>
    <w:r w:rsidR="008F00A7">
      <w:rPr>
        <w:noProof/>
        <w:szCs w:val="22"/>
      </w:rPr>
      <w:t>92</w:t>
    </w:r>
    <w:r>
      <w:rPr>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7064A"/>
    <w:multiLevelType w:val="hybridMultilevel"/>
    <w:tmpl w:val="02942C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C50C4"/>
    <w:multiLevelType w:val="multilevel"/>
    <w:tmpl w:val="7818B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1F56E7"/>
    <w:multiLevelType w:val="hybridMultilevel"/>
    <w:tmpl w:val="5FDE25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B5074"/>
    <w:multiLevelType w:val="multilevel"/>
    <w:tmpl w:val="7B5E50EC"/>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1C7E8D"/>
    <w:multiLevelType w:val="hybridMultilevel"/>
    <w:tmpl w:val="571682C6"/>
    <w:lvl w:ilvl="0" w:tplc="509A882A">
      <w:start w:val="1"/>
      <w:numFmt w:val="bullet"/>
      <w:lvlText w:val="•"/>
      <w:lvlJc w:val="left"/>
      <w:pPr>
        <w:tabs>
          <w:tab w:val="num" w:pos="720"/>
        </w:tabs>
        <w:ind w:left="720" w:hanging="360"/>
      </w:pPr>
      <w:rPr>
        <w:rFonts w:ascii="Times New Roman" w:hAnsi="Times New Roman" w:hint="default"/>
      </w:rPr>
    </w:lvl>
    <w:lvl w:ilvl="1" w:tplc="3460D346" w:tentative="1">
      <w:start w:val="1"/>
      <w:numFmt w:val="bullet"/>
      <w:lvlText w:val="•"/>
      <w:lvlJc w:val="left"/>
      <w:pPr>
        <w:tabs>
          <w:tab w:val="num" w:pos="1440"/>
        </w:tabs>
        <w:ind w:left="1440" w:hanging="360"/>
      </w:pPr>
      <w:rPr>
        <w:rFonts w:ascii="Times New Roman" w:hAnsi="Times New Roman" w:hint="default"/>
      </w:rPr>
    </w:lvl>
    <w:lvl w:ilvl="2" w:tplc="AA46C04E" w:tentative="1">
      <w:start w:val="1"/>
      <w:numFmt w:val="bullet"/>
      <w:lvlText w:val="•"/>
      <w:lvlJc w:val="left"/>
      <w:pPr>
        <w:tabs>
          <w:tab w:val="num" w:pos="2160"/>
        </w:tabs>
        <w:ind w:left="2160" w:hanging="360"/>
      </w:pPr>
      <w:rPr>
        <w:rFonts w:ascii="Times New Roman" w:hAnsi="Times New Roman" w:hint="default"/>
      </w:rPr>
    </w:lvl>
    <w:lvl w:ilvl="3" w:tplc="E5765E60" w:tentative="1">
      <w:start w:val="1"/>
      <w:numFmt w:val="bullet"/>
      <w:lvlText w:val="•"/>
      <w:lvlJc w:val="left"/>
      <w:pPr>
        <w:tabs>
          <w:tab w:val="num" w:pos="2880"/>
        </w:tabs>
        <w:ind w:left="2880" w:hanging="360"/>
      </w:pPr>
      <w:rPr>
        <w:rFonts w:ascii="Times New Roman" w:hAnsi="Times New Roman" w:hint="default"/>
      </w:rPr>
    </w:lvl>
    <w:lvl w:ilvl="4" w:tplc="1F3CBDB6" w:tentative="1">
      <w:start w:val="1"/>
      <w:numFmt w:val="bullet"/>
      <w:lvlText w:val="•"/>
      <w:lvlJc w:val="left"/>
      <w:pPr>
        <w:tabs>
          <w:tab w:val="num" w:pos="3600"/>
        </w:tabs>
        <w:ind w:left="3600" w:hanging="360"/>
      </w:pPr>
      <w:rPr>
        <w:rFonts w:ascii="Times New Roman" w:hAnsi="Times New Roman" w:hint="default"/>
      </w:rPr>
    </w:lvl>
    <w:lvl w:ilvl="5" w:tplc="9AB6A1DC" w:tentative="1">
      <w:start w:val="1"/>
      <w:numFmt w:val="bullet"/>
      <w:lvlText w:val="•"/>
      <w:lvlJc w:val="left"/>
      <w:pPr>
        <w:tabs>
          <w:tab w:val="num" w:pos="4320"/>
        </w:tabs>
        <w:ind w:left="4320" w:hanging="360"/>
      </w:pPr>
      <w:rPr>
        <w:rFonts w:ascii="Times New Roman" w:hAnsi="Times New Roman" w:hint="default"/>
      </w:rPr>
    </w:lvl>
    <w:lvl w:ilvl="6" w:tplc="1AD81192" w:tentative="1">
      <w:start w:val="1"/>
      <w:numFmt w:val="bullet"/>
      <w:lvlText w:val="•"/>
      <w:lvlJc w:val="left"/>
      <w:pPr>
        <w:tabs>
          <w:tab w:val="num" w:pos="5040"/>
        </w:tabs>
        <w:ind w:left="5040" w:hanging="360"/>
      </w:pPr>
      <w:rPr>
        <w:rFonts w:ascii="Times New Roman" w:hAnsi="Times New Roman" w:hint="default"/>
      </w:rPr>
    </w:lvl>
    <w:lvl w:ilvl="7" w:tplc="530EABF4" w:tentative="1">
      <w:start w:val="1"/>
      <w:numFmt w:val="bullet"/>
      <w:lvlText w:val="•"/>
      <w:lvlJc w:val="left"/>
      <w:pPr>
        <w:tabs>
          <w:tab w:val="num" w:pos="5760"/>
        </w:tabs>
        <w:ind w:left="5760" w:hanging="360"/>
      </w:pPr>
      <w:rPr>
        <w:rFonts w:ascii="Times New Roman" w:hAnsi="Times New Roman" w:hint="default"/>
      </w:rPr>
    </w:lvl>
    <w:lvl w:ilvl="8" w:tplc="43F8E2C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A522F19"/>
    <w:multiLevelType w:val="hybridMultilevel"/>
    <w:tmpl w:val="9BA6C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592223"/>
    <w:multiLevelType w:val="hybridMultilevel"/>
    <w:tmpl w:val="C47AF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E64057"/>
    <w:multiLevelType w:val="hybridMultilevel"/>
    <w:tmpl w:val="C94A9FF6"/>
    <w:lvl w:ilvl="0" w:tplc="FFFFFFFF">
      <w:start w:val="1"/>
      <w:numFmt w:val="decimal"/>
      <w:lvlText w:val="%1."/>
      <w:lvlJc w:val="left"/>
      <w:pPr>
        <w:ind w:left="360" w:hanging="360"/>
      </w:pPr>
      <w:rPr>
        <w:rFonts w:ascii="Cambria" w:hAnsi="Cambria" w:hint="default"/>
        <w:b w:val="0"/>
        <w:i w:val="0"/>
        <w:color w:val="auto"/>
        <w:sz w:val="22"/>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DA64C02"/>
    <w:multiLevelType w:val="hybridMultilevel"/>
    <w:tmpl w:val="7E6C8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0D4563"/>
    <w:multiLevelType w:val="hybridMultilevel"/>
    <w:tmpl w:val="5ADC17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38915ED"/>
    <w:multiLevelType w:val="hybridMultilevel"/>
    <w:tmpl w:val="A5E27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5713D7"/>
    <w:multiLevelType w:val="hybridMultilevel"/>
    <w:tmpl w:val="CC7C6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682815"/>
    <w:multiLevelType w:val="hybridMultilevel"/>
    <w:tmpl w:val="C0C013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704BBB"/>
    <w:multiLevelType w:val="hybridMultilevel"/>
    <w:tmpl w:val="FB8CB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9004B0"/>
    <w:multiLevelType w:val="hybridMultilevel"/>
    <w:tmpl w:val="F9DE3CAA"/>
    <w:lvl w:ilvl="0" w:tplc="04090005">
      <w:start w:val="1"/>
      <w:numFmt w:val="bullet"/>
      <w:lvlText w:val=""/>
      <w:lvlJc w:val="left"/>
      <w:pPr>
        <w:ind w:left="473" w:hanging="360"/>
      </w:pPr>
      <w:rPr>
        <w:rFonts w:ascii="Wingdings" w:hAnsi="Wingdings" w:hint="default"/>
      </w:rPr>
    </w:lvl>
    <w:lvl w:ilvl="1" w:tplc="FFFFFFFF" w:tentative="1">
      <w:start w:val="1"/>
      <w:numFmt w:val="bullet"/>
      <w:lvlText w:val="o"/>
      <w:lvlJc w:val="left"/>
      <w:pPr>
        <w:ind w:left="1193" w:hanging="360"/>
      </w:pPr>
      <w:rPr>
        <w:rFonts w:ascii="Courier New" w:hAnsi="Courier New" w:cs="Courier New" w:hint="default"/>
      </w:rPr>
    </w:lvl>
    <w:lvl w:ilvl="2" w:tplc="FFFFFFFF" w:tentative="1">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15" w15:restartNumberingAfterBreak="0">
    <w:nsid w:val="2F4A5C46"/>
    <w:multiLevelType w:val="hybridMultilevel"/>
    <w:tmpl w:val="69B6ED1C"/>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0350CA6"/>
    <w:multiLevelType w:val="hybridMultilevel"/>
    <w:tmpl w:val="A5D6B4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752E72"/>
    <w:multiLevelType w:val="multilevel"/>
    <w:tmpl w:val="08A88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913B0B"/>
    <w:multiLevelType w:val="hybridMultilevel"/>
    <w:tmpl w:val="CF14C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BB2089"/>
    <w:multiLevelType w:val="multilevel"/>
    <w:tmpl w:val="D5524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FE47BB"/>
    <w:multiLevelType w:val="hybridMultilevel"/>
    <w:tmpl w:val="2632D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C8096E"/>
    <w:multiLevelType w:val="hybridMultilevel"/>
    <w:tmpl w:val="C0C0F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547A76"/>
    <w:multiLevelType w:val="hybridMultilevel"/>
    <w:tmpl w:val="CD361A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FF6015"/>
    <w:multiLevelType w:val="hybridMultilevel"/>
    <w:tmpl w:val="80A018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6F6678"/>
    <w:multiLevelType w:val="hybridMultilevel"/>
    <w:tmpl w:val="291C614A"/>
    <w:lvl w:ilvl="0" w:tplc="C5FE3842">
      <w:start w:val="1"/>
      <w:numFmt w:val="decimal"/>
      <w:lvlText w:val="%1."/>
      <w:lvlJc w:val="left"/>
      <w:pPr>
        <w:ind w:left="720" w:hanging="360"/>
      </w:pPr>
      <w:rPr>
        <w:rFonts w:ascii="Times New Roman" w:hAnsi="Times New Roman" w:cs="Times New Roman" w:hint="default"/>
        <w:b w:val="0"/>
        <w:i w:val="0"/>
        <w:color w:val="auto"/>
        <w:sz w:val="24"/>
        <w:szCs w:val="24"/>
        <w:u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40703A3F"/>
    <w:multiLevelType w:val="hybridMultilevel"/>
    <w:tmpl w:val="35C42704"/>
    <w:lvl w:ilvl="0" w:tplc="AAF86266">
      <w:start w:val="7"/>
      <w:numFmt w:val="bullet"/>
      <w:lvlText w:val="-"/>
      <w:lvlJc w:val="left"/>
      <w:pPr>
        <w:ind w:left="473" w:hanging="360"/>
      </w:pPr>
      <w:rPr>
        <w:rFonts w:ascii="Times New Roman" w:eastAsia="Times New Roman" w:hAnsi="Times New Roman" w:cs="Times New Roman"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26" w15:restartNumberingAfterBreak="0">
    <w:nsid w:val="42B014E8"/>
    <w:multiLevelType w:val="hybridMultilevel"/>
    <w:tmpl w:val="C94A9FF6"/>
    <w:lvl w:ilvl="0" w:tplc="FFFFFFFF">
      <w:start w:val="1"/>
      <w:numFmt w:val="decimal"/>
      <w:lvlText w:val="%1."/>
      <w:lvlJc w:val="left"/>
      <w:pPr>
        <w:ind w:left="360" w:hanging="360"/>
      </w:pPr>
      <w:rPr>
        <w:rFonts w:ascii="Cambria" w:hAnsi="Cambria" w:hint="default"/>
        <w:b w:val="0"/>
        <w:i w:val="0"/>
        <w:color w:val="auto"/>
        <w:sz w:val="22"/>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442B6A00"/>
    <w:multiLevelType w:val="multilevel"/>
    <w:tmpl w:val="ACB66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43E37F3"/>
    <w:multiLevelType w:val="multilevel"/>
    <w:tmpl w:val="3AB6B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4D6D9D"/>
    <w:multiLevelType w:val="hybridMultilevel"/>
    <w:tmpl w:val="1648096C"/>
    <w:lvl w:ilvl="0" w:tplc="F7E83588">
      <w:start w:val="1"/>
      <w:numFmt w:val="decimal"/>
      <w:lvlText w:val="%1."/>
      <w:lvlJc w:val="left"/>
      <w:pPr>
        <w:ind w:left="360" w:hanging="360"/>
      </w:pPr>
      <w:rPr>
        <w:rFonts w:ascii="Times New Roman" w:hAnsi="Times New Roman" w:cs="Times New Roman" w:hint="default"/>
        <w:b w:val="0"/>
        <w:i w:val="0"/>
        <w:color w:val="auto"/>
        <w:sz w:val="24"/>
        <w:szCs w:val="24"/>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46C64E3D"/>
    <w:multiLevelType w:val="hybridMultilevel"/>
    <w:tmpl w:val="5950E356"/>
    <w:lvl w:ilvl="0" w:tplc="1FA69104">
      <w:start w:val="1"/>
      <w:numFmt w:val="decimal"/>
      <w:lvlText w:val="%1."/>
      <w:lvlJc w:val="left"/>
      <w:pPr>
        <w:ind w:left="720" w:hanging="360"/>
      </w:pPr>
      <w:rPr>
        <w:rFonts w:ascii="Cambria" w:hAnsi="Cambria" w:hint="default"/>
        <w:b w:val="0"/>
        <w:i w:val="0"/>
        <w:color w:val="auto"/>
        <w:sz w:val="22"/>
        <w:u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48E956F7"/>
    <w:multiLevelType w:val="hybridMultilevel"/>
    <w:tmpl w:val="203CE0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533AAE"/>
    <w:multiLevelType w:val="multilevel"/>
    <w:tmpl w:val="B5A65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E0433FD"/>
    <w:multiLevelType w:val="hybridMultilevel"/>
    <w:tmpl w:val="82A6B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5D0F98"/>
    <w:multiLevelType w:val="hybridMultilevel"/>
    <w:tmpl w:val="DC6A4D0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52AB4063"/>
    <w:multiLevelType w:val="hybridMultilevel"/>
    <w:tmpl w:val="C6567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BC07BE"/>
    <w:multiLevelType w:val="hybridMultilevel"/>
    <w:tmpl w:val="43707C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E35406"/>
    <w:multiLevelType w:val="multilevel"/>
    <w:tmpl w:val="75ACB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D0D0E9D"/>
    <w:multiLevelType w:val="hybridMultilevel"/>
    <w:tmpl w:val="360E0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D7173C2"/>
    <w:multiLevelType w:val="multilevel"/>
    <w:tmpl w:val="427E6A7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E565525"/>
    <w:multiLevelType w:val="hybridMultilevel"/>
    <w:tmpl w:val="67E0976A"/>
    <w:lvl w:ilvl="0" w:tplc="04090001">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5EF77225"/>
    <w:multiLevelType w:val="multilevel"/>
    <w:tmpl w:val="A998C8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10A7C5A"/>
    <w:multiLevelType w:val="hybridMultilevel"/>
    <w:tmpl w:val="D63AE7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61931406"/>
    <w:multiLevelType w:val="hybridMultilevel"/>
    <w:tmpl w:val="77881E28"/>
    <w:lvl w:ilvl="0" w:tplc="391C72C6">
      <w:start w:val="1"/>
      <w:numFmt w:val="decimal"/>
      <w:pStyle w:val="Priedpavadinimai"/>
      <w:lvlText w:val="%1 priedas. "/>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63946727"/>
    <w:multiLevelType w:val="hybridMultilevel"/>
    <w:tmpl w:val="EDD808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7345D0"/>
    <w:multiLevelType w:val="hybridMultilevel"/>
    <w:tmpl w:val="29840510"/>
    <w:lvl w:ilvl="0" w:tplc="1FA69104">
      <w:start w:val="1"/>
      <w:numFmt w:val="decimal"/>
      <w:lvlText w:val="%1."/>
      <w:lvlJc w:val="left"/>
      <w:pPr>
        <w:ind w:left="720" w:hanging="360"/>
      </w:pPr>
      <w:rPr>
        <w:rFonts w:ascii="Cambria" w:hAnsi="Cambria" w:hint="default"/>
        <w:b w:val="0"/>
        <w:i w:val="0"/>
        <w:color w:val="auto"/>
        <w:sz w:val="22"/>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D674E63"/>
    <w:multiLevelType w:val="multilevel"/>
    <w:tmpl w:val="D8480506"/>
    <w:lvl w:ilvl="0">
      <w:start w:val="1"/>
      <w:numFmt w:val="decimal"/>
      <w:lvlText w:val="%1."/>
      <w:lvlJc w:val="left"/>
      <w:pPr>
        <w:ind w:left="643"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1954003"/>
    <w:multiLevelType w:val="hybridMultilevel"/>
    <w:tmpl w:val="B268C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25F6A69"/>
    <w:multiLevelType w:val="hybridMultilevel"/>
    <w:tmpl w:val="18DA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9F03F96"/>
    <w:multiLevelType w:val="hybridMultilevel"/>
    <w:tmpl w:val="58BC8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BCF0A62"/>
    <w:multiLevelType w:val="hybridMultilevel"/>
    <w:tmpl w:val="05DE84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D98077A"/>
    <w:multiLevelType w:val="hybridMultilevel"/>
    <w:tmpl w:val="F976EFA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15:restartNumberingAfterBreak="0">
    <w:nsid w:val="7DA73912"/>
    <w:multiLevelType w:val="hybridMultilevel"/>
    <w:tmpl w:val="65500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6631118">
    <w:abstractNumId w:val="46"/>
  </w:num>
  <w:num w:numId="2" w16cid:durableId="31156932">
    <w:abstractNumId w:val="24"/>
  </w:num>
  <w:num w:numId="3" w16cid:durableId="283387670">
    <w:abstractNumId w:val="29"/>
  </w:num>
  <w:num w:numId="4" w16cid:durableId="904872327">
    <w:abstractNumId w:val="43"/>
  </w:num>
  <w:num w:numId="5" w16cid:durableId="1693875439">
    <w:abstractNumId w:val="7"/>
  </w:num>
  <w:num w:numId="6" w16cid:durableId="538515625">
    <w:abstractNumId w:val="26"/>
  </w:num>
  <w:num w:numId="7" w16cid:durableId="1148131423">
    <w:abstractNumId w:val="30"/>
  </w:num>
  <w:num w:numId="8" w16cid:durableId="392195214">
    <w:abstractNumId w:val="45"/>
  </w:num>
  <w:num w:numId="9" w16cid:durableId="2113622029">
    <w:abstractNumId w:val="36"/>
  </w:num>
  <w:num w:numId="10" w16cid:durableId="1729062169">
    <w:abstractNumId w:val="23"/>
  </w:num>
  <w:num w:numId="11" w16cid:durableId="1885604952">
    <w:abstractNumId w:val="12"/>
  </w:num>
  <w:num w:numId="12" w16cid:durableId="2018578735">
    <w:abstractNumId w:val="31"/>
  </w:num>
  <w:num w:numId="13" w16cid:durableId="4136329">
    <w:abstractNumId w:val="44"/>
  </w:num>
  <w:num w:numId="14" w16cid:durableId="1581282779">
    <w:abstractNumId w:val="3"/>
  </w:num>
  <w:num w:numId="15" w16cid:durableId="833643770">
    <w:abstractNumId w:val="15"/>
  </w:num>
  <w:num w:numId="16" w16cid:durableId="1728723037">
    <w:abstractNumId w:val="16"/>
  </w:num>
  <w:num w:numId="17" w16cid:durableId="417218645">
    <w:abstractNumId w:val="25"/>
  </w:num>
  <w:num w:numId="18" w16cid:durableId="1934164627">
    <w:abstractNumId w:val="50"/>
  </w:num>
  <w:num w:numId="19" w16cid:durableId="862399457">
    <w:abstractNumId w:val="14"/>
  </w:num>
  <w:num w:numId="20" w16cid:durableId="1092092386">
    <w:abstractNumId w:val="2"/>
  </w:num>
  <w:num w:numId="21" w16cid:durableId="717776274">
    <w:abstractNumId w:val="22"/>
  </w:num>
  <w:num w:numId="22" w16cid:durableId="1086460166">
    <w:abstractNumId w:val="41"/>
  </w:num>
  <w:num w:numId="23" w16cid:durableId="196896127">
    <w:abstractNumId w:val="38"/>
  </w:num>
  <w:num w:numId="24" w16cid:durableId="1224104596">
    <w:abstractNumId w:val="39"/>
  </w:num>
  <w:num w:numId="25" w16cid:durableId="1219588579">
    <w:abstractNumId w:val="51"/>
  </w:num>
  <w:num w:numId="26" w16cid:durableId="647393529">
    <w:abstractNumId w:val="48"/>
  </w:num>
  <w:num w:numId="27" w16cid:durableId="552160834">
    <w:abstractNumId w:val="33"/>
  </w:num>
  <w:num w:numId="28" w16cid:durableId="385418682">
    <w:abstractNumId w:val="0"/>
  </w:num>
  <w:num w:numId="29" w16cid:durableId="1826778207">
    <w:abstractNumId w:val="9"/>
  </w:num>
  <w:num w:numId="30" w16cid:durableId="1725249648">
    <w:abstractNumId w:val="42"/>
  </w:num>
  <w:num w:numId="31" w16cid:durableId="1848405443">
    <w:abstractNumId w:val="4"/>
  </w:num>
  <w:num w:numId="32" w16cid:durableId="1564752066">
    <w:abstractNumId w:val="47"/>
  </w:num>
  <w:num w:numId="33" w16cid:durableId="1751536649">
    <w:abstractNumId w:val="8"/>
  </w:num>
  <w:num w:numId="34" w16cid:durableId="954557660">
    <w:abstractNumId w:val="5"/>
  </w:num>
  <w:num w:numId="35" w16cid:durableId="1405684162">
    <w:abstractNumId w:val="10"/>
  </w:num>
  <w:num w:numId="36" w16cid:durableId="165948502">
    <w:abstractNumId w:val="21"/>
  </w:num>
  <w:num w:numId="37" w16cid:durableId="1098981670">
    <w:abstractNumId w:val="49"/>
  </w:num>
  <w:num w:numId="38" w16cid:durableId="635254477">
    <w:abstractNumId w:val="40"/>
  </w:num>
  <w:num w:numId="39" w16cid:durableId="895362396">
    <w:abstractNumId w:val="13"/>
  </w:num>
  <w:num w:numId="40" w16cid:durableId="344477379">
    <w:abstractNumId w:val="18"/>
  </w:num>
  <w:num w:numId="41" w16cid:durableId="1932229026">
    <w:abstractNumId w:val="35"/>
  </w:num>
  <w:num w:numId="42" w16cid:durableId="957955963">
    <w:abstractNumId w:val="20"/>
  </w:num>
  <w:num w:numId="43" w16cid:durableId="463885522">
    <w:abstractNumId w:val="52"/>
  </w:num>
  <w:num w:numId="44" w16cid:durableId="1695571704">
    <w:abstractNumId w:val="6"/>
  </w:num>
  <w:num w:numId="45" w16cid:durableId="848300159">
    <w:abstractNumId w:val="34"/>
  </w:num>
  <w:num w:numId="46" w16cid:durableId="1600599549">
    <w:abstractNumId w:val="11"/>
  </w:num>
  <w:num w:numId="47" w16cid:durableId="190997846">
    <w:abstractNumId w:val="37"/>
  </w:num>
  <w:num w:numId="48" w16cid:durableId="1634746757">
    <w:abstractNumId w:val="1"/>
  </w:num>
  <w:num w:numId="49" w16cid:durableId="66192391">
    <w:abstractNumId w:val="32"/>
  </w:num>
  <w:num w:numId="50" w16cid:durableId="473571606">
    <w:abstractNumId w:val="19"/>
  </w:num>
  <w:num w:numId="51" w16cid:durableId="280498269">
    <w:abstractNumId w:val="17"/>
  </w:num>
  <w:num w:numId="52" w16cid:durableId="511382967">
    <w:abstractNumId w:val="28"/>
  </w:num>
  <w:num w:numId="53" w16cid:durableId="1996108981">
    <w:abstractNumId w:val="2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ocumentProtection w:edit="forms" w:enforcement="1" w:cryptProviderType="rsaAES" w:cryptAlgorithmClass="hash" w:cryptAlgorithmType="typeAny" w:cryptAlgorithmSid="14" w:cryptSpinCount="100000" w:hash="T1KMFiUKPpY24LRt2oy7okjwTJfKo8BBCVAr29twJtGN4W7OYpEB2m0cQs8rbSwsCOx91MgOQwaQ2MVXCj5OTg==" w:salt="MljZgLe+WgFSj7FWLW88FQ=="/>
  <w:defaultTabStop w:val="1296"/>
  <w:hyphenationZone w:val="396"/>
  <w:doNotHyphenateCaps/>
  <w:drawingGridHorizontalSpacing w:val="120"/>
  <w:displayHorizontalDrawingGridEvery w:val="2"/>
  <w:characterSpacingControl w:val="doNotCompress"/>
  <w:hdrShapeDefaults>
    <o:shapedefaults v:ext="edit" spidmax="21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A0E"/>
    <w:rsid w:val="00000B5B"/>
    <w:rsid w:val="000049CC"/>
    <w:rsid w:val="00006280"/>
    <w:rsid w:val="00006C26"/>
    <w:rsid w:val="00013CA9"/>
    <w:rsid w:val="00015C61"/>
    <w:rsid w:val="00017D0D"/>
    <w:rsid w:val="00021AED"/>
    <w:rsid w:val="00022914"/>
    <w:rsid w:val="00024454"/>
    <w:rsid w:val="00024D3D"/>
    <w:rsid w:val="00026170"/>
    <w:rsid w:val="00027605"/>
    <w:rsid w:val="00031090"/>
    <w:rsid w:val="00031407"/>
    <w:rsid w:val="0003292A"/>
    <w:rsid w:val="00035741"/>
    <w:rsid w:val="00036881"/>
    <w:rsid w:val="0003724C"/>
    <w:rsid w:val="00043752"/>
    <w:rsid w:val="00044ADE"/>
    <w:rsid w:val="00045C64"/>
    <w:rsid w:val="00050DE6"/>
    <w:rsid w:val="00051046"/>
    <w:rsid w:val="00054DD6"/>
    <w:rsid w:val="000575C6"/>
    <w:rsid w:val="00057724"/>
    <w:rsid w:val="00063F1E"/>
    <w:rsid w:val="00066367"/>
    <w:rsid w:val="000706C0"/>
    <w:rsid w:val="000721A4"/>
    <w:rsid w:val="0007434A"/>
    <w:rsid w:val="00076660"/>
    <w:rsid w:val="00080237"/>
    <w:rsid w:val="000810AF"/>
    <w:rsid w:val="00085B46"/>
    <w:rsid w:val="00087F55"/>
    <w:rsid w:val="000920C5"/>
    <w:rsid w:val="000944FA"/>
    <w:rsid w:val="00096343"/>
    <w:rsid w:val="000969A1"/>
    <w:rsid w:val="000A19FB"/>
    <w:rsid w:val="000A46D5"/>
    <w:rsid w:val="000A4C0A"/>
    <w:rsid w:val="000A7DEC"/>
    <w:rsid w:val="000B10B0"/>
    <w:rsid w:val="000B2F5E"/>
    <w:rsid w:val="000B5075"/>
    <w:rsid w:val="000B7145"/>
    <w:rsid w:val="000C18C0"/>
    <w:rsid w:val="000C32E9"/>
    <w:rsid w:val="000C6058"/>
    <w:rsid w:val="000D08E9"/>
    <w:rsid w:val="000D41BE"/>
    <w:rsid w:val="000D5AD2"/>
    <w:rsid w:val="000E033A"/>
    <w:rsid w:val="000E2AF6"/>
    <w:rsid w:val="000E3494"/>
    <w:rsid w:val="000E5618"/>
    <w:rsid w:val="000E5CA0"/>
    <w:rsid w:val="000E7AD4"/>
    <w:rsid w:val="000F07B6"/>
    <w:rsid w:val="000F4719"/>
    <w:rsid w:val="000F4CEF"/>
    <w:rsid w:val="000F56A4"/>
    <w:rsid w:val="00102C66"/>
    <w:rsid w:val="00105D6A"/>
    <w:rsid w:val="001071F4"/>
    <w:rsid w:val="00110175"/>
    <w:rsid w:val="00110283"/>
    <w:rsid w:val="001121A3"/>
    <w:rsid w:val="00113072"/>
    <w:rsid w:val="0011403C"/>
    <w:rsid w:val="00114958"/>
    <w:rsid w:val="00114B15"/>
    <w:rsid w:val="001162E9"/>
    <w:rsid w:val="00116482"/>
    <w:rsid w:val="00120D77"/>
    <w:rsid w:val="00122ED7"/>
    <w:rsid w:val="001242EA"/>
    <w:rsid w:val="00127559"/>
    <w:rsid w:val="001310B9"/>
    <w:rsid w:val="00131726"/>
    <w:rsid w:val="00132C5A"/>
    <w:rsid w:val="00132DA9"/>
    <w:rsid w:val="00137FAF"/>
    <w:rsid w:val="00142A5B"/>
    <w:rsid w:val="00144F10"/>
    <w:rsid w:val="00145AFB"/>
    <w:rsid w:val="0014685B"/>
    <w:rsid w:val="00150225"/>
    <w:rsid w:val="00150AF1"/>
    <w:rsid w:val="001525C2"/>
    <w:rsid w:val="00154C6A"/>
    <w:rsid w:val="001613A6"/>
    <w:rsid w:val="00161448"/>
    <w:rsid w:val="00161E32"/>
    <w:rsid w:val="001628D7"/>
    <w:rsid w:val="00165773"/>
    <w:rsid w:val="00170539"/>
    <w:rsid w:val="001742AF"/>
    <w:rsid w:val="001743B8"/>
    <w:rsid w:val="0017689A"/>
    <w:rsid w:val="00176F5A"/>
    <w:rsid w:val="00181C3C"/>
    <w:rsid w:val="00182839"/>
    <w:rsid w:val="00183EE3"/>
    <w:rsid w:val="00183FE3"/>
    <w:rsid w:val="00186DC2"/>
    <w:rsid w:val="00190608"/>
    <w:rsid w:val="00190756"/>
    <w:rsid w:val="00190F3B"/>
    <w:rsid w:val="00192055"/>
    <w:rsid w:val="00192AED"/>
    <w:rsid w:val="001937DB"/>
    <w:rsid w:val="00194FC8"/>
    <w:rsid w:val="00195605"/>
    <w:rsid w:val="00197BE3"/>
    <w:rsid w:val="001A1075"/>
    <w:rsid w:val="001A1EA4"/>
    <w:rsid w:val="001A338E"/>
    <w:rsid w:val="001A57D9"/>
    <w:rsid w:val="001A5FFC"/>
    <w:rsid w:val="001A66E9"/>
    <w:rsid w:val="001B0EB1"/>
    <w:rsid w:val="001B21E0"/>
    <w:rsid w:val="001B2638"/>
    <w:rsid w:val="001B5B6B"/>
    <w:rsid w:val="001B7B9C"/>
    <w:rsid w:val="001C359C"/>
    <w:rsid w:val="001C383D"/>
    <w:rsid w:val="001C6F51"/>
    <w:rsid w:val="001C72AA"/>
    <w:rsid w:val="001D0041"/>
    <w:rsid w:val="001D0724"/>
    <w:rsid w:val="001D082D"/>
    <w:rsid w:val="001D0DE6"/>
    <w:rsid w:val="001D6F67"/>
    <w:rsid w:val="001D75BD"/>
    <w:rsid w:val="001E49C0"/>
    <w:rsid w:val="001E7438"/>
    <w:rsid w:val="001F080B"/>
    <w:rsid w:val="001F097D"/>
    <w:rsid w:val="001F0EF9"/>
    <w:rsid w:val="001F120E"/>
    <w:rsid w:val="001F2716"/>
    <w:rsid w:val="001F3E7B"/>
    <w:rsid w:val="001F4D71"/>
    <w:rsid w:val="001F77E9"/>
    <w:rsid w:val="001F7DB5"/>
    <w:rsid w:val="00200A18"/>
    <w:rsid w:val="00201034"/>
    <w:rsid w:val="002073D2"/>
    <w:rsid w:val="002102E4"/>
    <w:rsid w:val="002112D7"/>
    <w:rsid w:val="002162F9"/>
    <w:rsid w:val="0022207A"/>
    <w:rsid w:val="00222606"/>
    <w:rsid w:val="00222749"/>
    <w:rsid w:val="00223508"/>
    <w:rsid w:val="00223527"/>
    <w:rsid w:val="00224F59"/>
    <w:rsid w:val="002253D8"/>
    <w:rsid w:val="00231A78"/>
    <w:rsid w:val="00233D63"/>
    <w:rsid w:val="00234CC0"/>
    <w:rsid w:val="00236DF3"/>
    <w:rsid w:val="002426FF"/>
    <w:rsid w:val="00245333"/>
    <w:rsid w:val="002476DC"/>
    <w:rsid w:val="00251AB6"/>
    <w:rsid w:val="002558CC"/>
    <w:rsid w:val="00260CF1"/>
    <w:rsid w:val="00263508"/>
    <w:rsid w:val="00264DCA"/>
    <w:rsid w:val="002654DE"/>
    <w:rsid w:val="0026778E"/>
    <w:rsid w:val="00273270"/>
    <w:rsid w:val="00276254"/>
    <w:rsid w:val="00277073"/>
    <w:rsid w:val="00277DC1"/>
    <w:rsid w:val="002813BE"/>
    <w:rsid w:val="0028209C"/>
    <w:rsid w:val="002820CF"/>
    <w:rsid w:val="0028216E"/>
    <w:rsid w:val="002825F3"/>
    <w:rsid w:val="00283802"/>
    <w:rsid w:val="00283C51"/>
    <w:rsid w:val="00284BC7"/>
    <w:rsid w:val="00290C9B"/>
    <w:rsid w:val="0029218B"/>
    <w:rsid w:val="0029393B"/>
    <w:rsid w:val="0029530E"/>
    <w:rsid w:val="002953CD"/>
    <w:rsid w:val="002977B5"/>
    <w:rsid w:val="002A28B7"/>
    <w:rsid w:val="002A45BE"/>
    <w:rsid w:val="002A5394"/>
    <w:rsid w:val="002A53F4"/>
    <w:rsid w:val="002A5E47"/>
    <w:rsid w:val="002B025A"/>
    <w:rsid w:val="002B1247"/>
    <w:rsid w:val="002B1B6C"/>
    <w:rsid w:val="002B2212"/>
    <w:rsid w:val="002B2CFB"/>
    <w:rsid w:val="002B31F4"/>
    <w:rsid w:val="002B4391"/>
    <w:rsid w:val="002B495C"/>
    <w:rsid w:val="002B4A59"/>
    <w:rsid w:val="002B629F"/>
    <w:rsid w:val="002C13AB"/>
    <w:rsid w:val="002D0108"/>
    <w:rsid w:val="002D0A37"/>
    <w:rsid w:val="002D296E"/>
    <w:rsid w:val="002D3DBC"/>
    <w:rsid w:val="002D455C"/>
    <w:rsid w:val="002D62A8"/>
    <w:rsid w:val="002D639C"/>
    <w:rsid w:val="002E0286"/>
    <w:rsid w:val="002E2B8B"/>
    <w:rsid w:val="002E43D8"/>
    <w:rsid w:val="002E60D6"/>
    <w:rsid w:val="002F164B"/>
    <w:rsid w:val="002F234E"/>
    <w:rsid w:val="002F3C00"/>
    <w:rsid w:val="002F493D"/>
    <w:rsid w:val="002F4A19"/>
    <w:rsid w:val="002F4E2D"/>
    <w:rsid w:val="002F4F56"/>
    <w:rsid w:val="002F559D"/>
    <w:rsid w:val="002F5966"/>
    <w:rsid w:val="003009A2"/>
    <w:rsid w:val="00301F59"/>
    <w:rsid w:val="00302CF2"/>
    <w:rsid w:val="00305F5E"/>
    <w:rsid w:val="003064AF"/>
    <w:rsid w:val="00306C5A"/>
    <w:rsid w:val="00307225"/>
    <w:rsid w:val="00312AF6"/>
    <w:rsid w:val="0031392D"/>
    <w:rsid w:val="0031447F"/>
    <w:rsid w:val="00317DCC"/>
    <w:rsid w:val="003200BD"/>
    <w:rsid w:val="00320240"/>
    <w:rsid w:val="00321069"/>
    <w:rsid w:val="00324E17"/>
    <w:rsid w:val="00326334"/>
    <w:rsid w:val="00327C97"/>
    <w:rsid w:val="003306AB"/>
    <w:rsid w:val="003317BA"/>
    <w:rsid w:val="0034009B"/>
    <w:rsid w:val="0034155E"/>
    <w:rsid w:val="00341BEF"/>
    <w:rsid w:val="00341EEF"/>
    <w:rsid w:val="003420CC"/>
    <w:rsid w:val="00342A9E"/>
    <w:rsid w:val="00342C1C"/>
    <w:rsid w:val="00343665"/>
    <w:rsid w:val="0034479D"/>
    <w:rsid w:val="003463E8"/>
    <w:rsid w:val="00346C1C"/>
    <w:rsid w:val="003473CA"/>
    <w:rsid w:val="00347597"/>
    <w:rsid w:val="00347FAD"/>
    <w:rsid w:val="00351E21"/>
    <w:rsid w:val="00354DC5"/>
    <w:rsid w:val="00356C69"/>
    <w:rsid w:val="003600F0"/>
    <w:rsid w:val="00363500"/>
    <w:rsid w:val="00363693"/>
    <w:rsid w:val="0036439A"/>
    <w:rsid w:val="00364574"/>
    <w:rsid w:val="0036573C"/>
    <w:rsid w:val="00365CF0"/>
    <w:rsid w:val="00365D33"/>
    <w:rsid w:val="00366B13"/>
    <w:rsid w:val="003736CC"/>
    <w:rsid w:val="00376AEB"/>
    <w:rsid w:val="00377FB6"/>
    <w:rsid w:val="003808C0"/>
    <w:rsid w:val="0038248B"/>
    <w:rsid w:val="00382FAC"/>
    <w:rsid w:val="00383D12"/>
    <w:rsid w:val="003864E1"/>
    <w:rsid w:val="003875B6"/>
    <w:rsid w:val="00390552"/>
    <w:rsid w:val="0039156B"/>
    <w:rsid w:val="00395D62"/>
    <w:rsid w:val="00396AE3"/>
    <w:rsid w:val="003A263D"/>
    <w:rsid w:val="003A2D00"/>
    <w:rsid w:val="003A3297"/>
    <w:rsid w:val="003A7231"/>
    <w:rsid w:val="003B043C"/>
    <w:rsid w:val="003B34AE"/>
    <w:rsid w:val="003B50F8"/>
    <w:rsid w:val="003B5B2E"/>
    <w:rsid w:val="003B641B"/>
    <w:rsid w:val="003B75EC"/>
    <w:rsid w:val="003C1C5A"/>
    <w:rsid w:val="003C6406"/>
    <w:rsid w:val="003C6BB8"/>
    <w:rsid w:val="003C78D4"/>
    <w:rsid w:val="003D0BBC"/>
    <w:rsid w:val="003D3CCD"/>
    <w:rsid w:val="003D3ECE"/>
    <w:rsid w:val="003D4680"/>
    <w:rsid w:val="003D4B07"/>
    <w:rsid w:val="003D5718"/>
    <w:rsid w:val="003D5ED9"/>
    <w:rsid w:val="003D6692"/>
    <w:rsid w:val="003D6898"/>
    <w:rsid w:val="003E20F0"/>
    <w:rsid w:val="003E3802"/>
    <w:rsid w:val="003E4478"/>
    <w:rsid w:val="003E4B58"/>
    <w:rsid w:val="003F0D2D"/>
    <w:rsid w:val="003F311B"/>
    <w:rsid w:val="003F3DB8"/>
    <w:rsid w:val="003F68BC"/>
    <w:rsid w:val="004014FB"/>
    <w:rsid w:val="0040231D"/>
    <w:rsid w:val="004033A8"/>
    <w:rsid w:val="00404818"/>
    <w:rsid w:val="00404F5E"/>
    <w:rsid w:val="004062D2"/>
    <w:rsid w:val="00410F9A"/>
    <w:rsid w:val="0041244B"/>
    <w:rsid w:val="00413460"/>
    <w:rsid w:val="00413474"/>
    <w:rsid w:val="004145CD"/>
    <w:rsid w:val="00414FB1"/>
    <w:rsid w:val="0041757E"/>
    <w:rsid w:val="004234DA"/>
    <w:rsid w:val="00426836"/>
    <w:rsid w:val="00431B06"/>
    <w:rsid w:val="00431B56"/>
    <w:rsid w:val="00431BAA"/>
    <w:rsid w:val="00432E23"/>
    <w:rsid w:val="00434436"/>
    <w:rsid w:val="00442723"/>
    <w:rsid w:val="0044279C"/>
    <w:rsid w:val="00447E0B"/>
    <w:rsid w:val="004530E4"/>
    <w:rsid w:val="00455B26"/>
    <w:rsid w:val="004574E5"/>
    <w:rsid w:val="00472166"/>
    <w:rsid w:val="004745FC"/>
    <w:rsid w:val="0047516D"/>
    <w:rsid w:val="00475BDC"/>
    <w:rsid w:val="0047641D"/>
    <w:rsid w:val="004812B5"/>
    <w:rsid w:val="004818F7"/>
    <w:rsid w:val="004865C6"/>
    <w:rsid w:val="00491199"/>
    <w:rsid w:val="00491FD1"/>
    <w:rsid w:val="004946B8"/>
    <w:rsid w:val="00497887"/>
    <w:rsid w:val="004A10A8"/>
    <w:rsid w:val="004A1A8F"/>
    <w:rsid w:val="004A327E"/>
    <w:rsid w:val="004A3C48"/>
    <w:rsid w:val="004A3C9F"/>
    <w:rsid w:val="004A427F"/>
    <w:rsid w:val="004A49A7"/>
    <w:rsid w:val="004A5351"/>
    <w:rsid w:val="004A6564"/>
    <w:rsid w:val="004A69C8"/>
    <w:rsid w:val="004A777A"/>
    <w:rsid w:val="004A795A"/>
    <w:rsid w:val="004A79CE"/>
    <w:rsid w:val="004B05C9"/>
    <w:rsid w:val="004B25A4"/>
    <w:rsid w:val="004B28EA"/>
    <w:rsid w:val="004B326E"/>
    <w:rsid w:val="004B3740"/>
    <w:rsid w:val="004B65ED"/>
    <w:rsid w:val="004C17F8"/>
    <w:rsid w:val="004C20BF"/>
    <w:rsid w:val="004C25DE"/>
    <w:rsid w:val="004C2622"/>
    <w:rsid w:val="004C2D66"/>
    <w:rsid w:val="004C58AA"/>
    <w:rsid w:val="004C6988"/>
    <w:rsid w:val="004C6EB7"/>
    <w:rsid w:val="004C7F7E"/>
    <w:rsid w:val="004D31FF"/>
    <w:rsid w:val="004D3293"/>
    <w:rsid w:val="004D3A2B"/>
    <w:rsid w:val="004D3B05"/>
    <w:rsid w:val="004E18CF"/>
    <w:rsid w:val="004E779D"/>
    <w:rsid w:val="004F04BB"/>
    <w:rsid w:val="004F184F"/>
    <w:rsid w:val="004F2D28"/>
    <w:rsid w:val="004F3A8C"/>
    <w:rsid w:val="004F3ACC"/>
    <w:rsid w:val="004F4D52"/>
    <w:rsid w:val="004F6805"/>
    <w:rsid w:val="004F6ADF"/>
    <w:rsid w:val="00500C25"/>
    <w:rsid w:val="00501E7D"/>
    <w:rsid w:val="00501FE8"/>
    <w:rsid w:val="00502D2C"/>
    <w:rsid w:val="00503C28"/>
    <w:rsid w:val="00503D9A"/>
    <w:rsid w:val="00505804"/>
    <w:rsid w:val="00506D78"/>
    <w:rsid w:val="0050728D"/>
    <w:rsid w:val="005075D8"/>
    <w:rsid w:val="00507E3B"/>
    <w:rsid w:val="005116D3"/>
    <w:rsid w:val="00512792"/>
    <w:rsid w:val="00513522"/>
    <w:rsid w:val="005136DE"/>
    <w:rsid w:val="00515930"/>
    <w:rsid w:val="00521B5C"/>
    <w:rsid w:val="005234C7"/>
    <w:rsid w:val="00523A32"/>
    <w:rsid w:val="005265A2"/>
    <w:rsid w:val="00532472"/>
    <w:rsid w:val="00535225"/>
    <w:rsid w:val="005361F0"/>
    <w:rsid w:val="00537068"/>
    <w:rsid w:val="00537125"/>
    <w:rsid w:val="0054131D"/>
    <w:rsid w:val="00543E9C"/>
    <w:rsid w:val="00544ED6"/>
    <w:rsid w:val="00547939"/>
    <w:rsid w:val="00547B6C"/>
    <w:rsid w:val="00550B2D"/>
    <w:rsid w:val="00554E3B"/>
    <w:rsid w:val="00556799"/>
    <w:rsid w:val="00557777"/>
    <w:rsid w:val="00561101"/>
    <w:rsid w:val="00565911"/>
    <w:rsid w:val="005662DC"/>
    <w:rsid w:val="00566814"/>
    <w:rsid w:val="00566B9C"/>
    <w:rsid w:val="00567913"/>
    <w:rsid w:val="0057142E"/>
    <w:rsid w:val="00571D1B"/>
    <w:rsid w:val="005728C4"/>
    <w:rsid w:val="00572E39"/>
    <w:rsid w:val="00574578"/>
    <w:rsid w:val="00575723"/>
    <w:rsid w:val="00576418"/>
    <w:rsid w:val="005777D7"/>
    <w:rsid w:val="00580F0F"/>
    <w:rsid w:val="0058281D"/>
    <w:rsid w:val="005840A9"/>
    <w:rsid w:val="00584198"/>
    <w:rsid w:val="00586019"/>
    <w:rsid w:val="00586883"/>
    <w:rsid w:val="005918BD"/>
    <w:rsid w:val="00592378"/>
    <w:rsid w:val="00592EA6"/>
    <w:rsid w:val="00593040"/>
    <w:rsid w:val="00593DC4"/>
    <w:rsid w:val="00594676"/>
    <w:rsid w:val="00595071"/>
    <w:rsid w:val="005958BC"/>
    <w:rsid w:val="00595C5A"/>
    <w:rsid w:val="005A05B4"/>
    <w:rsid w:val="005A1A2A"/>
    <w:rsid w:val="005A2BA5"/>
    <w:rsid w:val="005B1FE3"/>
    <w:rsid w:val="005B244D"/>
    <w:rsid w:val="005B3D96"/>
    <w:rsid w:val="005B4E28"/>
    <w:rsid w:val="005C148C"/>
    <w:rsid w:val="005C344F"/>
    <w:rsid w:val="005C3777"/>
    <w:rsid w:val="005C42B7"/>
    <w:rsid w:val="005C6377"/>
    <w:rsid w:val="005C79A9"/>
    <w:rsid w:val="005D1BA9"/>
    <w:rsid w:val="005D3C80"/>
    <w:rsid w:val="005E1B03"/>
    <w:rsid w:val="005E5A82"/>
    <w:rsid w:val="005E7414"/>
    <w:rsid w:val="005F11AA"/>
    <w:rsid w:val="005F1683"/>
    <w:rsid w:val="005F24DD"/>
    <w:rsid w:val="005F3964"/>
    <w:rsid w:val="005F3E62"/>
    <w:rsid w:val="005F40D8"/>
    <w:rsid w:val="005F53CE"/>
    <w:rsid w:val="005F5D12"/>
    <w:rsid w:val="005F7C21"/>
    <w:rsid w:val="00600BFC"/>
    <w:rsid w:val="0060154E"/>
    <w:rsid w:val="00603BE3"/>
    <w:rsid w:val="0061034D"/>
    <w:rsid w:val="00610F2D"/>
    <w:rsid w:val="0061106B"/>
    <w:rsid w:val="00613236"/>
    <w:rsid w:val="00613BF3"/>
    <w:rsid w:val="00614E22"/>
    <w:rsid w:val="006159F9"/>
    <w:rsid w:val="00617994"/>
    <w:rsid w:val="00620265"/>
    <w:rsid w:val="006208E2"/>
    <w:rsid w:val="00623582"/>
    <w:rsid w:val="00633452"/>
    <w:rsid w:val="0063415A"/>
    <w:rsid w:val="006353EF"/>
    <w:rsid w:val="00641C49"/>
    <w:rsid w:val="00642181"/>
    <w:rsid w:val="006426CA"/>
    <w:rsid w:val="00652143"/>
    <w:rsid w:val="00652597"/>
    <w:rsid w:val="0065298A"/>
    <w:rsid w:val="0065615C"/>
    <w:rsid w:val="006565BB"/>
    <w:rsid w:val="006619BE"/>
    <w:rsid w:val="006648C0"/>
    <w:rsid w:val="00664E72"/>
    <w:rsid w:val="006731A9"/>
    <w:rsid w:val="00674E59"/>
    <w:rsid w:val="00677C7B"/>
    <w:rsid w:val="006808A3"/>
    <w:rsid w:val="00680946"/>
    <w:rsid w:val="0068307E"/>
    <w:rsid w:val="006854AB"/>
    <w:rsid w:val="00685BCE"/>
    <w:rsid w:val="0069258C"/>
    <w:rsid w:val="00694EDF"/>
    <w:rsid w:val="00695E22"/>
    <w:rsid w:val="00696617"/>
    <w:rsid w:val="00696B89"/>
    <w:rsid w:val="006A09E0"/>
    <w:rsid w:val="006A47F6"/>
    <w:rsid w:val="006A72FB"/>
    <w:rsid w:val="006A76F6"/>
    <w:rsid w:val="006B4A35"/>
    <w:rsid w:val="006B4BF4"/>
    <w:rsid w:val="006B5EED"/>
    <w:rsid w:val="006C23A9"/>
    <w:rsid w:val="006C2BC5"/>
    <w:rsid w:val="006C3FF5"/>
    <w:rsid w:val="006C66CF"/>
    <w:rsid w:val="006C7317"/>
    <w:rsid w:val="006D05C5"/>
    <w:rsid w:val="006D2550"/>
    <w:rsid w:val="006D2B01"/>
    <w:rsid w:val="006D4E8E"/>
    <w:rsid w:val="006E4631"/>
    <w:rsid w:val="006E65FC"/>
    <w:rsid w:val="006E684C"/>
    <w:rsid w:val="006E6D9A"/>
    <w:rsid w:val="006F115B"/>
    <w:rsid w:val="006F2153"/>
    <w:rsid w:val="006F23C3"/>
    <w:rsid w:val="006F5754"/>
    <w:rsid w:val="006F69BF"/>
    <w:rsid w:val="007002D4"/>
    <w:rsid w:val="00700AFC"/>
    <w:rsid w:val="00702D8C"/>
    <w:rsid w:val="0070544D"/>
    <w:rsid w:val="00706277"/>
    <w:rsid w:val="007119A3"/>
    <w:rsid w:val="007162A5"/>
    <w:rsid w:val="0072435B"/>
    <w:rsid w:val="0072456B"/>
    <w:rsid w:val="007259BF"/>
    <w:rsid w:val="00725C32"/>
    <w:rsid w:val="00726BBD"/>
    <w:rsid w:val="007340D7"/>
    <w:rsid w:val="00737307"/>
    <w:rsid w:val="00742232"/>
    <w:rsid w:val="00743712"/>
    <w:rsid w:val="00750241"/>
    <w:rsid w:val="0075068C"/>
    <w:rsid w:val="00750A03"/>
    <w:rsid w:val="00756581"/>
    <w:rsid w:val="0076016D"/>
    <w:rsid w:val="00766A40"/>
    <w:rsid w:val="00767F96"/>
    <w:rsid w:val="00770E7F"/>
    <w:rsid w:val="00771B1E"/>
    <w:rsid w:val="0077212E"/>
    <w:rsid w:val="00773383"/>
    <w:rsid w:val="00773427"/>
    <w:rsid w:val="00773B55"/>
    <w:rsid w:val="00774C5F"/>
    <w:rsid w:val="00776FD8"/>
    <w:rsid w:val="007819F6"/>
    <w:rsid w:val="007849E6"/>
    <w:rsid w:val="007853D8"/>
    <w:rsid w:val="00785FBF"/>
    <w:rsid w:val="0078640F"/>
    <w:rsid w:val="00787C3E"/>
    <w:rsid w:val="0079521C"/>
    <w:rsid w:val="007A00F2"/>
    <w:rsid w:val="007A2B79"/>
    <w:rsid w:val="007A2BE8"/>
    <w:rsid w:val="007A6960"/>
    <w:rsid w:val="007A78D0"/>
    <w:rsid w:val="007B13FE"/>
    <w:rsid w:val="007B4360"/>
    <w:rsid w:val="007C1C28"/>
    <w:rsid w:val="007C56BA"/>
    <w:rsid w:val="007C62E6"/>
    <w:rsid w:val="007D023A"/>
    <w:rsid w:val="007D3BA7"/>
    <w:rsid w:val="007D42BF"/>
    <w:rsid w:val="007E5D67"/>
    <w:rsid w:val="007E6054"/>
    <w:rsid w:val="007E671E"/>
    <w:rsid w:val="007F42B4"/>
    <w:rsid w:val="007F6776"/>
    <w:rsid w:val="00800651"/>
    <w:rsid w:val="00801266"/>
    <w:rsid w:val="0080474F"/>
    <w:rsid w:val="0080481C"/>
    <w:rsid w:val="008074EE"/>
    <w:rsid w:val="0081296C"/>
    <w:rsid w:val="00813CF7"/>
    <w:rsid w:val="008153B3"/>
    <w:rsid w:val="00817209"/>
    <w:rsid w:val="0082032A"/>
    <w:rsid w:val="008203EA"/>
    <w:rsid w:val="00822B2A"/>
    <w:rsid w:val="008236D5"/>
    <w:rsid w:val="00827E48"/>
    <w:rsid w:val="00827E89"/>
    <w:rsid w:val="008306DD"/>
    <w:rsid w:val="00832BF8"/>
    <w:rsid w:val="00834DFD"/>
    <w:rsid w:val="00837C41"/>
    <w:rsid w:val="00837D0E"/>
    <w:rsid w:val="008404F0"/>
    <w:rsid w:val="00841B5A"/>
    <w:rsid w:val="00842A0E"/>
    <w:rsid w:val="0084363D"/>
    <w:rsid w:val="00843719"/>
    <w:rsid w:val="00843A73"/>
    <w:rsid w:val="00847E7C"/>
    <w:rsid w:val="00852BC9"/>
    <w:rsid w:val="008531BC"/>
    <w:rsid w:val="008567E0"/>
    <w:rsid w:val="00857C4F"/>
    <w:rsid w:val="008623BD"/>
    <w:rsid w:val="00862D49"/>
    <w:rsid w:val="008633FA"/>
    <w:rsid w:val="008641A7"/>
    <w:rsid w:val="008652B7"/>
    <w:rsid w:val="008655C4"/>
    <w:rsid w:val="00866696"/>
    <w:rsid w:val="00866752"/>
    <w:rsid w:val="008732B7"/>
    <w:rsid w:val="0087456B"/>
    <w:rsid w:val="00874E0E"/>
    <w:rsid w:val="00874EAA"/>
    <w:rsid w:val="00876ACF"/>
    <w:rsid w:val="00876F5C"/>
    <w:rsid w:val="00882BB1"/>
    <w:rsid w:val="00884C8B"/>
    <w:rsid w:val="008860E5"/>
    <w:rsid w:val="00887583"/>
    <w:rsid w:val="00887ED0"/>
    <w:rsid w:val="00891EBF"/>
    <w:rsid w:val="008955B4"/>
    <w:rsid w:val="0089596C"/>
    <w:rsid w:val="008A0625"/>
    <w:rsid w:val="008A084B"/>
    <w:rsid w:val="008A1810"/>
    <w:rsid w:val="008A3A8F"/>
    <w:rsid w:val="008A4D74"/>
    <w:rsid w:val="008A690B"/>
    <w:rsid w:val="008B07CB"/>
    <w:rsid w:val="008B0D65"/>
    <w:rsid w:val="008B206C"/>
    <w:rsid w:val="008B22CF"/>
    <w:rsid w:val="008B3C57"/>
    <w:rsid w:val="008B4341"/>
    <w:rsid w:val="008B5002"/>
    <w:rsid w:val="008B5033"/>
    <w:rsid w:val="008B7EA4"/>
    <w:rsid w:val="008C17B9"/>
    <w:rsid w:val="008C3298"/>
    <w:rsid w:val="008C3A0A"/>
    <w:rsid w:val="008C4E59"/>
    <w:rsid w:val="008C5F71"/>
    <w:rsid w:val="008C6FF9"/>
    <w:rsid w:val="008D03A6"/>
    <w:rsid w:val="008D0535"/>
    <w:rsid w:val="008D2090"/>
    <w:rsid w:val="008D3FD2"/>
    <w:rsid w:val="008D5080"/>
    <w:rsid w:val="008D7DF8"/>
    <w:rsid w:val="008E3700"/>
    <w:rsid w:val="008F00A7"/>
    <w:rsid w:val="008F1608"/>
    <w:rsid w:val="008F3108"/>
    <w:rsid w:val="008F4112"/>
    <w:rsid w:val="008F4158"/>
    <w:rsid w:val="008F437A"/>
    <w:rsid w:val="008F6C43"/>
    <w:rsid w:val="00900C9D"/>
    <w:rsid w:val="0090233D"/>
    <w:rsid w:val="00902EF0"/>
    <w:rsid w:val="009052D3"/>
    <w:rsid w:val="009068D5"/>
    <w:rsid w:val="00907F32"/>
    <w:rsid w:val="009113C0"/>
    <w:rsid w:val="009119BF"/>
    <w:rsid w:val="009127D0"/>
    <w:rsid w:val="00914087"/>
    <w:rsid w:val="0091495F"/>
    <w:rsid w:val="0091542A"/>
    <w:rsid w:val="00915F76"/>
    <w:rsid w:val="009205E6"/>
    <w:rsid w:val="00922E71"/>
    <w:rsid w:val="00931B28"/>
    <w:rsid w:val="00935E88"/>
    <w:rsid w:val="0094048E"/>
    <w:rsid w:val="00941EE0"/>
    <w:rsid w:val="00943686"/>
    <w:rsid w:val="009469EE"/>
    <w:rsid w:val="009532B7"/>
    <w:rsid w:val="00955DFF"/>
    <w:rsid w:val="00957075"/>
    <w:rsid w:val="00960098"/>
    <w:rsid w:val="00962143"/>
    <w:rsid w:val="00964240"/>
    <w:rsid w:val="00964682"/>
    <w:rsid w:val="00965179"/>
    <w:rsid w:val="00967533"/>
    <w:rsid w:val="0096767C"/>
    <w:rsid w:val="009677FC"/>
    <w:rsid w:val="009738BF"/>
    <w:rsid w:val="009779C1"/>
    <w:rsid w:val="00980913"/>
    <w:rsid w:val="00982643"/>
    <w:rsid w:val="00984FFD"/>
    <w:rsid w:val="0098549C"/>
    <w:rsid w:val="00986E29"/>
    <w:rsid w:val="00987ED7"/>
    <w:rsid w:val="0099010F"/>
    <w:rsid w:val="00990982"/>
    <w:rsid w:val="00990C03"/>
    <w:rsid w:val="00996897"/>
    <w:rsid w:val="009A1FE7"/>
    <w:rsid w:val="009A259F"/>
    <w:rsid w:val="009A7375"/>
    <w:rsid w:val="009B0275"/>
    <w:rsid w:val="009B12FA"/>
    <w:rsid w:val="009B14CE"/>
    <w:rsid w:val="009B2099"/>
    <w:rsid w:val="009B2335"/>
    <w:rsid w:val="009B2944"/>
    <w:rsid w:val="009B5F48"/>
    <w:rsid w:val="009B62B0"/>
    <w:rsid w:val="009B69D8"/>
    <w:rsid w:val="009C1829"/>
    <w:rsid w:val="009C1D00"/>
    <w:rsid w:val="009C206C"/>
    <w:rsid w:val="009C36DF"/>
    <w:rsid w:val="009C4781"/>
    <w:rsid w:val="009C5BA5"/>
    <w:rsid w:val="009C7604"/>
    <w:rsid w:val="009D00F1"/>
    <w:rsid w:val="009D1151"/>
    <w:rsid w:val="009D2C0B"/>
    <w:rsid w:val="009D37E0"/>
    <w:rsid w:val="009D3929"/>
    <w:rsid w:val="009D3F97"/>
    <w:rsid w:val="009D4FAF"/>
    <w:rsid w:val="009D78FD"/>
    <w:rsid w:val="009D7C11"/>
    <w:rsid w:val="009E07C9"/>
    <w:rsid w:val="009E0FB6"/>
    <w:rsid w:val="009E38C3"/>
    <w:rsid w:val="009E3B46"/>
    <w:rsid w:val="009E4041"/>
    <w:rsid w:val="009E4FBA"/>
    <w:rsid w:val="009E4FDC"/>
    <w:rsid w:val="009E6630"/>
    <w:rsid w:val="009F1CCB"/>
    <w:rsid w:val="009F392A"/>
    <w:rsid w:val="009F3B30"/>
    <w:rsid w:val="009F66C8"/>
    <w:rsid w:val="009F71C8"/>
    <w:rsid w:val="00A02B6C"/>
    <w:rsid w:val="00A03A55"/>
    <w:rsid w:val="00A0663D"/>
    <w:rsid w:val="00A0789E"/>
    <w:rsid w:val="00A130EB"/>
    <w:rsid w:val="00A14CE6"/>
    <w:rsid w:val="00A14F75"/>
    <w:rsid w:val="00A17366"/>
    <w:rsid w:val="00A20465"/>
    <w:rsid w:val="00A20B16"/>
    <w:rsid w:val="00A23A54"/>
    <w:rsid w:val="00A23CEC"/>
    <w:rsid w:val="00A27600"/>
    <w:rsid w:val="00A30CA4"/>
    <w:rsid w:val="00A30EF3"/>
    <w:rsid w:val="00A3321B"/>
    <w:rsid w:val="00A36C39"/>
    <w:rsid w:val="00A41619"/>
    <w:rsid w:val="00A442BB"/>
    <w:rsid w:val="00A45B7F"/>
    <w:rsid w:val="00A45F58"/>
    <w:rsid w:val="00A515B7"/>
    <w:rsid w:val="00A543E5"/>
    <w:rsid w:val="00A5482A"/>
    <w:rsid w:val="00A57F54"/>
    <w:rsid w:val="00A609E3"/>
    <w:rsid w:val="00A62F55"/>
    <w:rsid w:val="00A63001"/>
    <w:rsid w:val="00A64ADE"/>
    <w:rsid w:val="00A65CD0"/>
    <w:rsid w:val="00A67605"/>
    <w:rsid w:val="00A70B0C"/>
    <w:rsid w:val="00A71744"/>
    <w:rsid w:val="00A7668C"/>
    <w:rsid w:val="00A76924"/>
    <w:rsid w:val="00A82B0C"/>
    <w:rsid w:val="00A9184F"/>
    <w:rsid w:val="00A94EEB"/>
    <w:rsid w:val="00A956C5"/>
    <w:rsid w:val="00A9640F"/>
    <w:rsid w:val="00A96D57"/>
    <w:rsid w:val="00A9700F"/>
    <w:rsid w:val="00A97F16"/>
    <w:rsid w:val="00AA2A0F"/>
    <w:rsid w:val="00AA3AAF"/>
    <w:rsid w:val="00AA3BC2"/>
    <w:rsid w:val="00AA3CF2"/>
    <w:rsid w:val="00AA597E"/>
    <w:rsid w:val="00AA7198"/>
    <w:rsid w:val="00AB113C"/>
    <w:rsid w:val="00AB3310"/>
    <w:rsid w:val="00AB5BBB"/>
    <w:rsid w:val="00AC0FA2"/>
    <w:rsid w:val="00AC1261"/>
    <w:rsid w:val="00AC14ED"/>
    <w:rsid w:val="00AC1877"/>
    <w:rsid w:val="00AC2BA9"/>
    <w:rsid w:val="00AC2C51"/>
    <w:rsid w:val="00AC3877"/>
    <w:rsid w:val="00AC4064"/>
    <w:rsid w:val="00AC7257"/>
    <w:rsid w:val="00AC760C"/>
    <w:rsid w:val="00AC7EF9"/>
    <w:rsid w:val="00AD2DD7"/>
    <w:rsid w:val="00AD46D3"/>
    <w:rsid w:val="00AE000E"/>
    <w:rsid w:val="00AE51B4"/>
    <w:rsid w:val="00AE5853"/>
    <w:rsid w:val="00AE6120"/>
    <w:rsid w:val="00AF09CD"/>
    <w:rsid w:val="00AF144C"/>
    <w:rsid w:val="00AF16AB"/>
    <w:rsid w:val="00AF2D8D"/>
    <w:rsid w:val="00AF309D"/>
    <w:rsid w:val="00AF3AA2"/>
    <w:rsid w:val="00AF4D9C"/>
    <w:rsid w:val="00AF646C"/>
    <w:rsid w:val="00AF7CA8"/>
    <w:rsid w:val="00B01BB1"/>
    <w:rsid w:val="00B01BFB"/>
    <w:rsid w:val="00B02E6B"/>
    <w:rsid w:val="00B11ACD"/>
    <w:rsid w:val="00B138CC"/>
    <w:rsid w:val="00B1470D"/>
    <w:rsid w:val="00B162DF"/>
    <w:rsid w:val="00B16306"/>
    <w:rsid w:val="00B16C9A"/>
    <w:rsid w:val="00B22046"/>
    <w:rsid w:val="00B26AD3"/>
    <w:rsid w:val="00B30819"/>
    <w:rsid w:val="00B361C0"/>
    <w:rsid w:val="00B37C70"/>
    <w:rsid w:val="00B40034"/>
    <w:rsid w:val="00B40500"/>
    <w:rsid w:val="00B40FF0"/>
    <w:rsid w:val="00B416CE"/>
    <w:rsid w:val="00B42100"/>
    <w:rsid w:val="00B42E5E"/>
    <w:rsid w:val="00B43609"/>
    <w:rsid w:val="00B443AC"/>
    <w:rsid w:val="00B46A94"/>
    <w:rsid w:val="00B46CB3"/>
    <w:rsid w:val="00B50F6B"/>
    <w:rsid w:val="00B543EA"/>
    <w:rsid w:val="00B55234"/>
    <w:rsid w:val="00B57DD3"/>
    <w:rsid w:val="00B608DC"/>
    <w:rsid w:val="00B63DBF"/>
    <w:rsid w:val="00B65933"/>
    <w:rsid w:val="00B67FF9"/>
    <w:rsid w:val="00B718C2"/>
    <w:rsid w:val="00B744CF"/>
    <w:rsid w:val="00B80181"/>
    <w:rsid w:val="00B813F8"/>
    <w:rsid w:val="00B91DBA"/>
    <w:rsid w:val="00B91EE6"/>
    <w:rsid w:val="00B94EF9"/>
    <w:rsid w:val="00BA04BF"/>
    <w:rsid w:val="00BA1D3E"/>
    <w:rsid w:val="00BA3A98"/>
    <w:rsid w:val="00BA4191"/>
    <w:rsid w:val="00BA5502"/>
    <w:rsid w:val="00BA632E"/>
    <w:rsid w:val="00BB19C6"/>
    <w:rsid w:val="00BB2879"/>
    <w:rsid w:val="00BB2BEA"/>
    <w:rsid w:val="00BB39AA"/>
    <w:rsid w:val="00BB6DE1"/>
    <w:rsid w:val="00BC013B"/>
    <w:rsid w:val="00BC0490"/>
    <w:rsid w:val="00BC5403"/>
    <w:rsid w:val="00BC6A60"/>
    <w:rsid w:val="00BD2F7B"/>
    <w:rsid w:val="00BD3849"/>
    <w:rsid w:val="00BD3908"/>
    <w:rsid w:val="00BD43A1"/>
    <w:rsid w:val="00BD43AA"/>
    <w:rsid w:val="00BD5766"/>
    <w:rsid w:val="00BD74B9"/>
    <w:rsid w:val="00BD7FD6"/>
    <w:rsid w:val="00BE1039"/>
    <w:rsid w:val="00BE1176"/>
    <w:rsid w:val="00BE1BAA"/>
    <w:rsid w:val="00BE1E02"/>
    <w:rsid w:val="00BE2280"/>
    <w:rsid w:val="00BE5377"/>
    <w:rsid w:val="00BE6DA5"/>
    <w:rsid w:val="00BF0A17"/>
    <w:rsid w:val="00BF23E6"/>
    <w:rsid w:val="00BF332F"/>
    <w:rsid w:val="00BF380E"/>
    <w:rsid w:val="00BF479A"/>
    <w:rsid w:val="00BF5652"/>
    <w:rsid w:val="00BF56BF"/>
    <w:rsid w:val="00BF62AA"/>
    <w:rsid w:val="00BF7108"/>
    <w:rsid w:val="00C00C37"/>
    <w:rsid w:val="00C014F1"/>
    <w:rsid w:val="00C018CB"/>
    <w:rsid w:val="00C0209E"/>
    <w:rsid w:val="00C02AF0"/>
    <w:rsid w:val="00C02E19"/>
    <w:rsid w:val="00C0548E"/>
    <w:rsid w:val="00C06E4F"/>
    <w:rsid w:val="00C07D44"/>
    <w:rsid w:val="00C11412"/>
    <w:rsid w:val="00C148F7"/>
    <w:rsid w:val="00C15B34"/>
    <w:rsid w:val="00C15F9D"/>
    <w:rsid w:val="00C21701"/>
    <w:rsid w:val="00C2553E"/>
    <w:rsid w:val="00C32035"/>
    <w:rsid w:val="00C3242B"/>
    <w:rsid w:val="00C32DFF"/>
    <w:rsid w:val="00C373E4"/>
    <w:rsid w:val="00C402C5"/>
    <w:rsid w:val="00C4074C"/>
    <w:rsid w:val="00C4151C"/>
    <w:rsid w:val="00C43EAE"/>
    <w:rsid w:val="00C440BF"/>
    <w:rsid w:val="00C443D5"/>
    <w:rsid w:val="00C46B78"/>
    <w:rsid w:val="00C47D95"/>
    <w:rsid w:val="00C55127"/>
    <w:rsid w:val="00C56717"/>
    <w:rsid w:val="00C56E32"/>
    <w:rsid w:val="00C61E7F"/>
    <w:rsid w:val="00C62F99"/>
    <w:rsid w:val="00C632BE"/>
    <w:rsid w:val="00C6409C"/>
    <w:rsid w:val="00C646DE"/>
    <w:rsid w:val="00C70EC4"/>
    <w:rsid w:val="00C731A4"/>
    <w:rsid w:val="00C735B1"/>
    <w:rsid w:val="00C73D9D"/>
    <w:rsid w:val="00C753E9"/>
    <w:rsid w:val="00C75C2B"/>
    <w:rsid w:val="00C75CC4"/>
    <w:rsid w:val="00C82CEE"/>
    <w:rsid w:val="00C8590F"/>
    <w:rsid w:val="00C86B11"/>
    <w:rsid w:val="00C87602"/>
    <w:rsid w:val="00C930D2"/>
    <w:rsid w:val="00C95268"/>
    <w:rsid w:val="00C953FB"/>
    <w:rsid w:val="00C95A83"/>
    <w:rsid w:val="00C96838"/>
    <w:rsid w:val="00C96D76"/>
    <w:rsid w:val="00CA273B"/>
    <w:rsid w:val="00CA4158"/>
    <w:rsid w:val="00CB061B"/>
    <w:rsid w:val="00CB21AD"/>
    <w:rsid w:val="00CB21FD"/>
    <w:rsid w:val="00CB2C2E"/>
    <w:rsid w:val="00CB6411"/>
    <w:rsid w:val="00CB72AF"/>
    <w:rsid w:val="00CB7684"/>
    <w:rsid w:val="00CB78D4"/>
    <w:rsid w:val="00CB7D5D"/>
    <w:rsid w:val="00CC2E4D"/>
    <w:rsid w:val="00CC3766"/>
    <w:rsid w:val="00CC5873"/>
    <w:rsid w:val="00CC6E0C"/>
    <w:rsid w:val="00CD565F"/>
    <w:rsid w:val="00CD64AA"/>
    <w:rsid w:val="00CD7385"/>
    <w:rsid w:val="00CE151E"/>
    <w:rsid w:val="00CE2205"/>
    <w:rsid w:val="00CE2B46"/>
    <w:rsid w:val="00CE3D00"/>
    <w:rsid w:val="00CE4044"/>
    <w:rsid w:val="00CE5494"/>
    <w:rsid w:val="00CE5A7E"/>
    <w:rsid w:val="00CF02F7"/>
    <w:rsid w:val="00CF1CB4"/>
    <w:rsid w:val="00CF2334"/>
    <w:rsid w:val="00CF7611"/>
    <w:rsid w:val="00D00414"/>
    <w:rsid w:val="00D01149"/>
    <w:rsid w:val="00D03D6C"/>
    <w:rsid w:val="00D03E73"/>
    <w:rsid w:val="00D10E8E"/>
    <w:rsid w:val="00D11F64"/>
    <w:rsid w:val="00D12FEA"/>
    <w:rsid w:val="00D15C4B"/>
    <w:rsid w:val="00D173D4"/>
    <w:rsid w:val="00D20C61"/>
    <w:rsid w:val="00D27BFE"/>
    <w:rsid w:val="00D32D82"/>
    <w:rsid w:val="00D446F8"/>
    <w:rsid w:val="00D4526C"/>
    <w:rsid w:val="00D46C5C"/>
    <w:rsid w:val="00D53F49"/>
    <w:rsid w:val="00D5481E"/>
    <w:rsid w:val="00D55EB2"/>
    <w:rsid w:val="00D56145"/>
    <w:rsid w:val="00D57BEA"/>
    <w:rsid w:val="00D600F3"/>
    <w:rsid w:val="00D63152"/>
    <w:rsid w:val="00D6319F"/>
    <w:rsid w:val="00D6599C"/>
    <w:rsid w:val="00D67DDF"/>
    <w:rsid w:val="00D71A02"/>
    <w:rsid w:val="00D71D21"/>
    <w:rsid w:val="00D71F51"/>
    <w:rsid w:val="00D74014"/>
    <w:rsid w:val="00D75487"/>
    <w:rsid w:val="00D761F4"/>
    <w:rsid w:val="00D766B0"/>
    <w:rsid w:val="00D7747A"/>
    <w:rsid w:val="00D82069"/>
    <w:rsid w:val="00D821F2"/>
    <w:rsid w:val="00D8318B"/>
    <w:rsid w:val="00D83E84"/>
    <w:rsid w:val="00D8440A"/>
    <w:rsid w:val="00D85A2B"/>
    <w:rsid w:val="00D87C24"/>
    <w:rsid w:val="00D90A7B"/>
    <w:rsid w:val="00D92904"/>
    <w:rsid w:val="00D93505"/>
    <w:rsid w:val="00D951BA"/>
    <w:rsid w:val="00D96184"/>
    <w:rsid w:val="00D9715B"/>
    <w:rsid w:val="00DA174F"/>
    <w:rsid w:val="00DA4ECE"/>
    <w:rsid w:val="00DA653D"/>
    <w:rsid w:val="00DA7ADA"/>
    <w:rsid w:val="00DB02FB"/>
    <w:rsid w:val="00DB1E22"/>
    <w:rsid w:val="00DB3280"/>
    <w:rsid w:val="00DB76AE"/>
    <w:rsid w:val="00DC0862"/>
    <w:rsid w:val="00DC0B2A"/>
    <w:rsid w:val="00DC0DBB"/>
    <w:rsid w:val="00DC1C98"/>
    <w:rsid w:val="00DC4B52"/>
    <w:rsid w:val="00DD1035"/>
    <w:rsid w:val="00DD11A7"/>
    <w:rsid w:val="00DD27E2"/>
    <w:rsid w:val="00DD61B8"/>
    <w:rsid w:val="00DD6760"/>
    <w:rsid w:val="00DD6BDF"/>
    <w:rsid w:val="00DE07EE"/>
    <w:rsid w:val="00DE0F6C"/>
    <w:rsid w:val="00DE3CE1"/>
    <w:rsid w:val="00DE3F1C"/>
    <w:rsid w:val="00DE6553"/>
    <w:rsid w:val="00DF3D84"/>
    <w:rsid w:val="00DF4615"/>
    <w:rsid w:val="00DF6A50"/>
    <w:rsid w:val="00E00C08"/>
    <w:rsid w:val="00E06A34"/>
    <w:rsid w:val="00E06BCF"/>
    <w:rsid w:val="00E16D1E"/>
    <w:rsid w:val="00E1733F"/>
    <w:rsid w:val="00E17E8C"/>
    <w:rsid w:val="00E22455"/>
    <w:rsid w:val="00E24B20"/>
    <w:rsid w:val="00E255F3"/>
    <w:rsid w:val="00E30DEB"/>
    <w:rsid w:val="00E33BB1"/>
    <w:rsid w:val="00E37FB2"/>
    <w:rsid w:val="00E41D8B"/>
    <w:rsid w:val="00E47348"/>
    <w:rsid w:val="00E47DD2"/>
    <w:rsid w:val="00E47EA7"/>
    <w:rsid w:val="00E52899"/>
    <w:rsid w:val="00E56380"/>
    <w:rsid w:val="00E57486"/>
    <w:rsid w:val="00E64A8F"/>
    <w:rsid w:val="00E64E4B"/>
    <w:rsid w:val="00E65928"/>
    <w:rsid w:val="00E66351"/>
    <w:rsid w:val="00E678F0"/>
    <w:rsid w:val="00E67978"/>
    <w:rsid w:val="00E702D6"/>
    <w:rsid w:val="00E728E8"/>
    <w:rsid w:val="00E74464"/>
    <w:rsid w:val="00E74A33"/>
    <w:rsid w:val="00E74C6C"/>
    <w:rsid w:val="00E76C1C"/>
    <w:rsid w:val="00E77D63"/>
    <w:rsid w:val="00E82E7D"/>
    <w:rsid w:val="00E84FA0"/>
    <w:rsid w:val="00E93D63"/>
    <w:rsid w:val="00E94BD2"/>
    <w:rsid w:val="00E95139"/>
    <w:rsid w:val="00EA0D68"/>
    <w:rsid w:val="00EA1E82"/>
    <w:rsid w:val="00EA5307"/>
    <w:rsid w:val="00EA6058"/>
    <w:rsid w:val="00EA7318"/>
    <w:rsid w:val="00EA7799"/>
    <w:rsid w:val="00EB0843"/>
    <w:rsid w:val="00EB09B9"/>
    <w:rsid w:val="00EB0B44"/>
    <w:rsid w:val="00EB3340"/>
    <w:rsid w:val="00EB4AA4"/>
    <w:rsid w:val="00EB4FDB"/>
    <w:rsid w:val="00EC0373"/>
    <w:rsid w:val="00EC13D3"/>
    <w:rsid w:val="00EC31DB"/>
    <w:rsid w:val="00EC4388"/>
    <w:rsid w:val="00ED3D10"/>
    <w:rsid w:val="00ED53E8"/>
    <w:rsid w:val="00ED7D4C"/>
    <w:rsid w:val="00EE2ABC"/>
    <w:rsid w:val="00EE6ADA"/>
    <w:rsid w:val="00EF08FF"/>
    <w:rsid w:val="00EF2533"/>
    <w:rsid w:val="00EF4490"/>
    <w:rsid w:val="00EF5BE1"/>
    <w:rsid w:val="00EF6D48"/>
    <w:rsid w:val="00EF6ED9"/>
    <w:rsid w:val="00F001A8"/>
    <w:rsid w:val="00F002A2"/>
    <w:rsid w:val="00F02AFF"/>
    <w:rsid w:val="00F03662"/>
    <w:rsid w:val="00F04B43"/>
    <w:rsid w:val="00F04F3D"/>
    <w:rsid w:val="00F0571C"/>
    <w:rsid w:val="00F06B02"/>
    <w:rsid w:val="00F07249"/>
    <w:rsid w:val="00F10230"/>
    <w:rsid w:val="00F10E3E"/>
    <w:rsid w:val="00F10F55"/>
    <w:rsid w:val="00F13F5C"/>
    <w:rsid w:val="00F14C00"/>
    <w:rsid w:val="00F14C28"/>
    <w:rsid w:val="00F17C94"/>
    <w:rsid w:val="00F243EE"/>
    <w:rsid w:val="00F255AF"/>
    <w:rsid w:val="00F2568E"/>
    <w:rsid w:val="00F2693C"/>
    <w:rsid w:val="00F31175"/>
    <w:rsid w:val="00F33CE2"/>
    <w:rsid w:val="00F3436D"/>
    <w:rsid w:val="00F40B14"/>
    <w:rsid w:val="00F41B2C"/>
    <w:rsid w:val="00F422FF"/>
    <w:rsid w:val="00F4402B"/>
    <w:rsid w:val="00F44F50"/>
    <w:rsid w:val="00F450CC"/>
    <w:rsid w:val="00F454DB"/>
    <w:rsid w:val="00F4631D"/>
    <w:rsid w:val="00F46935"/>
    <w:rsid w:val="00F51914"/>
    <w:rsid w:val="00F52379"/>
    <w:rsid w:val="00F524B2"/>
    <w:rsid w:val="00F52A51"/>
    <w:rsid w:val="00F53FE2"/>
    <w:rsid w:val="00F54FC4"/>
    <w:rsid w:val="00F55210"/>
    <w:rsid w:val="00F55DED"/>
    <w:rsid w:val="00F56202"/>
    <w:rsid w:val="00F56ADE"/>
    <w:rsid w:val="00F56FAD"/>
    <w:rsid w:val="00F630E7"/>
    <w:rsid w:val="00F63113"/>
    <w:rsid w:val="00F63ADA"/>
    <w:rsid w:val="00F709CA"/>
    <w:rsid w:val="00F71150"/>
    <w:rsid w:val="00F73F93"/>
    <w:rsid w:val="00F74A54"/>
    <w:rsid w:val="00F77107"/>
    <w:rsid w:val="00F7763C"/>
    <w:rsid w:val="00F806EA"/>
    <w:rsid w:val="00F80AEB"/>
    <w:rsid w:val="00F84824"/>
    <w:rsid w:val="00F869DA"/>
    <w:rsid w:val="00F91892"/>
    <w:rsid w:val="00F91C00"/>
    <w:rsid w:val="00F934E5"/>
    <w:rsid w:val="00F95ADF"/>
    <w:rsid w:val="00F96A49"/>
    <w:rsid w:val="00F972E6"/>
    <w:rsid w:val="00FA2171"/>
    <w:rsid w:val="00FA3E0C"/>
    <w:rsid w:val="00FB0191"/>
    <w:rsid w:val="00FB3CE6"/>
    <w:rsid w:val="00FB4463"/>
    <w:rsid w:val="00FC0054"/>
    <w:rsid w:val="00FC0132"/>
    <w:rsid w:val="00FC06BF"/>
    <w:rsid w:val="00FC359F"/>
    <w:rsid w:val="00FC5906"/>
    <w:rsid w:val="00FC5D6F"/>
    <w:rsid w:val="00FC7F61"/>
    <w:rsid w:val="00FD2400"/>
    <w:rsid w:val="00FD2848"/>
    <w:rsid w:val="00FD6D1D"/>
    <w:rsid w:val="00FD7782"/>
    <w:rsid w:val="00FE14FC"/>
    <w:rsid w:val="00FE1A2D"/>
    <w:rsid w:val="00FE30E1"/>
    <w:rsid w:val="00FE3425"/>
    <w:rsid w:val="00FE5755"/>
    <w:rsid w:val="00FE6E68"/>
    <w:rsid w:val="00FE760F"/>
    <w:rsid w:val="00FE7FD2"/>
    <w:rsid w:val="00FF0651"/>
    <w:rsid w:val="00FF2EC9"/>
    <w:rsid w:val="00FF7009"/>
    <w:rsid w:val="00FF797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157"/>
    <o:shapelayout v:ext="edit">
      <o:idmap v:ext="edit" data="2"/>
    </o:shapelayout>
  </w:shapeDefaults>
  <w:decimalSymbol w:val=","/>
  <w:listSeparator w:val=";"/>
  <w14:docId w14:val="36E93F28"/>
  <w15:docId w15:val="{9463D5DD-AE1B-4FCA-BDEA-943FED060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3849"/>
    <w:rPr>
      <w:szCs w:val="24"/>
      <w:lang w:eastAsia="lt-LT"/>
    </w:rPr>
  </w:style>
  <w:style w:type="paragraph" w:styleId="Heading1">
    <w:name w:val="heading 1"/>
    <w:basedOn w:val="Normal"/>
    <w:next w:val="Normal"/>
    <w:link w:val="Heading1Char"/>
    <w:rsid w:val="00200A18"/>
    <w:pPr>
      <w:keepNext/>
      <w:keepLines/>
      <w:pageBreakBefore/>
      <w:shd w:val="solid" w:color="95B3D7" w:themeColor="accent1" w:themeTint="99" w:fill="auto"/>
      <w:spacing w:before="240" w:after="240"/>
      <w:jc w:val="both"/>
      <w:outlineLvl w:val="0"/>
    </w:pPr>
    <w:rPr>
      <w:rFonts w:asciiTheme="majorHAnsi" w:eastAsiaTheme="majorEastAsia" w:hAnsiTheme="majorHAnsi" w:cstheme="majorBidi"/>
      <w:sz w:val="32"/>
      <w:szCs w:val="32"/>
      <w:lang w:eastAsia="en-US"/>
    </w:rPr>
  </w:style>
  <w:style w:type="paragraph" w:styleId="Heading2">
    <w:name w:val="heading 2"/>
    <w:basedOn w:val="Normal"/>
    <w:next w:val="Normal"/>
    <w:link w:val="Heading2Char"/>
    <w:rsid w:val="002D3DBC"/>
    <w:pPr>
      <w:keepNext/>
      <w:keepLines/>
      <w:shd w:val="solid" w:color="B8CCE4" w:themeColor="accent1" w:themeTint="66" w:fill="auto"/>
      <w:spacing w:before="240" w:after="240"/>
      <w:jc w:val="both"/>
      <w:outlineLvl w:val="1"/>
    </w:pPr>
    <w:rPr>
      <w:rFonts w:asciiTheme="majorHAnsi" w:eastAsiaTheme="majorEastAsia" w:hAnsiTheme="majorHAnsi" w:cstheme="majorBidi"/>
      <w:sz w:val="26"/>
      <w:szCs w:val="26"/>
      <w:lang w:eastAsia="en-US"/>
    </w:rPr>
  </w:style>
  <w:style w:type="paragraph" w:styleId="Heading3">
    <w:name w:val="heading 3"/>
    <w:basedOn w:val="Normal"/>
    <w:next w:val="Normal"/>
    <w:link w:val="Heading3Char"/>
    <w:rsid w:val="00967533"/>
    <w:pPr>
      <w:keepNext/>
      <w:keepLines/>
      <w:shd w:val="solid" w:color="DBE5F1" w:themeColor="accent1" w:themeTint="33" w:fill="auto"/>
      <w:spacing w:before="240" w:after="240"/>
      <w:jc w:val="both"/>
      <w:outlineLvl w:val="2"/>
    </w:pPr>
    <w:rPr>
      <w:rFonts w:asciiTheme="majorHAnsi" w:eastAsiaTheme="majorEastAsia" w:hAnsiTheme="majorHAnsi" w:cstheme="majorBidi"/>
      <w:lang w:eastAsia="en-US"/>
    </w:rPr>
  </w:style>
  <w:style w:type="paragraph" w:styleId="Heading6">
    <w:name w:val="heading 6"/>
    <w:basedOn w:val="Normal"/>
    <w:next w:val="Normal"/>
    <w:link w:val="Heading6Char"/>
    <w:rsid w:val="00566B9C"/>
    <w:pPr>
      <w:keepNext/>
      <w:keepLines/>
      <w:spacing w:before="40"/>
      <w:jc w:val="both"/>
      <w:outlineLvl w:val="5"/>
    </w:pPr>
    <w:rPr>
      <w:rFonts w:asciiTheme="majorHAnsi" w:eastAsiaTheme="majorEastAsia" w:hAnsiTheme="majorHAnsi" w:cstheme="majorBidi"/>
      <w:color w:val="243F60" w:themeColor="accent1" w:themeShade="7F"/>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semiHidden/>
    <w:rsid w:val="008E3700"/>
  </w:style>
  <w:style w:type="character" w:styleId="CommentReference">
    <w:name w:val="annotation reference"/>
    <w:basedOn w:val="DefaultParagraphFont"/>
    <w:uiPriority w:val="99"/>
    <w:semiHidden/>
    <w:unhideWhenUsed/>
    <w:rsid w:val="00A20465"/>
    <w:rPr>
      <w:sz w:val="16"/>
      <w:szCs w:val="16"/>
    </w:rPr>
  </w:style>
  <w:style w:type="paragraph" w:styleId="CommentText">
    <w:name w:val="annotation text"/>
    <w:basedOn w:val="Normal"/>
    <w:link w:val="CommentTextChar"/>
    <w:uiPriority w:val="99"/>
    <w:unhideWhenUsed/>
    <w:rsid w:val="00A20465"/>
    <w:pPr>
      <w:jc w:val="both"/>
    </w:pPr>
    <w:rPr>
      <w:sz w:val="20"/>
      <w:szCs w:val="20"/>
      <w:lang w:eastAsia="en-US"/>
    </w:rPr>
  </w:style>
  <w:style w:type="character" w:customStyle="1" w:styleId="CommentTextChar">
    <w:name w:val="Comment Text Char"/>
    <w:basedOn w:val="DefaultParagraphFont"/>
    <w:link w:val="CommentText"/>
    <w:uiPriority w:val="99"/>
    <w:rsid w:val="00A20465"/>
    <w:rPr>
      <w:sz w:val="20"/>
    </w:rPr>
  </w:style>
  <w:style w:type="paragraph" w:styleId="CommentSubject">
    <w:name w:val="annotation subject"/>
    <w:basedOn w:val="CommentText"/>
    <w:next w:val="CommentText"/>
    <w:link w:val="CommentSubjectChar"/>
    <w:semiHidden/>
    <w:unhideWhenUsed/>
    <w:rsid w:val="00A20465"/>
    <w:rPr>
      <w:b/>
      <w:bCs/>
    </w:rPr>
  </w:style>
  <w:style w:type="character" w:customStyle="1" w:styleId="CommentSubjectChar">
    <w:name w:val="Comment Subject Char"/>
    <w:basedOn w:val="CommentTextChar"/>
    <w:link w:val="CommentSubject"/>
    <w:semiHidden/>
    <w:rsid w:val="00A20465"/>
    <w:rPr>
      <w:b/>
      <w:bCs/>
      <w:sz w:val="20"/>
    </w:rPr>
  </w:style>
  <w:style w:type="paragraph" w:styleId="BalloonText">
    <w:name w:val="Balloon Text"/>
    <w:basedOn w:val="Normal"/>
    <w:link w:val="BalloonTextChar"/>
    <w:semiHidden/>
    <w:unhideWhenUsed/>
    <w:rsid w:val="00057724"/>
    <w:pPr>
      <w:jc w:val="both"/>
    </w:pPr>
    <w:rPr>
      <w:rFonts w:ascii="Segoe UI" w:hAnsi="Segoe UI" w:cs="Segoe UI"/>
      <w:sz w:val="18"/>
      <w:szCs w:val="18"/>
      <w:lang w:eastAsia="en-US"/>
    </w:rPr>
  </w:style>
  <w:style w:type="character" w:customStyle="1" w:styleId="BalloonTextChar">
    <w:name w:val="Balloon Text Char"/>
    <w:basedOn w:val="DefaultParagraphFont"/>
    <w:link w:val="BalloonText"/>
    <w:semiHidden/>
    <w:rsid w:val="00057724"/>
    <w:rPr>
      <w:rFonts w:ascii="Segoe UI" w:hAnsi="Segoe UI" w:cs="Segoe UI"/>
      <w:sz w:val="18"/>
      <w:szCs w:val="18"/>
    </w:rPr>
  </w:style>
  <w:style w:type="table" w:styleId="TableGrid">
    <w:name w:val="Table Grid"/>
    <w:basedOn w:val="TableNormal"/>
    <w:uiPriority w:val="59"/>
    <w:rsid w:val="005324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semiHidden/>
    <w:rsid w:val="00404818"/>
    <w:rPr>
      <w:color w:val="808080"/>
    </w:rPr>
  </w:style>
  <w:style w:type="character" w:customStyle="1" w:styleId="Heading1Char">
    <w:name w:val="Heading 1 Char"/>
    <w:basedOn w:val="DefaultParagraphFont"/>
    <w:link w:val="Heading1"/>
    <w:rsid w:val="00200A18"/>
    <w:rPr>
      <w:rFonts w:asciiTheme="majorHAnsi" w:eastAsiaTheme="majorEastAsia" w:hAnsiTheme="majorHAnsi" w:cstheme="majorBidi"/>
      <w:sz w:val="32"/>
      <w:szCs w:val="32"/>
      <w:shd w:val="solid" w:color="95B3D7" w:themeColor="accent1" w:themeTint="99" w:fill="auto"/>
    </w:rPr>
  </w:style>
  <w:style w:type="character" w:customStyle="1" w:styleId="Heading2Char">
    <w:name w:val="Heading 2 Char"/>
    <w:basedOn w:val="DefaultParagraphFont"/>
    <w:link w:val="Heading2"/>
    <w:rsid w:val="002D3DBC"/>
    <w:rPr>
      <w:rFonts w:asciiTheme="majorHAnsi" w:eastAsiaTheme="majorEastAsia" w:hAnsiTheme="majorHAnsi" w:cstheme="majorBidi"/>
      <w:sz w:val="26"/>
      <w:szCs w:val="26"/>
      <w:shd w:val="solid" w:color="B8CCE4" w:themeColor="accent1" w:themeTint="66" w:fill="auto"/>
    </w:rPr>
  </w:style>
  <w:style w:type="paragraph" w:styleId="ListParagraph">
    <w:name w:val="List Paragraph"/>
    <w:aliases w:val="ERP-List Paragraph,List Paragraph11,Bullet EY,List Paragraph1"/>
    <w:basedOn w:val="Normal"/>
    <w:link w:val="ListParagraphChar"/>
    <w:uiPriority w:val="34"/>
    <w:qFormat/>
    <w:rsid w:val="00F74A54"/>
    <w:pPr>
      <w:ind w:left="720"/>
      <w:contextualSpacing/>
      <w:jc w:val="both"/>
    </w:pPr>
    <w:rPr>
      <w:szCs w:val="20"/>
      <w:lang w:eastAsia="en-US"/>
    </w:rPr>
  </w:style>
  <w:style w:type="character" w:customStyle="1" w:styleId="Heading3Char">
    <w:name w:val="Heading 3 Char"/>
    <w:basedOn w:val="DefaultParagraphFont"/>
    <w:link w:val="Heading3"/>
    <w:rsid w:val="00967533"/>
    <w:rPr>
      <w:rFonts w:asciiTheme="majorHAnsi" w:eastAsiaTheme="majorEastAsia" w:hAnsiTheme="majorHAnsi" w:cstheme="majorBidi"/>
      <w:szCs w:val="24"/>
      <w:shd w:val="solid" w:color="DBE5F1" w:themeColor="accent1" w:themeTint="33" w:fill="auto"/>
    </w:rPr>
  </w:style>
  <w:style w:type="character" w:customStyle="1" w:styleId="Heading6Char">
    <w:name w:val="Heading 6 Char"/>
    <w:basedOn w:val="DefaultParagraphFont"/>
    <w:link w:val="Heading6"/>
    <w:rsid w:val="00566B9C"/>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743712"/>
    <w:pPr>
      <w:spacing w:before="120" w:after="120"/>
      <w:jc w:val="both"/>
    </w:pPr>
    <w:rPr>
      <w:rFonts w:asciiTheme="minorHAnsi" w:hAnsiTheme="minorHAnsi" w:cstheme="minorHAnsi"/>
      <w:b/>
      <w:bCs/>
      <w:caps/>
      <w:sz w:val="20"/>
      <w:szCs w:val="20"/>
      <w:lang w:eastAsia="en-US"/>
    </w:rPr>
  </w:style>
  <w:style w:type="paragraph" w:styleId="TOC2">
    <w:name w:val="toc 2"/>
    <w:basedOn w:val="Normal"/>
    <w:next w:val="Normal"/>
    <w:autoRedefine/>
    <w:uiPriority w:val="39"/>
    <w:unhideWhenUsed/>
    <w:rsid w:val="00743712"/>
    <w:pPr>
      <w:ind w:left="240"/>
      <w:jc w:val="both"/>
    </w:pPr>
    <w:rPr>
      <w:rFonts w:asciiTheme="minorHAnsi" w:hAnsiTheme="minorHAnsi" w:cstheme="minorHAnsi"/>
      <w:smallCaps/>
      <w:sz w:val="20"/>
      <w:szCs w:val="20"/>
      <w:lang w:eastAsia="en-US"/>
    </w:rPr>
  </w:style>
  <w:style w:type="paragraph" w:styleId="TOC3">
    <w:name w:val="toc 3"/>
    <w:basedOn w:val="Normal"/>
    <w:next w:val="Normal"/>
    <w:autoRedefine/>
    <w:uiPriority w:val="39"/>
    <w:unhideWhenUsed/>
    <w:rsid w:val="00743712"/>
    <w:pPr>
      <w:ind w:left="480"/>
      <w:jc w:val="both"/>
    </w:pPr>
    <w:rPr>
      <w:rFonts w:asciiTheme="minorHAnsi" w:hAnsiTheme="minorHAnsi" w:cstheme="minorHAnsi"/>
      <w:i/>
      <w:iCs/>
      <w:sz w:val="20"/>
      <w:szCs w:val="20"/>
      <w:lang w:eastAsia="en-US"/>
    </w:rPr>
  </w:style>
  <w:style w:type="paragraph" w:styleId="TOC4">
    <w:name w:val="toc 4"/>
    <w:basedOn w:val="Normal"/>
    <w:next w:val="Normal"/>
    <w:autoRedefine/>
    <w:unhideWhenUsed/>
    <w:rsid w:val="00743712"/>
    <w:pPr>
      <w:ind w:left="720"/>
      <w:jc w:val="both"/>
    </w:pPr>
    <w:rPr>
      <w:rFonts w:asciiTheme="minorHAnsi" w:hAnsiTheme="minorHAnsi" w:cstheme="minorHAnsi"/>
      <w:sz w:val="18"/>
      <w:szCs w:val="18"/>
      <w:lang w:eastAsia="en-US"/>
    </w:rPr>
  </w:style>
  <w:style w:type="paragraph" w:styleId="TOC5">
    <w:name w:val="toc 5"/>
    <w:basedOn w:val="Normal"/>
    <w:next w:val="Normal"/>
    <w:autoRedefine/>
    <w:unhideWhenUsed/>
    <w:rsid w:val="00743712"/>
    <w:pPr>
      <w:ind w:left="960"/>
      <w:jc w:val="both"/>
    </w:pPr>
    <w:rPr>
      <w:rFonts w:asciiTheme="minorHAnsi" w:hAnsiTheme="minorHAnsi" w:cstheme="minorHAnsi"/>
      <w:sz w:val="18"/>
      <w:szCs w:val="18"/>
      <w:lang w:eastAsia="en-US"/>
    </w:rPr>
  </w:style>
  <w:style w:type="paragraph" w:styleId="TOC6">
    <w:name w:val="toc 6"/>
    <w:basedOn w:val="Normal"/>
    <w:next w:val="Normal"/>
    <w:autoRedefine/>
    <w:unhideWhenUsed/>
    <w:rsid w:val="00743712"/>
    <w:pPr>
      <w:ind w:left="1200"/>
      <w:jc w:val="both"/>
    </w:pPr>
    <w:rPr>
      <w:rFonts w:asciiTheme="minorHAnsi" w:hAnsiTheme="minorHAnsi" w:cstheme="minorHAnsi"/>
      <w:sz w:val="18"/>
      <w:szCs w:val="18"/>
      <w:lang w:eastAsia="en-US"/>
    </w:rPr>
  </w:style>
  <w:style w:type="paragraph" w:styleId="TOC7">
    <w:name w:val="toc 7"/>
    <w:basedOn w:val="Normal"/>
    <w:next w:val="Normal"/>
    <w:autoRedefine/>
    <w:unhideWhenUsed/>
    <w:rsid w:val="00743712"/>
    <w:pPr>
      <w:ind w:left="1440"/>
      <w:jc w:val="both"/>
    </w:pPr>
    <w:rPr>
      <w:rFonts w:asciiTheme="minorHAnsi" w:hAnsiTheme="minorHAnsi" w:cstheme="minorHAnsi"/>
      <w:sz w:val="18"/>
      <w:szCs w:val="18"/>
      <w:lang w:eastAsia="en-US"/>
    </w:rPr>
  </w:style>
  <w:style w:type="paragraph" w:styleId="TOC8">
    <w:name w:val="toc 8"/>
    <w:basedOn w:val="Normal"/>
    <w:next w:val="Normal"/>
    <w:autoRedefine/>
    <w:unhideWhenUsed/>
    <w:rsid w:val="00743712"/>
    <w:pPr>
      <w:ind w:left="1680"/>
      <w:jc w:val="both"/>
    </w:pPr>
    <w:rPr>
      <w:rFonts w:asciiTheme="minorHAnsi" w:hAnsiTheme="minorHAnsi" w:cstheme="minorHAnsi"/>
      <w:sz w:val="18"/>
      <w:szCs w:val="18"/>
      <w:lang w:eastAsia="en-US"/>
    </w:rPr>
  </w:style>
  <w:style w:type="paragraph" w:styleId="TOC9">
    <w:name w:val="toc 9"/>
    <w:basedOn w:val="Normal"/>
    <w:next w:val="Normal"/>
    <w:autoRedefine/>
    <w:unhideWhenUsed/>
    <w:rsid w:val="00743712"/>
    <w:pPr>
      <w:ind w:left="1920"/>
      <w:jc w:val="both"/>
    </w:pPr>
    <w:rPr>
      <w:rFonts w:asciiTheme="minorHAnsi" w:hAnsiTheme="minorHAnsi" w:cstheme="minorHAnsi"/>
      <w:sz w:val="18"/>
      <w:szCs w:val="18"/>
      <w:lang w:eastAsia="en-US"/>
    </w:rPr>
  </w:style>
  <w:style w:type="character" w:styleId="Hyperlink">
    <w:name w:val="Hyperlink"/>
    <w:basedOn w:val="DefaultParagraphFont"/>
    <w:uiPriority w:val="99"/>
    <w:unhideWhenUsed/>
    <w:rsid w:val="00743712"/>
    <w:rPr>
      <w:color w:val="0000FF" w:themeColor="hyperlink"/>
      <w:u w:val="single"/>
    </w:rPr>
  </w:style>
  <w:style w:type="table" w:customStyle="1" w:styleId="2kalendorius">
    <w:name w:val="2 kalendorius"/>
    <w:basedOn w:val="TableNormal"/>
    <w:uiPriority w:val="99"/>
    <w:qFormat/>
    <w:rsid w:val="008D5080"/>
    <w:pPr>
      <w:jc w:val="center"/>
    </w:pPr>
    <w:rPr>
      <w:rFonts w:asciiTheme="minorHAnsi" w:eastAsiaTheme="minorEastAsia" w:hAnsiTheme="minorHAnsi" w:cstheme="minorBidi"/>
      <w:sz w:val="28"/>
      <w:szCs w:val="28"/>
      <w:lang w:eastAsia="lt-LT"/>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styleId="FootnoteText">
    <w:name w:val="footnote text"/>
    <w:basedOn w:val="Normal"/>
    <w:link w:val="FootnoteTextChar"/>
    <w:uiPriority w:val="99"/>
    <w:rsid w:val="00DD1035"/>
    <w:pPr>
      <w:jc w:val="both"/>
    </w:pPr>
    <w:rPr>
      <w:rFonts w:eastAsia="Calibri"/>
      <w:sz w:val="20"/>
      <w:szCs w:val="20"/>
    </w:rPr>
  </w:style>
  <w:style w:type="character" w:customStyle="1" w:styleId="Neapdorotaspaminjimas1">
    <w:name w:val="Neapdorotas paminėjimas1"/>
    <w:basedOn w:val="DefaultParagraphFont"/>
    <w:uiPriority w:val="99"/>
    <w:semiHidden/>
    <w:unhideWhenUsed/>
    <w:rsid w:val="00FD2848"/>
    <w:rPr>
      <w:color w:val="605E5C"/>
      <w:shd w:val="clear" w:color="auto" w:fill="E1DFDD"/>
    </w:rPr>
  </w:style>
  <w:style w:type="paragraph" w:customStyle="1" w:styleId="Priedpavadinimai">
    <w:name w:val="__Priedų pavadinimai"/>
    <w:basedOn w:val="Normal"/>
    <w:next w:val="Normal"/>
    <w:link w:val="PriedpavadinimaiDiagrama"/>
    <w:qFormat/>
    <w:rsid w:val="00A41619"/>
    <w:pPr>
      <w:numPr>
        <w:numId w:val="4"/>
      </w:numPr>
      <w:shd w:val="clear" w:color="auto" w:fill="DBE5F1" w:themeFill="accent1" w:themeFillTint="33"/>
      <w:tabs>
        <w:tab w:val="left" w:pos="1701"/>
      </w:tabs>
      <w:jc w:val="both"/>
    </w:pPr>
    <w:rPr>
      <w:szCs w:val="20"/>
      <w:lang w:eastAsia="en-US"/>
    </w:rPr>
  </w:style>
  <w:style w:type="character" w:customStyle="1" w:styleId="PriedpavadinimaiDiagrama">
    <w:name w:val="__Priedų pavadinimai Diagrama"/>
    <w:basedOn w:val="DefaultParagraphFont"/>
    <w:link w:val="Priedpavadinimai"/>
    <w:rsid w:val="00A41619"/>
    <w:rPr>
      <w:shd w:val="clear" w:color="auto" w:fill="DBE5F1" w:themeFill="accent1" w:themeFillTint="33"/>
    </w:rPr>
  </w:style>
  <w:style w:type="character" w:customStyle="1" w:styleId="FootnoteTextChar">
    <w:name w:val="Footnote Text Char"/>
    <w:basedOn w:val="DefaultParagraphFont"/>
    <w:link w:val="FootnoteText"/>
    <w:uiPriority w:val="99"/>
    <w:rsid w:val="00DD1035"/>
    <w:rPr>
      <w:rFonts w:eastAsia="Calibri"/>
      <w:sz w:val="20"/>
      <w:lang w:eastAsia="lt-LT"/>
    </w:rPr>
  </w:style>
  <w:style w:type="character" w:styleId="FootnoteReference">
    <w:name w:val="footnote reference"/>
    <w:uiPriority w:val="99"/>
    <w:semiHidden/>
    <w:rsid w:val="00DD1035"/>
    <w:rPr>
      <w:rFonts w:cs="Times New Roman"/>
      <w:vertAlign w:val="superscript"/>
    </w:rPr>
  </w:style>
  <w:style w:type="table" w:customStyle="1" w:styleId="2paprastojilentel1">
    <w:name w:val="2 paprastoji lentelė1"/>
    <w:basedOn w:val="TableNormal"/>
    <w:uiPriority w:val="42"/>
    <w:rsid w:val="005B244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nhideWhenUsed/>
    <w:rsid w:val="00E74C6C"/>
    <w:pPr>
      <w:tabs>
        <w:tab w:val="center" w:pos="4680"/>
        <w:tab w:val="right" w:pos="9360"/>
      </w:tabs>
      <w:jc w:val="both"/>
    </w:pPr>
    <w:rPr>
      <w:szCs w:val="20"/>
      <w:lang w:eastAsia="en-US"/>
    </w:rPr>
  </w:style>
  <w:style w:type="character" w:customStyle="1" w:styleId="HeaderChar">
    <w:name w:val="Header Char"/>
    <w:basedOn w:val="DefaultParagraphFont"/>
    <w:link w:val="Header"/>
    <w:rsid w:val="00E74C6C"/>
  </w:style>
  <w:style w:type="paragraph" w:styleId="EndnoteText">
    <w:name w:val="endnote text"/>
    <w:basedOn w:val="Normal"/>
    <w:link w:val="EndnoteTextChar"/>
    <w:semiHidden/>
    <w:unhideWhenUsed/>
    <w:rsid w:val="00680946"/>
    <w:pPr>
      <w:jc w:val="both"/>
    </w:pPr>
    <w:rPr>
      <w:sz w:val="20"/>
      <w:szCs w:val="20"/>
      <w:lang w:eastAsia="en-US"/>
    </w:rPr>
  </w:style>
  <w:style w:type="character" w:customStyle="1" w:styleId="EndnoteTextChar">
    <w:name w:val="Endnote Text Char"/>
    <w:basedOn w:val="DefaultParagraphFont"/>
    <w:link w:val="EndnoteText"/>
    <w:semiHidden/>
    <w:rsid w:val="00680946"/>
    <w:rPr>
      <w:sz w:val="20"/>
    </w:rPr>
  </w:style>
  <w:style w:type="character" w:styleId="EndnoteReference">
    <w:name w:val="endnote reference"/>
    <w:basedOn w:val="DefaultParagraphFont"/>
    <w:semiHidden/>
    <w:unhideWhenUsed/>
    <w:rsid w:val="00680946"/>
    <w:rPr>
      <w:vertAlign w:val="superscript"/>
    </w:rPr>
  </w:style>
  <w:style w:type="paragraph" w:customStyle="1" w:styleId="Intrukcijos">
    <w:name w:val="Intrukcijos"/>
    <w:basedOn w:val="Normal"/>
    <w:link w:val="IntrukcijosDiagrama"/>
    <w:qFormat/>
    <w:rsid w:val="00B80181"/>
    <w:pPr>
      <w:jc w:val="both"/>
    </w:pPr>
    <w:rPr>
      <w:i/>
      <w:iCs/>
      <w:sz w:val="20"/>
      <w:lang w:eastAsia="en-US"/>
    </w:rPr>
  </w:style>
  <w:style w:type="character" w:customStyle="1" w:styleId="IntrukcijosDiagrama">
    <w:name w:val="Intrukcijos Diagrama"/>
    <w:basedOn w:val="DefaultParagraphFont"/>
    <w:link w:val="Intrukcijos"/>
    <w:rsid w:val="00B80181"/>
    <w:rPr>
      <w:i/>
      <w:iCs/>
      <w:sz w:val="20"/>
      <w:szCs w:val="24"/>
    </w:rPr>
  </w:style>
  <w:style w:type="paragraph" w:styleId="NoSpacing">
    <w:name w:val="No Spacing"/>
    <w:link w:val="NoSpacingChar"/>
    <w:uiPriority w:val="1"/>
    <w:qFormat/>
    <w:rsid w:val="002F493D"/>
    <w:rPr>
      <w:szCs w:val="24"/>
      <w:lang w:eastAsia="lt-LT"/>
    </w:rPr>
  </w:style>
  <w:style w:type="character" w:customStyle="1" w:styleId="textexposedshow">
    <w:name w:val="text_exposed_show"/>
    <w:basedOn w:val="DefaultParagraphFont"/>
    <w:rsid w:val="002F493D"/>
  </w:style>
  <w:style w:type="character" w:customStyle="1" w:styleId="NoSpacingChar">
    <w:name w:val="No Spacing Char"/>
    <w:basedOn w:val="DefaultParagraphFont"/>
    <w:link w:val="NoSpacing"/>
    <w:uiPriority w:val="1"/>
    <w:rsid w:val="002F493D"/>
    <w:rPr>
      <w:szCs w:val="24"/>
      <w:lang w:eastAsia="lt-LT"/>
    </w:rPr>
  </w:style>
  <w:style w:type="paragraph" w:styleId="NormalWeb">
    <w:name w:val="Normal (Web)"/>
    <w:basedOn w:val="Normal"/>
    <w:uiPriority w:val="99"/>
    <w:unhideWhenUsed/>
    <w:rsid w:val="00194FC8"/>
    <w:pPr>
      <w:spacing w:before="100" w:beforeAutospacing="1" w:after="100" w:afterAutospacing="1"/>
    </w:pPr>
  </w:style>
  <w:style w:type="paragraph" w:customStyle="1" w:styleId="result">
    <w:name w:val="result"/>
    <w:basedOn w:val="Normal"/>
    <w:rsid w:val="00E16D1E"/>
    <w:pPr>
      <w:spacing w:before="100" w:beforeAutospacing="1" w:after="100" w:afterAutospacing="1"/>
    </w:pPr>
    <w:rPr>
      <w:lang w:val="en-US" w:eastAsia="en-US"/>
    </w:rPr>
  </w:style>
  <w:style w:type="character" w:customStyle="1" w:styleId="ListParagraphChar">
    <w:name w:val="List Paragraph Char"/>
    <w:aliases w:val="ERP-List Paragraph Char,List Paragraph11 Char,Bullet EY Char,List Paragraph1 Char"/>
    <w:link w:val="ListParagraph"/>
    <w:uiPriority w:val="34"/>
    <w:locked/>
    <w:rsid w:val="0063415A"/>
  </w:style>
  <w:style w:type="table" w:customStyle="1" w:styleId="3sraolentel1parykinimas1">
    <w:name w:val="3 sąrašo lentelė – 1 paryškinimas1"/>
    <w:basedOn w:val="TableNormal"/>
    <w:uiPriority w:val="48"/>
    <w:rsid w:val="008074EE"/>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z-TopofForm">
    <w:name w:val="HTML Top of Form"/>
    <w:basedOn w:val="Normal"/>
    <w:next w:val="Normal"/>
    <w:link w:val="z-TopofFormChar"/>
    <w:hidden/>
    <w:uiPriority w:val="99"/>
    <w:semiHidden/>
    <w:unhideWhenUsed/>
    <w:rsid w:val="004818F7"/>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818F7"/>
    <w:rPr>
      <w:rFonts w:ascii="Arial" w:hAnsi="Arial" w:cs="Arial"/>
      <w:vanish/>
      <w:sz w:val="16"/>
      <w:szCs w:val="16"/>
      <w:lang w:eastAsia="lt-LT"/>
    </w:rPr>
  </w:style>
  <w:style w:type="character" w:styleId="Strong">
    <w:name w:val="Strong"/>
    <w:basedOn w:val="DefaultParagraphFont"/>
    <w:uiPriority w:val="22"/>
    <w:qFormat/>
    <w:rsid w:val="004818F7"/>
    <w:rPr>
      <w:b/>
      <w:bCs/>
    </w:rPr>
  </w:style>
  <w:style w:type="paragraph" w:customStyle="1" w:styleId="Default">
    <w:name w:val="Default"/>
    <w:rsid w:val="006F115B"/>
    <w:pPr>
      <w:autoSpaceDE w:val="0"/>
      <w:autoSpaceDN w:val="0"/>
      <w:adjustRightInd w:val="0"/>
    </w:pPr>
    <w:rPr>
      <w:rFonts w:eastAsia="Calibri"/>
      <w:color w:val="000000"/>
      <w:szCs w:val="24"/>
    </w:rPr>
  </w:style>
  <w:style w:type="character" w:customStyle="1" w:styleId="apple-converted-space">
    <w:name w:val="apple-converted-space"/>
    <w:basedOn w:val="DefaultParagraphFont"/>
    <w:rsid w:val="00613236"/>
  </w:style>
  <w:style w:type="paragraph" w:customStyle="1" w:styleId="yiv1602917999msonormal">
    <w:name w:val="yiv1602917999msonormal"/>
    <w:basedOn w:val="Normal"/>
    <w:rsid w:val="00DD61B8"/>
    <w:pPr>
      <w:spacing w:before="100" w:beforeAutospacing="1" w:after="100" w:afterAutospacing="1"/>
    </w:pPr>
    <w:rPr>
      <w:lang w:val="en-US" w:eastAsia="en-US"/>
    </w:rPr>
  </w:style>
  <w:style w:type="paragraph" w:customStyle="1" w:styleId="yiv8106629862msonormal">
    <w:name w:val="yiv8106629862msonormal"/>
    <w:basedOn w:val="Normal"/>
    <w:rsid w:val="00AF09CD"/>
    <w:pPr>
      <w:spacing w:before="100" w:beforeAutospacing="1" w:after="100" w:afterAutospacing="1"/>
    </w:pPr>
    <w:rPr>
      <w:lang w:val="en-US" w:eastAsia="en-US"/>
    </w:rPr>
  </w:style>
  <w:style w:type="paragraph" w:customStyle="1" w:styleId="yiv8106629862gmail-msonospacing">
    <w:name w:val="yiv8106629862gmail-msonospacing"/>
    <w:basedOn w:val="Normal"/>
    <w:rsid w:val="00AF09CD"/>
    <w:pPr>
      <w:spacing w:before="100" w:beforeAutospacing="1" w:after="100" w:afterAutospacing="1"/>
    </w:pPr>
    <w:rPr>
      <w:lang w:val="en-US" w:eastAsia="en-US"/>
    </w:rPr>
  </w:style>
  <w:style w:type="character" w:styleId="Emphasis">
    <w:name w:val="Emphasis"/>
    <w:basedOn w:val="DefaultParagraphFont"/>
    <w:uiPriority w:val="20"/>
    <w:qFormat/>
    <w:rsid w:val="00914087"/>
    <w:rPr>
      <w:i/>
      <w:iCs/>
    </w:rPr>
  </w:style>
  <w:style w:type="paragraph" w:customStyle="1" w:styleId="yiv5011373118ydpbbb03e17result">
    <w:name w:val="yiv5011373118ydpbbb03e17result"/>
    <w:basedOn w:val="Normal"/>
    <w:rsid w:val="003875B6"/>
    <w:pPr>
      <w:spacing w:before="100" w:beforeAutospacing="1" w:after="100" w:afterAutospacing="1"/>
    </w:pPr>
    <w:rPr>
      <w:lang w:val="en-US" w:eastAsia="en-US"/>
    </w:rPr>
  </w:style>
  <w:style w:type="character" w:customStyle="1" w:styleId="Neapdorotaspaminjimas2">
    <w:name w:val="Neapdorotas paminėjimas2"/>
    <w:basedOn w:val="DefaultParagraphFont"/>
    <w:uiPriority w:val="99"/>
    <w:semiHidden/>
    <w:unhideWhenUsed/>
    <w:rsid w:val="00E74464"/>
    <w:rPr>
      <w:color w:val="605E5C"/>
      <w:shd w:val="clear" w:color="auto" w:fill="E1DFDD"/>
    </w:rPr>
  </w:style>
  <w:style w:type="character" w:customStyle="1" w:styleId="Neapdorotaspaminjimas3">
    <w:name w:val="Neapdorotas paminėjimas3"/>
    <w:basedOn w:val="DefaultParagraphFont"/>
    <w:uiPriority w:val="99"/>
    <w:semiHidden/>
    <w:unhideWhenUsed/>
    <w:rsid w:val="00DB02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9113">
      <w:bodyDiv w:val="1"/>
      <w:marLeft w:val="0"/>
      <w:marRight w:val="0"/>
      <w:marTop w:val="0"/>
      <w:marBottom w:val="0"/>
      <w:divBdr>
        <w:top w:val="none" w:sz="0" w:space="0" w:color="auto"/>
        <w:left w:val="none" w:sz="0" w:space="0" w:color="auto"/>
        <w:bottom w:val="none" w:sz="0" w:space="0" w:color="auto"/>
        <w:right w:val="none" w:sz="0" w:space="0" w:color="auto"/>
      </w:divBdr>
    </w:div>
    <w:div w:id="32003406">
      <w:bodyDiv w:val="1"/>
      <w:marLeft w:val="0"/>
      <w:marRight w:val="0"/>
      <w:marTop w:val="0"/>
      <w:marBottom w:val="0"/>
      <w:divBdr>
        <w:top w:val="none" w:sz="0" w:space="0" w:color="auto"/>
        <w:left w:val="none" w:sz="0" w:space="0" w:color="auto"/>
        <w:bottom w:val="none" w:sz="0" w:space="0" w:color="auto"/>
        <w:right w:val="none" w:sz="0" w:space="0" w:color="auto"/>
      </w:divBdr>
    </w:div>
    <w:div w:id="50932727">
      <w:marLeft w:val="0"/>
      <w:marRight w:val="0"/>
      <w:marTop w:val="0"/>
      <w:marBottom w:val="0"/>
      <w:divBdr>
        <w:top w:val="none" w:sz="0" w:space="0" w:color="auto"/>
        <w:left w:val="none" w:sz="0" w:space="0" w:color="auto"/>
        <w:bottom w:val="none" w:sz="0" w:space="0" w:color="auto"/>
        <w:right w:val="none" w:sz="0" w:space="0" w:color="auto"/>
      </w:divBdr>
      <w:divsChild>
        <w:div w:id="1033965856">
          <w:marLeft w:val="0"/>
          <w:marRight w:val="0"/>
          <w:marTop w:val="0"/>
          <w:marBottom w:val="0"/>
          <w:divBdr>
            <w:top w:val="none" w:sz="0" w:space="0" w:color="auto"/>
            <w:left w:val="none" w:sz="0" w:space="0" w:color="auto"/>
            <w:bottom w:val="none" w:sz="0" w:space="0" w:color="auto"/>
            <w:right w:val="none" w:sz="0" w:space="0" w:color="auto"/>
          </w:divBdr>
        </w:div>
      </w:divsChild>
    </w:div>
    <w:div w:id="60834112">
      <w:bodyDiv w:val="1"/>
      <w:marLeft w:val="0"/>
      <w:marRight w:val="0"/>
      <w:marTop w:val="0"/>
      <w:marBottom w:val="0"/>
      <w:divBdr>
        <w:top w:val="none" w:sz="0" w:space="0" w:color="auto"/>
        <w:left w:val="none" w:sz="0" w:space="0" w:color="auto"/>
        <w:bottom w:val="none" w:sz="0" w:space="0" w:color="auto"/>
        <w:right w:val="none" w:sz="0" w:space="0" w:color="auto"/>
      </w:divBdr>
    </w:div>
    <w:div w:id="63532425">
      <w:bodyDiv w:val="1"/>
      <w:marLeft w:val="0"/>
      <w:marRight w:val="0"/>
      <w:marTop w:val="0"/>
      <w:marBottom w:val="0"/>
      <w:divBdr>
        <w:top w:val="none" w:sz="0" w:space="0" w:color="auto"/>
        <w:left w:val="none" w:sz="0" w:space="0" w:color="auto"/>
        <w:bottom w:val="none" w:sz="0" w:space="0" w:color="auto"/>
        <w:right w:val="none" w:sz="0" w:space="0" w:color="auto"/>
      </w:divBdr>
    </w:div>
    <w:div w:id="96411647">
      <w:bodyDiv w:val="1"/>
      <w:marLeft w:val="0"/>
      <w:marRight w:val="0"/>
      <w:marTop w:val="0"/>
      <w:marBottom w:val="0"/>
      <w:divBdr>
        <w:top w:val="none" w:sz="0" w:space="0" w:color="auto"/>
        <w:left w:val="none" w:sz="0" w:space="0" w:color="auto"/>
        <w:bottom w:val="none" w:sz="0" w:space="0" w:color="auto"/>
        <w:right w:val="none" w:sz="0" w:space="0" w:color="auto"/>
      </w:divBdr>
    </w:div>
    <w:div w:id="97259770">
      <w:bodyDiv w:val="1"/>
      <w:marLeft w:val="0"/>
      <w:marRight w:val="0"/>
      <w:marTop w:val="0"/>
      <w:marBottom w:val="0"/>
      <w:divBdr>
        <w:top w:val="none" w:sz="0" w:space="0" w:color="auto"/>
        <w:left w:val="none" w:sz="0" w:space="0" w:color="auto"/>
        <w:bottom w:val="none" w:sz="0" w:space="0" w:color="auto"/>
        <w:right w:val="none" w:sz="0" w:space="0" w:color="auto"/>
      </w:divBdr>
    </w:div>
    <w:div w:id="99881858">
      <w:bodyDiv w:val="1"/>
      <w:marLeft w:val="0"/>
      <w:marRight w:val="0"/>
      <w:marTop w:val="0"/>
      <w:marBottom w:val="0"/>
      <w:divBdr>
        <w:top w:val="none" w:sz="0" w:space="0" w:color="auto"/>
        <w:left w:val="none" w:sz="0" w:space="0" w:color="auto"/>
        <w:bottom w:val="none" w:sz="0" w:space="0" w:color="auto"/>
        <w:right w:val="none" w:sz="0" w:space="0" w:color="auto"/>
      </w:divBdr>
    </w:div>
    <w:div w:id="116487755">
      <w:bodyDiv w:val="1"/>
      <w:marLeft w:val="0"/>
      <w:marRight w:val="0"/>
      <w:marTop w:val="0"/>
      <w:marBottom w:val="0"/>
      <w:divBdr>
        <w:top w:val="none" w:sz="0" w:space="0" w:color="auto"/>
        <w:left w:val="none" w:sz="0" w:space="0" w:color="auto"/>
        <w:bottom w:val="none" w:sz="0" w:space="0" w:color="auto"/>
        <w:right w:val="none" w:sz="0" w:space="0" w:color="auto"/>
      </w:divBdr>
    </w:div>
    <w:div w:id="116918102">
      <w:bodyDiv w:val="1"/>
      <w:marLeft w:val="0"/>
      <w:marRight w:val="0"/>
      <w:marTop w:val="0"/>
      <w:marBottom w:val="0"/>
      <w:divBdr>
        <w:top w:val="none" w:sz="0" w:space="0" w:color="auto"/>
        <w:left w:val="none" w:sz="0" w:space="0" w:color="auto"/>
        <w:bottom w:val="none" w:sz="0" w:space="0" w:color="auto"/>
        <w:right w:val="none" w:sz="0" w:space="0" w:color="auto"/>
      </w:divBdr>
    </w:div>
    <w:div w:id="132456000">
      <w:bodyDiv w:val="1"/>
      <w:marLeft w:val="0"/>
      <w:marRight w:val="0"/>
      <w:marTop w:val="0"/>
      <w:marBottom w:val="0"/>
      <w:divBdr>
        <w:top w:val="none" w:sz="0" w:space="0" w:color="auto"/>
        <w:left w:val="none" w:sz="0" w:space="0" w:color="auto"/>
        <w:bottom w:val="none" w:sz="0" w:space="0" w:color="auto"/>
        <w:right w:val="none" w:sz="0" w:space="0" w:color="auto"/>
      </w:divBdr>
    </w:div>
    <w:div w:id="159397610">
      <w:bodyDiv w:val="1"/>
      <w:marLeft w:val="0"/>
      <w:marRight w:val="0"/>
      <w:marTop w:val="0"/>
      <w:marBottom w:val="0"/>
      <w:divBdr>
        <w:top w:val="none" w:sz="0" w:space="0" w:color="auto"/>
        <w:left w:val="none" w:sz="0" w:space="0" w:color="auto"/>
        <w:bottom w:val="none" w:sz="0" w:space="0" w:color="auto"/>
        <w:right w:val="none" w:sz="0" w:space="0" w:color="auto"/>
      </w:divBdr>
    </w:div>
    <w:div w:id="161512842">
      <w:marLeft w:val="0"/>
      <w:marRight w:val="0"/>
      <w:marTop w:val="0"/>
      <w:marBottom w:val="0"/>
      <w:divBdr>
        <w:top w:val="none" w:sz="0" w:space="0" w:color="auto"/>
        <w:left w:val="none" w:sz="0" w:space="0" w:color="auto"/>
        <w:bottom w:val="none" w:sz="0" w:space="0" w:color="auto"/>
        <w:right w:val="none" w:sz="0" w:space="0" w:color="auto"/>
      </w:divBdr>
    </w:div>
    <w:div w:id="166870594">
      <w:bodyDiv w:val="1"/>
      <w:marLeft w:val="0"/>
      <w:marRight w:val="0"/>
      <w:marTop w:val="0"/>
      <w:marBottom w:val="0"/>
      <w:divBdr>
        <w:top w:val="none" w:sz="0" w:space="0" w:color="auto"/>
        <w:left w:val="none" w:sz="0" w:space="0" w:color="auto"/>
        <w:bottom w:val="none" w:sz="0" w:space="0" w:color="auto"/>
        <w:right w:val="none" w:sz="0" w:space="0" w:color="auto"/>
      </w:divBdr>
    </w:div>
    <w:div w:id="177083364">
      <w:bodyDiv w:val="1"/>
      <w:marLeft w:val="0"/>
      <w:marRight w:val="0"/>
      <w:marTop w:val="0"/>
      <w:marBottom w:val="0"/>
      <w:divBdr>
        <w:top w:val="none" w:sz="0" w:space="0" w:color="auto"/>
        <w:left w:val="none" w:sz="0" w:space="0" w:color="auto"/>
        <w:bottom w:val="none" w:sz="0" w:space="0" w:color="auto"/>
        <w:right w:val="none" w:sz="0" w:space="0" w:color="auto"/>
      </w:divBdr>
    </w:div>
    <w:div w:id="199904980">
      <w:bodyDiv w:val="1"/>
      <w:marLeft w:val="0"/>
      <w:marRight w:val="0"/>
      <w:marTop w:val="0"/>
      <w:marBottom w:val="0"/>
      <w:divBdr>
        <w:top w:val="none" w:sz="0" w:space="0" w:color="auto"/>
        <w:left w:val="none" w:sz="0" w:space="0" w:color="auto"/>
        <w:bottom w:val="none" w:sz="0" w:space="0" w:color="auto"/>
        <w:right w:val="none" w:sz="0" w:space="0" w:color="auto"/>
      </w:divBdr>
    </w:div>
    <w:div w:id="200361540">
      <w:bodyDiv w:val="1"/>
      <w:marLeft w:val="0"/>
      <w:marRight w:val="0"/>
      <w:marTop w:val="0"/>
      <w:marBottom w:val="0"/>
      <w:divBdr>
        <w:top w:val="none" w:sz="0" w:space="0" w:color="auto"/>
        <w:left w:val="none" w:sz="0" w:space="0" w:color="auto"/>
        <w:bottom w:val="none" w:sz="0" w:space="0" w:color="auto"/>
        <w:right w:val="none" w:sz="0" w:space="0" w:color="auto"/>
      </w:divBdr>
    </w:div>
    <w:div w:id="215047580">
      <w:bodyDiv w:val="1"/>
      <w:marLeft w:val="0"/>
      <w:marRight w:val="0"/>
      <w:marTop w:val="0"/>
      <w:marBottom w:val="0"/>
      <w:divBdr>
        <w:top w:val="none" w:sz="0" w:space="0" w:color="auto"/>
        <w:left w:val="none" w:sz="0" w:space="0" w:color="auto"/>
        <w:bottom w:val="none" w:sz="0" w:space="0" w:color="auto"/>
        <w:right w:val="none" w:sz="0" w:space="0" w:color="auto"/>
      </w:divBdr>
    </w:div>
    <w:div w:id="237063478">
      <w:bodyDiv w:val="1"/>
      <w:marLeft w:val="0"/>
      <w:marRight w:val="0"/>
      <w:marTop w:val="0"/>
      <w:marBottom w:val="0"/>
      <w:divBdr>
        <w:top w:val="none" w:sz="0" w:space="0" w:color="auto"/>
        <w:left w:val="none" w:sz="0" w:space="0" w:color="auto"/>
        <w:bottom w:val="none" w:sz="0" w:space="0" w:color="auto"/>
        <w:right w:val="none" w:sz="0" w:space="0" w:color="auto"/>
      </w:divBdr>
    </w:div>
    <w:div w:id="274555613">
      <w:bodyDiv w:val="1"/>
      <w:marLeft w:val="0"/>
      <w:marRight w:val="0"/>
      <w:marTop w:val="0"/>
      <w:marBottom w:val="0"/>
      <w:divBdr>
        <w:top w:val="none" w:sz="0" w:space="0" w:color="auto"/>
        <w:left w:val="none" w:sz="0" w:space="0" w:color="auto"/>
        <w:bottom w:val="none" w:sz="0" w:space="0" w:color="auto"/>
        <w:right w:val="none" w:sz="0" w:space="0" w:color="auto"/>
      </w:divBdr>
    </w:div>
    <w:div w:id="275140454">
      <w:bodyDiv w:val="1"/>
      <w:marLeft w:val="0"/>
      <w:marRight w:val="0"/>
      <w:marTop w:val="0"/>
      <w:marBottom w:val="0"/>
      <w:divBdr>
        <w:top w:val="none" w:sz="0" w:space="0" w:color="auto"/>
        <w:left w:val="none" w:sz="0" w:space="0" w:color="auto"/>
        <w:bottom w:val="none" w:sz="0" w:space="0" w:color="auto"/>
        <w:right w:val="none" w:sz="0" w:space="0" w:color="auto"/>
      </w:divBdr>
    </w:div>
    <w:div w:id="295260451">
      <w:bodyDiv w:val="1"/>
      <w:marLeft w:val="0"/>
      <w:marRight w:val="0"/>
      <w:marTop w:val="0"/>
      <w:marBottom w:val="0"/>
      <w:divBdr>
        <w:top w:val="none" w:sz="0" w:space="0" w:color="auto"/>
        <w:left w:val="none" w:sz="0" w:space="0" w:color="auto"/>
        <w:bottom w:val="none" w:sz="0" w:space="0" w:color="auto"/>
        <w:right w:val="none" w:sz="0" w:space="0" w:color="auto"/>
      </w:divBdr>
    </w:div>
    <w:div w:id="302656724">
      <w:bodyDiv w:val="1"/>
      <w:marLeft w:val="0"/>
      <w:marRight w:val="0"/>
      <w:marTop w:val="0"/>
      <w:marBottom w:val="0"/>
      <w:divBdr>
        <w:top w:val="none" w:sz="0" w:space="0" w:color="auto"/>
        <w:left w:val="none" w:sz="0" w:space="0" w:color="auto"/>
        <w:bottom w:val="none" w:sz="0" w:space="0" w:color="auto"/>
        <w:right w:val="none" w:sz="0" w:space="0" w:color="auto"/>
      </w:divBdr>
    </w:div>
    <w:div w:id="307635616">
      <w:bodyDiv w:val="1"/>
      <w:marLeft w:val="0"/>
      <w:marRight w:val="0"/>
      <w:marTop w:val="0"/>
      <w:marBottom w:val="0"/>
      <w:divBdr>
        <w:top w:val="none" w:sz="0" w:space="0" w:color="auto"/>
        <w:left w:val="none" w:sz="0" w:space="0" w:color="auto"/>
        <w:bottom w:val="none" w:sz="0" w:space="0" w:color="auto"/>
        <w:right w:val="none" w:sz="0" w:space="0" w:color="auto"/>
      </w:divBdr>
    </w:div>
    <w:div w:id="307973560">
      <w:bodyDiv w:val="1"/>
      <w:marLeft w:val="0"/>
      <w:marRight w:val="0"/>
      <w:marTop w:val="0"/>
      <w:marBottom w:val="0"/>
      <w:divBdr>
        <w:top w:val="none" w:sz="0" w:space="0" w:color="auto"/>
        <w:left w:val="none" w:sz="0" w:space="0" w:color="auto"/>
        <w:bottom w:val="none" w:sz="0" w:space="0" w:color="auto"/>
        <w:right w:val="none" w:sz="0" w:space="0" w:color="auto"/>
      </w:divBdr>
    </w:div>
    <w:div w:id="316418060">
      <w:bodyDiv w:val="1"/>
      <w:marLeft w:val="0"/>
      <w:marRight w:val="0"/>
      <w:marTop w:val="0"/>
      <w:marBottom w:val="0"/>
      <w:divBdr>
        <w:top w:val="none" w:sz="0" w:space="0" w:color="auto"/>
        <w:left w:val="none" w:sz="0" w:space="0" w:color="auto"/>
        <w:bottom w:val="none" w:sz="0" w:space="0" w:color="auto"/>
        <w:right w:val="none" w:sz="0" w:space="0" w:color="auto"/>
      </w:divBdr>
    </w:div>
    <w:div w:id="318925837">
      <w:bodyDiv w:val="1"/>
      <w:marLeft w:val="0"/>
      <w:marRight w:val="0"/>
      <w:marTop w:val="0"/>
      <w:marBottom w:val="0"/>
      <w:divBdr>
        <w:top w:val="none" w:sz="0" w:space="0" w:color="auto"/>
        <w:left w:val="none" w:sz="0" w:space="0" w:color="auto"/>
        <w:bottom w:val="none" w:sz="0" w:space="0" w:color="auto"/>
        <w:right w:val="none" w:sz="0" w:space="0" w:color="auto"/>
      </w:divBdr>
      <w:divsChild>
        <w:div w:id="2047680311">
          <w:marLeft w:val="0"/>
          <w:marRight w:val="0"/>
          <w:marTop w:val="0"/>
          <w:marBottom w:val="0"/>
          <w:divBdr>
            <w:top w:val="none" w:sz="0" w:space="0" w:color="auto"/>
            <w:left w:val="none" w:sz="0" w:space="0" w:color="auto"/>
            <w:bottom w:val="none" w:sz="0" w:space="0" w:color="auto"/>
            <w:right w:val="none" w:sz="0" w:space="0" w:color="auto"/>
          </w:divBdr>
        </w:div>
        <w:div w:id="160243748">
          <w:marLeft w:val="0"/>
          <w:marRight w:val="0"/>
          <w:marTop w:val="0"/>
          <w:marBottom w:val="0"/>
          <w:divBdr>
            <w:top w:val="none" w:sz="0" w:space="0" w:color="auto"/>
            <w:left w:val="none" w:sz="0" w:space="0" w:color="auto"/>
            <w:bottom w:val="none" w:sz="0" w:space="0" w:color="auto"/>
            <w:right w:val="none" w:sz="0" w:space="0" w:color="auto"/>
          </w:divBdr>
        </w:div>
      </w:divsChild>
    </w:div>
    <w:div w:id="321204208">
      <w:bodyDiv w:val="1"/>
      <w:marLeft w:val="0"/>
      <w:marRight w:val="0"/>
      <w:marTop w:val="0"/>
      <w:marBottom w:val="0"/>
      <w:divBdr>
        <w:top w:val="none" w:sz="0" w:space="0" w:color="auto"/>
        <w:left w:val="none" w:sz="0" w:space="0" w:color="auto"/>
        <w:bottom w:val="none" w:sz="0" w:space="0" w:color="auto"/>
        <w:right w:val="none" w:sz="0" w:space="0" w:color="auto"/>
      </w:divBdr>
    </w:div>
    <w:div w:id="323243549">
      <w:bodyDiv w:val="1"/>
      <w:marLeft w:val="0"/>
      <w:marRight w:val="0"/>
      <w:marTop w:val="0"/>
      <w:marBottom w:val="0"/>
      <w:divBdr>
        <w:top w:val="none" w:sz="0" w:space="0" w:color="auto"/>
        <w:left w:val="none" w:sz="0" w:space="0" w:color="auto"/>
        <w:bottom w:val="none" w:sz="0" w:space="0" w:color="auto"/>
        <w:right w:val="none" w:sz="0" w:space="0" w:color="auto"/>
      </w:divBdr>
    </w:div>
    <w:div w:id="344866142">
      <w:bodyDiv w:val="1"/>
      <w:marLeft w:val="0"/>
      <w:marRight w:val="0"/>
      <w:marTop w:val="0"/>
      <w:marBottom w:val="0"/>
      <w:divBdr>
        <w:top w:val="none" w:sz="0" w:space="0" w:color="auto"/>
        <w:left w:val="none" w:sz="0" w:space="0" w:color="auto"/>
        <w:bottom w:val="none" w:sz="0" w:space="0" w:color="auto"/>
        <w:right w:val="none" w:sz="0" w:space="0" w:color="auto"/>
      </w:divBdr>
    </w:div>
    <w:div w:id="346753942">
      <w:bodyDiv w:val="1"/>
      <w:marLeft w:val="0"/>
      <w:marRight w:val="0"/>
      <w:marTop w:val="0"/>
      <w:marBottom w:val="0"/>
      <w:divBdr>
        <w:top w:val="none" w:sz="0" w:space="0" w:color="auto"/>
        <w:left w:val="none" w:sz="0" w:space="0" w:color="auto"/>
        <w:bottom w:val="none" w:sz="0" w:space="0" w:color="auto"/>
        <w:right w:val="none" w:sz="0" w:space="0" w:color="auto"/>
      </w:divBdr>
    </w:div>
    <w:div w:id="360513717">
      <w:bodyDiv w:val="1"/>
      <w:marLeft w:val="0"/>
      <w:marRight w:val="0"/>
      <w:marTop w:val="0"/>
      <w:marBottom w:val="0"/>
      <w:divBdr>
        <w:top w:val="none" w:sz="0" w:space="0" w:color="auto"/>
        <w:left w:val="none" w:sz="0" w:space="0" w:color="auto"/>
        <w:bottom w:val="none" w:sz="0" w:space="0" w:color="auto"/>
        <w:right w:val="none" w:sz="0" w:space="0" w:color="auto"/>
      </w:divBdr>
    </w:div>
    <w:div w:id="374080575">
      <w:bodyDiv w:val="1"/>
      <w:marLeft w:val="0"/>
      <w:marRight w:val="0"/>
      <w:marTop w:val="0"/>
      <w:marBottom w:val="0"/>
      <w:divBdr>
        <w:top w:val="none" w:sz="0" w:space="0" w:color="auto"/>
        <w:left w:val="none" w:sz="0" w:space="0" w:color="auto"/>
        <w:bottom w:val="none" w:sz="0" w:space="0" w:color="auto"/>
        <w:right w:val="none" w:sz="0" w:space="0" w:color="auto"/>
      </w:divBdr>
    </w:div>
    <w:div w:id="391975152">
      <w:bodyDiv w:val="1"/>
      <w:marLeft w:val="0"/>
      <w:marRight w:val="0"/>
      <w:marTop w:val="0"/>
      <w:marBottom w:val="0"/>
      <w:divBdr>
        <w:top w:val="none" w:sz="0" w:space="0" w:color="auto"/>
        <w:left w:val="none" w:sz="0" w:space="0" w:color="auto"/>
        <w:bottom w:val="none" w:sz="0" w:space="0" w:color="auto"/>
        <w:right w:val="none" w:sz="0" w:space="0" w:color="auto"/>
      </w:divBdr>
    </w:div>
    <w:div w:id="428700034">
      <w:bodyDiv w:val="1"/>
      <w:marLeft w:val="0"/>
      <w:marRight w:val="0"/>
      <w:marTop w:val="0"/>
      <w:marBottom w:val="0"/>
      <w:divBdr>
        <w:top w:val="none" w:sz="0" w:space="0" w:color="auto"/>
        <w:left w:val="none" w:sz="0" w:space="0" w:color="auto"/>
        <w:bottom w:val="none" w:sz="0" w:space="0" w:color="auto"/>
        <w:right w:val="none" w:sz="0" w:space="0" w:color="auto"/>
      </w:divBdr>
    </w:div>
    <w:div w:id="431635102">
      <w:bodyDiv w:val="1"/>
      <w:marLeft w:val="0"/>
      <w:marRight w:val="0"/>
      <w:marTop w:val="0"/>
      <w:marBottom w:val="0"/>
      <w:divBdr>
        <w:top w:val="none" w:sz="0" w:space="0" w:color="auto"/>
        <w:left w:val="none" w:sz="0" w:space="0" w:color="auto"/>
        <w:bottom w:val="none" w:sz="0" w:space="0" w:color="auto"/>
        <w:right w:val="none" w:sz="0" w:space="0" w:color="auto"/>
      </w:divBdr>
    </w:div>
    <w:div w:id="437524952">
      <w:bodyDiv w:val="1"/>
      <w:marLeft w:val="0"/>
      <w:marRight w:val="0"/>
      <w:marTop w:val="0"/>
      <w:marBottom w:val="0"/>
      <w:divBdr>
        <w:top w:val="none" w:sz="0" w:space="0" w:color="auto"/>
        <w:left w:val="none" w:sz="0" w:space="0" w:color="auto"/>
        <w:bottom w:val="none" w:sz="0" w:space="0" w:color="auto"/>
        <w:right w:val="none" w:sz="0" w:space="0" w:color="auto"/>
      </w:divBdr>
      <w:divsChild>
        <w:div w:id="2022313629">
          <w:marLeft w:val="547"/>
          <w:marRight w:val="0"/>
          <w:marTop w:val="0"/>
          <w:marBottom w:val="0"/>
          <w:divBdr>
            <w:top w:val="none" w:sz="0" w:space="0" w:color="auto"/>
            <w:left w:val="none" w:sz="0" w:space="0" w:color="auto"/>
            <w:bottom w:val="none" w:sz="0" w:space="0" w:color="auto"/>
            <w:right w:val="none" w:sz="0" w:space="0" w:color="auto"/>
          </w:divBdr>
        </w:div>
      </w:divsChild>
    </w:div>
    <w:div w:id="442922988">
      <w:bodyDiv w:val="1"/>
      <w:marLeft w:val="0"/>
      <w:marRight w:val="0"/>
      <w:marTop w:val="0"/>
      <w:marBottom w:val="0"/>
      <w:divBdr>
        <w:top w:val="none" w:sz="0" w:space="0" w:color="auto"/>
        <w:left w:val="none" w:sz="0" w:space="0" w:color="auto"/>
        <w:bottom w:val="none" w:sz="0" w:space="0" w:color="auto"/>
        <w:right w:val="none" w:sz="0" w:space="0" w:color="auto"/>
      </w:divBdr>
    </w:div>
    <w:div w:id="444272061">
      <w:bodyDiv w:val="1"/>
      <w:marLeft w:val="0"/>
      <w:marRight w:val="0"/>
      <w:marTop w:val="0"/>
      <w:marBottom w:val="0"/>
      <w:divBdr>
        <w:top w:val="none" w:sz="0" w:space="0" w:color="auto"/>
        <w:left w:val="none" w:sz="0" w:space="0" w:color="auto"/>
        <w:bottom w:val="none" w:sz="0" w:space="0" w:color="auto"/>
        <w:right w:val="none" w:sz="0" w:space="0" w:color="auto"/>
      </w:divBdr>
    </w:div>
    <w:div w:id="444466470">
      <w:bodyDiv w:val="1"/>
      <w:marLeft w:val="0"/>
      <w:marRight w:val="0"/>
      <w:marTop w:val="0"/>
      <w:marBottom w:val="0"/>
      <w:divBdr>
        <w:top w:val="none" w:sz="0" w:space="0" w:color="auto"/>
        <w:left w:val="none" w:sz="0" w:space="0" w:color="auto"/>
        <w:bottom w:val="none" w:sz="0" w:space="0" w:color="auto"/>
        <w:right w:val="none" w:sz="0" w:space="0" w:color="auto"/>
      </w:divBdr>
    </w:div>
    <w:div w:id="445318525">
      <w:bodyDiv w:val="1"/>
      <w:marLeft w:val="0"/>
      <w:marRight w:val="0"/>
      <w:marTop w:val="0"/>
      <w:marBottom w:val="0"/>
      <w:divBdr>
        <w:top w:val="none" w:sz="0" w:space="0" w:color="auto"/>
        <w:left w:val="none" w:sz="0" w:space="0" w:color="auto"/>
        <w:bottom w:val="none" w:sz="0" w:space="0" w:color="auto"/>
        <w:right w:val="none" w:sz="0" w:space="0" w:color="auto"/>
      </w:divBdr>
    </w:div>
    <w:div w:id="449979657">
      <w:bodyDiv w:val="1"/>
      <w:marLeft w:val="0"/>
      <w:marRight w:val="0"/>
      <w:marTop w:val="0"/>
      <w:marBottom w:val="0"/>
      <w:divBdr>
        <w:top w:val="none" w:sz="0" w:space="0" w:color="auto"/>
        <w:left w:val="none" w:sz="0" w:space="0" w:color="auto"/>
        <w:bottom w:val="none" w:sz="0" w:space="0" w:color="auto"/>
        <w:right w:val="none" w:sz="0" w:space="0" w:color="auto"/>
      </w:divBdr>
    </w:div>
    <w:div w:id="457069199">
      <w:bodyDiv w:val="1"/>
      <w:marLeft w:val="0"/>
      <w:marRight w:val="0"/>
      <w:marTop w:val="0"/>
      <w:marBottom w:val="0"/>
      <w:divBdr>
        <w:top w:val="none" w:sz="0" w:space="0" w:color="auto"/>
        <w:left w:val="none" w:sz="0" w:space="0" w:color="auto"/>
        <w:bottom w:val="none" w:sz="0" w:space="0" w:color="auto"/>
        <w:right w:val="none" w:sz="0" w:space="0" w:color="auto"/>
      </w:divBdr>
    </w:div>
    <w:div w:id="480073723">
      <w:bodyDiv w:val="1"/>
      <w:marLeft w:val="0"/>
      <w:marRight w:val="0"/>
      <w:marTop w:val="0"/>
      <w:marBottom w:val="0"/>
      <w:divBdr>
        <w:top w:val="none" w:sz="0" w:space="0" w:color="auto"/>
        <w:left w:val="none" w:sz="0" w:space="0" w:color="auto"/>
        <w:bottom w:val="none" w:sz="0" w:space="0" w:color="auto"/>
        <w:right w:val="none" w:sz="0" w:space="0" w:color="auto"/>
      </w:divBdr>
    </w:div>
    <w:div w:id="483279559">
      <w:bodyDiv w:val="1"/>
      <w:marLeft w:val="0"/>
      <w:marRight w:val="0"/>
      <w:marTop w:val="0"/>
      <w:marBottom w:val="0"/>
      <w:divBdr>
        <w:top w:val="none" w:sz="0" w:space="0" w:color="auto"/>
        <w:left w:val="none" w:sz="0" w:space="0" w:color="auto"/>
        <w:bottom w:val="none" w:sz="0" w:space="0" w:color="auto"/>
        <w:right w:val="none" w:sz="0" w:space="0" w:color="auto"/>
      </w:divBdr>
    </w:div>
    <w:div w:id="517744639">
      <w:bodyDiv w:val="1"/>
      <w:marLeft w:val="0"/>
      <w:marRight w:val="0"/>
      <w:marTop w:val="0"/>
      <w:marBottom w:val="0"/>
      <w:divBdr>
        <w:top w:val="none" w:sz="0" w:space="0" w:color="auto"/>
        <w:left w:val="none" w:sz="0" w:space="0" w:color="auto"/>
        <w:bottom w:val="none" w:sz="0" w:space="0" w:color="auto"/>
        <w:right w:val="none" w:sz="0" w:space="0" w:color="auto"/>
      </w:divBdr>
    </w:div>
    <w:div w:id="537856754">
      <w:bodyDiv w:val="1"/>
      <w:marLeft w:val="0"/>
      <w:marRight w:val="0"/>
      <w:marTop w:val="0"/>
      <w:marBottom w:val="0"/>
      <w:divBdr>
        <w:top w:val="none" w:sz="0" w:space="0" w:color="auto"/>
        <w:left w:val="none" w:sz="0" w:space="0" w:color="auto"/>
        <w:bottom w:val="none" w:sz="0" w:space="0" w:color="auto"/>
        <w:right w:val="none" w:sz="0" w:space="0" w:color="auto"/>
      </w:divBdr>
    </w:div>
    <w:div w:id="540896153">
      <w:bodyDiv w:val="1"/>
      <w:marLeft w:val="0"/>
      <w:marRight w:val="0"/>
      <w:marTop w:val="0"/>
      <w:marBottom w:val="0"/>
      <w:divBdr>
        <w:top w:val="none" w:sz="0" w:space="0" w:color="auto"/>
        <w:left w:val="none" w:sz="0" w:space="0" w:color="auto"/>
        <w:bottom w:val="none" w:sz="0" w:space="0" w:color="auto"/>
        <w:right w:val="none" w:sz="0" w:space="0" w:color="auto"/>
      </w:divBdr>
    </w:div>
    <w:div w:id="555551337">
      <w:bodyDiv w:val="1"/>
      <w:marLeft w:val="0"/>
      <w:marRight w:val="0"/>
      <w:marTop w:val="0"/>
      <w:marBottom w:val="0"/>
      <w:divBdr>
        <w:top w:val="none" w:sz="0" w:space="0" w:color="auto"/>
        <w:left w:val="none" w:sz="0" w:space="0" w:color="auto"/>
        <w:bottom w:val="none" w:sz="0" w:space="0" w:color="auto"/>
        <w:right w:val="none" w:sz="0" w:space="0" w:color="auto"/>
      </w:divBdr>
    </w:div>
    <w:div w:id="586042079">
      <w:bodyDiv w:val="1"/>
      <w:marLeft w:val="0"/>
      <w:marRight w:val="0"/>
      <w:marTop w:val="0"/>
      <w:marBottom w:val="0"/>
      <w:divBdr>
        <w:top w:val="none" w:sz="0" w:space="0" w:color="auto"/>
        <w:left w:val="none" w:sz="0" w:space="0" w:color="auto"/>
        <w:bottom w:val="none" w:sz="0" w:space="0" w:color="auto"/>
        <w:right w:val="none" w:sz="0" w:space="0" w:color="auto"/>
      </w:divBdr>
    </w:div>
    <w:div w:id="611863494">
      <w:bodyDiv w:val="1"/>
      <w:marLeft w:val="0"/>
      <w:marRight w:val="0"/>
      <w:marTop w:val="0"/>
      <w:marBottom w:val="0"/>
      <w:divBdr>
        <w:top w:val="none" w:sz="0" w:space="0" w:color="auto"/>
        <w:left w:val="none" w:sz="0" w:space="0" w:color="auto"/>
        <w:bottom w:val="none" w:sz="0" w:space="0" w:color="auto"/>
        <w:right w:val="none" w:sz="0" w:space="0" w:color="auto"/>
      </w:divBdr>
    </w:div>
    <w:div w:id="617182444">
      <w:bodyDiv w:val="1"/>
      <w:marLeft w:val="0"/>
      <w:marRight w:val="0"/>
      <w:marTop w:val="0"/>
      <w:marBottom w:val="0"/>
      <w:divBdr>
        <w:top w:val="none" w:sz="0" w:space="0" w:color="auto"/>
        <w:left w:val="none" w:sz="0" w:space="0" w:color="auto"/>
        <w:bottom w:val="none" w:sz="0" w:space="0" w:color="auto"/>
        <w:right w:val="none" w:sz="0" w:space="0" w:color="auto"/>
      </w:divBdr>
    </w:div>
    <w:div w:id="625548356">
      <w:bodyDiv w:val="1"/>
      <w:marLeft w:val="0"/>
      <w:marRight w:val="0"/>
      <w:marTop w:val="0"/>
      <w:marBottom w:val="0"/>
      <w:divBdr>
        <w:top w:val="none" w:sz="0" w:space="0" w:color="auto"/>
        <w:left w:val="none" w:sz="0" w:space="0" w:color="auto"/>
        <w:bottom w:val="none" w:sz="0" w:space="0" w:color="auto"/>
        <w:right w:val="none" w:sz="0" w:space="0" w:color="auto"/>
      </w:divBdr>
    </w:div>
    <w:div w:id="646977591">
      <w:bodyDiv w:val="1"/>
      <w:marLeft w:val="0"/>
      <w:marRight w:val="0"/>
      <w:marTop w:val="0"/>
      <w:marBottom w:val="0"/>
      <w:divBdr>
        <w:top w:val="none" w:sz="0" w:space="0" w:color="auto"/>
        <w:left w:val="none" w:sz="0" w:space="0" w:color="auto"/>
        <w:bottom w:val="none" w:sz="0" w:space="0" w:color="auto"/>
        <w:right w:val="none" w:sz="0" w:space="0" w:color="auto"/>
      </w:divBdr>
    </w:div>
    <w:div w:id="667562728">
      <w:bodyDiv w:val="1"/>
      <w:marLeft w:val="0"/>
      <w:marRight w:val="0"/>
      <w:marTop w:val="0"/>
      <w:marBottom w:val="0"/>
      <w:divBdr>
        <w:top w:val="none" w:sz="0" w:space="0" w:color="auto"/>
        <w:left w:val="none" w:sz="0" w:space="0" w:color="auto"/>
        <w:bottom w:val="none" w:sz="0" w:space="0" w:color="auto"/>
        <w:right w:val="none" w:sz="0" w:space="0" w:color="auto"/>
      </w:divBdr>
    </w:div>
    <w:div w:id="685254334">
      <w:bodyDiv w:val="1"/>
      <w:marLeft w:val="0"/>
      <w:marRight w:val="0"/>
      <w:marTop w:val="0"/>
      <w:marBottom w:val="0"/>
      <w:divBdr>
        <w:top w:val="none" w:sz="0" w:space="0" w:color="auto"/>
        <w:left w:val="none" w:sz="0" w:space="0" w:color="auto"/>
        <w:bottom w:val="none" w:sz="0" w:space="0" w:color="auto"/>
        <w:right w:val="none" w:sz="0" w:space="0" w:color="auto"/>
      </w:divBdr>
    </w:div>
    <w:div w:id="687800639">
      <w:bodyDiv w:val="1"/>
      <w:marLeft w:val="0"/>
      <w:marRight w:val="0"/>
      <w:marTop w:val="0"/>
      <w:marBottom w:val="0"/>
      <w:divBdr>
        <w:top w:val="none" w:sz="0" w:space="0" w:color="auto"/>
        <w:left w:val="none" w:sz="0" w:space="0" w:color="auto"/>
        <w:bottom w:val="none" w:sz="0" w:space="0" w:color="auto"/>
        <w:right w:val="none" w:sz="0" w:space="0" w:color="auto"/>
      </w:divBdr>
    </w:div>
    <w:div w:id="700277889">
      <w:bodyDiv w:val="1"/>
      <w:marLeft w:val="0"/>
      <w:marRight w:val="0"/>
      <w:marTop w:val="0"/>
      <w:marBottom w:val="0"/>
      <w:divBdr>
        <w:top w:val="none" w:sz="0" w:space="0" w:color="auto"/>
        <w:left w:val="none" w:sz="0" w:space="0" w:color="auto"/>
        <w:bottom w:val="none" w:sz="0" w:space="0" w:color="auto"/>
        <w:right w:val="none" w:sz="0" w:space="0" w:color="auto"/>
      </w:divBdr>
    </w:div>
    <w:div w:id="705106883">
      <w:bodyDiv w:val="1"/>
      <w:marLeft w:val="0"/>
      <w:marRight w:val="0"/>
      <w:marTop w:val="0"/>
      <w:marBottom w:val="0"/>
      <w:divBdr>
        <w:top w:val="none" w:sz="0" w:space="0" w:color="auto"/>
        <w:left w:val="none" w:sz="0" w:space="0" w:color="auto"/>
        <w:bottom w:val="none" w:sz="0" w:space="0" w:color="auto"/>
        <w:right w:val="none" w:sz="0" w:space="0" w:color="auto"/>
      </w:divBdr>
    </w:div>
    <w:div w:id="712727859">
      <w:bodyDiv w:val="1"/>
      <w:marLeft w:val="0"/>
      <w:marRight w:val="0"/>
      <w:marTop w:val="0"/>
      <w:marBottom w:val="0"/>
      <w:divBdr>
        <w:top w:val="none" w:sz="0" w:space="0" w:color="auto"/>
        <w:left w:val="none" w:sz="0" w:space="0" w:color="auto"/>
        <w:bottom w:val="none" w:sz="0" w:space="0" w:color="auto"/>
        <w:right w:val="none" w:sz="0" w:space="0" w:color="auto"/>
      </w:divBdr>
    </w:div>
    <w:div w:id="725420620">
      <w:bodyDiv w:val="1"/>
      <w:marLeft w:val="0"/>
      <w:marRight w:val="0"/>
      <w:marTop w:val="0"/>
      <w:marBottom w:val="0"/>
      <w:divBdr>
        <w:top w:val="none" w:sz="0" w:space="0" w:color="auto"/>
        <w:left w:val="none" w:sz="0" w:space="0" w:color="auto"/>
        <w:bottom w:val="none" w:sz="0" w:space="0" w:color="auto"/>
        <w:right w:val="none" w:sz="0" w:space="0" w:color="auto"/>
      </w:divBdr>
    </w:div>
    <w:div w:id="773745655">
      <w:bodyDiv w:val="1"/>
      <w:marLeft w:val="0"/>
      <w:marRight w:val="0"/>
      <w:marTop w:val="0"/>
      <w:marBottom w:val="0"/>
      <w:divBdr>
        <w:top w:val="none" w:sz="0" w:space="0" w:color="auto"/>
        <w:left w:val="none" w:sz="0" w:space="0" w:color="auto"/>
        <w:bottom w:val="none" w:sz="0" w:space="0" w:color="auto"/>
        <w:right w:val="none" w:sz="0" w:space="0" w:color="auto"/>
      </w:divBdr>
    </w:div>
    <w:div w:id="801536786">
      <w:bodyDiv w:val="1"/>
      <w:marLeft w:val="0"/>
      <w:marRight w:val="0"/>
      <w:marTop w:val="0"/>
      <w:marBottom w:val="0"/>
      <w:divBdr>
        <w:top w:val="none" w:sz="0" w:space="0" w:color="auto"/>
        <w:left w:val="none" w:sz="0" w:space="0" w:color="auto"/>
        <w:bottom w:val="none" w:sz="0" w:space="0" w:color="auto"/>
        <w:right w:val="none" w:sz="0" w:space="0" w:color="auto"/>
      </w:divBdr>
    </w:div>
    <w:div w:id="802507592">
      <w:bodyDiv w:val="1"/>
      <w:marLeft w:val="0"/>
      <w:marRight w:val="0"/>
      <w:marTop w:val="0"/>
      <w:marBottom w:val="0"/>
      <w:divBdr>
        <w:top w:val="none" w:sz="0" w:space="0" w:color="auto"/>
        <w:left w:val="none" w:sz="0" w:space="0" w:color="auto"/>
        <w:bottom w:val="none" w:sz="0" w:space="0" w:color="auto"/>
        <w:right w:val="none" w:sz="0" w:space="0" w:color="auto"/>
      </w:divBdr>
    </w:div>
    <w:div w:id="802775756">
      <w:bodyDiv w:val="1"/>
      <w:marLeft w:val="0"/>
      <w:marRight w:val="0"/>
      <w:marTop w:val="0"/>
      <w:marBottom w:val="0"/>
      <w:divBdr>
        <w:top w:val="none" w:sz="0" w:space="0" w:color="auto"/>
        <w:left w:val="none" w:sz="0" w:space="0" w:color="auto"/>
        <w:bottom w:val="none" w:sz="0" w:space="0" w:color="auto"/>
        <w:right w:val="none" w:sz="0" w:space="0" w:color="auto"/>
      </w:divBdr>
    </w:div>
    <w:div w:id="808209954">
      <w:bodyDiv w:val="1"/>
      <w:marLeft w:val="0"/>
      <w:marRight w:val="0"/>
      <w:marTop w:val="0"/>
      <w:marBottom w:val="0"/>
      <w:divBdr>
        <w:top w:val="none" w:sz="0" w:space="0" w:color="auto"/>
        <w:left w:val="none" w:sz="0" w:space="0" w:color="auto"/>
        <w:bottom w:val="none" w:sz="0" w:space="0" w:color="auto"/>
        <w:right w:val="none" w:sz="0" w:space="0" w:color="auto"/>
      </w:divBdr>
    </w:div>
    <w:div w:id="827136744">
      <w:bodyDiv w:val="1"/>
      <w:marLeft w:val="0"/>
      <w:marRight w:val="0"/>
      <w:marTop w:val="0"/>
      <w:marBottom w:val="0"/>
      <w:divBdr>
        <w:top w:val="none" w:sz="0" w:space="0" w:color="auto"/>
        <w:left w:val="none" w:sz="0" w:space="0" w:color="auto"/>
        <w:bottom w:val="none" w:sz="0" w:space="0" w:color="auto"/>
        <w:right w:val="none" w:sz="0" w:space="0" w:color="auto"/>
      </w:divBdr>
    </w:div>
    <w:div w:id="829443491">
      <w:bodyDiv w:val="1"/>
      <w:marLeft w:val="0"/>
      <w:marRight w:val="0"/>
      <w:marTop w:val="0"/>
      <w:marBottom w:val="0"/>
      <w:divBdr>
        <w:top w:val="none" w:sz="0" w:space="0" w:color="auto"/>
        <w:left w:val="none" w:sz="0" w:space="0" w:color="auto"/>
        <w:bottom w:val="none" w:sz="0" w:space="0" w:color="auto"/>
        <w:right w:val="none" w:sz="0" w:space="0" w:color="auto"/>
      </w:divBdr>
    </w:div>
    <w:div w:id="850485877">
      <w:bodyDiv w:val="1"/>
      <w:marLeft w:val="0"/>
      <w:marRight w:val="0"/>
      <w:marTop w:val="0"/>
      <w:marBottom w:val="0"/>
      <w:divBdr>
        <w:top w:val="none" w:sz="0" w:space="0" w:color="auto"/>
        <w:left w:val="none" w:sz="0" w:space="0" w:color="auto"/>
        <w:bottom w:val="none" w:sz="0" w:space="0" w:color="auto"/>
        <w:right w:val="none" w:sz="0" w:space="0" w:color="auto"/>
      </w:divBdr>
    </w:div>
    <w:div w:id="881288965">
      <w:bodyDiv w:val="1"/>
      <w:marLeft w:val="0"/>
      <w:marRight w:val="0"/>
      <w:marTop w:val="0"/>
      <w:marBottom w:val="0"/>
      <w:divBdr>
        <w:top w:val="none" w:sz="0" w:space="0" w:color="auto"/>
        <w:left w:val="none" w:sz="0" w:space="0" w:color="auto"/>
        <w:bottom w:val="none" w:sz="0" w:space="0" w:color="auto"/>
        <w:right w:val="none" w:sz="0" w:space="0" w:color="auto"/>
      </w:divBdr>
    </w:div>
    <w:div w:id="895432828">
      <w:bodyDiv w:val="1"/>
      <w:marLeft w:val="0"/>
      <w:marRight w:val="0"/>
      <w:marTop w:val="0"/>
      <w:marBottom w:val="0"/>
      <w:divBdr>
        <w:top w:val="none" w:sz="0" w:space="0" w:color="auto"/>
        <w:left w:val="none" w:sz="0" w:space="0" w:color="auto"/>
        <w:bottom w:val="none" w:sz="0" w:space="0" w:color="auto"/>
        <w:right w:val="none" w:sz="0" w:space="0" w:color="auto"/>
      </w:divBdr>
    </w:div>
    <w:div w:id="900752834">
      <w:bodyDiv w:val="1"/>
      <w:marLeft w:val="0"/>
      <w:marRight w:val="0"/>
      <w:marTop w:val="0"/>
      <w:marBottom w:val="0"/>
      <w:divBdr>
        <w:top w:val="none" w:sz="0" w:space="0" w:color="auto"/>
        <w:left w:val="none" w:sz="0" w:space="0" w:color="auto"/>
        <w:bottom w:val="none" w:sz="0" w:space="0" w:color="auto"/>
        <w:right w:val="none" w:sz="0" w:space="0" w:color="auto"/>
      </w:divBdr>
    </w:div>
    <w:div w:id="914826831">
      <w:bodyDiv w:val="1"/>
      <w:marLeft w:val="0"/>
      <w:marRight w:val="0"/>
      <w:marTop w:val="0"/>
      <w:marBottom w:val="0"/>
      <w:divBdr>
        <w:top w:val="none" w:sz="0" w:space="0" w:color="auto"/>
        <w:left w:val="none" w:sz="0" w:space="0" w:color="auto"/>
        <w:bottom w:val="none" w:sz="0" w:space="0" w:color="auto"/>
        <w:right w:val="none" w:sz="0" w:space="0" w:color="auto"/>
      </w:divBdr>
    </w:div>
    <w:div w:id="925990516">
      <w:bodyDiv w:val="1"/>
      <w:marLeft w:val="0"/>
      <w:marRight w:val="0"/>
      <w:marTop w:val="0"/>
      <w:marBottom w:val="0"/>
      <w:divBdr>
        <w:top w:val="none" w:sz="0" w:space="0" w:color="auto"/>
        <w:left w:val="none" w:sz="0" w:space="0" w:color="auto"/>
        <w:bottom w:val="none" w:sz="0" w:space="0" w:color="auto"/>
        <w:right w:val="none" w:sz="0" w:space="0" w:color="auto"/>
      </w:divBdr>
    </w:div>
    <w:div w:id="932786301">
      <w:bodyDiv w:val="1"/>
      <w:marLeft w:val="0"/>
      <w:marRight w:val="0"/>
      <w:marTop w:val="0"/>
      <w:marBottom w:val="0"/>
      <w:divBdr>
        <w:top w:val="none" w:sz="0" w:space="0" w:color="auto"/>
        <w:left w:val="none" w:sz="0" w:space="0" w:color="auto"/>
        <w:bottom w:val="none" w:sz="0" w:space="0" w:color="auto"/>
        <w:right w:val="none" w:sz="0" w:space="0" w:color="auto"/>
      </w:divBdr>
    </w:div>
    <w:div w:id="940916391">
      <w:bodyDiv w:val="1"/>
      <w:marLeft w:val="0"/>
      <w:marRight w:val="0"/>
      <w:marTop w:val="0"/>
      <w:marBottom w:val="0"/>
      <w:divBdr>
        <w:top w:val="none" w:sz="0" w:space="0" w:color="auto"/>
        <w:left w:val="none" w:sz="0" w:space="0" w:color="auto"/>
        <w:bottom w:val="none" w:sz="0" w:space="0" w:color="auto"/>
        <w:right w:val="none" w:sz="0" w:space="0" w:color="auto"/>
      </w:divBdr>
    </w:div>
    <w:div w:id="965544930">
      <w:bodyDiv w:val="1"/>
      <w:marLeft w:val="0"/>
      <w:marRight w:val="0"/>
      <w:marTop w:val="0"/>
      <w:marBottom w:val="0"/>
      <w:divBdr>
        <w:top w:val="none" w:sz="0" w:space="0" w:color="auto"/>
        <w:left w:val="none" w:sz="0" w:space="0" w:color="auto"/>
        <w:bottom w:val="none" w:sz="0" w:space="0" w:color="auto"/>
        <w:right w:val="none" w:sz="0" w:space="0" w:color="auto"/>
      </w:divBdr>
    </w:div>
    <w:div w:id="987634747">
      <w:bodyDiv w:val="1"/>
      <w:marLeft w:val="0"/>
      <w:marRight w:val="0"/>
      <w:marTop w:val="0"/>
      <w:marBottom w:val="0"/>
      <w:divBdr>
        <w:top w:val="none" w:sz="0" w:space="0" w:color="auto"/>
        <w:left w:val="none" w:sz="0" w:space="0" w:color="auto"/>
        <w:bottom w:val="none" w:sz="0" w:space="0" w:color="auto"/>
        <w:right w:val="none" w:sz="0" w:space="0" w:color="auto"/>
      </w:divBdr>
    </w:div>
    <w:div w:id="997421748">
      <w:bodyDiv w:val="1"/>
      <w:marLeft w:val="0"/>
      <w:marRight w:val="0"/>
      <w:marTop w:val="0"/>
      <w:marBottom w:val="0"/>
      <w:divBdr>
        <w:top w:val="none" w:sz="0" w:space="0" w:color="auto"/>
        <w:left w:val="none" w:sz="0" w:space="0" w:color="auto"/>
        <w:bottom w:val="none" w:sz="0" w:space="0" w:color="auto"/>
        <w:right w:val="none" w:sz="0" w:space="0" w:color="auto"/>
      </w:divBdr>
    </w:div>
    <w:div w:id="1003315381">
      <w:bodyDiv w:val="1"/>
      <w:marLeft w:val="0"/>
      <w:marRight w:val="0"/>
      <w:marTop w:val="0"/>
      <w:marBottom w:val="0"/>
      <w:divBdr>
        <w:top w:val="none" w:sz="0" w:space="0" w:color="auto"/>
        <w:left w:val="none" w:sz="0" w:space="0" w:color="auto"/>
        <w:bottom w:val="none" w:sz="0" w:space="0" w:color="auto"/>
        <w:right w:val="none" w:sz="0" w:space="0" w:color="auto"/>
      </w:divBdr>
    </w:div>
    <w:div w:id="1037697586">
      <w:bodyDiv w:val="1"/>
      <w:marLeft w:val="0"/>
      <w:marRight w:val="0"/>
      <w:marTop w:val="0"/>
      <w:marBottom w:val="0"/>
      <w:divBdr>
        <w:top w:val="none" w:sz="0" w:space="0" w:color="auto"/>
        <w:left w:val="none" w:sz="0" w:space="0" w:color="auto"/>
        <w:bottom w:val="none" w:sz="0" w:space="0" w:color="auto"/>
        <w:right w:val="none" w:sz="0" w:space="0" w:color="auto"/>
      </w:divBdr>
    </w:div>
    <w:div w:id="1039090417">
      <w:bodyDiv w:val="1"/>
      <w:marLeft w:val="0"/>
      <w:marRight w:val="0"/>
      <w:marTop w:val="0"/>
      <w:marBottom w:val="0"/>
      <w:divBdr>
        <w:top w:val="none" w:sz="0" w:space="0" w:color="auto"/>
        <w:left w:val="none" w:sz="0" w:space="0" w:color="auto"/>
        <w:bottom w:val="none" w:sz="0" w:space="0" w:color="auto"/>
        <w:right w:val="none" w:sz="0" w:space="0" w:color="auto"/>
      </w:divBdr>
    </w:div>
    <w:div w:id="1059324938">
      <w:bodyDiv w:val="1"/>
      <w:marLeft w:val="0"/>
      <w:marRight w:val="0"/>
      <w:marTop w:val="0"/>
      <w:marBottom w:val="0"/>
      <w:divBdr>
        <w:top w:val="none" w:sz="0" w:space="0" w:color="auto"/>
        <w:left w:val="none" w:sz="0" w:space="0" w:color="auto"/>
        <w:bottom w:val="none" w:sz="0" w:space="0" w:color="auto"/>
        <w:right w:val="none" w:sz="0" w:space="0" w:color="auto"/>
      </w:divBdr>
    </w:div>
    <w:div w:id="1102073360">
      <w:bodyDiv w:val="1"/>
      <w:marLeft w:val="0"/>
      <w:marRight w:val="0"/>
      <w:marTop w:val="0"/>
      <w:marBottom w:val="0"/>
      <w:divBdr>
        <w:top w:val="none" w:sz="0" w:space="0" w:color="auto"/>
        <w:left w:val="none" w:sz="0" w:space="0" w:color="auto"/>
        <w:bottom w:val="none" w:sz="0" w:space="0" w:color="auto"/>
        <w:right w:val="none" w:sz="0" w:space="0" w:color="auto"/>
      </w:divBdr>
    </w:div>
    <w:div w:id="1104879716">
      <w:bodyDiv w:val="1"/>
      <w:marLeft w:val="0"/>
      <w:marRight w:val="0"/>
      <w:marTop w:val="0"/>
      <w:marBottom w:val="0"/>
      <w:divBdr>
        <w:top w:val="none" w:sz="0" w:space="0" w:color="auto"/>
        <w:left w:val="none" w:sz="0" w:space="0" w:color="auto"/>
        <w:bottom w:val="none" w:sz="0" w:space="0" w:color="auto"/>
        <w:right w:val="none" w:sz="0" w:space="0" w:color="auto"/>
      </w:divBdr>
    </w:div>
    <w:div w:id="1115713353">
      <w:bodyDiv w:val="1"/>
      <w:marLeft w:val="0"/>
      <w:marRight w:val="0"/>
      <w:marTop w:val="0"/>
      <w:marBottom w:val="0"/>
      <w:divBdr>
        <w:top w:val="none" w:sz="0" w:space="0" w:color="auto"/>
        <w:left w:val="none" w:sz="0" w:space="0" w:color="auto"/>
        <w:bottom w:val="none" w:sz="0" w:space="0" w:color="auto"/>
        <w:right w:val="none" w:sz="0" w:space="0" w:color="auto"/>
      </w:divBdr>
    </w:div>
    <w:div w:id="1117212958">
      <w:bodyDiv w:val="1"/>
      <w:marLeft w:val="0"/>
      <w:marRight w:val="0"/>
      <w:marTop w:val="0"/>
      <w:marBottom w:val="0"/>
      <w:divBdr>
        <w:top w:val="none" w:sz="0" w:space="0" w:color="auto"/>
        <w:left w:val="none" w:sz="0" w:space="0" w:color="auto"/>
        <w:bottom w:val="none" w:sz="0" w:space="0" w:color="auto"/>
        <w:right w:val="none" w:sz="0" w:space="0" w:color="auto"/>
      </w:divBdr>
    </w:div>
    <w:div w:id="1124079566">
      <w:bodyDiv w:val="1"/>
      <w:marLeft w:val="0"/>
      <w:marRight w:val="0"/>
      <w:marTop w:val="0"/>
      <w:marBottom w:val="0"/>
      <w:divBdr>
        <w:top w:val="none" w:sz="0" w:space="0" w:color="auto"/>
        <w:left w:val="none" w:sz="0" w:space="0" w:color="auto"/>
        <w:bottom w:val="none" w:sz="0" w:space="0" w:color="auto"/>
        <w:right w:val="none" w:sz="0" w:space="0" w:color="auto"/>
      </w:divBdr>
    </w:div>
    <w:div w:id="1133013738">
      <w:bodyDiv w:val="1"/>
      <w:marLeft w:val="0"/>
      <w:marRight w:val="0"/>
      <w:marTop w:val="0"/>
      <w:marBottom w:val="0"/>
      <w:divBdr>
        <w:top w:val="none" w:sz="0" w:space="0" w:color="auto"/>
        <w:left w:val="none" w:sz="0" w:space="0" w:color="auto"/>
        <w:bottom w:val="none" w:sz="0" w:space="0" w:color="auto"/>
        <w:right w:val="none" w:sz="0" w:space="0" w:color="auto"/>
      </w:divBdr>
    </w:div>
    <w:div w:id="1140418218">
      <w:bodyDiv w:val="1"/>
      <w:marLeft w:val="0"/>
      <w:marRight w:val="0"/>
      <w:marTop w:val="0"/>
      <w:marBottom w:val="0"/>
      <w:divBdr>
        <w:top w:val="none" w:sz="0" w:space="0" w:color="auto"/>
        <w:left w:val="none" w:sz="0" w:space="0" w:color="auto"/>
        <w:bottom w:val="none" w:sz="0" w:space="0" w:color="auto"/>
        <w:right w:val="none" w:sz="0" w:space="0" w:color="auto"/>
      </w:divBdr>
    </w:div>
    <w:div w:id="1144588440">
      <w:bodyDiv w:val="1"/>
      <w:marLeft w:val="0"/>
      <w:marRight w:val="0"/>
      <w:marTop w:val="0"/>
      <w:marBottom w:val="0"/>
      <w:divBdr>
        <w:top w:val="none" w:sz="0" w:space="0" w:color="auto"/>
        <w:left w:val="none" w:sz="0" w:space="0" w:color="auto"/>
        <w:bottom w:val="none" w:sz="0" w:space="0" w:color="auto"/>
        <w:right w:val="none" w:sz="0" w:space="0" w:color="auto"/>
      </w:divBdr>
    </w:div>
    <w:div w:id="1149518709">
      <w:bodyDiv w:val="1"/>
      <w:marLeft w:val="0"/>
      <w:marRight w:val="0"/>
      <w:marTop w:val="0"/>
      <w:marBottom w:val="0"/>
      <w:divBdr>
        <w:top w:val="none" w:sz="0" w:space="0" w:color="auto"/>
        <w:left w:val="none" w:sz="0" w:space="0" w:color="auto"/>
        <w:bottom w:val="none" w:sz="0" w:space="0" w:color="auto"/>
        <w:right w:val="none" w:sz="0" w:space="0" w:color="auto"/>
      </w:divBdr>
    </w:div>
    <w:div w:id="1151403611">
      <w:bodyDiv w:val="1"/>
      <w:marLeft w:val="0"/>
      <w:marRight w:val="0"/>
      <w:marTop w:val="0"/>
      <w:marBottom w:val="0"/>
      <w:divBdr>
        <w:top w:val="none" w:sz="0" w:space="0" w:color="auto"/>
        <w:left w:val="none" w:sz="0" w:space="0" w:color="auto"/>
        <w:bottom w:val="none" w:sz="0" w:space="0" w:color="auto"/>
        <w:right w:val="none" w:sz="0" w:space="0" w:color="auto"/>
      </w:divBdr>
    </w:div>
    <w:div w:id="1161388540">
      <w:bodyDiv w:val="1"/>
      <w:marLeft w:val="0"/>
      <w:marRight w:val="0"/>
      <w:marTop w:val="0"/>
      <w:marBottom w:val="0"/>
      <w:divBdr>
        <w:top w:val="none" w:sz="0" w:space="0" w:color="auto"/>
        <w:left w:val="none" w:sz="0" w:space="0" w:color="auto"/>
        <w:bottom w:val="none" w:sz="0" w:space="0" w:color="auto"/>
        <w:right w:val="none" w:sz="0" w:space="0" w:color="auto"/>
      </w:divBdr>
    </w:div>
    <w:div w:id="1162544109">
      <w:bodyDiv w:val="1"/>
      <w:marLeft w:val="0"/>
      <w:marRight w:val="0"/>
      <w:marTop w:val="0"/>
      <w:marBottom w:val="0"/>
      <w:divBdr>
        <w:top w:val="none" w:sz="0" w:space="0" w:color="auto"/>
        <w:left w:val="none" w:sz="0" w:space="0" w:color="auto"/>
        <w:bottom w:val="none" w:sz="0" w:space="0" w:color="auto"/>
        <w:right w:val="none" w:sz="0" w:space="0" w:color="auto"/>
      </w:divBdr>
    </w:div>
    <w:div w:id="1189366141">
      <w:bodyDiv w:val="1"/>
      <w:marLeft w:val="0"/>
      <w:marRight w:val="0"/>
      <w:marTop w:val="0"/>
      <w:marBottom w:val="0"/>
      <w:divBdr>
        <w:top w:val="none" w:sz="0" w:space="0" w:color="auto"/>
        <w:left w:val="none" w:sz="0" w:space="0" w:color="auto"/>
        <w:bottom w:val="none" w:sz="0" w:space="0" w:color="auto"/>
        <w:right w:val="none" w:sz="0" w:space="0" w:color="auto"/>
      </w:divBdr>
    </w:div>
    <w:div w:id="1246264546">
      <w:bodyDiv w:val="1"/>
      <w:marLeft w:val="0"/>
      <w:marRight w:val="0"/>
      <w:marTop w:val="0"/>
      <w:marBottom w:val="0"/>
      <w:divBdr>
        <w:top w:val="none" w:sz="0" w:space="0" w:color="auto"/>
        <w:left w:val="none" w:sz="0" w:space="0" w:color="auto"/>
        <w:bottom w:val="none" w:sz="0" w:space="0" w:color="auto"/>
        <w:right w:val="none" w:sz="0" w:space="0" w:color="auto"/>
      </w:divBdr>
    </w:div>
    <w:div w:id="1262224070">
      <w:bodyDiv w:val="1"/>
      <w:marLeft w:val="0"/>
      <w:marRight w:val="0"/>
      <w:marTop w:val="0"/>
      <w:marBottom w:val="0"/>
      <w:divBdr>
        <w:top w:val="none" w:sz="0" w:space="0" w:color="auto"/>
        <w:left w:val="none" w:sz="0" w:space="0" w:color="auto"/>
        <w:bottom w:val="none" w:sz="0" w:space="0" w:color="auto"/>
        <w:right w:val="none" w:sz="0" w:space="0" w:color="auto"/>
      </w:divBdr>
    </w:div>
    <w:div w:id="1294406925">
      <w:bodyDiv w:val="1"/>
      <w:marLeft w:val="0"/>
      <w:marRight w:val="0"/>
      <w:marTop w:val="0"/>
      <w:marBottom w:val="0"/>
      <w:divBdr>
        <w:top w:val="none" w:sz="0" w:space="0" w:color="auto"/>
        <w:left w:val="none" w:sz="0" w:space="0" w:color="auto"/>
        <w:bottom w:val="none" w:sz="0" w:space="0" w:color="auto"/>
        <w:right w:val="none" w:sz="0" w:space="0" w:color="auto"/>
      </w:divBdr>
    </w:div>
    <w:div w:id="1302418992">
      <w:bodyDiv w:val="1"/>
      <w:marLeft w:val="0"/>
      <w:marRight w:val="0"/>
      <w:marTop w:val="0"/>
      <w:marBottom w:val="0"/>
      <w:divBdr>
        <w:top w:val="none" w:sz="0" w:space="0" w:color="auto"/>
        <w:left w:val="none" w:sz="0" w:space="0" w:color="auto"/>
        <w:bottom w:val="none" w:sz="0" w:space="0" w:color="auto"/>
        <w:right w:val="none" w:sz="0" w:space="0" w:color="auto"/>
      </w:divBdr>
    </w:div>
    <w:div w:id="1320689131">
      <w:bodyDiv w:val="1"/>
      <w:marLeft w:val="0"/>
      <w:marRight w:val="0"/>
      <w:marTop w:val="0"/>
      <w:marBottom w:val="0"/>
      <w:divBdr>
        <w:top w:val="none" w:sz="0" w:space="0" w:color="auto"/>
        <w:left w:val="none" w:sz="0" w:space="0" w:color="auto"/>
        <w:bottom w:val="none" w:sz="0" w:space="0" w:color="auto"/>
        <w:right w:val="none" w:sz="0" w:space="0" w:color="auto"/>
      </w:divBdr>
    </w:div>
    <w:div w:id="1320691354">
      <w:bodyDiv w:val="1"/>
      <w:marLeft w:val="0"/>
      <w:marRight w:val="0"/>
      <w:marTop w:val="0"/>
      <w:marBottom w:val="0"/>
      <w:divBdr>
        <w:top w:val="none" w:sz="0" w:space="0" w:color="auto"/>
        <w:left w:val="none" w:sz="0" w:space="0" w:color="auto"/>
        <w:bottom w:val="none" w:sz="0" w:space="0" w:color="auto"/>
        <w:right w:val="none" w:sz="0" w:space="0" w:color="auto"/>
      </w:divBdr>
    </w:div>
    <w:div w:id="1332759707">
      <w:bodyDiv w:val="1"/>
      <w:marLeft w:val="0"/>
      <w:marRight w:val="0"/>
      <w:marTop w:val="0"/>
      <w:marBottom w:val="0"/>
      <w:divBdr>
        <w:top w:val="none" w:sz="0" w:space="0" w:color="auto"/>
        <w:left w:val="none" w:sz="0" w:space="0" w:color="auto"/>
        <w:bottom w:val="none" w:sz="0" w:space="0" w:color="auto"/>
        <w:right w:val="none" w:sz="0" w:space="0" w:color="auto"/>
      </w:divBdr>
    </w:div>
    <w:div w:id="1333214770">
      <w:bodyDiv w:val="1"/>
      <w:marLeft w:val="0"/>
      <w:marRight w:val="0"/>
      <w:marTop w:val="0"/>
      <w:marBottom w:val="0"/>
      <w:divBdr>
        <w:top w:val="none" w:sz="0" w:space="0" w:color="auto"/>
        <w:left w:val="none" w:sz="0" w:space="0" w:color="auto"/>
        <w:bottom w:val="none" w:sz="0" w:space="0" w:color="auto"/>
        <w:right w:val="none" w:sz="0" w:space="0" w:color="auto"/>
      </w:divBdr>
      <w:divsChild>
        <w:div w:id="678389736">
          <w:marLeft w:val="0"/>
          <w:marRight w:val="0"/>
          <w:marTop w:val="0"/>
          <w:marBottom w:val="0"/>
          <w:divBdr>
            <w:top w:val="none" w:sz="0" w:space="0" w:color="auto"/>
            <w:left w:val="none" w:sz="0" w:space="0" w:color="auto"/>
            <w:bottom w:val="none" w:sz="0" w:space="0" w:color="auto"/>
            <w:right w:val="none" w:sz="0" w:space="0" w:color="auto"/>
          </w:divBdr>
          <w:divsChild>
            <w:div w:id="992828527">
              <w:marLeft w:val="-225"/>
              <w:marRight w:val="-225"/>
              <w:marTop w:val="0"/>
              <w:marBottom w:val="0"/>
              <w:divBdr>
                <w:top w:val="none" w:sz="0" w:space="0" w:color="auto"/>
                <w:left w:val="none" w:sz="0" w:space="0" w:color="auto"/>
                <w:bottom w:val="none" w:sz="0" w:space="0" w:color="auto"/>
                <w:right w:val="none" w:sz="0" w:space="0" w:color="auto"/>
              </w:divBdr>
              <w:divsChild>
                <w:div w:id="1838644954">
                  <w:marLeft w:val="0"/>
                  <w:marRight w:val="0"/>
                  <w:marTop w:val="0"/>
                  <w:marBottom w:val="0"/>
                  <w:divBdr>
                    <w:top w:val="none" w:sz="0" w:space="0" w:color="auto"/>
                    <w:left w:val="none" w:sz="0" w:space="0" w:color="auto"/>
                    <w:bottom w:val="none" w:sz="0" w:space="0" w:color="auto"/>
                    <w:right w:val="none" w:sz="0" w:space="0" w:color="auto"/>
                  </w:divBdr>
                </w:div>
                <w:div w:id="544636610">
                  <w:marLeft w:val="0"/>
                  <w:marRight w:val="0"/>
                  <w:marTop w:val="0"/>
                  <w:marBottom w:val="0"/>
                  <w:divBdr>
                    <w:top w:val="none" w:sz="0" w:space="0" w:color="auto"/>
                    <w:left w:val="none" w:sz="0" w:space="0" w:color="auto"/>
                    <w:bottom w:val="none" w:sz="0" w:space="0" w:color="auto"/>
                    <w:right w:val="none" w:sz="0" w:space="0" w:color="auto"/>
                  </w:divBdr>
                  <w:divsChild>
                    <w:div w:id="624968933">
                      <w:marLeft w:val="0"/>
                      <w:marRight w:val="0"/>
                      <w:marTop w:val="0"/>
                      <w:marBottom w:val="0"/>
                      <w:divBdr>
                        <w:top w:val="none" w:sz="0" w:space="0" w:color="auto"/>
                        <w:left w:val="none" w:sz="0" w:space="0" w:color="auto"/>
                        <w:bottom w:val="none" w:sz="0" w:space="0" w:color="auto"/>
                        <w:right w:val="none" w:sz="0" w:space="0" w:color="auto"/>
                      </w:divBdr>
                    </w:div>
                  </w:divsChild>
                </w:div>
                <w:div w:id="1036009174">
                  <w:marLeft w:val="0"/>
                  <w:marRight w:val="0"/>
                  <w:marTop w:val="0"/>
                  <w:marBottom w:val="0"/>
                  <w:divBdr>
                    <w:top w:val="none" w:sz="0" w:space="0" w:color="auto"/>
                    <w:left w:val="none" w:sz="0" w:space="0" w:color="auto"/>
                    <w:bottom w:val="none" w:sz="0" w:space="0" w:color="auto"/>
                    <w:right w:val="none" w:sz="0" w:space="0" w:color="auto"/>
                  </w:divBdr>
                  <w:divsChild>
                    <w:div w:id="203117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6485">
          <w:marLeft w:val="-225"/>
          <w:marRight w:val="-225"/>
          <w:marTop w:val="0"/>
          <w:marBottom w:val="0"/>
          <w:divBdr>
            <w:top w:val="none" w:sz="0" w:space="0" w:color="auto"/>
            <w:left w:val="none" w:sz="0" w:space="0" w:color="auto"/>
            <w:bottom w:val="none" w:sz="0" w:space="0" w:color="auto"/>
            <w:right w:val="none" w:sz="0" w:space="0" w:color="auto"/>
          </w:divBdr>
          <w:divsChild>
            <w:div w:id="1333214159">
              <w:marLeft w:val="0"/>
              <w:marRight w:val="0"/>
              <w:marTop w:val="0"/>
              <w:marBottom w:val="0"/>
              <w:divBdr>
                <w:top w:val="none" w:sz="0" w:space="0" w:color="auto"/>
                <w:left w:val="none" w:sz="0" w:space="0" w:color="auto"/>
                <w:bottom w:val="none" w:sz="0" w:space="0" w:color="auto"/>
                <w:right w:val="none" w:sz="0" w:space="0" w:color="auto"/>
              </w:divBdr>
              <w:divsChild>
                <w:div w:id="126257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80740">
          <w:marLeft w:val="-225"/>
          <w:marRight w:val="-225"/>
          <w:marTop w:val="0"/>
          <w:marBottom w:val="0"/>
          <w:divBdr>
            <w:top w:val="none" w:sz="0" w:space="0" w:color="auto"/>
            <w:left w:val="none" w:sz="0" w:space="0" w:color="auto"/>
            <w:bottom w:val="none" w:sz="0" w:space="0" w:color="auto"/>
            <w:right w:val="none" w:sz="0" w:space="0" w:color="auto"/>
          </w:divBdr>
          <w:divsChild>
            <w:div w:id="10713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899868">
      <w:bodyDiv w:val="1"/>
      <w:marLeft w:val="0"/>
      <w:marRight w:val="0"/>
      <w:marTop w:val="0"/>
      <w:marBottom w:val="0"/>
      <w:divBdr>
        <w:top w:val="none" w:sz="0" w:space="0" w:color="auto"/>
        <w:left w:val="none" w:sz="0" w:space="0" w:color="auto"/>
        <w:bottom w:val="none" w:sz="0" w:space="0" w:color="auto"/>
        <w:right w:val="none" w:sz="0" w:space="0" w:color="auto"/>
      </w:divBdr>
    </w:div>
    <w:div w:id="1350907497">
      <w:bodyDiv w:val="1"/>
      <w:marLeft w:val="0"/>
      <w:marRight w:val="0"/>
      <w:marTop w:val="0"/>
      <w:marBottom w:val="0"/>
      <w:divBdr>
        <w:top w:val="none" w:sz="0" w:space="0" w:color="auto"/>
        <w:left w:val="none" w:sz="0" w:space="0" w:color="auto"/>
        <w:bottom w:val="none" w:sz="0" w:space="0" w:color="auto"/>
        <w:right w:val="none" w:sz="0" w:space="0" w:color="auto"/>
      </w:divBdr>
    </w:div>
    <w:div w:id="1357997214">
      <w:bodyDiv w:val="1"/>
      <w:marLeft w:val="0"/>
      <w:marRight w:val="0"/>
      <w:marTop w:val="0"/>
      <w:marBottom w:val="0"/>
      <w:divBdr>
        <w:top w:val="none" w:sz="0" w:space="0" w:color="auto"/>
        <w:left w:val="none" w:sz="0" w:space="0" w:color="auto"/>
        <w:bottom w:val="none" w:sz="0" w:space="0" w:color="auto"/>
        <w:right w:val="none" w:sz="0" w:space="0" w:color="auto"/>
      </w:divBdr>
    </w:div>
    <w:div w:id="1366442511">
      <w:bodyDiv w:val="1"/>
      <w:marLeft w:val="0"/>
      <w:marRight w:val="0"/>
      <w:marTop w:val="0"/>
      <w:marBottom w:val="0"/>
      <w:divBdr>
        <w:top w:val="none" w:sz="0" w:space="0" w:color="auto"/>
        <w:left w:val="none" w:sz="0" w:space="0" w:color="auto"/>
        <w:bottom w:val="none" w:sz="0" w:space="0" w:color="auto"/>
        <w:right w:val="none" w:sz="0" w:space="0" w:color="auto"/>
      </w:divBdr>
    </w:div>
    <w:div w:id="1366759592">
      <w:bodyDiv w:val="1"/>
      <w:marLeft w:val="0"/>
      <w:marRight w:val="0"/>
      <w:marTop w:val="0"/>
      <w:marBottom w:val="0"/>
      <w:divBdr>
        <w:top w:val="none" w:sz="0" w:space="0" w:color="auto"/>
        <w:left w:val="none" w:sz="0" w:space="0" w:color="auto"/>
        <w:bottom w:val="none" w:sz="0" w:space="0" w:color="auto"/>
        <w:right w:val="none" w:sz="0" w:space="0" w:color="auto"/>
      </w:divBdr>
    </w:div>
    <w:div w:id="1374960595">
      <w:bodyDiv w:val="1"/>
      <w:marLeft w:val="0"/>
      <w:marRight w:val="0"/>
      <w:marTop w:val="0"/>
      <w:marBottom w:val="0"/>
      <w:divBdr>
        <w:top w:val="none" w:sz="0" w:space="0" w:color="auto"/>
        <w:left w:val="none" w:sz="0" w:space="0" w:color="auto"/>
        <w:bottom w:val="none" w:sz="0" w:space="0" w:color="auto"/>
        <w:right w:val="none" w:sz="0" w:space="0" w:color="auto"/>
      </w:divBdr>
    </w:div>
    <w:div w:id="1389568407">
      <w:bodyDiv w:val="1"/>
      <w:marLeft w:val="0"/>
      <w:marRight w:val="0"/>
      <w:marTop w:val="0"/>
      <w:marBottom w:val="0"/>
      <w:divBdr>
        <w:top w:val="none" w:sz="0" w:space="0" w:color="auto"/>
        <w:left w:val="none" w:sz="0" w:space="0" w:color="auto"/>
        <w:bottom w:val="none" w:sz="0" w:space="0" w:color="auto"/>
        <w:right w:val="none" w:sz="0" w:space="0" w:color="auto"/>
      </w:divBdr>
    </w:div>
    <w:div w:id="1398824798">
      <w:bodyDiv w:val="1"/>
      <w:marLeft w:val="0"/>
      <w:marRight w:val="0"/>
      <w:marTop w:val="0"/>
      <w:marBottom w:val="0"/>
      <w:divBdr>
        <w:top w:val="none" w:sz="0" w:space="0" w:color="auto"/>
        <w:left w:val="none" w:sz="0" w:space="0" w:color="auto"/>
        <w:bottom w:val="none" w:sz="0" w:space="0" w:color="auto"/>
        <w:right w:val="none" w:sz="0" w:space="0" w:color="auto"/>
      </w:divBdr>
    </w:div>
    <w:div w:id="1404454073">
      <w:bodyDiv w:val="1"/>
      <w:marLeft w:val="0"/>
      <w:marRight w:val="0"/>
      <w:marTop w:val="0"/>
      <w:marBottom w:val="0"/>
      <w:divBdr>
        <w:top w:val="none" w:sz="0" w:space="0" w:color="auto"/>
        <w:left w:val="none" w:sz="0" w:space="0" w:color="auto"/>
        <w:bottom w:val="none" w:sz="0" w:space="0" w:color="auto"/>
        <w:right w:val="none" w:sz="0" w:space="0" w:color="auto"/>
      </w:divBdr>
      <w:divsChild>
        <w:div w:id="2084595422">
          <w:marLeft w:val="0"/>
          <w:marRight w:val="0"/>
          <w:marTop w:val="0"/>
          <w:marBottom w:val="0"/>
          <w:divBdr>
            <w:top w:val="none" w:sz="0" w:space="0" w:color="auto"/>
            <w:left w:val="none" w:sz="0" w:space="0" w:color="auto"/>
            <w:bottom w:val="none" w:sz="0" w:space="0" w:color="auto"/>
            <w:right w:val="none" w:sz="0" w:space="0" w:color="auto"/>
          </w:divBdr>
          <w:divsChild>
            <w:div w:id="178931667">
              <w:marLeft w:val="0"/>
              <w:marRight w:val="0"/>
              <w:marTop w:val="0"/>
              <w:marBottom w:val="0"/>
              <w:divBdr>
                <w:top w:val="none" w:sz="0" w:space="0" w:color="auto"/>
                <w:left w:val="none" w:sz="0" w:space="0" w:color="auto"/>
                <w:bottom w:val="none" w:sz="0" w:space="0" w:color="auto"/>
                <w:right w:val="none" w:sz="0" w:space="0" w:color="auto"/>
              </w:divBdr>
            </w:div>
          </w:divsChild>
        </w:div>
        <w:div w:id="390275043">
          <w:marLeft w:val="0"/>
          <w:marRight w:val="0"/>
          <w:marTop w:val="0"/>
          <w:marBottom w:val="0"/>
          <w:divBdr>
            <w:top w:val="none" w:sz="0" w:space="0" w:color="auto"/>
            <w:left w:val="none" w:sz="0" w:space="0" w:color="auto"/>
            <w:bottom w:val="none" w:sz="0" w:space="0" w:color="auto"/>
            <w:right w:val="none" w:sz="0" w:space="0" w:color="auto"/>
          </w:divBdr>
          <w:divsChild>
            <w:div w:id="181891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92218">
      <w:bodyDiv w:val="1"/>
      <w:marLeft w:val="0"/>
      <w:marRight w:val="0"/>
      <w:marTop w:val="0"/>
      <w:marBottom w:val="0"/>
      <w:divBdr>
        <w:top w:val="none" w:sz="0" w:space="0" w:color="auto"/>
        <w:left w:val="none" w:sz="0" w:space="0" w:color="auto"/>
        <w:bottom w:val="none" w:sz="0" w:space="0" w:color="auto"/>
        <w:right w:val="none" w:sz="0" w:space="0" w:color="auto"/>
      </w:divBdr>
    </w:div>
    <w:div w:id="1411346901">
      <w:bodyDiv w:val="1"/>
      <w:marLeft w:val="0"/>
      <w:marRight w:val="0"/>
      <w:marTop w:val="0"/>
      <w:marBottom w:val="0"/>
      <w:divBdr>
        <w:top w:val="none" w:sz="0" w:space="0" w:color="auto"/>
        <w:left w:val="none" w:sz="0" w:space="0" w:color="auto"/>
        <w:bottom w:val="none" w:sz="0" w:space="0" w:color="auto"/>
        <w:right w:val="none" w:sz="0" w:space="0" w:color="auto"/>
      </w:divBdr>
    </w:div>
    <w:div w:id="1435786119">
      <w:bodyDiv w:val="1"/>
      <w:marLeft w:val="0"/>
      <w:marRight w:val="0"/>
      <w:marTop w:val="0"/>
      <w:marBottom w:val="0"/>
      <w:divBdr>
        <w:top w:val="none" w:sz="0" w:space="0" w:color="auto"/>
        <w:left w:val="none" w:sz="0" w:space="0" w:color="auto"/>
        <w:bottom w:val="none" w:sz="0" w:space="0" w:color="auto"/>
        <w:right w:val="none" w:sz="0" w:space="0" w:color="auto"/>
      </w:divBdr>
    </w:div>
    <w:div w:id="1435855679">
      <w:bodyDiv w:val="1"/>
      <w:marLeft w:val="0"/>
      <w:marRight w:val="0"/>
      <w:marTop w:val="0"/>
      <w:marBottom w:val="0"/>
      <w:divBdr>
        <w:top w:val="none" w:sz="0" w:space="0" w:color="auto"/>
        <w:left w:val="none" w:sz="0" w:space="0" w:color="auto"/>
        <w:bottom w:val="none" w:sz="0" w:space="0" w:color="auto"/>
        <w:right w:val="none" w:sz="0" w:space="0" w:color="auto"/>
      </w:divBdr>
      <w:divsChild>
        <w:div w:id="2058578426">
          <w:marLeft w:val="547"/>
          <w:marRight w:val="0"/>
          <w:marTop w:val="0"/>
          <w:marBottom w:val="0"/>
          <w:divBdr>
            <w:top w:val="none" w:sz="0" w:space="0" w:color="auto"/>
            <w:left w:val="none" w:sz="0" w:space="0" w:color="auto"/>
            <w:bottom w:val="none" w:sz="0" w:space="0" w:color="auto"/>
            <w:right w:val="none" w:sz="0" w:space="0" w:color="auto"/>
          </w:divBdr>
        </w:div>
      </w:divsChild>
    </w:div>
    <w:div w:id="1455903434">
      <w:bodyDiv w:val="1"/>
      <w:marLeft w:val="0"/>
      <w:marRight w:val="0"/>
      <w:marTop w:val="0"/>
      <w:marBottom w:val="0"/>
      <w:divBdr>
        <w:top w:val="none" w:sz="0" w:space="0" w:color="auto"/>
        <w:left w:val="none" w:sz="0" w:space="0" w:color="auto"/>
        <w:bottom w:val="none" w:sz="0" w:space="0" w:color="auto"/>
        <w:right w:val="none" w:sz="0" w:space="0" w:color="auto"/>
      </w:divBdr>
      <w:divsChild>
        <w:div w:id="1192108804">
          <w:marLeft w:val="547"/>
          <w:marRight w:val="0"/>
          <w:marTop w:val="0"/>
          <w:marBottom w:val="0"/>
          <w:divBdr>
            <w:top w:val="none" w:sz="0" w:space="0" w:color="auto"/>
            <w:left w:val="none" w:sz="0" w:space="0" w:color="auto"/>
            <w:bottom w:val="none" w:sz="0" w:space="0" w:color="auto"/>
            <w:right w:val="none" w:sz="0" w:space="0" w:color="auto"/>
          </w:divBdr>
        </w:div>
      </w:divsChild>
    </w:div>
    <w:div w:id="1464035625">
      <w:bodyDiv w:val="1"/>
      <w:marLeft w:val="0"/>
      <w:marRight w:val="0"/>
      <w:marTop w:val="0"/>
      <w:marBottom w:val="0"/>
      <w:divBdr>
        <w:top w:val="none" w:sz="0" w:space="0" w:color="auto"/>
        <w:left w:val="none" w:sz="0" w:space="0" w:color="auto"/>
        <w:bottom w:val="none" w:sz="0" w:space="0" w:color="auto"/>
        <w:right w:val="none" w:sz="0" w:space="0" w:color="auto"/>
      </w:divBdr>
    </w:div>
    <w:div w:id="1466653386">
      <w:bodyDiv w:val="1"/>
      <w:marLeft w:val="0"/>
      <w:marRight w:val="0"/>
      <w:marTop w:val="0"/>
      <w:marBottom w:val="0"/>
      <w:divBdr>
        <w:top w:val="none" w:sz="0" w:space="0" w:color="auto"/>
        <w:left w:val="none" w:sz="0" w:space="0" w:color="auto"/>
        <w:bottom w:val="none" w:sz="0" w:space="0" w:color="auto"/>
        <w:right w:val="none" w:sz="0" w:space="0" w:color="auto"/>
      </w:divBdr>
    </w:div>
    <w:div w:id="1469128159">
      <w:bodyDiv w:val="1"/>
      <w:marLeft w:val="0"/>
      <w:marRight w:val="0"/>
      <w:marTop w:val="0"/>
      <w:marBottom w:val="0"/>
      <w:divBdr>
        <w:top w:val="none" w:sz="0" w:space="0" w:color="auto"/>
        <w:left w:val="none" w:sz="0" w:space="0" w:color="auto"/>
        <w:bottom w:val="none" w:sz="0" w:space="0" w:color="auto"/>
        <w:right w:val="none" w:sz="0" w:space="0" w:color="auto"/>
      </w:divBdr>
    </w:div>
    <w:div w:id="1514497394">
      <w:bodyDiv w:val="1"/>
      <w:marLeft w:val="0"/>
      <w:marRight w:val="0"/>
      <w:marTop w:val="0"/>
      <w:marBottom w:val="0"/>
      <w:divBdr>
        <w:top w:val="none" w:sz="0" w:space="0" w:color="auto"/>
        <w:left w:val="none" w:sz="0" w:space="0" w:color="auto"/>
        <w:bottom w:val="none" w:sz="0" w:space="0" w:color="auto"/>
        <w:right w:val="none" w:sz="0" w:space="0" w:color="auto"/>
      </w:divBdr>
    </w:div>
    <w:div w:id="1521357366">
      <w:bodyDiv w:val="1"/>
      <w:marLeft w:val="0"/>
      <w:marRight w:val="0"/>
      <w:marTop w:val="0"/>
      <w:marBottom w:val="0"/>
      <w:divBdr>
        <w:top w:val="none" w:sz="0" w:space="0" w:color="auto"/>
        <w:left w:val="none" w:sz="0" w:space="0" w:color="auto"/>
        <w:bottom w:val="none" w:sz="0" w:space="0" w:color="auto"/>
        <w:right w:val="none" w:sz="0" w:space="0" w:color="auto"/>
      </w:divBdr>
    </w:div>
    <w:div w:id="1524324277">
      <w:bodyDiv w:val="1"/>
      <w:marLeft w:val="0"/>
      <w:marRight w:val="0"/>
      <w:marTop w:val="0"/>
      <w:marBottom w:val="0"/>
      <w:divBdr>
        <w:top w:val="none" w:sz="0" w:space="0" w:color="auto"/>
        <w:left w:val="none" w:sz="0" w:space="0" w:color="auto"/>
        <w:bottom w:val="none" w:sz="0" w:space="0" w:color="auto"/>
        <w:right w:val="none" w:sz="0" w:space="0" w:color="auto"/>
      </w:divBdr>
    </w:div>
    <w:div w:id="1565682088">
      <w:bodyDiv w:val="1"/>
      <w:marLeft w:val="0"/>
      <w:marRight w:val="0"/>
      <w:marTop w:val="0"/>
      <w:marBottom w:val="0"/>
      <w:divBdr>
        <w:top w:val="none" w:sz="0" w:space="0" w:color="auto"/>
        <w:left w:val="none" w:sz="0" w:space="0" w:color="auto"/>
        <w:bottom w:val="none" w:sz="0" w:space="0" w:color="auto"/>
        <w:right w:val="none" w:sz="0" w:space="0" w:color="auto"/>
      </w:divBdr>
    </w:div>
    <w:div w:id="1584140163">
      <w:bodyDiv w:val="1"/>
      <w:marLeft w:val="0"/>
      <w:marRight w:val="0"/>
      <w:marTop w:val="0"/>
      <w:marBottom w:val="0"/>
      <w:divBdr>
        <w:top w:val="none" w:sz="0" w:space="0" w:color="auto"/>
        <w:left w:val="none" w:sz="0" w:space="0" w:color="auto"/>
        <w:bottom w:val="none" w:sz="0" w:space="0" w:color="auto"/>
        <w:right w:val="none" w:sz="0" w:space="0" w:color="auto"/>
      </w:divBdr>
    </w:div>
    <w:div w:id="1600216991">
      <w:bodyDiv w:val="1"/>
      <w:marLeft w:val="0"/>
      <w:marRight w:val="0"/>
      <w:marTop w:val="0"/>
      <w:marBottom w:val="0"/>
      <w:divBdr>
        <w:top w:val="none" w:sz="0" w:space="0" w:color="auto"/>
        <w:left w:val="none" w:sz="0" w:space="0" w:color="auto"/>
        <w:bottom w:val="none" w:sz="0" w:space="0" w:color="auto"/>
        <w:right w:val="none" w:sz="0" w:space="0" w:color="auto"/>
      </w:divBdr>
    </w:div>
    <w:div w:id="1601722514">
      <w:bodyDiv w:val="1"/>
      <w:marLeft w:val="0"/>
      <w:marRight w:val="0"/>
      <w:marTop w:val="0"/>
      <w:marBottom w:val="0"/>
      <w:divBdr>
        <w:top w:val="none" w:sz="0" w:space="0" w:color="auto"/>
        <w:left w:val="none" w:sz="0" w:space="0" w:color="auto"/>
        <w:bottom w:val="none" w:sz="0" w:space="0" w:color="auto"/>
        <w:right w:val="none" w:sz="0" w:space="0" w:color="auto"/>
      </w:divBdr>
    </w:div>
    <w:div w:id="1639988602">
      <w:bodyDiv w:val="1"/>
      <w:marLeft w:val="0"/>
      <w:marRight w:val="0"/>
      <w:marTop w:val="0"/>
      <w:marBottom w:val="0"/>
      <w:divBdr>
        <w:top w:val="none" w:sz="0" w:space="0" w:color="auto"/>
        <w:left w:val="none" w:sz="0" w:space="0" w:color="auto"/>
        <w:bottom w:val="none" w:sz="0" w:space="0" w:color="auto"/>
        <w:right w:val="none" w:sz="0" w:space="0" w:color="auto"/>
      </w:divBdr>
    </w:div>
    <w:div w:id="1640384254">
      <w:bodyDiv w:val="1"/>
      <w:marLeft w:val="0"/>
      <w:marRight w:val="0"/>
      <w:marTop w:val="0"/>
      <w:marBottom w:val="0"/>
      <w:divBdr>
        <w:top w:val="none" w:sz="0" w:space="0" w:color="auto"/>
        <w:left w:val="none" w:sz="0" w:space="0" w:color="auto"/>
        <w:bottom w:val="none" w:sz="0" w:space="0" w:color="auto"/>
        <w:right w:val="none" w:sz="0" w:space="0" w:color="auto"/>
      </w:divBdr>
    </w:div>
    <w:div w:id="1663462783">
      <w:bodyDiv w:val="1"/>
      <w:marLeft w:val="0"/>
      <w:marRight w:val="0"/>
      <w:marTop w:val="0"/>
      <w:marBottom w:val="0"/>
      <w:divBdr>
        <w:top w:val="none" w:sz="0" w:space="0" w:color="auto"/>
        <w:left w:val="none" w:sz="0" w:space="0" w:color="auto"/>
        <w:bottom w:val="none" w:sz="0" w:space="0" w:color="auto"/>
        <w:right w:val="none" w:sz="0" w:space="0" w:color="auto"/>
      </w:divBdr>
    </w:div>
    <w:div w:id="1675525810">
      <w:bodyDiv w:val="1"/>
      <w:marLeft w:val="0"/>
      <w:marRight w:val="0"/>
      <w:marTop w:val="0"/>
      <w:marBottom w:val="0"/>
      <w:divBdr>
        <w:top w:val="none" w:sz="0" w:space="0" w:color="auto"/>
        <w:left w:val="none" w:sz="0" w:space="0" w:color="auto"/>
        <w:bottom w:val="none" w:sz="0" w:space="0" w:color="auto"/>
        <w:right w:val="none" w:sz="0" w:space="0" w:color="auto"/>
      </w:divBdr>
    </w:div>
    <w:div w:id="1676881465">
      <w:bodyDiv w:val="1"/>
      <w:marLeft w:val="0"/>
      <w:marRight w:val="0"/>
      <w:marTop w:val="0"/>
      <w:marBottom w:val="0"/>
      <w:divBdr>
        <w:top w:val="none" w:sz="0" w:space="0" w:color="auto"/>
        <w:left w:val="none" w:sz="0" w:space="0" w:color="auto"/>
        <w:bottom w:val="none" w:sz="0" w:space="0" w:color="auto"/>
        <w:right w:val="none" w:sz="0" w:space="0" w:color="auto"/>
      </w:divBdr>
    </w:div>
    <w:div w:id="1681472330">
      <w:bodyDiv w:val="1"/>
      <w:marLeft w:val="0"/>
      <w:marRight w:val="0"/>
      <w:marTop w:val="0"/>
      <w:marBottom w:val="0"/>
      <w:divBdr>
        <w:top w:val="none" w:sz="0" w:space="0" w:color="auto"/>
        <w:left w:val="none" w:sz="0" w:space="0" w:color="auto"/>
        <w:bottom w:val="none" w:sz="0" w:space="0" w:color="auto"/>
        <w:right w:val="none" w:sz="0" w:space="0" w:color="auto"/>
      </w:divBdr>
      <w:divsChild>
        <w:div w:id="1286693280">
          <w:marLeft w:val="547"/>
          <w:marRight w:val="0"/>
          <w:marTop w:val="0"/>
          <w:marBottom w:val="0"/>
          <w:divBdr>
            <w:top w:val="none" w:sz="0" w:space="0" w:color="auto"/>
            <w:left w:val="none" w:sz="0" w:space="0" w:color="auto"/>
            <w:bottom w:val="none" w:sz="0" w:space="0" w:color="auto"/>
            <w:right w:val="none" w:sz="0" w:space="0" w:color="auto"/>
          </w:divBdr>
        </w:div>
      </w:divsChild>
    </w:div>
    <w:div w:id="1690569056">
      <w:bodyDiv w:val="1"/>
      <w:marLeft w:val="0"/>
      <w:marRight w:val="0"/>
      <w:marTop w:val="0"/>
      <w:marBottom w:val="0"/>
      <w:divBdr>
        <w:top w:val="none" w:sz="0" w:space="0" w:color="auto"/>
        <w:left w:val="none" w:sz="0" w:space="0" w:color="auto"/>
        <w:bottom w:val="none" w:sz="0" w:space="0" w:color="auto"/>
        <w:right w:val="none" w:sz="0" w:space="0" w:color="auto"/>
      </w:divBdr>
    </w:div>
    <w:div w:id="1696034436">
      <w:bodyDiv w:val="1"/>
      <w:marLeft w:val="0"/>
      <w:marRight w:val="0"/>
      <w:marTop w:val="0"/>
      <w:marBottom w:val="0"/>
      <w:divBdr>
        <w:top w:val="none" w:sz="0" w:space="0" w:color="auto"/>
        <w:left w:val="none" w:sz="0" w:space="0" w:color="auto"/>
        <w:bottom w:val="none" w:sz="0" w:space="0" w:color="auto"/>
        <w:right w:val="none" w:sz="0" w:space="0" w:color="auto"/>
      </w:divBdr>
    </w:div>
    <w:div w:id="1710763081">
      <w:bodyDiv w:val="1"/>
      <w:marLeft w:val="0"/>
      <w:marRight w:val="0"/>
      <w:marTop w:val="0"/>
      <w:marBottom w:val="0"/>
      <w:divBdr>
        <w:top w:val="none" w:sz="0" w:space="0" w:color="auto"/>
        <w:left w:val="none" w:sz="0" w:space="0" w:color="auto"/>
        <w:bottom w:val="none" w:sz="0" w:space="0" w:color="auto"/>
        <w:right w:val="none" w:sz="0" w:space="0" w:color="auto"/>
      </w:divBdr>
    </w:div>
    <w:div w:id="1720547711">
      <w:bodyDiv w:val="1"/>
      <w:marLeft w:val="0"/>
      <w:marRight w:val="0"/>
      <w:marTop w:val="0"/>
      <w:marBottom w:val="0"/>
      <w:divBdr>
        <w:top w:val="none" w:sz="0" w:space="0" w:color="auto"/>
        <w:left w:val="none" w:sz="0" w:space="0" w:color="auto"/>
        <w:bottom w:val="none" w:sz="0" w:space="0" w:color="auto"/>
        <w:right w:val="none" w:sz="0" w:space="0" w:color="auto"/>
      </w:divBdr>
    </w:div>
    <w:div w:id="1730809812">
      <w:bodyDiv w:val="1"/>
      <w:marLeft w:val="0"/>
      <w:marRight w:val="0"/>
      <w:marTop w:val="0"/>
      <w:marBottom w:val="0"/>
      <w:divBdr>
        <w:top w:val="none" w:sz="0" w:space="0" w:color="auto"/>
        <w:left w:val="none" w:sz="0" w:space="0" w:color="auto"/>
        <w:bottom w:val="none" w:sz="0" w:space="0" w:color="auto"/>
        <w:right w:val="none" w:sz="0" w:space="0" w:color="auto"/>
      </w:divBdr>
    </w:div>
    <w:div w:id="1736581685">
      <w:bodyDiv w:val="1"/>
      <w:marLeft w:val="0"/>
      <w:marRight w:val="0"/>
      <w:marTop w:val="0"/>
      <w:marBottom w:val="0"/>
      <w:divBdr>
        <w:top w:val="none" w:sz="0" w:space="0" w:color="auto"/>
        <w:left w:val="none" w:sz="0" w:space="0" w:color="auto"/>
        <w:bottom w:val="none" w:sz="0" w:space="0" w:color="auto"/>
        <w:right w:val="none" w:sz="0" w:space="0" w:color="auto"/>
      </w:divBdr>
    </w:div>
    <w:div w:id="1739816816">
      <w:bodyDiv w:val="1"/>
      <w:marLeft w:val="0"/>
      <w:marRight w:val="0"/>
      <w:marTop w:val="0"/>
      <w:marBottom w:val="0"/>
      <w:divBdr>
        <w:top w:val="none" w:sz="0" w:space="0" w:color="auto"/>
        <w:left w:val="none" w:sz="0" w:space="0" w:color="auto"/>
        <w:bottom w:val="none" w:sz="0" w:space="0" w:color="auto"/>
        <w:right w:val="none" w:sz="0" w:space="0" w:color="auto"/>
      </w:divBdr>
    </w:div>
    <w:div w:id="1755398559">
      <w:bodyDiv w:val="1"/>
      <w:marLeft w:val="0"/>
      <w:marRight w:val="0"/>
      <w:marTop w:val="0"/>
      <w:marBottom w:val="0"/>
      <w:divBdr>
        <w:top w:val="none" w:sz="0" w:space="0" w:color="auto"/>
        <w:left w:val="none" w:sz="0" w:space="0" w:color="auto"/>
        <w:bottom w:val="none" w:sz="0" w:space="0" w:color="auto"/>
        <w:right w:val="none" w:sz="0" w:space="0" w:color="auto"/>
      </w:divBdr>
    </w:div>
    <w:div w:id="1756322591">
      <w:bodyDiv w:val="1"/>
      <w:marLeft w:val="0"/>
      <w:marRight w:val="0"/>
      <w:marTop w:val="0"/>
      <w:marBottom w:val="0"/>
      <w:divBdr>
        <w:top w:val="none" w:sz="0" w:space="0" w:color="auto"/>
        <w:left w:val="none" w:sz="0" w:space="0" w:color="auto"/>
        <w:bottom w:val="none" w:sz="0" w:space="0" w:color="auto"/>
        <w:right w:val="none" w:sz="0" w:space="0" w:color="auto"/>
      </w:divBdr>
    </w:div>
    <w:div w:id="1785231286">
      <w:bodyDiv w:val="1"/>
      <w:marLeft w:val="0"/>
      <w:marRight w:val="0"/>
      <w:marTop w:val="0"/>
      <w:marBottom w:val="0"/>
      <w:divBdr>
        <w:top w:val="none" w:sz="0" w:space="0" w:color="auto"/>
        <w:left w:val="none" w:sz="0" w:space="0" w:color="auto"/>
        <w:bottom w:val="none" w:sz="0" w:space="0" w:color="auto"/>
        <w:right w:val="none" w:sz="0" w:space="0" w:color="auto"/>
      </w:divBdr>
    </w:div>
    <w:div w:id="1794052119">
      <w:bodyDiv w:val="1"/>
      <w:marLeft w:val="0"/>
      <w:marRight w:val="0"/>
      <w:marTop w:val="0"/>
      <w:marBottom w:val="0"/>
      <w:divBdr>
        <w:top w:val="none" w:sz="0" w:space="0" w:color="auto"/>
        <w:left w:val="none" w:sz="0" w:space="0" w:color="auto"/>
        <w:bottom w:val="none" w:sz="0" w:space="0" w:color="auto"/>
        <w:right w:val="none" w:sz="0" w:space="0" w:color="auto"/>
      </w:divBdr>
    </w:div>
    <w:div w:id="1796674523">
      <w:bodyDiv w:val="1"/>
      <w:marLeft w:val="0"/>
      <w:marRight w:val="0"/>
      <w:marTop w:val="0"/>
      <w:marBottom w:val="0"/>
      <w:divBdr>
        <w:top w:val="none" w:sz="0" w:space="0" w:color="auto"/>
        <w:left w:val="none" w:sz="0" w:space="0" w:color="auto"/>
        <w:bottom w:val="none" w:sz="0" w:space="0" w:color="auto"/>
        <w:right w:val="none" w:sz="0" w:space="0" w:color="auto"/>
      </w:divBdr>
    </w:div>
    <w:div w:id="1807315891">
      <w:bodyDiv w:val="1"/>
      <w:marLeft w:val="0"/>
      <w:marRight w:val="0"/>
      <w:marTop w:val="0"/>
      <w:marBottom w:val="0"/>
      <w:divBdr>
        <w:top w:val="none" w:sz="0" w:space="0" w:color="auto"/>
        <w:left w:val="none" w:sz="0" w:space="0" w:color="auto"/>
        <w:bottom w:val="none" w:sz="0" w:space="0" w:color="auto"/>
        <w:right w:val="none" w:sz="0" w:space="0" w:color="auto"/>
      </w:divBdr>
    </w:div>
    <w:div w:id="1810901988">
      <w:bodyDiv w:val="1"/>
      <w:marLeft w:val="0"/>
      <w:marRight w:val="0"/>
      <w:marTop w:val="0"/>
      <w:marBottom w:val="0"/>
      <w:divBdr>
        <w:top w:val="none" w:sz="0" w:space="0" w:color="auto"/>
        <w:left w:val="none" w:sz="0" w:space="0" w:color="auto"/>
        <w:bottom w:val="none" w:sz="0" w:space="0" w:color="auto"/>
        <w:right w:val="none" w:sz="0" w:space="0" w:color="auto"/>
      </w:divBdr>
    </w:div>
    <w:div w:id="1826776848">
      <w:bodyDiv w:val="1"/>
      <w:marLeft w:val="0"/>
      <w:marRight w:val="0"/>
      <w:marTop w:val="0"/>
      <w:marBottom w:val="0"/>
      <w:divBdr>
        <w:top w:val="none" w:sz="0" w:space="0" w:color="auto"/>
        <w:left w:val="none" w:sz="0" w:space="0" w:color="auto"/>
        <w:bottom w:val="none" w:sz="0" w:space="0" w:color="auto"/>
        <w:right w:val="none" w:sz="0" w:space="0" w:color="auto"/>
      </w:divBdr>
    </w:div>
    <w:div w:id="1832789504">
      <w:bodyDiv w:val="1"/>
      <w:marLeft w:val="0"/>
      <w:marRight w:val="0"/>
      <w:marTop w:val="0"/>
      <w:marBottom w:val="0"/>
      <w:divBdr>
        <w:top w:val="none" w:sz="0" w:space="0" w:color="auto"/>
        <w:left w:val="none" w:sz="0" w:space="0" w:color="auto"/>
        <w:bottom w:val="none" w:sz="0" w:space="0" w:color="auto"/>
        <w:right w:val="none" w:sz="0" w:space="0" w:color="auto"/>
      </w:divBdr>
    </w:div>
    <w:div w:id="1834301029">
      <w:bodyDiv w:val="1"/>
      <w:marLeft w:val="0"/>
      <w:marRight w:val="0"/>
      <w:marTop w:val="0"/>
      <w:marBottom w:val="0"/>
      <w:divBdr>
        <w:top w:val="none" w:sz="0" w:space="0" w:color="auto"/>
        <w:left w:val="none" w:sz="0" w:space="0" w:color="auto"/>
        <w:bottom w:val="none" w:sz="0" w:space="0" w:color="auto"/>
        <w:right w:val="none" w:sz="0" w:space="0" w:color="auto"/>
      </w:divBdr>
    </w:div>
    <w:div w:id="1842352584">
      <w:bodyDiv w:val="1"/>
      <w:marLeft w:val="0"/>
      <w:marRight w:val="0"/>
      <w:marTop w:val="0"/>
      <w:marBottom w:val="0"/>
      <w:divBdr>
        <w:top w:val="none" w:sz="0" w:space="0" w:color="auto"/>
        <w:left w:val="none" w:sz="0" w:space="0" w:color="auto"/>
        <w:bottom w:val="none" w:sz="0" w:space="0" w:color="auto"/>
        <w:right w:val="none" w:sz="0" w:space="0" w:color="auto"/>
      </w:divBdr>
    </w:div>
    <w:div w:id="1885290309">
      <w:bodyDiv w:val="1"/>
      <w:marLeft w:val="0"/>
      <w:marRight w:val="0"/>
      <w:marTop w:val="0"/>
      <w:marBottom w:val="0"/>
      <w:divBdr>
        <w:top w:val="none" w:sz="0" w:space="0" w:color="auto"/>
        <w:left w:val="none" w:sz="0" w:space="0" w:color="auto"/>
        <w:bottom w:val="none" w:sz="0" w:space="0" w:color="auto"/>
        <w:right w:val="none" w:sz="0" w:space="0" w:color="auto"/>
      </w:divBdr>
      <w:divsChild>
        <w:div w:id="449593064">
          <w:marLeft w:val="547"/>
          <w:marRight w:val="0"/>
          <w:marTop w:val="0"/>
          <w:marBottom w:val="0"/>
          <w:divBdr>
            <w:top w:val="none" w:sz="0" w:space="0" w:color="auto"/>
            <w:left w:val="none" w:sz="0" w:space="0" w:color="auto"/>
            <w:bottom w:val="none" w:sz="0" w:space="0" w:color="auto"/>
            <w:right w:val="none" w:sz="0" w:space="0" w:color="auto"/>
          </w:divBdr>
        </w:div>
      </w:divsChild>
    </w:div>
    <w:div w:id="1945531833">
      <w:bodyDiv w:val="1"/>
      <w:marLeft w:val="0"/>
      <w:marRight w:val="0"/>
      <w:marTop w:val="0"/>
      <w:marBottom w:val="0"/>
      <w:divBdr>
        <w:top w:val="none" w:sz="0" w:space="0" w:color="auto"/>
        <w:left w:val="none" w:sz="0" w:space="0" w:color="auto"/>
        <w:bottom w:val="none" w:sz="0" w:space="0" w:color="auto"/>
        <w:right w:val="none" w:sz="0" w:space="0" w:color="auto"/>
      </w:divBdr>
    </w:div>
    <w:div w:id="2018533550">
      <w:bodyDiv w:val="1"/>
      <w:marLeft w:val="0"/>
      <w:marRight w:val="0"/>
      <w:marTop w:val="0"/>
      <w:marBottom w:val="0"/>
      <w:divBdr>
        <w:top w:val="none" w:sz="0" w:space="0" w:color="auto"/>
        <w:left w:val="none" w:sz="0" w:space="0" w:color="auto"/>
        <w:bottom w:val="none" w:sz="0" w:space="0" w:color="auto"/>
        <w:right w:val="none" w:sz="0" w:space="0" w:color="auto"/>
      </w:divBdr>
    </w:div>
    <w:div w:id="2036231412">
      <w:bodyDiv w:val="1"/>
      <w:marLeft w:val="0"/>
      <w:marRight w:val="0"/>
      <w:marTop w:val="0"/>
      <w:marBottom w:val="0"/>
      <w:divBdr>
        <w:top w:val="none" w:sz="0" w:space="0" w:color="auto"/>
        <w:left w:val="none" w:sz="0" w:space="0" w:color="auto"/>
        <w:bottom w:val="none" w:sz="0" w:space="0" w:color="auto"/>
        <w:right w:val="none" w:sz="0" w:space="0" w:color="auto"/>
      </w:divBdr>
    </w:div>
    <w:div w:id="2040625102">
      <w:bodyDiv w:val="1"/>
      <w:marLeft w:val="0"/>
      <w:marRight w:val="0"/>
      <w:marTop w:val="0"/>
      <w:marBottom w:val="0"/>
      <w:divBdr>
        <w:top w:val="none" w:sz="0" w:space="0" w:color="auto"/>
        <w:left w:val="none" w:sz="0" w:space="0" w:color="auto"/>
        <w:bottom w:val="none" w:sz="0" w:space="0" w:color="auto"/>
        <w:right w:val="none" w:sz="0" w:space="0" w:color="auto"/>
      </w:divBdr>
    </w:div>
    <w:div w:id="2053577625">
      <w:bodyDiv w:val="1"/>
      <w:marLeft w:val="0"/>
      <w:marRight w:val="0"/>
      <w:marTop w:val="0"/>
      <w:marBottom w:val="0"/>
      <w:divBdr>
        <w:top w:val="none" w:sz="0" w:space="0" w:color="auto"/>
        <w:left w:val="none" w:sz="0" w:space="0" w:color="auto"/>
        <w:bottom w:val="none" w:sz="0" w:space="0" w:color="auto"/>
        <w:right w:val="none" w:sz="0" w:space="0" w:color="auto"/>
      </w:divBdr>
    </w:div>
    <w:div w:id="2057582208">
      <w:bodyDiv w:val="1"/>
      <w:marLeft w:val="0"/>
      <w:marRight w:val="0"/>
      <w:marTop w:val="0"/>
      <w:marBottom w:val="0"/>
      <w:divBdr>
        <w:top w:val="none" w:sz="0" w:space="0" w:color="auto"/>
        <w:left w:val="none" w:sz="0" w:space="0" w:color="auto"/>
        <w:bottom w:val="none" w:sz="0" w:space="0" w:color="auto"/>
        <w:right w:val="none" w:sz="0" w:space="0" w:color="auto"/>
      </w:divBdr>
    </w:div>
    <w:div w:id="2069106977">
      <w:bodyDiv w:val="1"/>
      <w:marLeft w:val="0"/>
      <w:marRight w:val="0"/>
      <w:marTop w:val="0"/>
      <w:marBottom w:val="0"/>
      <w:divBdr>
        <w:top w:val="none" w:sz="0" w:space="0" w:color="auto"/>
        <w:left w:val="none" w:sz="0" w:space="0" w:color="auto"/>
        <w:bottom w:val="none" w:sz="0" w:space="0" w:color="auto"/>
        <w:right w:val="none" w:sz="0" w:space="0" w:color="auto"/>
      </w:divBdr>
    </w:div>
    <w:div w:id="2073844812">
      <w:bodyDiv w:val="1"/>
      <w:marLeft w:val="0"/>
      <w:marRight w:val="0"/>
      <w:marTop w:val="0"/>
      <w:marBottom w:val="0"/>
      <w:divBdr>
        <w:top w:val="none" w:sz="0" w:space="0" w:color="auto"/>
        <w:left w:val="none" w:sz="0" w:space="0" w:color="auto"/>
        <w:bottom w:val="none" w:sz="0" w:space="0" w:color="auto"/>
        <w:right w:val="none" w:sz="0" w:space="0" w:color="auto"/>
      </w:divBdr>
    </w:div>
    <w:div w:id="2077238099">
      <w:bodyDiv w:val="1"/>
      <w:marLeft w:val="0"/>
      <w:marRight w:val="0"/>
      <w:marTop w:val="0"/>
      <w:marBottom w:val="0"/>
      <w:divBdr>
        <w:top w:val="none" w:sz="0" w:space="0" w:color="auto"/>
        <w:left w:val="none" w:sz="0" w:space="0" w:color="auto"/>
        <w:bottom w:val="none" w:sz="0" w:space="0" w:color="auto"/>
        <w:right w:val="none" w:sz="0" w:space="0" w:color="auto"/>
      </w:divBdr>
    </w:div>
    <w:div w:id="2087216436">
      <w:bodyDiv w:val="1"/>
      <w:marLeft w:val="0"/>
      <w:marRight w:val="0"/>
      <w:marTop w:val="0"/>
      <w:marBottom w:val="0"/>
      <w:divBdr>
        <w:top w:val="none" w:sz="0" w:space="0" w:color="auto"/>
        <w:left w:val="none" w:sz="0" w:space="0" w:color="auto"/>
        <w:bottom w:val="none" w:sz="0" w:space="0" w:color="auto"/>
        <w:right w:val="none" w:sz="0" w:space="0" w:color="auto"/>
      </w:divBdr>
    </w:div>
    <w:div w:id="2106680502">
      <w:bodyDiv w:val="1"/>
      <w:marLeft w:val="0"/>
      <w:marRight w:val="0"/>
      <w:marTop w:val="0"/>
      <w:marBottom w:val="0"/>
      <w:divBdr>
        <w:top w:val="none" w:sz="0" w:space="0" w:color="auto"/>
        <w:left w:val="none" w:sz="0" w:space="0" w:color="auto"/>
        <w:bottom w:val="none" w:sz="0" w:space="0" w:color="auto"/>
        <w:right w:val="none" w:sz="0" w:space="0" w:color="auto"/>
      </w:divBdr>
    </w:div>
    <w:div w:id="2125078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30.xml"/><Relationship Id="rId21" Type="http://schemas.openxmlformats.org/officeDocument/2006/relationships/chart" Target="charts/chart2.xml"/><Relationship Id="rId42" Type="http://schemas.openxmlformats.org/officeDocument/2006/relationships/hyperlink" Target="https://osp.stat.gov.lt/" TargetMode="External"/><Relationship Id="rId63" Type="http://schemas.openxmlformats.org/officeDocument/2006/relationships/diagramData" Target="diagrams/data1.xml"/><Relationship Id="rId84" Type="http://schemas.openxmlformats.org/officeDocument/2006/relationships/image" Target="media/image9.png"/><Relationship Id="rId138" Type="http://schemas.openxmlformats.org/officeDocument/2006/relationships/control" Target="activeX/activeX51.xml"/><Relationship Id="rId159" Type="http://schemas.openxmlformats.org/officeDocument/2006/relationships/control" Target="activeX/activeX72.xml"/><Relationship Id="rId170" Type="http://schemas.openxmlformats.org/officeDocument/2006/relationships/control" Target="activeX/activeX83.xml"/><Relationship Id="rId191" Type="http://schemas.openxmlformats.org/officeDocument/2006/relationships/control" Target="activeX/activeX104.xml"/><Relationship Id="rId107" Type="http://schemas.openxmlformats.org/officeDocument/2006/relationships/control" Target="activeX/activeX20.xml"/><Relationship Id="rId11" Type="http://schemas.openxmlformats.org/officeDocument/2006/relationships/footer" Target="footer2.xml"/><Relationship Id="rId32" Type="http://schemas.openxmlformats.org/officeDocument/2006/relationships/chart" Target="charts/chart9.xml"/><Relationship Id="rId53" Type="http://schemas.openxmlformats.org/officeDocument/2006/relationships/hyperlink" Target="https://sirvintukc.lt/filialu-megeju-meno-kolektyvai/kernaves-filialo-vaiku-ir-jaunimo-liaudiskos-muzikos-kapela-kerniukai/" TargetMode="External"/><Relationship Id="rId74" Type="http://schemas.openxmlformats.org/officeDocument/2006/relationships/hyperlink" Target="https://www.sirvintuvvg.lt/naujienos/ivyko-teritorinio-projekto-zydinti-lietuva-dirbtuves/" TargetMode="External"/><Relationship Id="rId128" Type="http://schemas.openxmlformats.org/officeDocument/2006/relationships/control" Target="activeX/activeX41.xml"/><Relationship Id="rId149" Type="http://schemas.openxmlformats.org/officeDocument/2006/relationships/control" Target="activeX/activeX62.xml"/><Relationship Id="rId5" Type="http://schemas.openxmlformats.org/officeDocument/2006/relationships/webSettings" Target="webSettings.xml"/><Relationship Id="rId95" Type="http://schemas.openxmlformats.org/officeDocument/2006/relationships/control" Target="activeX/activeX10.xml"/><Relationship Id="rId160" Type="http://schemas.openxmlformats.org/officeDocument/2006/relationships/control" Target="activeX/activeX73.xml"/><Relationship Id="rId181" Type="http://schemas.openxmlformats.org/officeDocument/2006/relationships/control" Target="activeX/activeX94.xml"/><Relationship Id="rId22" Type="http://schemas.openxmlformats.org/officeDocument/2006/relationships/hyperlink" Target="https://osp.stat.gov.lt/statistiniu-rodikliu-analize" TargetMode="External"/><Relationship Id="rId43" Type="http://schemas.openxmlformats.org/officeDocument/2006/relationships/hyperlink" Target="https://osp.stat.gov.lt/" TargetMode="External"/><Relationship Id="rId64" Type="http://schemas.openxmlformats.org/officeDocument/2006/relationships/diagramLayout" Target="diagrams/layout1.xml"/><Relationship Id="rId118" Type="http://schemas.openxmlformats.org/officeDocument/2006/relationships/control" Target="activeX/activeX31.xml"/><Relationship Id="rId139" Type="http://schemas.openxmlformats.org/officeDocument/2006/relationships/control" Target="activeX/activeX52.xml"/><Relationship Id="rId85" Type="http://schemas.openxmlformats.org/officeDocument/2006/relationships/image" Target="media/image10.wmf"/><Relationship Id="rId150" Type="http://schemas.openxmlformats.org/officeDocument/2006/relationships/control" Target="activeX/activeX63.xml"/><Relationship Id="rId171" Type="http://schemas.openxmlformats.org/officeDocument/2006/relationships/control" Target="activeX/activeX84.xml"/><Relationship Id="rId192" Type="http://schemas.openxmlformats.org/officeDocument/2006/relationships/control" Target="activeX/activeX105.xml"/><Relationship Id="rId12" Type="http://schemas.openxmlformats.org/officeDocument/2006/relationships/header" Target="header3.xml"/><Relationship Id="rId33" Type="http://schemas.openxmlformats.org/officeDocument/2006/relationships/chart" Target="charts/chart10.xml"/><Relationship Id="rId108" Type="http://schemas.openxmlformats.org/officeDocument/2006/relationships/control" Target="activeX/activeX21.xml"/><Relationship Id="rId129" Type="http://schemas.openxmlformats.org/officeDocument/2006/relationships/control" Target="activeX/activeX42.xml"/><Relationship Id="rId54" Type="http://schemas.openxmlformats.org/officeDocument/2006/relationships/hyperlink" Target="https://sirvintukc.lt/filialu-megeju-meno-kolektyvai/kiaukliu-filialo-moteru-vokalinis-ansamblis-vilkesa/" TargetMode="External"/><Relationship Id="rId75" Type="http://schemas.openxmlformats.org/officeDocument/2006/relationships/hyperlink" Target="https://www.sirvintuvvg.lt/naujienos/zydinti-lietuva-baigiamoji-konferencija/" TargetMode="External"/><Relationship Id="rId96" Type="http://schemas.openxmlformats.org/officeDocument/2006/relationships/control" Target="activeX/activeX11.xml"/><Relationship Id="rId140" Type="http://schemas.openxmlformats.org/officeDocument/2006/relationships/control" Target="activeX/activeX53.xml"/><Relationship Id="rId161" Type="http://schemas.openxmlformats.org/officeDocument/2006/relationships/control" Target="activeX/activeX74.xml"/><Relationship Id="rId182" Type="http://schemas.openxmlformats.org/officeDocument/2006/relationships/control" Target="activeX/activeX95.xml"/><Relationship Id="rId6" Type="http://schemas.openxmlformats.org/officeDocument/2006/relationships/footnotes" Target="footnotes.xml"/><Relationship Id="rId23" Type="http://schemas.openxmlformats.org/officeDocument/2006/relationships/chart" Target="charts/chart3.xml"/><Relationship Id="rId119" Type="http://schemas.openxmlformats.org/officeDocument/2006/relationships/control" Target="activeX/activeX32.xml"/><Relationship Id="rId44" Type="http://schemas.openxmlformats.org/officeDocument/2006/relationships/hyperlink" Target="https://osp.stat.gov.lt/" TargetMode="External"/><Relationship Id="rId65" Type="http://schemas.openxmlformats.org/officeDocument/2006/relationships/diagramQuickStyle" Target="diagrams/quickStyle1.xml"/><Relationship Id="rId86" Type="http://schemas.openxmlformats.org/officeDocument/2006/relationships/control" Target="activeX/activeX1.xml"/><Relationship Id="rId130" Type="http://schemas.openxmlformats.org/officeDocument/2006/relationships/control" Target="activeX/activeX43.xml"/><Relationship Id="rId151" Type="http://schemas.openxmlformats.org/officeDocument/2006/relationships/control" Target="activeX/activeX64.xml"/><Relationship Id="rId172" Type="http://schemas.openxmlformats.org/officeDocument/2006/relationships/control" Target="activeX/activeX85.xml"/><Relationship Id="rId193" Type="http://schemas.openxmlformats.org/officeDocument/2006/relationships/control" Target="activeX/activeX106.xml"/><Relationship Id="rId13" Type="http://schemas.openxmlformats.org/officeDocument/2006/relationships/footer" Target="footer3.xml"/><Relationship Id="rId109" Type="http://schemas.openxmlformats.org/officeDocument/2006/relationships/control" Target="activeX/activeX22.xml"/><Relationship Id="rId34" Type="http://schemas.openxmlformats.org/officeDocument/2006/relationships/hyperlink" Target="https://osp.stat.gov.lt/statistiniu-rodikliu-analize" TargetMode="External"/><Relationship Id="rId55" Type="http://schemas.openxmlformats.org/officeDocument/2006/relationships/hyperlink" Target="https://sirvintukc.lt/filialu-megeju-meno-kolektyvai/kiaukliu-filialo-megeju-teatras/" TargetMode="External"/><Relationship Id="rId76" Type="http://schemas.openxmlformats.org/officeDocument/2006/relationships/hyperlink" Target="http://www.sirvintuvvg.lt" TargetMode="External"/><Relationship Id="rId97" Type="http://schemas.openxmlformats.org/officeDocument/2006/relationships/control" Target="activeX/activeX12.xml"/><Relationship Id="rId120" Type="http://schemas.openxmlformats.org/officeDocument/2006/relationships/control" Target="activeX/activeX33.xml"/><Relationship Id="rId141" Type="http://schemas.openxmlformats.org/officeDocument/2006/relationships/control" Target="activeX/activeX54.xml"/><Relationship Id="rId7" Type="http://schemas.openxmlformats.org/officeDocument/2006/relationships/endnotes" Target="endnotes.xml"/><Relationship Id="rId71" Type="http://schemas.openxmlformats.org/officeDocument/2006/relationships/hyperlink" Target="https://www.sirvintuvvg.lt/naujienos/sirvintu-rajono-vietos-veiklos-grupe-kviecia-teikti-pasiulymus-vietos-pletros-strategijos-2023-2027-m-projektui/" TargetMode="External"/><Relationship Id="rId92" Type="http://schemas.openxmlformats.org/officeDocument/2006/relationships/control" Target="activeX/activeX7.xml"/><Relationship Id="rId162" Type="http://schemas.openxmlformats.org/officeDocument/2006/relationships/control" Target="activeX/activeX75.xml"/><Relationship Id="rId183" Type="http://schemas.openxmlformats.org/officeDocument/2006/relationships/control" Target="activeX/activeX96.xml"/><Relationship Id="rId2" Type="http://schemas.openxmlformats.org/officeDocument/2006/relationships/numbering" Target="numbering.xml"/><Relationship Id="rId29" Type="http://schemas.openxmlformats.org/officeDocument/2006/relationships/chart" Target="charts/chart7.xml"/><Relationship Id="rId24" Type="http://schemas.openxmlformats.org/officeDocument/2006/relationships/hyperlink" Target="http://www.lygiadieniai.lt/stebesena/" TargetMode="External"/><Relationship Id="rId40" Type="http://schemas.openxmlformats.org/officeDocument/2006/relationships/chart" Target="charts/chart12.xml"/><Relationship Id="rId45" Type="http://schemas.openxmlformats.org/officeDocument/2006/relationships/hyperlink" Target="https://sirvintukc.lt/filialu-megeju-meno-kolektyvai/anciunu-filialo-megeju-teatras/" TargetMode="External"/><Relationship Id="rId66" Type="http://schemas.openxmlformats.org/officeDocument/2006/relationships/diagramColors" Target="diagrams/colors1.xml"/><Relationship Id="rId87" Type="http://schemas.openxmlformats.org/officeDocument/2006/relationships/control" Target="activeX/activeX2.xml"/><Relationship Id="rId110" Type="http://schemas.openxmlformats.org/officeDocument/2006/relationships/control" Target="activeX/activeX23.xml"/><Relationship Id="rId115" Type="http://schemas.openxmlformats.org/officeDocument/2006/relationships/control" Target="activeX/activeX28.xml"/><Relationship Id="rId131" Type="http://schemas.openxmlformats.org/officeDocument/2006/relationships/control" Target="activeX/activeX44.xml"/><Relationship Id="rId136" Type="http://schemas.openxmlformats.org/officeDocument/2006/relationships/control" Target="activeX/activeX49.xml"/><Relationship Id="rId157" Type="http://schemas.openxmlformats.org/officeDocument/2006/relationships/control" Target="activeX/activeX70.xml"/><Relationship Id="rId178" Type="http://schemas.openxmlformats.org/officeDocument/2006/relationships/control" Target="activeX/activeX91.xml"/><Relationship Id="rId61" Type="http://schemas.openxmlformats.org/officeDocument/2006/relationships/hyperlink" Target="http://www.geoportal.lt" TargetMode="External"/><Relationship Id="rId82" Type="http://schemas.openxmlformats.org/officeDocument/2006/relationships/hyperlink" Target="https://apklausa.lt/f/kaisiadoriu-rajono-kaimo-vietoviu-situacijos-ir-gyventoju-poreikiu-tyrimo-an-p38ht43/entries/3487221/text_results" TargetMode="External"/><Relationship Id="rId152" Type="http://schemas.openxmlformats.org/officeDocument/2006/relationships/control" Target="activeX/activeX65.xml"/><Relationship Id="rId173" Type="http://schemas.openxmlformats.org/officeDocument/2006/relationships/control" Target="activeX/activeX86.xml"/><Relationship Id="rId194" Type="http://schemas.openxmlformats.org/officeDocument/2006/relationships/image" Target="media/image13.wmf"/><Relationship Id="rId19" Type="http://schemas.openxmlformats.org/officeDocument/2006/relationships/hyperlink" Target="http://www.apklausa.lt" TargetMode="External"/><Relationship Id="rId14" Type="http://schemas.openxmlformats.org/officeDocument/2006/relationships/image" Target="media/image1.png"/><Relationship Id="rId30" Type="http://schemas.openxmlformats.org/officeDocument/2006/relationships/chart" Target="charts/chart8.xml"/><Relationship Id="rId35" Type="http://schemas.openxmlformats.org/officeDocument/2006/relationships/chart" Target="charts/chart11.xml"/><Relationship Id="rId56" Type="http://schemas.openxmlformats.org/officeDocument/2006/relationships/hyperlink" Target="https://sirvintukc.lt/filialu-megeju-meno-kolektyvai/musninku-filialo-liaudiskos-muzikos-kapela/" TargetMode="External"/><Relationship Id="rId77" Type="http://schemas.openxmlformats.org/officeDocument/2006/relationships/hyperlink" Target="https://www.e-tar.lt/portal/lt/legalAct/36610510bcd411ed97b2975f7dad7488" TargetMode="External"/><Relationship Id="rId100" Type="http://schemas.openxmlformats.org/officeDocument/2006/relationships/image" Target="media/image11.wmf"/><Relationship Id="rId105" Type="http://schemas.openxmlformats.org/officeDocument/2006/relationships/control" Target="activeX/activeX18.xml"/><Relationship Id="rId126" Type="http://schemas.openxmlformats.org/officeDocument/2006/relationships/control" Target="activeX/activeX39.xml"/><Relationship Id="rId147" Type="http://schemas.openxmlformats.org/officeDocument/2006/relationships/control" Target="activeX/activeX60.xml"/><Relationship Id="rId168" Type="http://schemas.openxmlformats.org/officeDocument/2006/relationships/control" Target="activeX/activeX81.xml"/><Relationship Id="rId8" Type="http://schemas.openxmlformats.org/officeDocument/2006/relationships/header" Target="header1.xml"/><Relationship Id="rId51" Type="http://schemas.openxmlformats.org/officeDocument/2006/relationships/hyperlink" Target="https://sirvintukc.lt/filialu-megeju-meno-kolektyvai/gelvonu-filialo-folkloro-kolektyvas-savinge/" TargetMode="External"/><Relationship Id="rId72" Type="http://schemas.openxmlformats.org/officeDocument/2006/relationships/hyperlink" Target="https://www.sirvintuvvg.lt/naujienos/naujos-strategijos-pristatymas/" TargetMode="External"/><Relationship Id="rId93" Type="http://schemas.openxmlformats.org/officeDocument/2006/relationships/control" Target="activeX/activeX8.xml"/><Relationship Id="rId98" Type="http://schemas.openxmlformats.org/officeDocument/2006/relationships/control" Target="activeX/activeX13.xml"/><Relationship Id="rId121" Type="http://schemas.openxmlformats.org/officeDocument/2006/relationships/control" Target="activeX/activeX34.xml"/><Relationship Id="rId142" Type="http://schemas.openxmlformats.org/officeDocument/2006/relationships/control" Target="activeX/activeX55.xml"/><Relationship Id="rId163" Type="http://schemas.openxmlformats.org/officeDocument/2006/relationships/control" Target="activeX/activeX76.xml"/><Relationship Id="rId184" Type="http://schemas.openxmlformats.org/officeDocument/2006/relationships/control" Target="activeX/activeX97.xml"/><Relationship Id="rId189" Type="http://schemas.openxmlformats.org/officeDocument/2006/relationships/control" Target="activeX/activeX102.xml"/><Relationship Id="rId3" Type="http://schemas.openxmlformats.org/officeDocument/2006/relationships/styles" Target="styles.xml"/><Relationship Id="rId25" Type="http://schemas.openxmlformats.org/officeDocument/2006/relationships/chart" Target="charts/chart4.xml"/><Relationship Id="rId46" Type="http://schemas.openxmlformats.org/officeDocument/2006/relationships/hyperlink" Target="https://sirvintukc.lt/filialu-megeju-meno-kolektyvai/alioniu-filialo-vokalinis-moteru-ansamblis/" TargetMode="External"/><Relationship Id="rId67" Type="http://schemas.microsoft.com/office/2007/relationships/diagramDrawing" Target="diagrams/drawing1.xml"/><Relationship Id="rId116" Type="http://schemas.openxmlformats.org/officeDocument/2006/relationships/control" Target="activeX/activeX29.xml"/><Relationship Id="rId137" Type="http://schemas.openxmlformats.org/officeDocument/2006/relationships/control" Target="activeX/activeX50.xml"/><Relationship Id="rId158" Type="http://schemas.openxmlformats.org/officeDocument/2006/relationships/control" Target="activeX/activeX71.xml"/><Relationship Id="rId20" Type="http://schemas.openxmlformats.org/officeDocument/2006/relationships/chart" Target="charts/chart1.xml"/><Relationship Id="rId41" Type="http://schemas.openxmlformats.org/officeDocument/2006/relationships/chart" Target="charts/chart13.xml"/><Relationship Id="rId62" Type="http://schemas.openxmlformats.org/officeDocument/2006/relationships/image" Target="media/image4.png"/><Relationship Id="rId83" Type="http://schemas.openxmlformats.org/officeDocument/2006/relationships/chart" Target="charts/chart15.xml"/><Relationship Id="rId88" Type="http://schemas.openxmlformats.org/officeDocument/2006/relationships/control" Target="activeX/activeX3.xml"/><Relationship Id="rId111" Type="http://schemas.openxmlformats.org/officeDocument/2006/relationships/control" Target="activeX/activeX24.xml"/><Relationship Id="rId132" Type="http://schemas.openxmlformats.org/officeDocument/2006/relationships/control" Target="activeX/activeX45.xml"/><Relationship Id="rId153" Type="http://schemas.openxmlformats.org/officeDocument/2006/relationships/control" Target="activeX/activeX66.xml"/><Relationship Id="rId174" Type="http://schemas.openxmlformats.org/officeDocument/2006/relationships/control" Target="activeX/activeX87.xml"/><Relationship Id="rId179" Type="http://schemas.openxmlformats.org/officeDocument/2006/relationships/control" Target="activeX/activeX92.xml"/><Relationship Id="rId195" Type="http://schemas.openxmlformats.org/officeDocument/2006/relationships/control" Target="activeX/activeX107.xml"/><Relationship Id="rId190" Type="http://schemas.openxmlformats.org/officeDocument/2006/relationships/control" Target="activeX/activeX103.xml"/><Relationship Id="rId15" Type="http://schemas.openxmlformats.org/officeDocument/2006/relationships/image" Target="media/image2.png"/><Relationship Id="rId36" Type="http://schemas.openxmlformats.org/officeDocument/2006/relationships/hyperlink" Target="https://osp.stat.gov.lt/" TargetMode="External"/><Relationship Id="rId57" Type="http://schemas.openxmlformats.org/officeDocument/2006/relationships/hyperlink" Target="https://sirvintukc.lt/filialu-megeju-meno-kolektyvai/siauliu-filialo-folkloro-grupe-linksmosios-mociutes/" TargetMode="External"/><Relationship Id="rId106" Type="http://schemas.openxmlformats.org/officeDocument/2006/relationships/control" Target="activeX/activeX19.xml"/><Relationship Id="rId127" Type="http://schemas.openxmlformats.org/officeDocument/2006/relationships/control" Target="activeX/activeX40.xml"/><Relationship Id="rId10" Type="http://schemas.openxmlformats.org/officeDocument/2006/relationships/footer" Target="footer1.xml"/><Relationship Id="rId31" Type="http://schemas.openxmlformats.org/officeDocument/2006/relationships/hyperlink" Target="https://oh1d87ta7.sritis.lt/info/veiklos-ataskaitos/" TargetMode="External"/><Relationship Id="rId52" Type="http://schemas.openxmlformats.org/officeDocument/2006/relationships/hyperlink" Target="https://sirvintukc.lt/filialu-megeju-meno-kolektyvai/kernaves-filialo-folkloro-ansamblis-medgrinda/" TargetMode="External"/><Relationship Id="rId73" Type="http://schemas.openxmlformats.org/officeDocument/2006/relationships/hyperlink" Target="http://www.sirvintuvvg.lt" TargetMode="External"/><Relationship Id="rId78" Type="http://schemas.openxmlformats.org/officeDocument/2006/relationships/image" Target="media/image7.emf"/><Relationship Id="rId94" Type="http://schemas.openxmlformats.org/officeDocument/2006/relationships/control" Target="activeX/activeX9.xml"/><Relationship Id="rId99" Type="http://schemas.openxmlformats.org/officeDocument/2006/relationships/control" Target="activeX/activeX14.xml"/><Relationship Id="rId101" Type="http://schemas.openxmlformats.org/officeDocument/2006/relationships/control" Target="activeX/activeX15.xml"/><Relationship Id="rId122" Type="http://schemas.openxmlformats.org/officeDocument/2006/relationships/control" Target="activeX/activeX35.xml"/><Relationship Id="rId143" Type="http://schemas.openxmlformats.org/officeDocument/2006/relationships/control" Target="activeX/activeX56.xml"/><Relationship Id="rId148" Type="http://schemas.openxmlformats.org/officeDocument/2006/relationships/control" Target="activeX/activeX61.xml"/><Relationship Id="rId164" Type="http://schemas.openxmlformats.org/officeDocument/2006/relationships/control" Target="activeX/activeX77.xml"/><Relationship Id="rId169" Type="http://schemas.openxmlformats.org/officeDocument/2006/relationships/control" Target="activeX/activeX82.xml"/><Relationship Id="rId185" Type="http://schemas.openxmlformats.org/officeDocument/2006/relationships/control" Target="activeX/activeX98.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control" Target="activeX/activeX93.xml"/><Relationship Id="rId26" Type="http://schemas.openxmlformats.org/officeDocument/2006/relationships/hyperlink" Target="https://osp.stat.gov.lt/" TargetMode="External"/><Relationship Id="rId47" Type="http://schemas.openxmlformats.org/officeDocument/2006/relationships/hyperlink" Target="https://sirvintukc.lt/filialu-megeju-meno-kolektyvai/ciobiskio-filialo-folkloro-ansamblis-liepele/" TargetMode="External"/><Relationship Id="rId68" Type="http://schemas.openxmlformats.org/officeDocument/2006/relationships/image" Target="media/image5.emf"/><Relationship Id="rId89" Type="http://schemas.openxmlformats.org/officeDocument/2006/relationships/control" Target="activeX/activeX4.xml"/><Relationship Id="rId112" Type="http://schemas.openxmlformats.org/officeDocument/2006/relationships/control" Target="activeX/activeX25.xml"/><Relationship Id="rId133" Type="http://schemas.openxmlformats.org/officeDocument/2006/relationships/control" Target="activeX/activeX46.xml"/><Relationship Id="rId154" Type="http://schemas.openxmlformats.org/officeDocument/2006/relationships/control" Target="activeX/activeX67.xml"/><Relationship Id="rId175" Type="http://schemas.openxmlformats.org/officeDocument/2006/relationships/control" Target="activeX/activeX88.xml"/><Relationship Id="rId196" Type="http://schemas.openxmlformats.org/officeDocument/2006/relationships/fontTable" Target="fontTable.xml"/><Relationship Id="rId16" Type="http://schemas.openxmlformats.org/officeDocument/2006/relationships/image" Target="media/image3.jpeg"/><Relationship Id="rId37" Type="http://schemas.openxmlformats.org/officeDocument/2006/relationships/hyperlink" Target="https://osp.stat.gov.lt/" TargetMode="External"/><Relationship Id="rId58" Type="http://schemas.openxmlformats.org/officeDocument/2006/relationships/hyperlink" Target="https://sirvintukc.lt/filialu-megeju-meno-kolektyvai/siauliu-filialo-vokalinis-ansamblis-ringe/" TargetMode="External"/><Relationship Id="rId79" Type="http://schemas.openxmlformats.org/officeDocument/2006/relationships/image" Target="media/image8.emf"/><Relationship Id="rId102" Type="http://schemas.openxmlformats.org/officeDocument/2006/relationships/image" Target="media/image12.wmf"/><Relationship Id="rId123" Type="http://schemas.openxmlformats.org/officeDocument/2006/relationships/control" Target="activeX/activeX36.xml"/><Relationship Id="rId144" Type="http://schemas.openxmlformats.org/officeDocument/2006/relationships/control" Target="activeX/activeX57.xml"/><Relationship Id="rId90" Type="http://schemas.openxmlformats.org/officeDocument/2006/relationships/control" Target="activeX/activeX5.xml"/><Relationship Id="rId165" Type="http://schemas.openxmlformats.org/officeDocument/2006/relationships/control" Target="activeX/activeX78.xml"/><Relationship Id="rId186" Type="http://schemas.openxmlformats.org/officeDocument/2006/relationships/control" Target="activeX/activeX99.xml"/><Relationship Id="rId27" Type="http://schemas.openxmlformats.org/officeDocument/2006/relationships/chart" Target="charts/chart5.xml"/><Relationship Id="rId48" Type="http://schemas.openxmlformats.org/officeDocument/2006/relationships/hyperlink" Target="https://sirvintukc.lt/filialu-megeju-meno-kolektyvai/ciobiskio-filialo-moteru-vokalinis-ansamblis-lyra/" TargetMode="External"/><Relationship Id="rId69" Type="http://schemas.openxmlformats.org/officeDocument/2006/relationships/image" Target="media/image6.emf"/><Relationship Id="rId113" Type="http://schemas.openxmlformats.org/officeDocument/2006/relationships/control" Target="activeX/activeX26.xml"/><Relationship Id="rId134" Type="http://schemas.openxmlformats.org/officeDocument/2006/relationships/control" Target="activeX/activeX47.xml"/><Relationship Id="rId80" Type="http://schemas.openxmlformats.org/officeDocument/2006/relationships/hyperlink" Target="https://www.facebook.com/groups/241630973206/" TargetMode="External"/><Relationship Id="rId155" Type="http://schemas.openxmlformats.org/officeDocument/2006/relationships/control" Target="activeX/activeX68.xml"/><Relationship Id="rId176" Type="http://schemas.openxmlformats.org/officeDocument/2006/relationships/control" Target="activeX/activeX89.xml"/><Relationship Id="rId197" Type="http://schemas.openxmlformats.org/officeDocument/2006/relationships/glossaryDocument" Target="glossary/document.xml"/><Relationship Id="rId17" Type="http://schemas.openxmlformats.org/officeDocument/2006/relationships/hyperlink" Target="https://www.nzt.lt/go.php/lit/Lietuvos-respublikos-zemes-fondas" TargetMode="External"/><Relationship Id="rId38" Type="http://schemas.openxmlformats.org/officeDocument/2006/relationships/hyperlink" Target="https://osp.stat.gov.lt/" TargetMode="External"/><Relationship Id="rId59" Type="http://schemas.openxmlformats.org/officeDocument/2006/relationships/hyperlink" Target="https://sirvintukc.lt/filialu-megeju-meno-kolektyvai/vileikiskiu-filialo-ansamblis-vingiorykste/" TargetMode="External"/><Relationship Id="rId103" Type="http://schemas.openxmlformats.org/officeDocument/2006/relationships/control" Target="activeX/activeX16.xml"/><Relationship Id="rId124" Type="http://schemas.openxmlformats.org/officeDocument/2006/relationships/control" Target="activeX/activeX37.xml"/><Relationship Id="rId70" Type="http://schemas.openxmlformats.org/officeDocument/2006/relationships/hyperlink" Target="https://www.facebook.com/sirvinturvvg" TargetMode="External"/><Relationship Id="rId91" Type="http://schemas.openxmlformats.org/officeDocument/2006/relationships/control" Target="activeX/activeX6.xml"/><Relationship Id="rId145" Type="http://schemas.openxmlformats.org/officeDocument/2006/relationships/control" Target="activeX/activeX58.xml"/><Relationship Id="rId166" Type="http://schemas.openxmlformats.org/officeDocument/2006/relationships/control" Target="activeX/activeX79.xml"/><Relationship Id="rId187" Type="http://schemas.openxmlformats.org/officeDocument/2006/relationships/control" Target="activeX/activeX100.xml"/><Relationship Id="rId1" Type="http://schemas.openxmlformats.org/officeDocument/2006/relationships/customXml" Target="../customXml/item1.xml"/><Relationship Id="rId28" Type="http://schemas.openxmlformats.org/officeDocument/2006/relationships/chart" Target="charts/chart6.xml"/><Relationship Id="rId49" Type="http://schemas.openxmlformats.org/officeDocument/2006/relationships/hyperlink" Target="https://sirvintukc.lt/filialu-megeju-meno-kolektyvai/ciobiskio-liaudiskos-muzikos-kapela/" TargetMode="External"/><Relationship Id="rId114" Type="http://schemas.openxmlformats.org/officeDocument/2006/relationships/control" Target="activeX/activeX27.xml"/><Relationship Id="rId60" Type="http://schemas.openxmlformats.org/officeDocument/2006/relationships/chart" Target="charts/chart14.xml"/><Relationship Id="rId81" Type="http://schemas.openxmlformats.org/officeDocument/2006/relationships/hyperlink" Target="https://www.sirvintos.lt/data/public/uploads/2021/03/sirvintu-rajono-savivaldybes-2021-2027-metu-strateginis-pletros-planas" TargetMode="External"/><Relationship Id="rId135" Type="http://schemas.openxmlformats.org/officeDocument/2006/relationships/control" Target="activeX/activeX48.xml"/><Relationship Id="rId156" Type="http://schemas.openxmlformats.org/officeDocument/2006/relationships/control" Target="activeX/activeX69.xml"/><Relationship Id="rId177" Type="http://schemas.openxmlformats.org/officeDocument/2006/relationships/control" Target="activeX/activeX90.xml"/><Relationship Id="rId198" Type="http://schemas.openxmlformats.org/officeDocument/2006/relationships/theme" Target="theme/theme1.xml"/><Relationship Id="rId18" Type="http://schemas.openxmlformats.org/officeDocument/2006/relationships/hyperlink" Target="http://www.zygiai.lt" TargetMode="External"/><Relationship Id="rId39" Type="http://schemas.openxmlformats.org/officeDocument/2006/relationships/hyperlink" Target="https://osp.stat.gov.lt/" TargetMode="External"/><Relationship Id="rId50" Type="http://schemas.openxmlformats.org/officeDocument/2006/relationships/hyperlink" Target="https://sirvintukc.lt/filialu-megeju-meno-kolektyvai/druzu-filialo-moteru-vokalinis-ansamblis-svaja/" TargetMode="External"/><Relationship Id="rId104" Type="http://schemas.openxmlformats.org/officeDocument/2006/relationships/control" Target="activeX/activeX17.xml"/><Relationship Id="rId125" Type="http://schemas.openxmlformats.org/officeDocument/2006/relationships/control" Target="activeX/activeX38.xml"/><Relationship Id="rId146" Type="http://schemas.openxmlformats.org/officeDocument/2006/relationships/control" Target="activeX/activeX59.xml"/><Relationship Id="rId167" Type="http://schemas.openxmlformats.org/officeDocument/2006/relationships/control" Target="activeX/activeX80.xml"/><Relationship Id="rId188" Type="http://schemas.openxmlformats.org/officeDocument/2006/relationships/control" Target="activeX/activeX101.xml"/></Relationships>
</file>

<file path=word/_rels/footnotes.xml.rels><?xml version="1.0" encoding="UTF-8" standalone="yes"?>
<Relationships xmlns="http://schemas.openxmlformats.org/package/2006/relationships"><Relationship Id="rId2" Type="http://schemas.openxmlformats.org/officeDocument/2006/relationships/hyperlink" Target="https://www.vic.lt/ppis/statistine-informacija/" TargetMode="External"/><Relationship Id="rId1" Type="http://schemas.openxmlformats.org/officeDocument/2006/relationships/hyperlink" Target="https://www.vic.lt/ppis/statistine-informacija/"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0-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A-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A-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charts/_rels/chart1.xml.rels><?xml version="1.0" encoding="UTF-8" standalone="yes"?>
<Relationships xmlns="http://schemas.openxmlformats.org/package/2006/relationships"><Relationship Id="rId3" Type="http://schemas.openxmlformats.org/officeDocument/2006/relationships/oleObject" Target="file:///C:\Users\Erika\Downloads\data-table%20(4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Erika\Downloads\data-table%20(5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Erika\Downloads\data-table%20(3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Erika\Downloads\Zemes_ukio_valdu_veiklo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Erika\Downloads\Zemes_ukio_valdu_skaicius_pagal_valdytojus%20(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flesas\2023-2027%20VPS%20DUOMENYS\2_Bendro-deklaruoto-ploto-paraisku-skaiciaus-palyginimas-2012-2022-m%20(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flesas\2023-2027%20VPS%20Kaisiadorys\Naujas%20&#8222;Microsoft%20Excel&#8220;%20darbalapis.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rika\Downloads\data-table%20(4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rika\Downloads\data-table%20(5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rika\Downloads\data-table%20(37).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rika\Downloads\data-table%20(5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rika\Downloads\grafikas%20datai.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Erika\AppData\Roaming\Microsoft\Excel\data-table%20(36)%20(version%201).xlsb"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Erika\Downloads\Priedas%20(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Erika\Downloads\data-table%20(5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Report!$B$1</c:f>
              <c:strCache>
                <c:ptCount val="1"/>
                <c:pt idx="0">
                  <c:v>proc.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Report!$A$2:$A$10</c:f>
              <c:strCache>
                <c:ptCount val="9"/>
                <c:pt idx="0">
                  <c:v>Lietuvos Respublika</c:v>
                </c:pt>
                <c:pt idx="1">
                  <c:v>Vilniaus apskritis</c:v>
                </c:pt>
                <c:pt idx="2">
                  <c:v>Elektrėnų sav.</c:v>
                </c:pt>
                <c:pt idx="3">
                  <c:v>Šalčininkų r. sav.</c:v>
                </c:pt>
                <c:pt idx="4">
                  <c:v>Širvintų r. sav.</c:v>
                </c:pt>
                <c:pt idx="5">
                  <c:v>Švenčionių r. sav.</c:v>
                </c:pt>
                <c:pt idx="6">
                  <c:v>Trakų r. sav.</c:v>
                </c:pt>
                <c:pt idx="7">
                  <c:v>Ukmergės r. sav.</c:v>
                </c:pt>
                <c:pt idx="8">
                  <c:v>Vilniaus r. sav.</c:v>
                </c:pt>
              </c:strCache>
            </c:strRef>
          </c:cat>
          <c:val>
            <c:numRef>
              <c:f>Report!$B$2:$B$10</c:f>
              <c:numCache>
                <c:formatCode>General</c:formatCode>
                <c:ptCount val="9"/>
                <c:pt idx="0">
                  <c:v>-0.9</c:v>
                </c:pt>
                <c:pt idx="1">
                  <c:v>-0.1</c:v>
                </c:pt>
                <c:pt idx="2">
                  <c:v>-0.2</c:v>
                </c:pt>
                <c:pt idx="3">
                  <c:v>-1.9000000000000001</c:v>
                </c:pt>
                <c:pt idx="4">
                  <c:v>-1.7000000000000006</c:v>
                </c:pt>
                <c:pt idx="5">
                  <c:v>-2.1</c:v>
                </c:pt>
                <c:pt idx="6">
                  <c:v>0</c:v>
                </c:pt>
                <c:pt idx="7">
                  <c:v>-1.5</c:v>
                </c:pt>
                <c:pt idx="8">
                  <c:v>0.9</c:v>
                </c:pt>
              </c:numCache>
            </c:numRef>
          </c:val>
          <c:extLst>
            <c:ext xmlns:c16="http://schemas.microsoft.com/office/drawing/2014/chart" uri="{C3380CC4-5D6E-409C-BE32-E72D297353CC}">
              <c16:uniqueId val="{00000000-4D3D-4EEC-9741-0E8FF208BB13}"/>
            </c:ext>
          </c:extLst>
        </c:ser>
        <c:dLbls>
          <c:showLegendKey val="0"/>
          <c:showVal val="0"/>
          <c:showCatName val="0"/>
          <c:showSerName val="0"/>
          <c:showPercent val="0"/>
          <c:showBubbleSize val="0"/>
        </c:dLbls>
        <c:gapWidth val="219"/>
        <c:overlap val="-27"/>
        <c:axId val="344160896"/>
        <c:axId val="344162856"/>
      </c:barChart>
      <c:catAx>
        <c:axId val="34416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4162856"/>
        <c:crosses val="autoZero"/>
        <c:auto val="1"/>
        <c:lblAlgn val="ctr"/>
        <c:lblOffset val="100"/>
        <c:noMultiLvlLbl val="0"/>
      </c:catAx>
      <c:valAx>
        <c:axId val="344162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4160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Report!$B$12:$B$19</c:f>
              <c:strCache>
                <c:ptCount val="8"/>
                <c:pt idx="0">
                  <c:v>2014</c:v>
                </c:pt>
                <c:pt idx="1">
                  <c:v>2015</c:v>
                </c:pt>
                <c:pt idx="2">
                  <c:v>2016</c:v>
                </c:pt>
                <c:pt idx="3">
                  <c:v>2017</c:v>
                </c:pt>
                <c:pt idx="4">
                  <c:v>2018</c:v>
                </c:pt>
                <c:pt idx="5">
                  <c:v>2019</c:v>
                </c:pt>
                <c:pt idx="6">
                  <c:v>2020</c:v>
                </c:pt>
                <c:pt idx="7">
                  <c:v>2021</c:v>
                </c:pt>
              </c:strCache>
            </c:strRef>
          </c:cat>
          <c:val>
            <c:numRef>
              <c:f>Report!$C$12:$C$19</c:f>
              <c:numCache>
                <c:formatCode>General</c:formatCode>
                <c:ptCount val="8"/>
                <c:pt idx="0">
                  <c:v>74</c:v>
                </c:pt>
                <c:pt idx="1">
                  <c:v>39</c:v>
                </c:pt>
                <c:pt idx="2">
                  <c:v>64</c:v>
                </c:pt>
                <c:pt idx="3">
                  <c:v>68</c:v>
                </c:pt>
                <c:pt idx="4">
                  <c:v>78</c:v>
                </c:pt>
                <c:pt idx="5">
                  <c:v>63</c:v>
                </c:pt>
                <c:pt idx="6">
                  <c:v>63</c:v>
                </c:pt>
                <c:pt idx="7">
                  <c:v>91</c:v>
                </c:pt>
              </c:numCache>
            </c:numRef>
          </c:val>
          <c:extLst>
            <c:ext xmlns:c16="http://schemas.microsoft.com/office/drawing/2014/chart" uri="{C3380CC4-5D6E-409C-BE32-E72D297353CC}">
              <c16:uniqueId val="{00000000-1754-48BA-AD89-28A405D46049}"/>
            </c:ext>
          </c:extLst>
        </c:ser>
        <c:dLbls>
          <c:showLegendKey val="0"/>
          <c:showVal val="0"/>
          <c:showCatName val="0"/>
          <c:showSerName val="0"/>
          <c:showPercent val="0"/>
          <c:showBubbleSize val="0"/>
        </c:dLbls>
        <c:gapWidth val="219"/>
        <c:overlap val="-27"/>
        <c:axId val="384665760"/>
        <c:axId val="384666544"/>
      </c:barChart>
      <c:catAx>
        <c:axId val="38466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84666544"/>
        <c:crosses val="autoZero"/>
        <c:auto val="1"/>
        <c:lblAlgn val="ctr"/>
        <c:lblOffset val="100"/>
        <c:noMultiLvlLbl val="0"/>
      </c:catAx>
      <c:valAx>
        <c:axId val="384666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84665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Report!$B$11</c:f>
              <c:strCache>
                <c:ptCount val="1"/>
                <c:pt idx="0">
                  <c:v>Lietuvos Respublika</c:v>
                </c:pt>
              </c:strCache>
            </c:strRef>
          </c:tx>
          <c:spPr>
            <a:ln w="28575" cap="rnd">
              <a:solidFill>
                <a:schemeClr val="accent1"/>
              </a:solidFill>
              <a:round/>
            </a:ln>
            <a:effectLst/>
          </c:spPr>
          <c:marker>
            <c:symbol val="none"/>
          </c:marker>
          <c:cat>
            <c:strRef>
              <c:f>Report!$A$12:$A$20</c:f>
              <c:strCache>
                <c:ptCount val="9"/>
                <c:pt idx="0">
                  <c:v>2014</c:v>
                </c:pt>
                <c:pt idx="1">
                  <c:v>2015</c:v>
                </c:pt>
                <c:pt idx="2">
                  <c:v>2016</c:v>
                </c:pt>
                <c:pt idx="3">
                  <c:v>2017</c:v>
                </c:pt>
                <c:pt idx="4">
                  <c:v>2018</c:v>
                </c:pt>
                <c:pt idx="5">
                  <c:v>2019</c:v>
                </c:pt>
                <c:pt idx="6">
                  <c:v>2020</c:v>
                </c:pt>
                <c:pt idx="7">
                  <c:v>2021</c:v>
                </c:pt>
                <c:pt idx="8">
                  <c:v>2022</c:v>
                </c:pt>
              </c:strCache>
            </c:strRef>
          </c:cat>
          <c:val>
            <c:numRef>
              <c:f>Report!$B$12:$B$20</c:f>
              <c:numCache>
                <c:formatCode>General</c:formatCode>
                <c:ptCount val="9"/>
                <c:pt idx="0">
                  <c:v>9.5</c:v>
                </c:pt>
                <c:pt idx="1">
                  <c:v>8.7000000000000011</c:v>
                </c:pt>
                <c:pt idx="2">
                  <c:v>8.1</c:v>
                </c:pt>
                <c:pt idx="3">
                  <c:v>7.9</c:v>
                </c:pt>
                <c:pt idx="4">
                  <c:v>8.5</c:v>
                </c:pt>
                <c:pt idx="5">
                  <c:v>8.4</c:v>
                </c:pt>
                <c:pt idx="6">
                  <c:v>12.6</c:v>
                </c:pt>
                <c:pt idx="7">
                  <c:v>13</c:v>
                </c:pt>
                <c:pt idx="8">
                  <c:v>9</c:v>
                </c:pt>
              </c:numCache>
            </c:numRef>
          </c:val>
          <c:smooth val="0"/>
          <c:extLst>
            <c:ext xmlns:c16="http://schemas.microsoft.com/office/drawing/2014/chart" uri="{C3380CC4-5D6E-409C-BE32-E72D297353CC}">
              <c16:uniqueId val="{00000000-5306-4E0C-BCCE-221F76FCDDA0}"/>
            </c:ext>
          </c:extLst>
        </c:ser>
        <c:ser>
          <c:idx val="1"/>
          <c:order val="1"/>
          <c:tx>
            <c:strRef>
              <c:f>Report!$C$11</c:f>
              <c:strCache>
                <c:ptCount val="1"/>
                <c:pt idx="0">
                  <c:v>Vilniaus apskritis</c:v>
                </c:pt>
              </c:strCache>
            </c:strRef>
          </c:tx>
          <c:spPr>
            <a:ln w="28575" cap="rnd">
              <a:solidFill>
                <a:schemeClr val="accent2"/>
              </a:solidFill>
              <a:round/>
            </a:ln>
            <a:effectLst/>
          </c:spPr>
          <c:marker>
            <c:symbol val="none"/>
          </c:marker>
          <c:cat>
            <c:strRef>
              <c:f>Report!$A$12:$A$20</c:f>
              <c:strCache>
                <c:ptCount val="9"/>
                <c:pt idx="0">
                  <c:v>2014</c:v>
                </c:pt>
                <c:pt idx="1">
                  <c:v>2015</c:v>
                </c:pt>
                <c:pt idx="2">
                  <c:v>2016</c:v>
                </c:pt>
                <c:pt idx="3">
                  <c:v>2017</c:v>
                </c:pt>
                <c:pt idx="4">
                  <c:v>2018</c:v>
                </c:pt>
                <c:pt idx="5">
                  <c:v>2019</c:v>
                </c:pt>
                <c:pt idx="6">
                  <c:v>2020</c:v>
                </c:pt>
                <c:pt idx="7">
                  <c:v>2021</c:v>
                </c:pt>
                <c:pt idx="8">
                  <c:v>2022</c:v>
                </c:pt>
              </c:strCache>
            </c:strRef>
          </c:cat>
          <c:val>
            <c:numRef>
              <c:f>Report!$C$12:$C$20</c:f>
              <c:numCache>
                <c:formatCode>General</c:formatCode>
                <c:ptCount val="9"/>
                <c:pt idx="0">
                  <c:v>7.9</c:v>
                </c:pt>
                <c:pt idx="1">
                  <c:v>7.3</c:v>
                </c:pt>
                <c:pt idx="2">
                  <c:v>6.8</c:v>
                </c:pt>
                <c:pt idx="3">
                  <c:v>6.7</c:v>
                </c:pt>
                <c:pt idx="4">
                  <c:v>7.6</c:v>
                </c:pt>
                <c:pt idx="5">
                  <c:v>7.6</c:v>
                </c:pt>
                <c:pt idx="6">
                  <c:v>11.5</c:v>
                </c:pt>
                <c:pt idx="7">
                  <c:v>12</c:v>
                </c:pt>
                <c:pt idx="8">
                  <c:v>8.9</c:v>
                </c:pt>
              </c:numCache>
            </c:numRef>
          </c:val>
          <c:smooth val="0"/>
          <c:extLst>
            <c:ext xmlns:c16="http://schemas.microsoft.com/office/drawing/2014/chart" uri="{C3380CC4-5D6E-409C-BE32-E72D297353CC}">
              <c16:uniqueId val="{00000001-5306-4E0C-BCCE-221F76FCDDA0}"/>
            </c:ext>
          </c:extLst>
        </c:ser>
        <c:ser>
          <c:idx val="2"/>
          <c:order val="2"/>
          <c:tx>
            <c:strRef>
              <c:f>Report!$D$11</c:f>
              <c:strCache>
                <c:ptCount val="1"/>
                <c:pt idx="0">
                  <c:v>Širvintų r. sav.</c:v>
                </c:pt>
              </c:strCache>
            </c:strRef>
          </c:tx>
          <c:spPr>
            <a:ln w="28575" cap="rnd">
              <a:solidFill>
                <a:schemeClr val="accent3"/>
              </a:solidFill>
              <a:round/>
            </a:ln>
            <a:effectLst/>
          </c:spPr>
          <c:marker>
            <c:symbol val="none"/>
          </c:marker>
          <c:cat>
            <c:strRef>
              <c:f>Report!$A$12:$A$20</c:f>
              <c:strCache>
                <c:ptCount val="9"/>
                <c:pt idx="0">
                  <c:v>2014</c:v>
                </c:pt>
                <c:pt idx="1">
                  <c:v>2015</c:v>
                </c:pt>
                <c:pt idx="2">
                  <c:v>2016</c:v>
                </c:pt>
                <c:pt idx="3">
                  <c:v>2017</c:v>
                </c:pt>
                <c:pt idx="4">
                  <c:v>2018</c:v>
                </c:pt>
                <c:pt idx="5">
                  <c:v>2019</c:v>
                </c:pt>
                <c:pt idx="6">
                  <c:v>2020</c:v>
                </c:pt>
                <c:pt idx="7">
                  <c:v>2021</c:v>
                </c:pt>
                <c:pt idx="8">
                  <c:v>2022</c:v>
                </c:pt>
              </c:strCache>
            </c:strRef>
          </c:cat>
          <c:val>
            <c:numRef>
              <c:f>Report!$D$12:$D$20</c:f>
              <c:numCache>
                <c:formatCode>General</c:formatCode>
                <c:ptCount val="9"/>
                <c:pt idx="0">
                  <c:v>8.4</c:v>
                </c:pt>
                <c:pt idx="1">
                  <c:v>8.2000000000000011</c:v>
                </c:pt>
                <c:pt idx="2">
                  <c:v>8</c:v>
                </c:pt>
                <c:pt idx="3">
                  <c:v>8.1</c:v>
                </c:pt>
                <c:pt idx="4">
                  <c:v>8.8000000000000007</c:v>
                </c:pt>
                <c:pt idx="5">
                  <c:v>9.1</c:v>
                </c:pt>
                <c:pt idx="6">
                  <c:v>14.4</c:v>
                </c:pt>
                <c:pt idx="7">
                  <c:v>13.8</c:v>
                </c:pt>
                <c:pt idx="8">
                  <c:v>9.6</c:v>
                </c:pt>
              </c:numCache>
            </c:numRef>
          </c:val>
          <c:smooth val="0"/>
          <c:extLst>
            <c:ext xmlns:c16="http://schemas.microsoft.com/office/drawing/2014/chart" uri="{C3380CC4-5D6E-409C-BE32-E72D297353CC}">
              <c16:uniqueId val="{00000002-5306-4E0C-BCCE-221F76FCDDA0}"/>
            </c:ext>
          </c:extLst>
        </c:ser>
        <c:dLbls>
          <c:showLegendKey val="0"/>
          <c:showVal val="0"/>
          <c:showCatName val="0"/>
          <c:showSerName val="0"/>
          <c:showPercent val="0"/>
          <c:showBubbleSize val="0"/>
        </c:dLbls>
        <c:smooth val="0"/>
        <c:axId val="384666936"/>
        <c:axId val="384667328"/>
      </c:lineChart>
      <c:catAx>
        <c:axId val="384666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4667328"/>
        <c:crosses val="autoZero"/>
        <c:auto val="1"/>
        <c:lblAlgn val="ctr"/>
        <c:lblOffset val="100"/>
        <c:noMultiLvlLbl val="0"/>
      </c:catAx>
      <c:valAx>
        <c:axId val="384667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4666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StatVeiklos!$B$14:$B$15</c:f>
              <c:strCache>
                <c:ptCount val="2"/>
                <c:pt idx="0">
                  <c:v>Augalininkystė</c:v>
                </c:pt>
              </c:strCache>
            </c:strRef>
          </c:tx>
          <c:spPr>
            <a:solidFill>
              <a:schemeClr val="accent1"/>
            </a:solidFill>
            <a:ln>
              <a:noFill/>
            </a:ln>
            <a:effectLst/>
          </c:spPr>
          <c:invertIfNegative val="0"/>
          <c:dLbls>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27-4C2A-817A-C5746990D9A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StatVeiklos!$A$16:$A$24</c:f>
              <c:strCache>
                <c:ptCount val="9"/>
                <c:pt idx="0">
                  <c:v>Iš viso Lietuvoje  </c:v>
                </c:pt>
                <c:pt idx="1">
                  <c:v>Vilniaus apskr.  </c:v>
                </c:pt>
                <c:pt idx="2">
                  <c:v> Elektrėnų sav.</c:v>
                </c:pt>
                <c:pt idx="3">
                  <c:v> Šalčininkų r. sav.</c:v>
                </c:pt>
                <c:pt idx="4">
                  <c:v> Širvintų r. sav.</c:v>
                </c:pt>
                <c:pt idx="5">
                  <c:v> Švenčionių r. sav.</c:v>
                </c:pt>
                <c:pt idx="6">
                  <c:v> Trakų r. sav.</c:v>
                </c:pt>
                <c:pt idx="7">
                  <c:v> Ukmergės r. sav.</c:v>
                </c:pt>
                <c:pt idx="8">
                  <c:v> Vilniaus r. sav.</c:v>
                </c:pt>
              </c:strCache>
            </c:strRef>
          </c:cat>
          <c:val>
            <c:numRef>
              <c:f>StatVeiklos!$B$16:$B$24</c:f>
              <c:numCache>
                <c:formatCode>0.0</c:formatCode>
                <c:ptCount val="9"/>
                <c:pt idx="0">
                  <c:v>48.608636605059928</c:v>
                </c:pt>
                <c:pt idx="1">
                  <c:v>61.006256517205394</c:v>
                </c:pt>
                <c:pt idx="2">
                  <c:v>75.769854132901088</c:v>
                </c:pt>
                <c:pt idx="3">
                  <c:v>77.895433487756449</c:v>
                </c:pt>
                <c:pt idx="4">
                  <c:v>38.904327113934094</c:v>
                </c:pt>
                <c:pt idx="5">
                  <c:v>30.456640134059487</c:v>
                </c:pt>
                <c:pt idx="6">
                  <c:v>53.396029258098224</c:v>
                </c:pt>
                <c:pt idx="7">
                  <c:v>60.5226480836237</c:v>
                </c:pt>
                <c:pt idx="8">
                  <c:v>76.629570747217798</c:v>
                </c:pt>
              </c:numCache>
            </c:numRef>
          </c:val>
          <c:extLst>
            <c:ext xmlns:c16="http://schemas.microsoft.com/office/drawing/2014/chart" uri="{C3380CC4-5D6E-409C-BE32-E72D297353CC}">
              <c16:uniqueId val="{00000001-1D27-4C2A-817A-C5746990D9A2}"/>
            </c:ext>
          </c:extLst>
        </c:ser>
        <c:ser>
          <c:idx val="1"/>
          <c:order val="1"/>
          <c:tx>
            <c:strRef>
              <c:f>StatVeiklos!$C$14:$C$15</c:f>
              <c:strCache>
                <c:ptCount val="2"/>
                <c:pt idx="0">
                  <c:v>Gyvulininkystė</c:v>
                </c:pt>
              </c:strCache>
            </c:strRef>
          </c:tx>
          <c:spPr>
            <a:solidFill>
              <a:schemeClr val="accent2"/>
            </a:solidFill>
            <a:ln>
              <a:noFill/>
            </a:ln>
            <a:effectLst/>
          </c:spPr>
          <c:invertIfNegative val="0"/>
          <c:dLbls>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27-4C2A-817A-C5746990D9A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StatVeiklos!$A$16:$A$24</c:f>
              <c:strCache>
                <c:ptCount val="9"/>
                <c:pt idx="0">
                  <c:v>Iš viso Lietuvoje  </c:v>
                </c:pt>
                <c:pt idx="1">
                  <c:v>Vilniaus apskr.  </c:v>
                </c:pt>
                <c:pt idx="2">
                  <c:v> Elektrėnų sav.</c:v>
                </c:pt>
                <c:pt idx="3">
                  <c:v> Šalčininkų r. sav.</c:v>
                </c:pt>
                <c:pt idx="4">
                  <c:v> Širvintų r. sav.</c:v>
                </c:pt>
                <c:pt idx="5">
                  <c:v> Švenčionių r. sav.</c:v>
                </c:pt>
                <c:pt idx="6">
                  <c:v> Trakų r. sav.</c:v>
                </c:pt>
                <c:pt idx="7">
                  <c:v> Ukmergės r. sav.</c:v>
                </c:pt>
                <c:pt idx="8">
                  <c:v> Vilniaus r. sav.</c:v>
                </c:pt>
              </c:strCache>
            </c:strRef>
          </c:cat>
          <c:val>
            <c:numRef>
              <c:f>StatVeiklos!$C$16:$C$24</c:f>
              <c:numCache>
                <c:formatCode>0.0</c:formatCode>
                <c:ptCount val="9"/>
                <c:pt idx="0">
                  <c:v>10.044440261128553</c:v>
                </c:pt>
                <c:pt idx="1">
                  <c:v>7.6225234619395206</c:v>
                </c:pt>
                <c:pt idx="2">
                  <c:v>10.94003241491086</c:v>
                </c:pt>
                <c:pt idx="3">
                  <c:v>4.4010589013898134</c:v>
                </c:pt>
                <c:pt idx="4">
                  <c:v>13.179833267169522</c:v>
                </c:pt>
                <c:pt idx="5">
                  <c:v>4.8177628822790117</c:v>
                </c:pt>
                <c:pt idx="6">
                  <c:v>3.0825496342737648</c:v>
                </c:pt>
                <c:pt idx="7">
                  <c:v>8.9547038327526227</c:v>
                </c:pt>
                <c:pt idx="8">
                  <c:v>7.4324324324324333</c:v>
                </c:pt>
              </c:numCache>
            </c:numRef>
          </c:val>
          <c:extLst>
            <c:ext xmlns:c16="http://schemas.microsoft.com/office/drawing/2014/chart" uri="{C3380CC4-5D6E-409C-BE32-E72D297353CC}">
              <c16:uniqueId val="{00000003-1D27-4C2A-817A-C5746990D9A2}"/>
            </c:ext>
          </c:extLst>
        </c:ser>
        <c:ser>
          <c:idx val="2"/>
          <c:order val="2"/>
          <c:tx>
            <c:strRef>
              <c:f>StatVeiklos!$D$14:$D$15</c:f>
              <c:strCache>
                <c:ptCount val="2"/>
                <c:pt idx="0">
                  <c:v>Mišrus žemės ūkis</c:v>
                </c:pt>
              </c:strCache>
            </c:strRef>
          </c:tx>
          <c:spPr>
            <a:solidFill>
              <a:schemeClr val="accent3"/>
            </a:solidFill>
            <a:ln>
              <a:noFill/>
            </a:ln>
            <a:effectLst/>
          </c:spPr>
          <c:invertIfNegative val="0"/>
          <c:dLbls>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27-4C2A-817A-C5746990D9A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StatVeiklos!$A$16:$A$24</c:f>
              <c:strCache>
                <c:ptCount val="9"/>
                <c:pt idx="0">
                  <c:v>Iš viso Lietuvoje  </c:v>
                </c:pt>
                <c:pt idx="1">
                  <c:v>Vilniaus apskr.  </c:v>
                </c:pt>
                <c:pt idx="2">
                  <c:v> Elektrėnų sav.</c:v>
                </c:pt>
                <c:pt idx="3">
                  <c:v> Šalčininkų r. sav.</c:v>
                </c:pt>
                <c:pt idx="4">
                  <c:v> Širvintų r. sav.</c:v>
                </c:pt>
                <c:pt idx="5">
                  <c:v> Švenčionių r. sav.</c:v>
                </c:pt>
                <c:pt idx="6">
                  <c:v> Trakų r. sav.</c:v>
                </c:pt>
                <c:pt idx="7">
                  <c:v> Ukmergės r. sav.</c:v>
                </c:pt>
                <c:pt idx="8">
                  <c:v> Vilniaus r. sav.</c:v>
                </c:pt>
              </c:strCache>
            </c:strRef>
          </c:cat>
          <c:val>
            <c:numRef>
              <c:f>StatVeiklos!$D$16:$D$24</c:f>
              <c:numCache>
                <c:formatCode>0.0</c:formatCode>
                <c:ptCount val="9"/>
                <c:pt idx="0">
                  <c:v>39.782437692871412</c:v>
                </c:pt>
                <c:pt idx="1">
                  <c:v>28.868613138686129</c:v>
                </c:pt>
                <c:pt idx="2">
                  <c:v>12.155591572123191</c:v>
                </c:pt>
                <c:pt idx="3">
                  <c:v>13.302448709463958</c:v>
                </c:pt>
                <c:pt idx="4">
                  <c:v>46.764589122667729</c:v>
                </c:pt>
                <c:pt idx="5">
                  <c:v>61.206535400083844</c:v>
                </c:pt>
                <c:pt idx="6">
                  <c:v>41.588296760710492</c:v>
                </c:pt>
                <c:pt idx="7">
                  <c:v>28.536585365853693</c:v>
                </c:pt>
                <c:pt idx="8">
                  <c:v>13.672496025437232</c:v>
                </c:pt>
              </c:numCache>
            </c:numRef>
          </c:val>
          <c:extLst>
            <c:ext xmlns:c16="http://schemas.microsoft.com/office/drawing/2014/chart" uri="{C3380CC4-5D6E-409C-BE32-E72D297353CC}">
              <c16:uniqueId val="{00000005-1D27-4C2A-817A-C5746990D9A2}"/>
            </c:ext>
          </c:extLst>
        </c:ser>
        <c:dLbls>
          <c:showLegendKey val="0"/>
          <c:showVal val="0"/>
          <c:showCatName val="0"/>
          <c:showSerName val="0"/>
          <c:showPercent val="0"/>
          <c:showBubbleSize val="0"/>
        </c:dLbls>
        <c:gapWidth val="150"/>
        <c:overlap val="100"/>
        <c:axId val="384662232"/>
        <c:axId val="384664584"/>
      </c:barChart>
      <c:catAx>
        <c:axId val="384662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4664584"/>
        <c:crosses val="autoZero"/>
        <c:auto val="1"/>
        <c:lblAlgn val="ctr"/>
        <c:lblOffset val="100"/>
        <c:noMultiLvlLbl val="0"/>
      </c:catAx>
      <c:valAx>
        <c:axId val="384664584"/>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4662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StatValdytojai!$B$2:$B$4</c:f>
              <c:strCache>
                <c:ptCount val="3"/>
                <c:pt idx="0">
                  <c:v>Žemės ūkio valdų skaičius pagal valdytojų amžių</c:v>
                </c:pt>
                <c:pt idx="1">
                  <c:v>iki 40 m.</c:v>
                </c:pt>
              </c:strCache>
            </c:strRef>
          </c:tx>
          <c:spPr>
            <a:solidFill>
              <a:schemeClr val="accent1"/>
            </a:solidFill>
            <a:ln>
              <a:noFill/>
            </a:ln>
            <a:effectLst/>
          </c:spPr>
          <c:invertIfNegative val="0"/>
          <c:dLbls>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A5-4D3C-9535-D686C280931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StatValdytojai!$A$5:$A$13</c:f>
              <c:strCache>
                <c:ptCount val="9"/>
                <c:pt idx="0">
                  <c:v>Iš viso Lietuvoje  </c:v>
                </c:pt>
                <c:pt idx="1">
                  <c:v>Vilniaus apskr.  </c:v>
                </c:pt>
                <c:pt idx="2">
                  <c:v> Elektrėnų sav.</c:v>
                </c:pt>
                <c:pt idx="3">
                  <c:v> Šalčininkų r. sav.</c:v>
                </c:pt>
                <c:pt idx="4">
                  <c:v> Širvintų r. sav.</c:v>
                </c:pt>
                <c:pt idx="5">
                  <c:v> Švenčionių r. sav.</c:v>
                </c:pt>
                <c:pt idx="6">
                  <c:v> Trakų r. sav.</c:v>
                </c:pt>
                <c:pt idx="7">
                  <c:v> Ukmergės r. sav.</c:v>
                </c:pt>
                <c:pt idx="8">
                  <c:v> Vilniaus r. sav.</c:v>
                </c:pt>
              </c:strCache>
            </c:strRef>
          </c:cat>
          <c:val>
            <c:numRef>
              <c:f>StatValdytojai!$B$5:$B$13</c:f>
              <c:numCache>
                <c:formatCode>0.0</c:formatCode>
                <c:ptCount val="9"/>
                <c:pt idx="0">
                  <c:v>12.548902209189192</c:v>
                </c:pt>
                <c:pt idx="1">
                  <c:v>13.584227496167868</c:v>
                </c:pt>
                <c:pt idx="2">
                  <c:v>14.143920595533498</c:v>
                </c:pt>
                <c:pt idx="3">
                  <c:v>12.433333333333334</c:v>
                </c:pt>
                <c:pt idx="4">
                  <c:v>13.154738104758096</c:v>
                </c:pt>
                <c:pt idx="5">
                  <c:v>11.006825938566553</c:v>
                </c:pt>
                <c:pt idx="6">
                  <c:v>15.781083953241232</c:v>
                </c:pt>
                <c:pt idx="7">
                  <c:v>14.205146281283056</c:v>
                </c:pt>
                <c:pt idx="8">
                  <c:v>14.479271991911018</c:v>
                </c:pt>
              </c:numCache>
            </c:numRef>
          </c:val>
          <c:extLst>
            <c:ext xmlns:c16="http://schemas.microsoft.com/office/drawing/2014/chart" uri="{C3380CC4-5D6E-409C-BE32-E72D297353CC}">
              <c16:uniqueId val="{00000001-F7A5-4D3C-9535-D686C2809315}"/>
            </c:ext>
          </c:extLst>
        </c:ser>
        <c:ser>
          <c:idx val="1"/>
          <c:order val="1"/>
          <c:tx>
            <c:strRef>
              <c:f>StatValdytojai!$C$2:$C$4</c:f>
              <c:strCache>
                <c:ptCount val="3"/>
                <c:pt idx="0">
                  <c:v>Žemės ūkio valdų skaičius pagal valdytojų amžių</c:v>
                </c:pt>
                <c:pt idx="1">
                  <c:v>nuo 40 m. iki pensinio amžiaus</c:v>
                </c:pt>
              </c:strCache>
            </c:strRef>
          </c:tx>
          <c:spPr>
            <a:solidFill>
              <a:schemeClr val="accent2"/>
            </a:solidFill>
            <a:ln>
              <a:noFill/>
            </a:ln>
            <a:effectLst/>
          </c:spPr>
          <c:invertIfNegative val="0"/>
          <c:dLbls>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A5-4D3C-9535-D686C280931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StatValdytojai!$A$5:$A$13</c:f>
              <c:strCache>
                <c:ptCount val="9"/>
                <c:pt idx="0">
                  <c:v>Iš viso Lietuvoje  </c:v>
                </c:pt>
                <c:pt idx="1">
                  <c:v>Vilniaus apskr.  </c:v>
                </c:pt>
                <c:pt idx="2">
                  <c:v> Elektrėnų sav.</c:v>
                </c:pt>
                <c:pt idx="3">
                  <c:v> Šalčininkų r. sav.</c:v>
                </c:pt>
                <c:pt idx="4">
                  <c:v> Širvintų r. sav.</c:v>
                </c:pt>
                <c:pt idx="5">
                  <c:v> Švenčionių r. sav.</c:v>
                </c:pt>
                <c:pt idx="6">
                  <c:v> Trakų r. sav.</c:v>
                </c:pt>
                <c:pt idx="7">
                  <c:v> Ukmergės r. sav.</c:v>
                </c:pt>
                <c:pt idx="8">
                  <c:v> Vilniaus r. sav.</c:v>
                </c:pt>
              </c:strCache>
            </c:strRef>
          </c:cat>
          <c:val>
            <c:numRef>
              <c:f>StatValdytojai!$C$5:$C$13</c:f>
              <c:numCache>
                <c:formatCode>0.0</c:formatCode>
                <c:ptCount val="9"/>
                <c:pt idx="0">
                  <c:v>51.584261483089072</c:v>
                </c:pt>
                <c:pt idx="1">
                  <c:v>50.288070193984936</c:v>
                </c:pt>
                <c:pt idx="2">
                  <c:v>48.800661703887393</c:v>
                </c:pt>
                <c:pt idx="3">
                  <c:v>54.166666666666551</c:v>
                </c:pt>
                <c:pt idx="4">
                  <c:v>51.939224310275911</c:v>
                </c:pt>
                <c:pt idx="5">
                  <c:v>47.781569965870304</c:v>
                </c:pt>
                <c:pt idx="6">
                  <c:v>48.193411264612095</c:v>
                </c:pt>
                <c:pt idx="7">
                  <c:v>49.524145223828043</c:v>
                </c:pt>
                <c:pt idx="8">
                  <c:v>49.908998988877663</c:v>
                </c:pt>
              </c:numCache>
            </c:numRef>
          </c:val>
          <c:extLst>
            <c:ext xmlns:c16="http://schemas.microsoft.com/office/drawing/2014/chart" uri="{C3380CC4-5D6E-409C-BE32-E72D297353CC}">
              <c16:uniqueId val="{00000003-F7A5-4D3C-9535-D686C2809315}"/>
            </c:ext>
          </c:extLst>
        </c:ser>
        <c:ser>
          <c:idx val="2"/>
          <c:order val="2"/>
          <c:tx>
            <c:strRef>
              <c:f>StatValdytojai!$D$2:$D$4</c:f>
              <c:strCache>
                <c:ptCount val="3"/>
                <c:pt idx="0">
                  <c:v>Žemės ūkio valdų skaičius pagal valdytojų amžių</c:v>
                </c:pt>
                <c:pt idx="1">
                  <c:v>nuo pensinio amžiaus</c:v>
                </c:pt>
              </c:strCache>
            </c:strRef>
          </c:tx>
          <c:spPr>
            <a:solidFill>
              <a:schemeClr val="accent3"/>
            </a:solidFill>
            <a:ln>
              <a:noFill/>
            </a:ln>
            <a:effectLst/>
          </c:spPr>
          <c:invertIfNegative val="0"/>
          <c:dLbls>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A5-4D3C-9535-D686C280931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StatValdytojai!$A$5:$A$13</c:f>
              <c:strCache>
                <c:ptCount val="9"/>
                <c:pt idx="0">
                  <c:v>Iš viso Lietuvoje  </c:v>
                </c:pt>
                <c:pt idx="1">
                  <c:v>Vilniaus apskr.  </c:v>
                </c:pt>
                <c:pt idx="2">
                  <c:v> Elektrėnų sav.</c:v>
                </c:pt>
                <c:pt idx="3">
                  <c:v> Šalčininkų r. sav.</c:v>
                </c:pt>
                <c:pt idx="4">
                  <c:v> Širvintų r. sav.</c:v>
                </c:pt>
                <c:pt idx="5">
                  <c:v> Švenčionių r. sav.</c:v>
                </c:pt>
                <c:pt idx="6">
                  <c:v> Trakų r. sav.</c:v>
                </c:pt>
                <c:pt idx="7">
                  <c:v> Ukmergės r. sav.</c:v>
                </c:pt>
                <c:pt idx="8">
                  <c:v> Vilniaus r. sav.</c:v>
                </c:pt>
              </c:strCache>
            </c:strRef>
          </c:cat>
          <c:val>
            <c:numRef>
              <c:f>StatValdytojai!$D$5:$D$13</c:f>
              <c:numCache>
                <c:formatCode>0.0</c:formatCode>
                <c:ptCount val="9"/>
                <c:pt idx="0">
                  <c:v>35.86683630772162</c:v>
                </c:pt>
                <c:pt idx="1">
                  <c:v>36.127702309847251</c:v>
                </c:pt>
                <c:pt idx="2">
                  <c:v>37.055417700579049</c:v>
                </c:pt>
                <c:pt idx="3">
                  <c:v>33.4</c:v>
                </c:pt>
                <c:pt idx="4">
                  <c:v>34.906037584965993</c:v>
                </c:pt>
                <c:pt idx="5">
                  <c:v>41.211604095563054</c:v>
                </c:pt>
                <c:pt idx="6">
                  <c:v>36.025504782146648</c:v>
                </c:pt>
                <c:pt idx="7">
                  <c:v>36.270708494889021</c:v>
                </c:pt>
                <c:pt idx="8">
                  <c:v>35.611729019211225</c:v>
                </c:pt>
              </c:numCache>
            </c:numRef>
          </c:val>
          <c:extLst>
            <c:ext xmlns:c16="http://schemas.microsoft.com/office/drawing/2014/chart" uri="{C3380CC4-5D6E-409C-BE32-E72D297353CC}">
              <c16:uniqueId val="{00000005-F7A5-4D3C-9535-D686C2809315}"/>
            </c:ext>
          </c:extLst>
        </c:ser>
        <c:dLbls>
          <c:showLegendKey val="0"/>
          <c:showVal val="0"/>
          <c:showCatName val="0"/>
          <c:showSerName val="0"/>
          <c:showPercent val="0"/>
          <c:showBubbleSize val="0"/>
        </c:dLbls>
        <c:gapWidth val="150"/>
        <c:overlap val="100"/>
        <c:axId val="344193888"/>
        <c:axId val="384831840"/>
      </c:barChart>
      <c:catAx>
        <c:axId val="344193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4831840"/>
        <c:crosses val="autoZero"/>
        <c:auto val="1"/>
        <c:lblAlgn val="ctr"/>
        <c:lblOffset val="100"/>
        <c:noMultiLvlLbl val="0"/>
      </c:catAx>
      <c:valAx>
        <c:axId val="38483184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4193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B43-4237-A0C4-7FBD1B7C4E0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B43-4237-A0C4-7FBD1B7C4E0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B43-4237-A0C4-7FBD1B7C4E0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B43-4237-A0C4-7FBD1B7C4E0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B43-4237-A0C4-7FBD1B7C4E01}"/>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B43-4237-A0C4-7FBD1B7C4E01}"/>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DB43-4237-A0C4-7FBD1B7C4E01}"/>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DB43-4237-A0C4-7FBD1B7C4E0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Lapas1!$B$62:$B$69</c:f>
              <c:strCache>
                <c:ptCount val="8"/>
                <c:pt idx="0">
                  <c:v>Ariama žemė</c:v>
                </c:pt>
                <c:pt idx="1">
                  <c:v>Sodai</c:v>
                </c:pt>
                <c:pt idx="2">
                  <c:v>Pievos ir natūralios ganyklos</c:v>
                </c:pt>
                <c:pt idx="3">
                  <c:v>Miškas</c:v>
                </c:pt>
                <c:pt idx="4">
                  <c:v>Keliai</c:v>
                </c:pt>
                <c:pt idx="5">
                  <c:v>Užstatyta teritorija</c:v>
                </c:pt>
                <c:pt idx="6">
                  <c:v>Žemė užimta vandens telkinių</c:v>
                </c:pt>
                <c:pt idx="7">
                  <c:v>Kita žemė</c:v>
                </c:pt>
              </c:strCache>
            </c:strRef>
          </c:cat>
          <c:val>
            <c:numRef>
              <c:f>Lapas1!$C$62:$C$69</c:f>
              <c:numCache>
                <c:formatCode>General</c:formatCode>
                <c:ptCount val="8"/>
                <c:pt idx="0">
                  <c:v>41185.58</c:v>
                </c:pt>
                <c:pt idx="1">
                  <c:v>217.47</c:v>
                </c:pt>
                <c:pt idx="2">
                  <c:v>5905.56</c:v>
                </c:pt>
                <c:pt idx="3">
                  <c:v>28770.080000000005</c:v>
                </c:pt>
                <c:pt idx="4">
                  <c:v>1381.6599999999999</c:v>
                </c:pt>
                <c:pt idx="5">
                  <c:v>3054.56</c:v>
                </c:pt>
                <c:pt idx="6">
                  <c:v>2295.8500000000022</c:v>
                </c:pt>
                <c:pt idx="7">
                  <c:v>7733.5</c:v>
                </c:pt>
              </c:numCache>
            </c:numRef>
          </c:val>
          <c:extLst>
            <c:ext xmlns:c16="http://schemas.microsoft.com/office/drawing/2014/chart" uri="{C3380CC4-5D6E-409C-BE32-E72D297353CC}">
              <c16:uniqueId val="{00000010-DB43-4237-A0C4-7FBD1B7C4E01}"/>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2-DB43-4237-A0C4-7FBD1B7C4E0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4-DB43-4237-A0C4-7FBD1B7C4E0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6-DB43-4237-A0C4-7FBD1B7C4E0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8-DB43-4237-A0C4-7FBD1B7C4E0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A-DB43-4237-A0C4-7FBD1B7C4E01}"/>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C-DB43-4237-A0C4-7FBD1B7C4E01}"/>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E-DB43-4237-A0C4-7FBD1B7C4E01}"/>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0-DB43-4237-A0C4-7FBD1B7C4E0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Lapas1!$B$62:$B$69</c:f>
              <c:strCache>
                <c:ptCount val="8"/>
                <c:pt idx="0">
                  <c:v>Ariama žemė</c:v>
                </c:pt>
                <c:pt idx="1">
                  <c:v>Sodai</c:v>
                </c:pt>
                <c:pt idx="2">
                  <c:v>Pievos ir natūralios ganyklos</c:v>
                </c:pt>
                <c:pt idx="3">
                  <c:v>Miškas</c:v>
                </c:pt>
                <c:pt idx="4">
                  <c:v>Keliai</c:v>
                </c:pt>
                <c:pt idx="5">
                  <c:v>Užstatyta teritorija</c:v>
                </c:pt>
                <c:pt idx="6">
                  <c:v>Žemė užimta vandens telkinių</c:v>
                </c:pt>
                <c:pt idx="7">
                  <c:v>Kita žemė</c:v>
                </c:pt>
              </c:strCache>
            </c:strRef>
          </c:cat>
          <c:val>
            <c:numRef>
              <c:f>Lapas1!$D$62:$D$69</c:f>
              <c:numCache>
                <c:formatCode>0.00</c:formatCode>
                <c:ptCount val="8"/>
                <c:pt idx="0">
                  <c:v>45.48668242470589</c:v>
                </c:pt>
                <c:pt idx="1">
                  <c:v>0.24018087949473538</c:v>
                </c:pt>
                <c:pt idx="2">
                  <c:v>6.522290866367439</c:v>
                </c:pt>
                <c:pt idx="3">
                  <c:v>31.774603934031799</c:v>
                </c:pt>
                <c:pt idx="4">
                  <c:v>1.5259498503825624</c:v>
                </c:pt>
                <c:pt idx="5">
                  <c:v>3.3735545466935202</c:v>
                </c:pt>
                <c:pt idx="6">
                  <c:v>2.5356107609692766</c:v>
                </c:pt>
                <c:pt idx="7">
                  <c:v>8.5411267373547481</c:v>
                </c:pt>
              </c:numCache>
            </c:numRef>
          </c:val>
          <c:extLst>
            <c:ext xmlns:c16="http://schemas.microsoft.com/office/drawing/2014/chart" uri="{C3380CC4-5D6E-409C-BE32-E72D297353CC}">
              <c16:uniqueId val="{00000021-DB43-4237-A0C4-7FBD1B7C4E0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solidFill>
                  <a:sysClr val="windowText" lastClr="000000"/>
                </a:solidFill>
                <a:latin typeface="Times New Roman" panose="02020603050405020304" pitchFamily="18" charset="0"/>
                <a:cs typeface="Times New Roman" panose="02020603050405020304" pitchFamily="18" charset="0"/>
              </a:rPr>
              <a:t>Veiklą kaip labai svarbią ir svarbią paramai skirti nuodžiusių respondentų dalis, proc.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7164122535224662"/>
          <c:y val="8.2293111419324688E-2"/>
          <c:w val="0.48575444314948052"/>
          <c:h val="0.86408167425673765"/>
        </c:manualLayout>
      </c:layout>
      <c:bar3DChart>
        <c:barDir val="bar"/>
        <c:grouping val="clustered"/>
        <c:varyColors val="0"/>
        <c:ser>
          <c:idx val="0"/>
          <c:order val="0"/>
          <c:tx>
            <c:strRef>
              <c:f>Lapas2!$C$1</c:f>
              <c:strCache>
                <c:ptCount val="1"/>
                <c:pt idx="0">
                  <c:v>Veiklą kaip labai svarbią ir svarbią paramai skirti nuodžiusių respondentų dalis, proc.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Lapas2!$B$2:$B$18</c:f>
              <c:strCache>
                <c:ptCount val="17"/>
                <c:pt idx="0">
                  <c:v>Savanorystę skatinančių iniciatyvų vystymas</c:v>
                </c:pt>
                <c:pt idx="1">
                  <c:v>Biologinės įvairovės atkūrimas, išsaugojimas ir didinimas</c:v>
                </c:pt>
                <c:pt idx="2">
                  <c:v>Atsinaujinančių energijos išteklių, šalutinių produktų, atliekų ir kitų nemaistinių žaliavų tiekimo ir naudojimo palengvinimas bioekonomikos tikslais</c:v>
                </c:pt>
                <c:pt idx="3">
                  <c:v>Turizmo infrastruktūros ir paslaugų plėtra</c:v>
                </c:pt>
                <c:pt idx="4">
                  <c:v>Prieigos prie informacinių ir ryšių technologijų plėtra, kokybės gerinimas ir naudojimo skatinimas</c:v>
                </c:pt>
                <c:pt idx="5">
                  <c:v>Palankesnių sąlygų pradėti ekologinio ir/ar tvaraus ūkininkavimo veiklą sudarymas</c:v>
                </c:pt>
                <c:pt idx="6">
                  <c:v>Ryšių tarp kaimo ir miesto stiprinimas</c:v>
                </c:pt>
                <c:pt idx="7">
                  <c:v>Smulkių ūkio subjektų bendradarbiavimas</c:v>
                </c:pt>
                <c:pt idx="8">
                  <c:v>Bendruomeniškumą skatinančių iniciatyvų vystymas</c:v>
                </c:pt>
                <c:pt idx="9">
                  <c:v>Kaimo kraštovaizdžių ir didelės gamtinės vertės vietovių kultūrinio ir gamtos paveldo išlaikymas, atkūrimas ir atnaujinimas</c:v>
                </c:pt>
                <c:pt idx="10">
                  <c:v>Viešosios infrastruktūros (viešieji pastatai, viešosios erdvės, transporto infrastruktūra, vandentvarka, atliekų rūšiavimo infrastruktūra ir pan.) gerinimas ir plėtra</c:v>
                </c:pt>
                <c:pt idx="11">
                  <c:v>Vietos produkcijos perdirbimas ir realizavimas</c:v>
                </c:pt>
                <c:pt idx="12">
                  <c:v>Paslaugų socialiai pažeidžiamoms kaimo gyventojų grupėms (bedarbiams, vaikams, vyresnio amžiaus žmonėms, neįgaliesiems ir kt.) plėtra</c:v>
                </c:pt>
                <c:pt idx="13">
                  <c:v>Paslaugų (švietimo, kultūros, sporto, aplinkos tvarkymo, alternatyvių energijos išteklių tiekimo ir pan.) gyventojams plėtra</c:v>
                </c:pt>
                <c:pt idx="14">
                  <c:v>Mokymosi visą gyvenimą ir profesinio mokymo skatinimas, ypač jaunimui, jaunoms šeimoms</c:v>
                </c:pt>
                <c:pt idx="15">
                  <c:v>Naujai besikuriančių kaimo vietovėse miesto gyventojų integracijos į vietos bendruomenę skatinimas ir stiprinimas</c:v>
                </c:pt>
                <c:pt idx="16">
                  <c:v>Ekonominės veiklos kūrimas ir plėtra</c:v>
                </c:pt>
              </c:strCache>
            </c:strRef>
          </c:cat>
          <c:val>
            <c:numRef>
              <c:f>Lapas2!$C$2:$C$18</c:f>
              <c:numCache>
                <c:formatCode>0.0</c:formatCode>
                <c:ptCount val="17"/>
                <c:pt idx="0">
                  <c:v>68.7</c:v>
                </c:pt>
                <c:pt idx="1">
                  <c:v>72.099999999999994</c:v>
                </c:pt>
                <c:pt idx="2">
                  <c:v>73</c:v>
                </c:pt>
                <c:pt idx="3">
                  <c:v>75.599999999999994</c:v>
                </c:pt>
                <c:pt idx="4">
                  <c:v>80</c:v>
                </c:pt>
                <c:pt idx="5">
                  <c:v>80.8</c:v>
                </c:pt>
                <c:pt idx="6">
                  <c:v>80.900000000000006</c:v>
                </c:pt>
                <c:pt idx="7">
                  <c:v>84.3</c:v>
                </c:pt>
                <c:pt idx="8">
                  <c:v>85.2</c:v>
                </c:pt>
                <c:pt idx="9">
                  <c:v>85.3</c:v>
                </c:pt>
                <c:pt idx="10">
                  <c:v>87.8</c:v>
                </c:pt>
                <c:pt idx="11">
                  <c:v>89.5</c:v>
                </c:pt>
                <c:pt idx="12">
                  <c:v>89.6</c:v>
                </c:pt>
                <c:pt idx="13">
                  <c:v>90.4</c:v>
                </c:pt>
                <c:pt idx="14">
                  <c:v>91.3</c:v>
                </c:pt>
                <c:pt idx="15">
                  <c:v>92.2</c:v>
                </c:pt>
                <c:pt idx="16">
                  <c:v>96.6</c:v>
                </c:pt>
              </c:numCache>
            </c:numRef>
          </c:val>
          <c:extLst>
            <c:ext xmlns:c16="http://schemas.microsoft.com/office/drawing/2014/chart" uri="{C3380CC4-5D6E-409C-BE32-E72D297353CC}">
              <c16:uniqueId val="{00000000-035E-4954-9F57-319933B7220B}"/>
            </c:ext>
          </c:extLst>
        </c:ser>
        <c:dLbls>
          <c:showLegendKey val="0"/>
          <c:showVal val="0"/>
          <c:showCatName val="0"/>
          <c:showSerName val="0"/>
          <c:showPercent val="0"/>
          <c:showBubbleSize val="0"/>
        </c:dLbls>
        <c:gapWidth val="150"/>
        <c:shape val="box"/>
        <c:axId val="386059840"/>
        <c:axId val="386057488"/>
        <c:axId val="0"/>
      </c:bar3DChart>
      <c:catAx>
        <c:axId val="3860598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86057488"/>
        <c:crosses val="autoZero"/>
        <c:auto val="1"/>
        <c:lblAlgn val="ctr"/>
        <c:lblOffset val="100"/>
        <c:noMultiLvlLbl val="0"/>
      </c:catAx>
      <c:valAx>
        <c:axId val="38605748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059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B7-42FF-B0E3-482096353EC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Report!$A$2:$A$10</c:f>
              <c:strCache>
                <c:ptCount val="9"/>
                <c:pt idx="0">
                  <c:v>Lietuvos Respublika</c:v>
                </c:pt>
                <c:pt idx="1">
                  <c:v>Vilniaus apskritis</c:v>
                </c:pt>
                <c:pt idx="2">
                  <c:v>Elektrėnų sav.</c:v>
                </c:pt>
                <c:pt idx="3">
                  <c:v>Šalčininkų r. sav.</c:v>
                </c:pt>
                <c:pt idx="4">
                  <c:v>Širvintų r. sav.</c:v>
                </c:pt>
                <c:pt idx="5">
                  <c:v>Švenčionių r. sav.</c:v>
                </c:pt>
                <c:pt idx="6">
                  <c:v>Trakų r. sav.</c:v>
                </c:pt>
                <c:pt idx="7">
                  <c:v>Ukmergės r. sav.</c:v>
                </c:pt>
                <c:pt idx="8">
                  <c:v>Vilniaus r. sav.</c:v>
                </c:pt>
              </c:strCache>
            </c:strRef>
          </c:cat>
          <c:val>
            <c:numRef>
              <c:f>Report!$B$2:$B$10</c:f>
              <c:numCache>
                <c:formatCode>General</c:formatCode>
                <c:ptCount val="9"/>
                <c:pt idx="0">
                  <c:v>134</c:v>
                </c:pt>
                <c:pt idx="1">
                  <c:v>104</c:v>
                </c:pt>
                <c:pt idx="2">
                  <c:v>130</c:v>
                </c:pt>
                <c:pt idx="3">
                  <c:v>106</c:v>
                </c:pt>
                <c:pt idx="4">
                  <c:v>157</c:v>
                </c:pt>
                <c:pt idx="5">
                  <c:v>198</c:v>
                </c:pt>
                <c:pt idx="6">
                  <c:v>116</c:v>
                </c:pt>
                <c:pt idx="7">
                  <c:v>179</c:v>
                </c:pt>
                <c:pt idx="8">
                  <c:v>88</c:v>
                </c:pt>
              </c:numCache>
            </c:numRef>
          </c:val>
          <c:extLst>
            <c:ext xmlns:c16="http://schemas.microsoft.com/office/drawing/2014/chart" uri="{C3380CC4-5D6E-409C-BE32-E72D297353CC}">
              <c16:uniqueId val="{00000001-2AB7-42FF-B0E3-482096353EC7}"/>
            </c:ext>
          </c:extLst>
        </c:ser>
        <c:dLbls>
          <c:showLegendKey val="0"/>
          <c:showVal val="0"/>
          <c:showCatName val="0"/>
          <c:showSerName val="0"/>
          <c:showPercent val="0"/>
          <c:showBubbleSize val="0"/>
        </c:dLbls>
        <c:gapWidth val="182"/>
        <c:axId val="324591800"/>
        <c:axId val="344197808"/>
      </c:barChart>
      <c:catAx>
        <c:axId val="324591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4197808"/>
        <c:crosses val="autoZero"/>
        <c:auto val="1"/>
        <c:lblAlgn val="ctr"/>
        <c:lblOffset val="100"/>
        <c:noMultiLvlLbl val="0"/>
      </c:catAx>
      <c:valAx>
        <c:axId val="344197808"/>
        <c:scaling>
          <c:orientation val="minMax"/>
          <c:max val="2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4591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Report!$B$5:$B$21</c:f>
              <c:strCache>
                <c:ptCount val="17"/>
                <c:pt idx="0">
                  <c:v>Iš viso pagal amžių</c:v>
                </c:pt>
                <c:pt idx="1">
                  <c:v>0–4</c:v>
                </c:pt>
                <c:pt idx="2">
                  <c:v>5–9</c:v>
                </c:pt>
                <c:pt idx="3">
                  <c:v>10–14</c:v>
                </c:pt>
                <c:pt idx="4">
                  <c:v>15–19</c:v>
                </c:pt>
                <c:pt idx="5">
                  <c:v>20–24</c:v>
                </c:pt>
                <c:pt idx="6">
                  <c:v>25–29</c:v>
                </c:pt>
                <c:pt idx="7">
                  <c:v>30–34</c:v>
                </c:pt>
                <c:pt idx="8">
                  <c:v>35–39</c:v>
                </c:pt>
                <c:pt idx="9">
                  <c:v>40–44</c:v>
                </c:pt>
                <c:pt idx="10">
                  <c:v>45–49</c:v>
                </c:pt>
                <c:pt idx="11">
                  <c:v>50–54</c:v>
                </c:pt>
                <c:pt idx="12">
                  <c:v>55–59</c:v>
                </c:pt>
                <c:pt idx="13">
                  <c:v>60–64</c:v>
                </c:pt>
                <c:pt idx="14">
                  <c:v>65–69</c:v>
                </c:pt>
                <c:pt idx="15">
                  <c:v>70–74</c:v>
                </c:pt>
                <c:pt idx="16">
                  <c:v>75 ir vyresni</c:v>
                </c:pt>
              </c:strCache>
            </c:strRef>
          </c:cat>
          <c:val>
            <c:numRef>
              <c:f>Report!$C$5:$C$21</c:f>
              <c:numCache>
                <c:formatCode>General</c:formatCode>
                <c:ptCount val="17"/>
                <c:pt idx="0">
                  <c:v>1125</c:v>
                </c:pt>
                <c:pt idx="1">
                  <c:v>860</c:v>
                </c:pt>
                <c:pt idx="2">
                  <c:v>1095</c:v>
                </c:pt>
                <c:pt idx="3">
                  <c:v>1075</c:v>
                </c:pt>
                <c:pt idx="4">
                  <c:v>965</c:v>
                </c:pt>
                <c:pt idx="5">
                  <c:v>910</c:v>
                </c:pt>
                <c:pt idx="6">
                  <c:v>850</c:v>
                </c:pt>
                <c:pt idx="7">
                  <c:v>921</c:v>
                </c:pt>
                <c:pt idx="8">
                  <c:v>904</c:v>
                </c:pt>
                <c:pt idx="9">
                  <c:v>1000</c:v>
                </c:pt>
                <c:pt idx="10">
                  <c:v>964</c:v>
                </c:pt>
                <c:pt idx="11">
                  <c:v>995</c:v>
                </c:pt>
                <c:pt idx="12">
                  <c:v>1089</c:v>
                </c:pt>
                <c:pt idx="13">
                  <c:v>1128</c:v>
                </c:pt>
                <c:pt idx="14">
                  <c:v>1320</c:v>
                </c:pt>
                <c:pt idx="15">
                  <c:v>1641</c:v>
                </c:pt>
                <c:pt idx="16">
                  <c:v>2742</c:v>
                </c:pt>
              </c:numCache>
            </c:numRef>
          </c:val>
          <c:extLst>
            <c:ext xmlns:c16="http://schemas.microsoft.com/office/drawing/2014/chart" uri="{C3380CC4-5D6E-409C-BE32-E72D297353CC}">
              <c16:uniqueId val="{00000000-05AF-4615-8D6B-02601AE775EB}"/>
            </c:ext>
          </c:extLst>
        </c:ser>
        <c:dLbls>
          <c:showLegendKey val="0"/>
          <c:showVal val="0"/>
          <c:showCatName val="0"/>
          <c:showSerName val="0"/>
          <c:showPercent val="0"/>
          <c:showBubbleSize val="0"/>
        </c:dLbls>
        <c:gapWidth val="182"/>
        <c:axId val="344195456"/>
        <c:axId val="344197024"/>
      </c:barChart>
      <c:catAx>
        <c:axId val="344195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44197024"/>
        <c:crosses val="autoZero"/>
        <c:auto val="1"/>
        <c:lblAlgn val="ctr"/>
        <c:lblOffset val="100"/>
        <c:noMultiLvlLbl val="0"/>
      </c:catAx>
      <c:valAx>
        <c:axId val="344197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44195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Report!$A$83</c:f>
              <c:strCache>
                <c:ptCount val="1"/>
                <c:pt idx="0">
                  <c:v>Širvintų r. sav.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A0E-42C7-85CF-9F2C08BD206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A0E-42C7-85CF-9F2C08BD206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A0E-42C7-85CF-9F2C08BD206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A0E-42C7-85CF-9F2C08BD206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A0E-42C7-85CF-9F2C08BD206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A0E-42C7-85CF-9F2C08BD206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A0E-42C7-85CF-9F2C08BD20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Report!$B$82:$H$82</c:f>
              <c:strCache>
                <c:ptCount val="7"/>
                <c:pt idx="0">
                  <c:v>Lietuviai</c:v>
                </c:pt>
                <c:pt idx="1">
                  <c:v>Lenkai</c:v>
                </c:pt>
                <c:pt idx="2">
                  <c:v>Rusai</c:v>
                </c:pt>
                <c:pt idx="3">
                  <c:v>Baltarusiai</c:v>
                </c:pt>
                <c:pt idx="4">
                  <c:v>Ukrainiečiai</c:v>
                </c:pt>
                <c:pt idx="5">
                  <c:v>Kitos</c:v>
                </c:pt>
                <c:pt idx="6">
                  <c:v>Nenurodyta</c:v>
                </c:pt>
              </c:strCache>
            </c:strRef>
          </c:cat>
          <c:val>
            <c:numRef>
              <c:f>Report!$B$83:$H$83</c:f>
              <c:numCache>
                <c:formatCode>General</c:formatCode>
                <c:ptCount val="7"/>
                <c:pt idx="0">
                  <c:v>13150</c:v>
                </c:pt>
                <c:pt idx="1">
                  <c:v>1291</c:v>
                </c:pt>
                <c:pt idx="2">
                  <c:v>254</c:v>
                </c:pt>
                <c:pt idx="3">
                  <c:v>64</c:v>
                </c:pt>
                <c:pt idx="4">
                  <c:v>51</c:v>
                </c:pt>
                <c:pt idx="5">
                  <c:v>45</c:v>
                </c:pt>
                <c:pt idx="6">
                  <c:v>168</c:v>
                </c:pt>
              </c:numCache>
            </c:numRef>
          </c:val>
          <c:extLst>
            <c:ext xmlns:c16="http://schemas.microsoft.com/office/drawing/2014/chart" uri="{C3380CC4-5D6E-409C-BE32-E72D297353CC}">
              <c16:uniqueId val="{0000000E-1A0E-42C7-85CF-9F2C08BD206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F90-4AAB-A73D-3BE87C8B17B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F90-4AAB-A73D-3BE87C8B17B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F90-4AAB-A73D-3BE87C8B17B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F90-4AAB-A73D-3BE87C8B17B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F90-4AAB-A73D-3BE87C8B17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Report!$C$51:$C$55</c:f>
              <c:strCache>
                <c:ptCount val="5"/>
                <c:pt idx="0">
                  <c:v>Samdomieji darbuotojai</c:v>
                </c:pt>
                <c:pt idx="1">
                  <c:v>Darbdaviai</c:v>
                </c:pt>
                <c:pt idx="2">
                  <c:v>Savarankiški darbuotojai</c:v>
                </c:pt>
                <c:pt idx="3">
                  <c:v>Kiti užimti asmenys</c:v>
                </c:pt>
                <c:pt idx="4">
                  <c:v>Nedirbantieji</c:v>
                </c:pt>
              </c:strCache>
            </c:strRef>
          </c:cat>
          <c:val>
            <c:numRef>
              <c:f>Report!$D$51:$D$55</c:f>
              <c:numCache>
                <c:formatCode>General</c:formatCode>
                <c:ptCount val="5"/>
                <c:pt idx="0">
                  <c:v>6060</c:v>
                </c:pt>
                <c:pt idx="1">
                  <c:v>280</c:v>
                </c:pt>
                <c:pt idx="2">
                  <c:v>532</c:v>
                </c:pt>
                <c:pt idx="3">
                  <c:v>11</c:v>
                </c:pt>
                <c:pt idx="4">
                  <c:v>6177</c:v>
                </c:pt>
              </c:numCache>
            </c:numRef>
          </c:val>
          <c:extLst>
            <c:ext xmlns:c16="http://schemas.microsoft.com/office/drawing/2014/chart" uri="{C3380CC4-5D6E-409C-BE32-E72D297353CC}">
              <c16:uniqueId val="{0000000A-4F90-4AAB-A73D-3BE87C8B17B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 1'!$A$2</c:f>
              <c:strCache>
                <c:ptCount val="1"/>
                <c:pt idx="0">
                  <c:v>Širvintų r. sav.</c:v>
                </c:pt>
              </c:strCache>
            </c:strRef>
          </c:tx>
          <c:spPr>
            <a:ln w="28575" cap="rnd">
              <a:solidFill>
                <a:schemeClr val="accent1"/>
              </a:solidFill>
              <a:round/>
            </a:ln>
            <a:effectLst/>
          </c:spPr>
          <c:marker>
            <c:symbol val="none"/>
          </c:marker>
          <c:cat>
            <c:strRef>
              <c:f>'Sheet 1'!$B$1:$DI$1</c:f>
              <c:strCache>
                <c:ptCount val="112"/>
                <c:pt idx="0">
                  <c:v>2014 m. sausis</c:v>
                </c:pt>
                <c:pt idx="1">
                  <c:v>2014 m. vasaris</c:v>
                </c:pt>
                <c:pt idx="2">
                  <c:v>2014 m. kovas</c:v>
                </c:pt>
                <c:pt idx="3">
                  <c:v>2014 m. balandis</c:v>
                </c:pt>
                <c:pt idx="4">
                  <c:v>2014 m. gegužė</c:v>
                </c:pt>
                <c:pt idx="5">
                  <c:v>2014 m. birželis</c:v>
                </c:pt>
                <c:pt idx="6">
                  <c:v>2014 m. liepa</c:v>
                </c:pt>
                <c:pt idx="7">
                  <c:v>2014 m. rugpjūtis</c:v>
                </c:pt>
                <c:pt idx="8">
                  <c:v>2014 m. rugsėjis</c:v>
                </c:pt>
                <c:pt idx="9">
                  <c:v>2014 m. spalis</c:v>
                </c:pt>
                <c:pt idx="10">
                  <c:v>2014 m. lapkritis</c:v>
                </c:pt>
                <c:pt idx="11">
                  <c:v>2014 m. gruodis</c:v>
                </c:pt>
                <c:pt idx="12">
                  <c:v>2015 m. sausis</c:v>
                </c:pt>
                <c:pt idx="13">
                  <c:v>2015 m. vasaris</c:v>
                </c:pt>
                <c:pt idx="14">
                  <c:v>2015 m. kovas</c:v>
                </c:pt>
                <c:pt idx="15">
                  <c:v>2015 m. balandis</c:v>
                </c:pt>
                <c:pt idx="16">
                  <c:v>2015 m. gegužė</c:v>
                </c:pt>
                <c:pt idx="17">
                  <c:v>2015 m. birželis</c:v>
                </c:pt>
                <c:pt idx="18">
                  <c:v>2015 m. liepa</c:v>
                </c:pt>
                <c:pt idx="19">
                  <c:v>2015 m. rugpjūtis</c:v>
                </c:pt>
                <c:pt idx="20">
                  <c:v>2015 m. rugsėjis</c:v>
                </c:pt>
                <c:pt idx="21">
                  <c:v>2015 m. spalis</c:v>
                </c:pt>
                <c:pt idx="22">
                  <c:v>2015 m. lapkritis</c:v>
                </c:pt>
                <c:pt idx="23">
                  <c:v>2015 m. gruodis</c:v>
                </c:pt>
                <c:pt idx="24">
                  <c:v>2016 m. sausis</c:v>
                </c:pt>
                <c:pt idx="25">
                  <c:v>2016 m. vasaris</c:v>
                </c:pt>
                <c:pt idx="26">
                  <c:v>2016 m. kovas</c:v>
                </c:pt>
                <c:pt idx="27">
                  <c:v>2016 m. balandis</c:v>
                </c:pt>
                <c:pt idx="28">
                  <c:v>2016 m. gegužė</c:v>
                </c:pt>
                <c:pt idx="29">
                  <c:v>2016 m. birželis</c:v>
                </c:pt>
                <c:pt idx="30">
                  <c:v>2016 m. liepa</c:v>
                </c:pt>
                <c:pt idx="31">
                  <c:v>2016 m. rugpjūtis</c:v>
                </c:pt>
                <c:pt idx="32">
                  <c:v>2016 m. rugsėjis</c:v>
                </c:pt>
                <c:pt idx="33">
                  <c:v>2016 m. spalis</c:v>
                </c:pt>
                <c:pt idx="34">
                  <c:v>2016 m. lapkritis</c:v>
                </c:pt>
                <c:pt idx="35">
                  <c:v>2016 m. gruodis</c:v>
                </c:pt>
                <c:pt idx="36">
                  <c:v>2017 m. sausis</c:v>
                </c:pt>
                <c:pt idx="37">
                  <c:v>2017 m. vasaris</c:v>
                </c:pt>
                <c:pt idx="38">
                  <c:v>2017 m. kovas</c:v>
                </c:pt>
                <c:pt idx="39">
                  <c:v>2017 m. balandis</c:v>
                </c:pt>
                <c:pt idx="40">
                  <c:v>2017 m. gegužė</c:v>
                </c:pt>
                <c:pt idx="41">
                  <c:v>2017 m. birželis</c:v>
                </c:pt>
                <c:pt idx="42">
                  <c:v>2017 m. liepa</c:v>
                </c:pt>
                <c:pt idx="43">
                  <c:v>2017 m. rugpjūtis</c:v>
                </c:pt>
                <c:pt idx="44">
                  <c:v>2017 m. rugsėjis</c:v>
                </c:pt>
                <c:pt idx="45">
                  <c:v>2017 m. spalis</c:v>
                </c:pt>
                <c:pt idx="46">
                  <c:v>2017 m. lapkritis</c:v>
                </c:pt>
                <c:pt idx="47">
                  <c:v>2017 m. gruodis</c:v>
                </c:pt>
                <c:pt idx="48">
                  <c:v>2018 m. sausis</c:v>
                </c:pt>
                <c:pt idx="49">
                  <c:v>2018 m. vasaris</c:v>
                </c:pt>
                <c:pt idx="50">
                  <c:v>2018 m. kovas</c:v>
                </c:pt>
                <c:pt idx="51">
                  <c:v>2018 m. balandis</c:v>
                </c:pt>
                <c:pt idx="52">
                  <c:v>2018 m. gegužė</c:v>
                </c:pt>
                <c:pt idx="53">
                  <c:v>2018 m. birželis</c:v>
                </c:pt>
                <c:pt idx="54">
                  <c:v>2018 m. liepa</c:v>
                </c:pt>
                <c:pt idx="55">
                  <c:v>2018 m. rugpjūtis</c:v>
                </c:pt>
                <c:pt idx="56">
                  <c:v>2018 m. rugsėjis</c:v>
                </c:pt>
                <c:pt idx="57">
                  <c:v>2018 m. spalis</c:v>
                </c:pt>
                <c:pt idx="58">
                  <c:v>2018 m. lapkritis</c:v>
                </c:pt>
                <c:pt idx="59">
                  <c:v>2018 m. gruodis</c:v>
                </c:pt>
                <c:pt idx="60">
                  <c:v>2019 m. sausis</c:v>
                </c:pt>
                <c:pt idx="61">
                  <c:v>2019 m. vasaris</c:v>
                </c:pt>
                <c:pt idx="62">
                  <c:v>2019 m. kovas</c:v>
                </c:pt>
                <c:pt idx="63">
                  <c:v>2019 m. balandis</c:v>
                </c:pt>
                <c:pt idx="64">
                  <c:v>2019 m. gegužė</c:v>
                </c:pt>
                <c:pt idx="65">
                  <c:v>2019 m. birželis</c:v>
                </c:pt>
                <c:pt idx="66">
                  <c:v>2019 m. liepa</c:v>
                </c:pt>
                <c:pt idx="67">
                  <c:v>2019 m. rugpjūtis</c:v>
                </c:pt>
                <c:pt idx="68">
                  <c:v>2019 m. rugsėjis</c:v>
                </c:pt>
                <c:pt idx="69">
                  <c:v>2019 m. spalis</c:v>
                </c:pt>
                <c:pt idx="70">
                  <c:v>2019 m. lapkritis</c:v>
                </c:pt>
                <c:pt idx="71">
                  <c:v>2019 m. gruodis</c:v>
                </c:pt>
                <c:pt idx="72">
                  <c:v>2020 m. sausis</c:v>
                </c:pt>
                <c:pt idx="73">
                  <c:v>2020 m. vasaris</c:v>
                </c:pt>
                <c:pt idx="74">
                  <c:v>2020 m. kovas</c:v>
                </c:pt>
                <c:pt idx="75">
                  <c:v>2020 m. balandis</c:v>
                </c:pt>
                <c:pt idx="76">
                  <c:v>2020 m. gegužė</c:v>
                </c:pt>
                <c:pt idx="77">
                  <c:v>2020 m. birželis</c:v>
                </c:pt>
                <c:pt idx="78">
                  <c:v>2020 m. liepa</c:v>
                </c:pt>
                <c:pt idx="79">
                  <c:v>2020 m. rugpjūtis</c:v>
                </c:pt>
                <c:pt idx="80">
                  <c:v>2020 m. rugsėjis</c:v>
                </c:pt>
                <c:pt idx="81">
                  <c:v>2020 m. spalis</c:v>
                </c:pt>
                <c:pt idx="82">
                  <c:v>2020 m. lapkritis</c:v>
                </c:pt>
                <c:pt idx="83">
                  <c:v>2020 m. gruodis</c:v>
                </c:pt>
                <c:pt idx="84">
                  <c:v>2021 m. sausis</c:v>
                </c:pt>
                <c:pt idx="85">
                  <c:v>2021 m. vasaris</c:v>
                </c:pt>
                <c:pt idx="86">
                  <c:v>2021 m. kovas</c:v>
                </c:pt>
                <c:pt idx="87">
                  <c:v>2021 m. balandis</c:v>
                </c:pt>
                <c:pt idx="88">
                  <c:v>2021 m. gegužė</c:v>
                </c:pt>
                <c:pt idx="89">
                  <c:v>2021 m. birželis</c:v>
                </c:pt>
                <c:pt idx="90">
                  <c:v>2021 m. liepa</c:v>
                </c:pt>
                <c:pt idx="91">
                  <c:v>2021 m. rugpjūtis</c:v>
                </c:pt>
                <c:pt idx="92">
                  <c:v>2021 m. rugsėjis</c:v>
                </c:pt>
                <c:pt idx="93">
                  <c:v>2021 m. spalis</c:v>
                </c:pt>
                <c:pt idx="94">
                  <c:v>2021 m. lapkritis</c:v>
                </c:pt>
                <c:pt idx="95">
                  <c:v>2021 m. gruodis</c:v>
                </c:pt>
                <c:pt idx="96">
                  <c:v>2022 m. sausis</c:v>
                </c:pt>
                <c:pt idx="97">
                  <c:v>2022 m. vasaris</c:v>
                </c:pt>
                <c:pt idx="98">
                  <c:v>2022 m. kovas</c:v>
                </c:pt>
                <c:pt idx="99">
                  <c:v>2022 m. balandis</c:v>
                </c:pt>
                <c:pt idx="100">
                  <c:v>2022 m. gegužė</c:v>
                </c:pt>
                <c:pt idx="101">
                  <c:v>2022 m. birželis</c:v>
                </c:pt>
                <c:pt idx="102">
                  <c:v>2022 m. liepa</c:v>
                </c:pt>
                <c:pt idx="103">
                  <c:v>2022 m. rugpjūtis</c:v>
                </c:pt>
                <c:pt idx="104">
                  <c:v>2022 m. rugsėjis</c:v>
                </c:pt>
                <c:pt idx="105">
                  <c:v>2022 m. spalis</c:v>
                </c:pt>
                <c:pt idx="106">
                  <c:v>2022 m. lapkritis</c:v>
                </c:pt>
                <c:pt idx="107">
                  <c:v>2022 m. gruodis</c:v>
                </c:pt>
                <c:pt idx="108">
                  <c:v>2023 m. sausis</c:v>
                </c:pt>
                <c:pt idx="109">
                  <c:v>2023 m. vasaris</c:v>
                </c:pt>
                <c:pt idx="110">
                  <c:v>2023 m. kovas</c:v>
                </c:pt>
                <c:pt idx="111">
                  <c:v>2023 m. balandis</c:v>
                </c:pt>
              </c:strCache>
            </c:strRef>
          </c:cat>
          <c:val>
            <c:numRef>
              <c:f>'Sheet 1'!$B$2:$DI$2</c:f>
              <c:numCache>
                <c:formatCode>#,##0.00_);\(#,##0.00\)</c:formatCode>
                <c:ptCount val="112"/>
                <c:pt idx="0">
                  <c:v>1089</c:v>
                </c:pt>
                <c:pt idx="1">
                  <c:v>1065</c:v>
                </c:pt>
                <c:pt idx="2">
                  <c:v>1024</c:v>
                </c:pt>
                <c:pt idx="3">
                  <c:v>921</c:v>
                </c:pt>
                <c:pt idx="4">
                  <c:v>857</c:v>
                </c:pt>
                <c:pt idx="5">
                  <c:v>797</c:v>
                </c:pt>
                <c:pt idx="6">
                  <c:v>816</c:v>
                </c:pt>
                <c:pt idx="7">
                  <c:v>784</c:v>
                </c:pt>
                <c:pt idx="8">
                  <c:v>706</c:v>
                </c:pt>
                <c:pt idx="9">
                  <c:v>716</c:v>
                </c:pt>
                <c:pt idx="10">
                  <c:v>796</c:v>
                </c:pt>
                <c:pt idx="11">
                  <c:v>823</c:v>
                </c:pt>
                <c:pt idx="12">
                  <c:v>892</c:v>
                </c:pt>
                <c:pt idx="13">
                  <c:v>933</c:v>
                </c:pt>
                <c:pt idx="14">
                  <c:v>892</c:v>
                </c:pt>
                <c:pt idx="15">
                  <c:v>795</c:v>
                </c:pt>
                <c:pt idx="16">
                  <c:v>803</c:v>
                </c:pt>
                <c:pt idx="17">
                  <c:v>840</c:v>
                </c:pt>
                <c:pt idx="18">
                  <c:v>831</c:v>
                </c:pt>
                <c:pt idx="19">
                  <c:v>847</c:v>
                </c:pt>
                <c:pt idx="20">
                  <c:v>797</c:v>
                </c:pt>
                <c:pt idx="21">
                  <c:v>797</c:v>
                </c:pt>
                <c:pt idx="22">
                  <c:v>792</c:v>
                </c:pt>
                <c:pt idx="23">
                  <c:v>816</c:v>
                </c:pt>
                <c:pt idx="24">
                  <c:v>888</c:v>
                </c:pt>
                <c:pt idx="25">
                  <c:v>915</c:v>
                </c:pt>
                <c:pt idx="26">
                  <c:v>892</c:v>
                </c:pt>
                <c:pt idx="27">
                  <c:v>827</c:v>
                </c:pt>
                <c:pt idx="28">
                  <c:v>751</c:v>
                </c:pt>
                <c:pt idx="29">
                  <c:v>721</c:v>
                </c:pt>
                <c:pt idx="30">
                  <c:v>765</c:v>
                </c:pt>
                <c:pt idx="31">
                  <c:v>758</c:v>
                </c:pt>
                <c:pt idx="32">
                  <c:v>730</c:v>
                </c:pt>
                <c:pt idx="33">
                  <c:v>729</c:v>
                </c:pt>
                <c:pt idx="34">
                  <c:v>787</c:v>
                </c:pt>
                <c:pt idx="35">
                  <c:v>880</c:v>
                </c:pt>
                <c:pt idx="36">
                  <c:v>874</c:v>
                </c:pt>
                <c:pt idx="37">
                  <c:v>879</c:v>
                </c:pt>
                <c:pt idx="38">
                  <c:v>813</c:v>
                </c:pt>
                <c:pt idx="39">
                  <c:v>803</c:v>
                </c:pt>
                <c:pt idx="40">
                  <c:v>740</c:v>
                </c:pt>
                <c:pt idx="41">
                  <c:v>726</c:v>
                </c:pt>
                <c:pt idx="42">
                  <c:v>789</c:v>
                </c:pt>
                <c:pt idx="43">
                  <c:v>804</c:v>
                </c:pt>
                <c:pt idx="44">
                  <c:v>765</c:v>
                </c:pt>
                <c:pt idx="45">
                  <c:v>743</c:v>
                </c:pt>
                <c:pt idx="46">
                  <c:v>805</c:v>
                </c:pt>
                <c:pt idx="47">
                  <c:v>889</c:v>
                </c:pt>
                <c:pt idx="48">
                  <c:v>926</c:v>
                </c:pt>
                <c:pt idx="49">
                  <c:v>934</c:v>
                </c:pt>
                <c:pt idx="50">
                  <c:v>959</c:v>
                </c:pt>
                <c:pt idx="51">
                  <c:v>878</c:v>
                </c:pt>
                <c:pt idx="52">
                  <c:v>831</c:v>
                </c:pt>
                <c:pt idx="53">
                  <c:v>845</c:v>
                </c:pt>
                <c:pt idx="54">
                  <c:v>828</c:v>
                </c:pt>
                <c:pt idx="55">
                  <c:v>803</c:v>
                </c:pt>
                <c:pt idx="56">
                  <c:v>790</c:v>
                </c:pt>
                <c:pt idx="57">
                  <c:v>765</c:v>
                </c:pt>
                <c:pt idx="58">
                  <c:v>796</c:v>
                </c:pt>
                <c:pt idx="59">
                  <c:v>891</c:v>
                </c:pt>
                <c:pt idx="60">
                  <c:v>935</c:v>
                </c:pt>
                <c:pt idx="61">
                  <c:v>941</c:v>
                </c:pt>
                <c:pt idx="62">
                  <c:v>928</c:v>
                </c:pt>
                <c:pt idx="63">
                  <c:v>831</c:v>
                </c:pt>
                <c:pt idx="64">
                  <c:v>789</c:v>
                </c:pt>
                <c:pt idx="65">
                  <c:v>808</c:v>
                </c:pt>
                <c:pt idx="66">
                  <c:v>786</c:v>
                </c:pt>
                <c:pt idx="67">
                  <c:v>845</c:v>
                </c:pt>
                <c:pt idx="68">
                  <c:v>845</c:v>
                </c:pt>
                <c:pt idx="69">
                  <c:v>869</c:v>
                </c:pt>
                <c:pt idx="70">
                  <c:v>874</c:v>
                </c:pt>
                <c:pt idx="71">
                  <c:v>938</c:v>
                </c:pt>
                <c:pt idx="72">
                  <c:v>1011</c:v>
                </c:pt>
                <c:pt idx="73">
                  <c:v>1044</c:v>
                </c:pt>
                <c:pt idx="74">
                  <c:v>1059</c:v>
                </c:pt>
                <c:pt idx="75">
                  <c:v>1156</c:v>
                </c:pt>
                <c:pt idx="76">
                  <c:v>1215</c:v>
                </c:pt>
                <c:pt idx="77">
                  <c:v>1283</c:v>
                </c:pt>
                <c:pt idx="78">
                  <c:v>1385</c:v>
                </c:pt>
                <c:pt idx="79">
                  <c:v>1496</c:v>
                </c:pt>
                <c:pt idx="80">
                  <c:v>1513</c:v>
                </c:pt>
                <c:pt idx="81">
                  <c:v>1608</c:v>
                </c:pt>
                <c:pt idx="82">
                  <c:v>1633</c:v>
                </c:pt>
                <c:pt idx="83">
                  <c:v>1683</c:v>
                </c:pt>
                <c:pt idx="84">
                  <c:v>1662</c:v>
                </c:pt>
                <c:pt idx="85">
                  <c:v>1607</c:v>
                </c:pt>
                <c:pt idx="86">
                  <c:v>1505</c:v>
                </c:pt>
                <c:pt idx="87">
                  <c:v>1384</c:v>
                </c:pt>
                <c:pt idx="88">
                  <c:v>1356</c:v>
                </c:pt>
                <c:pt idx="89">
                  <c:v>1282</c:v>
                </c:pt>
                <c:pt idx="90">
                  <c:v>1270</c:v>
                </c:pt>
                <c:pt idx="91">
                  <c:v>1218</c:v>
                </c:pt>
                <c:pt idx="92">
                  <c:v>1019</c:v>
                </c:pt>
                <c:pt idx="93">
                  <c:v>991</c:v>
                </c:pt>
                <c:pt idx="94">
                  <c:v>958</c:v>
                </c:pt>
                <c:pt idx="95">
                  <c:v>1003</c:v>
                </c:pt>
                <c:pt idx="96">
                  <c:v>1016</c:v>
                </c:pt>
                <c:pt idx="97">
                  <c:v>1045</c:v>
                </c:pt>
                <c:pt idx="98">
                  <c:v>1091</c:v>
                </c:pt>
                <c:pt idx="99">
                  <c:v>1012</c:v>
                </c:pt>
                <c:pt idx="100">
                  <c:v>920</c:v>
                </c:pt>
                <c:pt idx="101">
                  <c:v>849</c:v>
                </c:pt>
                <c:pt idx="102">
                  <c:v>861</c:v>
                </c:pt>
                <c:pt idx="103">
                  <c:v>805</c:v>
                </c:pt>
                <c:pt idx="104">
                  <c:v>767</c:v>
                </c:pt>
                <c:pt idx="105">
                  <c:v>823</c:v>
                </c:pt>
                <c:pt idx="106">
                  <c:v>800</c:v>
                </c:pt>
                <c:pt idx="107">
                  <c:v>836</c:v>
                </c:pt>
                <c:pt idx="108">
                  <c:v>872</c:v>
                </c:pt>
                <c:pt idx="109">
                  <c:v>846</c:v>
                </c:pt>
                <c:pt idx="110">
                  <c:v>837</c:v>
                </c:pt>
                <c:pt idx="111">
                  <c:v>804</c:v>
                </c:pt>
              </c:numCache>
            </c:numRef>
          </c:val>
          <c:smooth val="0"/>
          <c:extLst>
            <c:ext xmlns:c16="http://schemas.microsoft.com/office/drawing/2014/chart" uri="{C3380CC4-5D6E-409C-BE32-E72D297353CC}">
              <c16:uniqueId val="{00000000-DC5C-4AF6-A0FD-36CD6C165EB7}"/>
            </c:ext>
          </c:extLst>
        </c:ser>
        <c:dLbls>
          <c:showLegendKey val="0"/>
          <c:showVal val="0"/>
          <c:showCatName val="0"/>
          <c:showSerName val="0"/>
          <c:showPercent val="0"/>
          <c:showBubbleSize val="0"/>
        </c:dLbls>
        <c:smooth val="0"/>
        <c:axId val="344197416"/>
        <c:axId val="344195064"/>
      </c:lineChart>
      <c:catAx>
        <c:axId val="344197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44195064"/>
        <c:crosses val="autoZero"/>
        <c:auto val="1"/>
        <c:lblAlgn val="ctr"/>
        <c:lblOffset val="100"/>
        <c:noMultiLvlLbl val="0"/>
      </c:catAx>
      <c:valAx>
        <c:axId val="344195064"/>
        <c:scaling>
          <c:orientation val="minMax"/>
        </c:scaling>
        <c:delete val="0"/>
        <c:axPos val="l"/>
        <c:majorGridlines>
          <c:spPr>
            <a:ln w="9525" cap="flat" cmpd="sng" algn="ctr">
              <a:solidFill>
                <a:schemeClr val="tx1">
                  <a:lumMod val="15000"/>
                  <a:lumOff val="85000"/>
                </a:schemeClr>
              </a:solidFill>
              <a:round/>
            </a:ln>
            <a:effectLst/>
          </c:spPr>
        </c:majorGridlines>
        <c:numFmt formatCode="#,##0.00_);\(#,##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44197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Report!$A$4:$B$4</c:f>
              <c:strCache>
                <c:ptCount val="2"/>
                <c:pt idx="1">
                  <c:v>Lietuvos Respublika</c:v>
                </c:pt>
              </c:strCache>
            </c:strRef>
          </c:tx>
          <c:spPr>
            <a:ln w="28575" cap="rnd">
              <a:solidFill>
                <a:schemeClr val="accent1"/>
              </a:solidFill>
              <a:round/>
            </a:ln>
            <a:effectLst/>
          </c:spPr>
          <c:marker>
            <c:symbol val="none"/>
          </c:marker>
          <c:cat>
            <c:strRef>
              <c:f>Report!$C$3:$K$3</c:f>
              <c:strCache>
                <c:ptCount val="9"/>
                <c:pt idx="0">
                  <c:v>2014</c:v>
                </c:pt>
                <c:pt idx="1">
                  <c:v>2015</c:v>
                </c:pt>
                <c:pt idx="2">
                  <c:v>2016</c:v>
                </c:pt>
                <c:pt idx="3">
                  <c:v>2017</c:v>
                </c:pt>
                <c:pt idx="4">
                  <c:v>2018</c:v>
                </c:pt>
                <c:pt idx="5">
                  <c:v>2019</c:v>
                </c:pt>
                <c:pt idx="6">
                  <c:v>2020</c:v>
                </c:pt>
                <c:pt idx="7">
                  <c:v>2021</c:v>
                </c:pt>
                <c:pt idx="8">
                  <c:v>2022</c:v>
                </c:pt>
              </c:strCache>
            </c:strRef>
          </c:cat>
          <c:val>
            <c:numRef>
              <c:f>Report!$C$4:$K$4</c:f>
              <c:numCache>
                <c:formatCode>General</c:formatCode>
                <c:ptCount val="9"/>
                <c:pt idx="0">
                  <c:v>19.100000000000001</c:v>
                </c:pt>
                <c:pt idx="1">
                  <c:v>22.2</c:v>
                </c:pt>
                <c:pt idx="2">
                  <c:v>21.9</c:v>
                </c:pt>
                <c:pt idx="3">
                  <c:v>22.9</c:v>
                </c:pt>
                <c:pt idx="4">
                  <c:v>22.9</c:v>
                </c:pt>
                <c:pt idx="5">
                  <c:v>20.6</c:v>
                </c:pt>
                <c:pt idx="6">
                  <c:v>20.9</c:v>
                </c:pt>
                <c:pt idx="7">
                  <c:v>20</c:v>
                </c:pt>
                <c:pt idx="8">
                  <c:v>21.2</c:v>
                </c:pt>
              </c:numCache>
            </c:numRef>
          </c:val>
          <c:smooth val="0"/>
          <c:extLst>
            <c:ext xmlns:c16="http://schemas.microsoft.com/office/drawing/2014/chart" uri="{C3380CC4-5D6E-409C-BE32-E72D297353CC}">
              <c16:uniqueId val="{00000000-BF1C-41D7-ADE2-AF5C6D7DB742}"/>
            </c:ext>
          </c:extLst>
        </c:ser>
        <c:ser>
          <c:idx val="1"/>
          <c:order val="1"/>
          <c:tx>
            <c:strRef>
              <c:f>Report!$A$5:$B$5</c:f>
              <c:strCache>
                <c:ptCount val="2"/>
                <c:pt idx="1">
                  <c:v>Vilniaus apskritis</c:v>
                </c:pt>
              </c:strCache>
            </c:strRef>
          </c:tx>
          <c:spPr>
            <a:ln w="28575" cap="rnd">
              <a:solidFill>
                <a:schemeClr val="accent2"/>
              </a:solidFill>
              <a:round/>
            </a:ln>
            <a:effectLst/>
          </c:spPr>
          <c:marker>
            <c:symbol val="none"/>
          </c:marker>
          <c:cat>
            <c:strRef>
              <c:f>Report!$C$3:$K$3</c:f>
              <c:strCache>
                <c:ptCount val="9"/>
                <c:pt idx="0">
                  <c:v>2014</c:v>
                </c:pt>
                <c:pt idx="1">
                  <c:v>2015</c:v>
                </c:pt>
                <c:pt idx="2">
                  <c:v>2016</c:v>
                </c:pt>
                <c:pt idx="3">
                  <c:v>2017</c:v>
                </c:pt>
                <c:pt idx="4">
                  <c:v>2018</c:v>
                </c:pt>
                <c:pt idx="5">
                  <c:v>2019</c:v>
                </c:pt>
                <c:pt idx="6">
                  <c:v>2020</c:v>
                </c:pt>
                <c:pt idx="7">
                  <c:v>2021</c:v>
                </c:pt>
                <c:pt idx="8">
                  <c:v>2022</c:v>
                </c:pt>
              </c:strCache>
            </c:strRef>
          </c:cat>
          <c:val>
            <c:numRef>
              <c:f>Report!$C$5:$K$5</c:f>
              <c:numCache>
                <c:formatCode>General</c:formatCode>
                <c:ptCount val="9"/>
                <c:pt idx="0">
                  <c:v>14.6</c:v>
                </c:pt>
                <c:pt idx="1">
                  <c:v>16.7</c:v>
                </c:pt>
                <c:pt idx="2">
                  <c:v>16</c:v>
                </c:pt>
                <c:pt idx="3">
                  <c:v>16.399999999999999</c:v>
                </c:pt>
                <c:pt idx="4">
                  <c:v>17.899999999999999</c:v>
                </c:pt>
                <c:pt idx="5">
                  <c:v>16.100000000000001</c:v>
                </c:pt>
                <c:pt idx="6">
                  <c:v>17.399999999999999</c:v>
                </c:pt>
                <c:pt idx="7">
                  <c:v>13.6</c:v>
                </c:pt>
                <c:pt idx="8">
                  <c:v>15.1</c:v>
                </c:pt>
              </c:numCache>
            </c:numRef>
          </c:val>
          <c:smooth val="0"/>
          <c:extLst>
            <c:ext xmlns:c16="http://schemas.microsoft.com/office/drawing/2014/chart" uri="{C3380CC4-5D6E-409C-BE32-E72D297353CC}">
              <c16:uniqueId val="{00000001-BF1C-41D7-ADE2-AF5C6D7DB742}"/>
            </c:ext>
          </c:extLst>
        </c:ser>
        <c:ser>
          <c:idx val="2"/>
          <c:order val="2"/>
          <c:tx>
            <c:strRef>
              <c:f>Report!$A$6:$B$6</c:f>
              <c:strCache>
                <c:ptCount val="2"/>
                <c:pt idx="1">
                  <c:v>Elektrėnų sav.</c:v>
                </c:pt>
              </c:strCache>
            </c:strRef>
          </c:tx>
          <c:spPr>
            <a:ln w="28575" cap="rnd">
              <a:solidFill>
                <a:schemeClr val="accent3"/>
              </a:solidFill>
              <a:round/>
            </a:ln>
            <a:effectLst/>
          </c:spPr>
          <c:marker>
            <c:symbol val="none"/>
          </c:marker>
          <c:cat>
            <c:strRef>
              <c:f>Report!$C$3:$K$3</c:f>
              <c:strCache>
                <c:ptCount val="9"/>
                <c:pt idx="0">
                  <c:v>2014</c:v>
                </c:pt>
                <c:pt idx="1">
                  <c:v>2015</c:v>
                </c:pt>
                <c:pt idx="2">
                  <c:v>2016</c:v>
                </c:pt>
                <c:pt idx="3">
                  <c:v>2017</c:v>
                </c:pt>
                <c:pt idx="4">
                  <c:v>2018</c:v>
                </c:pt>
                <c:pt idx="5">
                  <c:v>2019</c:v>
                </c:pt>
                <c:pt idx="6">
                  <c:v>2020</c:v>
                </c:pt>
                <c:pt idx="7">
                  <c:v>2021</c:v>
                </c:pt>
                <c:pt idx="8">
                  <c:v>2022</c:v>
                </c:pt>
              </c:strCache>
            </c:strRef>
          </c:cat>
          <c:val>
            <c:numRef>
              <c:f>Report!$C$6:$K$6</c:f>
              <c:numCache>
                <c:formatCode>General</c:formatCode>
                <c:ptCount val="9"/>
                <c:pt idx="0">
                  <c:v>25.1</c:v>
                </c:pt>
                <c:pt idx="1">
                  <c:v>20.399999999999999</c:v>
                </c:pt>
                <c:pt idx="2">
                  <c:v>16.100000000000001</c:v>
                </c:pt>
                <c:pt idx="3">
                  <c:v>18.899999999999999</c:v>
                </c:pt>
                <c:pt idx="4">
                  <c:v>24.1</c:v>
                </c:pt>
                <c:pt idx="5">
                  <c:v>20</c:v>
                </c:pt>
                <c:pt idx="6">
                  <c:v>17.399999999999999</c:v>
                </c:pt>
                <c:pt idx="7">
                  <c:v>16.2</c:v>
                </c:pt>
                <c:pt idx="8">
                  <c:v>17.2</c:v>
                </c:pt>
              </c:numCache>
            </c:numRef>
          </c:val>
          <c:smooth val="0"/>
          <c:extLst>
            <c:ext xmlns:c16="http://schemas.microsoft.com/office/drawing/2014/chart" uri="{C3380CC4-5D6E-409C-BE32-E72D297353CC}">
              <c16:uniqueId val="{00000002-BF1C-41D7-ADE2-AF5C6D7DB742}"/>
            </c:ext>
          </c:extLst>
        </c:ser>
        <c:ser>
          <c:idx val="3"/>
          <c:order val="3"/>
          <c:tx>
            <c:strRef>
              <c:f>Report!$A$7:$B$7</c:f>
              <c:strCache>
                <c:ptCount val="2"/>
                <c:pt idx="1">
                  <c:v>Šalčininkų r. sav.</c:v>
                </c:pt>
              </c:strCache>
            </c:strRef>
          </c:tx>
          <c:spPr>
            <a:ln w="28575" cap="rnd">
              <a:solidFill>
                <a:schemeClr val="accent4"/>
              </a:solidFill>
              <a:round/>
            </a:ln>
            <a:effectLst/>
          </c:spPr>
          <c:marker>
            <c:symbol val="none"/>
          </c:marker>
          <c:cat>
            <c:strRef>
              <c:f>Report!$C$3:$K$3</c:f>
              <c:strCache>
                <c:ptCount val="9"/>
                <c:pt idx="0">
                  <c:v>2014</c:v>
                </c:pt>
                <c:pt idx="1">
                  <c:v>2015</c:v>
                </c:pt>
                <c:pt idx="2">
                  <c:v>2016</c:v>
                </c:pt>
                <c:pt idx="3">
                  <c:v>2017</c:v>
                </c:pt>
                <c:pt idx="4">
                  <c:v>2018</c:v>
                </c:pt>
                <c:pt idx="5">
                  <c:v>2019</c:v>
                </c:pt>
                <c:pt idx="6">
                  <c:v>2020</c:v>
                </c:pt>
                <c:pt idx="7">
                  <c:v>2021</c:v>
                </c:pt>
                <c:pt idx="8">
                  <c:v>2022</c:v>
                </c:pt>
              </c:strCache>
            </c:strRef>
          </c:cat>
          <c:val>
            <c:numRef>
              <c:f>Report!$C$7:$K$7</c:f>
              <c:numCache>
                <c:formatCode>General</c:formatCode>
                <c:ptCount val="9"/>
                <c:pt idx="0">
                  <c:v>28</c:v>
                </c:pt>
                <c:pt idx="1">
                  <c:v>31.2</c:v>
                </c:pt>
                <c:pt idx="2">
                  <c:v>45.6</c:v>
                </c:pt>
                <c:pt idx="3">
                  <c:v>25.1</c:v>
                </c:pt>
                <c:pt idx="4">
                  <c:v>30.8</c:v>
                </c:pt>
                <c:pt idx="5">
                  <c:v>22.5</c:v>
                </c:pt>
                <c:pt idx="6">
                  <c:v>26</c:v>
                </c:pt>
                <c:pt idx="7">
                  <c:v>20.100000000000001</c:v>
                </c:pt>
                <c:pt idx="8">
                  <c:v>19.899999999999999</c:v>
                </c:pt>
              </c:numCache>
            </c:numRef>
          </c:val>
          <c:smooth val="0"/>
          <c:extLst>
            <c:ext xmlns:c16="http://schemas.microsoft.com/office/drawing/2014/chart" uri="{C3380CC4-5D6E-409C-BE32-E72D297353CC}">
              <c16:uniqueId val="{00000003-BF1C-41D7-ADE2-AF5C6D7DB742}"/>
            </c:ext>
          </c:extLst>
        </c:ser>
        <c:ser>
          <c:idx val="4"/>
          <c:order val="4"/>
          <c:tx>
            <c:strRef>
              <c:f>Report!$A$8:$B$8</c:f>
              <c:strCache>
                <c:ptCount val="2"/>
                <c:pt idx="1">
                  <c:v>Širvintų r. sav.</c:v>
                </c:pt>
              </c:strCache>
            </c:strRef>
          </c:tx>
          <c:spPr>
            <a:ln w="63500" cap="rnd">
              <a:solidFill>
                <a:srgbClr val="FF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Report!$C$3:$K$3</c:f>
              <c:strCache>
                <c:ptCount val="9"/>
                <c:pt idx="0">
                  <c:v>2014</c:v>
                </c:pt>
                <c:pt idx="1">
                  <c:v>2015</c:v>
                </c:pt>
                <c:pt idx="2">
                  <c:v>2016</c:v>
                </c:pt>
                <c:pt idx="3">
                  <c:v>2017</c:v>
                </c:pt>
                <c:pt idx="4">
                  <c:v>2018</c:v>
                </c:pt>
                <c:pt idx="5">
                  <c:v>2019</c:v>
                </c:pt>
                <c:pt idx="6">
                  <c:v>2020</c:v>
                </c:pt>
                <c:pt idx="7">
                  <c:v>2021</c:v>
                </c:pt>
                <c:pt idx="8">
                  <c:v>2022</c:v>
                </c:pt>
              </c:strCache>
            </c:strRef>
          </c:cat>
          <c:val>
            <c:numRef>
              <c:f>Report!$C$8:$K$8</c:f>
              <c:numCache>
                <c:formatCode>General</c:formatCode>
                <c:ptCount val="9"/>
                <c:pt idx="0">
                  <c:v>17.399999999999999</c:v>
                </c:pt>
                <c:pt idx="1">
                  <c:v>19.399999999999999</c:v>
                </c:pt>
                <c:pt idx="2">
                  <c:v>27.3</c:v>
                </c:pt>
                <c:pt idx="3">
                  <c:v>27.4</c:v>
                </c:pt>
                <c:pt idx="4">
                  <c:v>25.8</c:v>
                </c:pt>
                <c:pt idx="5">
                  <c:v>17.399999999999999</c:v>
                </c:pt>
                <c:pt idx="6">
                  <c:v>15.7</c:v>
                </c:pt>
                <c:pt idx="7">
                  <c:v>22.8</c:v>
                </c:pt>
                <c:pt idx="8">
                  <c:v>22.2</c:v>
                </c:pt>
              </c:numCache>
            </c:numRef>
          </c:val>
          <c:smooth val="0"/>
          <c:extLst>
            <c:ext xmlns:c16="http://schemas.microsoft.com/office/drawing/2014/chart" uri="{C3380CC4-5D6E-409C-BE32-E72D297353CC}">
              <c16:uniqueId val="{00000004-BF1C-41D7-ADE2-AF5C6D7DB742}"/>
            </c:ext>
          </c:extLst>
        </c:ser>
        <c:ser>
          <c:idx val="5"/>
          <c:order val="5"/>
          <c:tx>
            <c:strRef>
              <c:f>Report!$A$9:$B$9</c:f>
              <c:strCache>
                <c:ptCount val="2"/>
                <c:pt idx="1">
                  <c:v>Švenčionių r. sav.</c:v>
                </c:pt>
              </c:strCache>
            </c:strRef>
          </c:tx>
          <c:spPr>
            <a:ln w="28575" cap="rnd">
              <a:solidFill>
                <a:schemeClr val="accent6"/>
              </a:solidFill>
              <a:round/>
            </a:ln>
            <a:effectLst/>
          </c:spPr>
          <c:marker>
            <c:symbol val="none"/>
          </c:marker>
          <c:cat>
            <c:strRef>
              <c:f>Report!$C$3:$K$3</c:f>
              <c:strCache>
                <c:ptCount val="9"/>
                <c:pt idx="0">
                  <c:v>2014</c:v>
                </c:pt>
                <c:pt idx="1">
                  <c:v>2015</c:v>
                </c:pt>
                <c:pt idx="2">
                  <c:v>2016</c:v>
                </c:pt>
                <c:pt idx="3">
                  <c:v>2017</c:v>
                </c:pt>
                <c:pt idx="4">
                  <c:v>2018</c:v>
                </c:pt>
                <c:pt idx="5">
                  <c:v>2019</c:v>
                </c:pt>
                <c:pt idx="6">
                  <c:v>2020</c:v>
                </c:pt>
                <c:pt idx="7">
                  <c:v>2021</c:v>
                </c:pt>
                <c:pt idx="8">
                  <c:v>2022</c:v>
                </c:pt>
              </c:strCache>
            </c:strRef>
          </c:cat>
          <c:val>
            <c:numRef>
              <c:f>Report!$C$9:$K$9</c:f>
              <c:numCache>
                <c:formatCode>General</c:formatCode>
                <c:ptCount val="9"/>
                <c:pt idx="0">
                  <c:v>24</c:v>
                </c:pt>
                <c:pt idx="1">
                  <c:v>22.5</c:v>
                </c:pt>
                <c:pt idx="2">
                  <c:v>41.4</c:v>
                </c:pt>
                <c:pt idx="3">
                  <c:v>35.4</c:v>
                </c:pt>
                <c:pt idx="4">
                  <c:v>40.700000000000003</c:v>
                </c:pt>
                <c:pt idx="5">
                  <c:v>27.9</c:v>
                </c:pt>
                <c:pt idx="6">
                  <c:v>34.200000000000003</c:v>
                </c:pt>
                <c:pt idx="7">
                  <c:v>18.8</c:v>
                </c:pt>
                <c:pt idx="8">
                  <c:v>19.3</c:v>
                </c:pt>
              </c:numCache>
            </c:numRef>
          </c:val>
          <c:smooth val="0"/>
          <c:extLst>
            <c:ext xmlns:c16="http://schemas.microsoft.com/office/drawing/2014/chart" uri="{C3380CC4-5D6E-409C-BE32-E72D297353CC}">
              <c16:uniqueId val="{00000005-BF1C-41D7-ADE2-AF5C6D7DB742}"/>
            </c:ext>
          </c:extLst>
        </c:ser>
        <c:ser>
          <c:idx val="6"/>
          <c:order val="6"/>
          <c:tx>
            <c:strRef>
              <c:f>Report!$A$10:$B$10</c:f>
              <c:strCache>
                <c:ptCount val="2"/>
                <c:pt idx="1">
                  <c:v>Trakų r. sav.</c:v>
                </c:pt>
              </c:strCache>
            </c:strRef>
          </c:tx>
          <c:spPr>
            <a:ln w="28575" cap="rnd">
              <a:solidFill>
                <a:schemeClr val="accent1">
                  <a:lumMod val="60000"/>
                </a:schemeClr>
              </a:solidFill>
              <a:round/>
            </a:ln>
            <a:effectLst/>
          </c:spPr>
          <c:marker>
            <c:symbol val="none"/>
          </c:marker>
          <c:cat>
            <c:strRef>
              <c:f>Report!$C$3:$K$3</c:f>
              <c:strCache>
                <c:ptCount val="9"/>
                <c:pt idx="0">
                  <c:v>2014</c:v>
                </c:pt>
                <c:pt idx="1">
                  <c:v>2015</c:v>
                </c:pt>
                <c:pt idx="2">
                  <c:v>2016</c:v>
                </c:pt>
                <c:pt idx="3">
                  <c:v>2017</c:v>
                </c:pt>
                <c:pt idx="4">
                  <c:v>2018</c:v>
                </c:pt>
                <c:pt idx="5">
                  <c:v>2019</c:v>
                </c:pt>
                <c:pt idx="6">
                  <c:v>2020</c:v>
                </c:pt>
                <c:pt idx="7">
                  <c:v>2021</c:v>
                </c:pt>
                <c:pt idx="8">
                  <c:v>2022</c:v>
                </c:pt>
              </c:strCache>
            </c:strRef>
          </c:cat>
          <c:val>
            <c:numRef>
              <c:f>Report!$C$10:$K$10</c:f>
              <c:numCache>
                <c:formatCode>General</c:formatCode>
                <c:ptCount val="9"/>
                <c:pt idx="0">
                  <c:v>16.600000000000001</c:v>
                </c:pt>
                <c:pt idx="1">
                  <c:v>17.600000000000001</c:v>
                </c:pt>
                <c:pt idx="2">
                  <c:v>19.100000000000001</c:v>
                </c:pt>
                <c:pt idx="3">
                  <c:v>30.2</c:v>
                </c:pt>
                <c:pt idx="4">
                  <c:v>26</c:v>
                </c:pt>
                <c:pt idx="5">
                  <c:v>17.5</c:v>
                </c:pt>
                <c:pt idx="6">
                  <c:v>30.1</c:v>
                </c:pt>
                <c:pt idx="7">
                  <c:v>18.5</c:v>
                </c:pt>
                <c:pt idx="8">
                  <c:v>18.3</c:v>
                </c:pt>
              </c:numCache>
            </c:numRef>
          </c:val>
          <c:smooth val="0"/>
          <c:extLst>
            <c:ext xmlns:c16="http://schemas.microsoft.com/office/drawing/2014/chart" uri="{C3380CC4-5D6E-409C-BE32-E72D297353CC}">
              <c16:uniqueId val="{00000006-BF1C-41D7-ADE2-AF5C6D7DB742}"/>
            </c:ext>
          </c:extLst>
        </c:ser>
        <c:ser>
          <c:idx val="7"/>
          <c:order val="7"/>
          <c:tx>
            <c:strRef>
              <c:f>Report!$A$11:$B$11</c:f>
              <c:strCache>
                <c:ptCount val="2"/>
                <c:pt idx="1">
                  <c:v>Ukmergės r. sav.</c:v>
                </c:pt>
              </c:strCache>
            </c:strRef>
          </c:tx>
          <c:spPr>
            <a:ln w="28575" cap="rnd">
              <a:solidFill>
                <a:schemeClr val="accent2">
                  <a:lumMod val="60000"/>
                </a:schemeClr>
              </a:solidFill>
              <a:round/>
            </a:ln>
            <a:effectLst/>
          </c:spPr>
          <c:marker>
            <c:symbol val="none"/>
          </c:marker>
          <c:cat>
            <c:strRef>
              <c:f>Report!$C$3:$K$3</c:f>
              <c:strCache>
                <c:ptCount val="9"/>
                <c:pt idx="0">
                  <c:v>2014</c:v>
                </c:pt>
                <c:pt idx="1">
                  <c:v>2015</c:v>
                </c:pt>
                <c:pt idx="2">
                  <c:v>2016</c:v>
                </c:pt>
                <c:pt idx="3">
                  <c:v>2017</c:v>
                </c:pt>
                <c:pt idx="4">
                  <c:v>2018</c:v>
                </c:pt>
                <c:pt idx="5">
                  <c:v>2019</c:v>
                </c:pt>
                <c:pt idx="6">
                  <c:v>2020</c:v>
                </c:pt>
                <c:pt idx="7">
                  <c:v>2021</c:v>
                </c:pt>
                <c:pt idx="8">
                  <c:v>2022</c:v>
                </c:pt>
              </c:strCache>
            </c:strRef>
          </c:cat>
          <c:val>
            <c:numRef>
              <c:f>Report!$C$11:$K$11</c:f>
              <c:numCache>
                <c:formatCode>General</c:formatCode>
                <c:ptCount val="9"/>
                <c:pt idx="0">
                  <c:v>15.8</c:v>
                </c:pt>
                <c:pt idx="1">
                  <c:v>21.1</c:v>
                </c:pt>
                <c:pt idx="2">
                  <c:v>32.1</c:v>
                </c:pt>
                <c:pt idx="3">
                  <c:v>35.200000000000003</c:v>
                </c:pt>
                <c:pt idx="4">
                  <c:v>31.6</c:v>
                </c:pt>
                <c:pt idx="5">
                  <c:v>32.5</c:v>
                </c:pt>
                <c:pt idx="6">
                  <c:v>26.9</c:v>
                </c:pt>
                <c:pt idx="7">
                  <c:v>26.1</c:v>
                </c:pt>
                <c:pt idx="8">
                  <c:v>23.5</c:v>
                </c:pt>
              </c:numCache>
            </c:numRef>
          </c:val>
          <c:smooth val="0"/>
          <c:extLst>
            <c:ext xmlns:c16="http://schemas.microsoft.com/office/drawing/2014/chart" uri="{C3380CC4-5D6E-409C-BE32-E72D297353CC}">
              <c16:uniqueId val="{00000007-BF1C-41D7-ADE2-AF5C6D7DB742}"/>
            </c:ext>
          </c:extLst>
        </c:ser>
        <c:ser>
          <c:idx val="8"/>
          <c:order val="8"/>
          <c:tx>
            <c:strRef>
              <c:f>Report!$A$12:$B$12</c:f>
              <c:strCache>
                <c:ptCount val="2"/>
                <c:pt idx="1">
                  <c:v>Vilniaus r. sav.</c:v>
                </c:pt>
              </c:strCache>
            </c:strRef>
          </c:tx>
          <c:spPr>
            <a:ln w="28575" cap="rnd">
              <a:solidFill>
                <a:schemeClr val="accent3">
                  <a:lumMod val="60000"/>
                </a:schemeClr>
              </a:solidFill>
              <a:round/>
            </a:ln>
            <a:effectLst/>
          </c:spPr>
          <c:marker>
            <c:symbol val="none"/>
          </c:marker>
          <c:cat>
            <c:strRef>
              <c:f>Report!$C$3:$K$3</c:f>
              <c:strCache>
                <c:ptCount val="9"/>
                <c:pt idx="0">
                  <c:v>2014</c:v>
                </c:pt>
                <c:pt idx="1">
                  <c:v>2015</c:v>
                </c:pt>
                <c:pt idx="2">
                  <c:v>2016</c:v>
                </c:pt>
                <c:pt idx="3">
                  <c:v>2017</c:v>
                </c:pt>
                <c:pt idx="4">
                  <c:v>2018</c:v>
                </c:pt>
                <c:pt idx="5">
                  <c:v>2019</c:v>
                </c:pt>
                <c:pt idx="6">
                  <c:v>2020</c:v>
                </c:pt>
                <c:pt idx="7">
                  <c:v>2021</c:v>
                </c:pt>
                <c:pt idx="8">
                  <c:v>2022</c:v>
                </c:pt>
              </c:strCache>
            </c:strRef>
          </c:cat>
          <c:val>
            <c:numRef>
              <c:f>Report!$C$12:$K$12</c:f>
              <c:numCache>
                <c:formatCode>General</c:formatCode>
                <c:ptCount val="9"/>
                <c:pt idx="0">
                  <c:v>15.3</c:v>
                </c:pt>
                <c:pt idx="1">
                  <c:v>21.3</c:v>
                </c:pt>
                <c:pt idx="2">
                  <c:v>30.3</c:v>
                </c:pt>
                <c:pt idx="3">
                  <c:v>32.700000000000003</c:v>
                </c:pt>
                <c:pt idx="4">
                  <c:v>27.2</c:v>
                </c:pt>
                <c:pt idx="5">
                  <c:v>19.2</c:v>
                </c:pt>
                <c:pt idx="6">
                  <c:v>19.100000000000001</c:v>
                </c:pt>
                <c:pt idx="7">
                  <c:v>14.8</c:v>
                </c:pt>
                <c:pt idx="8">
                  <c:v>16.899999999999999</c:v>
                </c:pt>
              </c:numCache>
            </c:numRef>
          </c:val>
          <c:smooth val="0"/>
          <c:extLst>
            <c:ext xmlns:c16="http://schemas.microsoft.com/office/drawing/2014/chart" uri="{C3380CC4-5D6E-409C-BE32-E72D297353CC}">
              <c16:uniqueId val="{00000008-BF1C-41D7-ADE2-AF5C6D7DB742}"/>
            </c:ext>
          </c:extLst>
        </c:ser>
        <c:dLbls>
          <c:showLegendKey val="0"/>
          <c:showVal val="0"/>
          <c:showCatName val="0"/>
          <c:showSerName val="0"/>
          <c:showPercent val="0"/>
          <c:showBubbleSize val="0"/>
        </c:dLbls>
        <c:smooth val="0"/>
        <c:axId val="344195848"/>
        <c:axId val="344193104"/>
      </c:lineChart>
      <c:catAx>
        <c:axId val="344195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4193104"/>
        <c:crosses val="autoZero"/>
        <c:auto val="1"/>
        <c:lblAlgn val="ctr"/>
        <c:lblOffset val="100"/>
        <c:noMultiLvlLbl val="0"/>
      </c:catAx>
      <c:valAx>
        <c:axId val="344193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4195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Lapas1!$A$28</c:f>
              <c:strCache>
                <c:ptCount val="1"/>
                <c:pt idx="0">
                  <c:v>Vieniši asmenys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Lapas1!$B$27:$J$27</c:f>
              <c:strCache>
                <c:ptCount val="9"/>
                <c:pt idx="0">
                  <c:v>2014 m.</c:v>
                </c:pt>
                <c:pt idx="1">
                  <c:v>2015 m.</c:v>
                </c:pt>
                <c:pt idx="2">
                  <c:v>2016 m.</c:v>
                </c:pt>
                <c:pt idx="3">
                  <c:v>2017 m.</c:v>
                </c:pt>
                <c:pt idx="4">
                  <c:v>2018 m.</c:v>
                </c:pt>
                <c:pt idx="5">
                  <c:v>2019 m.</c:v>
                </c:pt>
                <c:pt idx="6">
                  <c:v>2020 m.</c:v>
                </c:pt>
                <c:pt idx="7">
                  <c:v>2021 m.</c:v>
                </c:pt>
                <c:pt idx="8">
                  <c:v>2022 m.</c:v>
                </c:pt>
              </c:strCache>
            </c:strRef>
          </c:cat>
          <c:val>
            <c:numRef>
              <c:f>Lapas1!$B$28:$J$28</c:f>
              <c:numCache>
                <c:formatCode>General</c:formatCode>
                <c:ptCount val="9"/>
                <c:pt idx="0">
                  <c:v>91</c:v>
                </c:pt>
                <c:pt idx="1">
                  <c:v>95</c:v>
                </c:pt>
                <c:pt idx="2">
                  <c:v>86</c:v>
                </c:pt>
                <c:pt idx="3">
                  <c:v>72</c:v>
                </c:pt>
                <c:pt idx="4">
                  <c:v>77</c:v>
                </c:pt>
                <c:pt idx="5">
                  <c:v>79</c:v>
                </c:pt>
                <c:pt idx="6">
                  <c:v>81</c:v>
                </c:pt>
                <c:pt idx="7">
                  <c:v>69</c:v>
                </c:pt>
                <c:pt idx="8">
                  <c:v>95</c:v>
                </c:pt>
              </c:numCache>
            </c:numRef>
          </c:val>
          <c:smooth val="0"/>
          <c:extLst>
            <c:ext xmlns:c16="http://schemas.microsoft.com/office/drawing/2014/chart" uri="{C3380CC4-5D6E-409C-BE32-E72D297353CC}">
              <c16:uniqueId val="{00000000-FB0F-4E0A-8816-597EF35B267C}"/>
            </c:ext>
          </c:extLst>
        </c:ser>
        <c:ser>
          <c:idx val="1"/>
          <c:order val="1"/>
          <c:tx>
            <c:strRef>
              <c:f>Lapas1!$A$29</c:f>
              <c:strCache>
                <c:ptCount val="1"/>
                <c:pt idx="0">
                  <c:v>Asmenys, gaunantys socialinę pašalpą</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Lapas1!$B$27:$J$27</c:f>
              <c:strCache>
                <c:ptCount val="9"/>
                <c:pt idx="0">
                  <c:v>2014 m.</c:v>
                </c:pt>
                <c:pt idx="1">
                  <c:v>2015 m.</c:v>
                </c:pt>
                <c:pt idx="2">
                  <c:v>2016 m.</c:v>
                </c:pt>
                <c:pt idx="3">
                  <c:v>2017 m.</c:v>
                </c:pt>
                <c:pt idx="4">
                  <c:v>2018 m.</c:v>
                </c:pt>
                <c:pt idx="5">
                  <c:v>2019 m.</c:v>
                </c:pt>
                <c:pt idx="6">
                  <c:v>2020 m.</c:v>
                </c:pt>
                <c:pt idx="7">
                  <c:v>2021 m.</c:v>
                </c:pt>
                <c:pt idx="8">
                  <c:v>2022 m.</c:v>
                </c:pt>
              </c:strCache>
            </c:strRef>
          </c:cat>
          <c:val>
            <c:numRef>
              <c:f>Lapas1!$B$29:$J$29</c:f>
              <c:numCache>
                <c:formatCode>General</c:formatCode>
                <c:ptCount val="9"/>
                <c:pt idx="0">
                  <c:v>1435</c:v>
                </c:pt>
                <c:pt idx="1">
                  <c:v>1041</c:v>
                </c:pt>
                <c:pt idx="2">
                  <c:v>827</c:v>
                </c:pt>
                <c:pt idx="3">
                  <c:v>607</c:v>
                </c:pt>
                <c:pt idx="4">
                  <c:v>622</c:v>
                </c:pt>
                <c:pt idx="5">
                  <c:v>578</c:v>
                </c:pt>
                <c:pt idx="6">
                  <c:v>533</c:v>
                </c:pt>
                <c:pt idx="7">
                  <c:v>589</c:v>
                </c:pt>
                <c:pt idx="8">
                  <c:v>677</c:v>
                </c:pt>
              </c:numCache>
            </c:numRef>
          </c:val>
          <c:smooth val="0"/>
          <c:extLst>
            <c:ext xmlns:c16="http://schemas.microsoft.com/office/drawing/2014/chart" uri="{C3380CC4-5D6E-409C-BE32-E72D297353CC}">
              <c16:uniqueId val="{00000001-FB0F-4E0A-8816-597EF35B267C}"/>
            </c:ext>
          </c:extLst>
        </c:ser>
        <c:dLbls>
          <c:showLegendKey val="0"/>
          <c:showVal val="0"/>
          <c:showCatName val="0"/>
          <c:showSerName val="0"/>
          <c:showPercent val="0"/>
          <c:showBubbleSize val="0"/>
        </c:dLbls>
        <c:smooth val="0"/>
        <c:axId val="384662624"/>
        <c:axId val="384660272"/>
      </c:lineChart>
      <c:catAx>
        <c:axId val="38466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4660272"/>
        <c:crosses val="autoZero"/>
        <c:auto val="1"/>
        <c:lblAlgn val="ctr"/>
        <c:lblOffset val="100"/>
        <c:noMultiLvlLbl val="0"/>
      </c:catAx>
      <c:valAx>
        <c:axId val="384660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84662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Report!$B$1</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Report!$A$2:$A$10</c:f>
              <c:strCache>
                <c:ptCount val="9"/>
                <c:pt idx="0">
                  <c:v>Lietuvos Respublika</c:v>
                </c:pt>
                <c:pt idx="1">
                  <c:v>Vilniaus apskritis</c:v>
                </c:pt>
                <c:pt idx="2">
                  <c:v>Elektrėnų sav.</c:v>
                </c:pt>
                <c:pt idx="3">
                  <c:v>Šalčininkų r. sav.</c:v>
                </c:pt>
                <c:pt idx="4">
                  <c:v>Širvintų r. sav.</c:v>
                </c:pt>
                <c:pt idx="5">
                  <c:v>Švenčionių r. sav.</c:v>
                </c:pt>
                <c:pt idx="6">
                  <c:v>Trakų r. sav.</c:v>
                </c:pt>
                <c:pt idx="7">
                  <c:v>Ukmergės r. sav.</c:v>
                </c:pt>
                <c:pt idx="8">
                  <c:v>Vilniaus r. sav.</c:v>
                </c:pt>
              </c:strCache>
            </c:strRef>
          </c:cat>
          <c:val>
            <c:numRef>
              <c:f>Report!$B$2:$B$10</c:f>
              <c:numCache>
                <c:formatCode>General</c:formatCode>
                <c:ptCount val="9"/>
                <c:pt idx="0">
                  <c:v>26</c:v>
                </c:pt>
                <c:pt idx="1">
                  <c:v>16</c:v>
                </c:pt>
                <c:pt idx="2">
                  <c:v>16</c:v>
                </c:pt>
                <c:pt idx="3">
                  <c:v>45</c:v>
                </c:pt>
                <c:pt idx="4">
                  <c:v>21</c:v>
                </c:pt>
                <c:pt idx="5">
                  <c:v>22</c:v>
                </c:pt>
                <c:pt idx="6">
                  <c:v>25</c:v>
                </c:pt>
                <c:pt idx="7">
                  <c:v>32</c:v>
                </c:pt>
                <c:pt idx="8">
                  <c:v>25</c:v>
                </c:pt>
              </c:numCache>
            </c:numRef>
          </c:val>
          <c:extLst>
            <c:ext xmlns:c16="http://schemas.microsoft.com/office/drawing/2014/chart" uri="{C3380CC4-5D6E-409C-BE32-E72D297353CC}">
              <c16:uniqueId val="{00000000-B0C9-48C4-A4A2-693F798EDE9D}"/>
            </c:ext>
          </c:extLst>
        </c:ser>
        <c:ser>
          <c:idx val="1"/>
          <c:order val="1"/>
          <c:tx>
            <c:strRef>
              <c:f>Report!$C$1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Report!$A$2:$A$10</c:f>
              <c:strCache>
                <c:ptCount val="9"/>
                <c:pt idx="0">
                  <c:v>Lietuvos Respublika</c:v>
                </c:pt>
                <c:pt idx="1">
                  <c:v>Vilniaus apskritis</c:v>
                </c:pt>
                <c:pt idx="2">
                  <c:v>Elektrėnų sav.</c:v>
                </c:pt>
                <c:pt idx="3">
                  <c:v>Šalčininkų r. sav.</c:v>
                </c:pt>
                <c:pt idx="4">
                  <c:v>Širvintų r. sav.</c:v>
                </c:pt>
                <c:pt idx="5">
                  <c:v>Švenčionių r. sav.</c:v>
                </c:pt>
                <c:pt idx="6">
                  <c:v>Trakų r. sav.</c:v>
                </c:pt>
                <c:pt idx="7">
                  <c:v>Ukmergės r. sav.</c:v>
                </c:pt>
                <c:pt idx="8">
                  <c:v>Vilniaus r. sav.</c:v>
                </c:pt>
              </c:strCache>
            </c:strRef>
          </c:cat>
          <c:val>
            <c:numRef>
              <c:f>Report!$C$2:$C$10</c:f>
              <c:numCache>
                <c:formatCode>General</c:formatCode>
                <c:ptCount val="9"/>
                <c:pt idx="0">
                  <c:v>23</c:v>
                </c:pt>
                <c:pt idx="1">
                  <c:v>14</c:v>
                </c:pt>
                <c:pt idx="2">
                  <c:v>15</c:v>
                </c:pt>
                <c:pt idx="3">
                  <c:v>39</c:v>
                </c:pt>
                <c:pt idx="4">
                  <c:v>20</c:v>
                </c:pt>
                <c:pt idx="5">
                  <c:v>17</c:v>
                </c:pt>
                <c:pt idx="6">
                  <c:v>21</c:v>
                </c:pt>
                <c:pt idx="7">
                  <c:v>28</c:v>
                </c:pt>
                <c:pt idx="8">
                  <c:v>22</c:v>
                </c:pt>
              </c:numCache>
            </c:numRef>
          </c:val>
          <c:extLst>
            <c:ext xmlns:c16="http://schemas.microsoft.com/office/drawing/2014/chart" uri="{C3380CC4-5D6E-409C-BE32-E72D297353CC}">
              <c16:uniqueId val="{00000001-B0C9-48C4-A4A2-693F798EDE9D}"/>
            </c:ext>
          </c:extLst>
        </c:ser>
        <c:ser>
          <c:idx val="2"/>
          <c:order val="2"/>
          <c:tx>
            <c:strRef>
              <c:f>Report!$D$1</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Report!$A$2:$A$10</c:f>
              <c:strCache>
                <c:ptCount val="9"/>
                <c:pt idx="0">
                  <c:v>Lietuvos Respublika</c:v>
                </c:pt>
                <c:pt idx="1">
                  <c:v>Vilniaus apskritis</c:v>
                </c:pt>
                <c:pt idx="2">
                  <c:v>Elektrėnų sav.</c:v>
                </c:pt>
                <c:pt idx="3">
                  <c:v>Šalčininkų r. sav.</c:v>
                </c:pt>
                <c:pt idx="4">
                  <c:v>Širvintų r. sav.</c:v>
                </c:pt>
                <c:pt idx="5">
                  <c:v>Švenčionių r. sav.</c:v>
                </c:pt>
                <c:pt idx="6">
                  <c:v>Trakų r. sav.</c:v>
                </c:pt>
                <c:pt idx="7">
                  <c:v>Ukmergės r. sav.</c:v>
                </c:pt>
                <c:pt idx="8">
                  <c:v>Vilniaus r. sav.</c:v>
                </c:pt>
              </c:strCache>
            </c:strRef>
          </c:cat>
          <c:val>
            <c:numRef>
              <c:f>Report!$D$2:$D$10</c:f>
              <c:numCache>
                <c:formatCode>General</c:formatCode>
                <c:ptCount val="9"/>
                <c:pt idx="0">
                  <c:v>20</c:v>
                </c:pt>
                <c:pt idx="1">
                  <c:v>13</c:v>
                </c:pt>
                <c:pt idx="2">
                  <c:v>14</c:v>
                </c:pt>
                <c:pt idx="3">
                  <c:v>33</c:v>
                </c:pt>
                <c:pt idx="4">
                  <c:v>17</c:v>
                </c:pt>
                <c:pt idx="5">
                  <c:v>17</c:v>
                </c:pt>
                <c:pt idx="6">
                  <c:v>18</c:v>
                </c:pt>
                <c:pt idx="7">
                  <c:v>26</c:v>
                </c:pt>
                <c:pt idx="8">
                  <c:v>20</c:v>
                </c:pt>
              </c:numCache>
            </c:numRef>
          </c:val>
          <c:extLst>
            <c:ext xmlns:c16="http://schemas.microsoft.com/office/drawing/2014/chart" uri="{C3380CC4-5D6E-409C-BE32-E72D297353CC}">
              <c16:uniqueId val="{00000002-B0C9-48C4-A4A2-693F798EDE9D}"/>
            </c:ext>
          </c:extLst>
        </c:ser>
        <c:ser>
          <c:idx val="3"/>
          <c:order val="3"/>
          <c:tx>
            <c:strRef>
              <c:f>Report!$E$1</c:f>
              <c:strCache>
                <c:ptCount val="1"/>
                <c:pt idx="0">
                  <c:v>2021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Report!$A$2:$A$10</c:f>
              <c:strCache>
                <c:ptCount val="9"/>
                <c:pt idx="0">
                  <c:v>Lietuvos Respublika</c:v>
                </c:pt>
                <c:pt idx="1">
                  <c:v>Vilniaus apskritis</c:v>
                </c:pt>
                <c:pt idx="2">
                  <c:v>Elektrėnų sav.</c:v>
                </c:pt>
                <c:pt idx="3">
                  <c:v>Šalčininkų r. sav.</c:v>
                </c:pt>
                <c:pt idx="4">
                  <c:v>Širvintų r. sav.</c:v>
                </c:pt>
                <c:pt idx="5">
                  <c:v>Švenčionių r. sav.</c:v>
                </c:pt>
                <c:pt idx="6">
                  <c:v>Trakų r. sav.</c:v>
                </c:pt>
                <c:pt idx="7">
                  <c:v>Ukmergės r. sav.</c:v>
                </c:pt>
                <c:pt idx="8">
                  <c:v>Vilniaus r. sav.</c:v>
                </c:pt>
              </c:strCache>
            </c:strRef>
          </c:cat>
          <c:val>
            <c:numRef>
              <c:f>Report!$E$2:$E$10</c:f>
              <c:numCache>
                <c:formatCode>General</c:formatCode>
                <c:ptCount val="9"/>
                <c:pt idx="0">
                  <c:v>24</c:v>
                </c:pt>
                <c:pt idx="1">
                  <c:v>17</c:v>
                </c:pt>
                <c:pt idx="2">
                  <c:v>21</c:v>
                </c:pt>
                <c:pt idx="3">
                  <c:v>36</c:v>
                </c:pt>
                <c:pt idx="4">
                  <c:v>20</c:v>
                </c:pt>
                <c:pt idx="5">
                  <c:v>17</c:v>
                </c:pt>
                <c:pt idx="6">
                  <c:v>25</c:v>
                </c:pt>
                <c:pt idx="7">
                  <c:v>27</c:v>
                </c:pt>
                <c:pt idx="8">
                  <c:v>27</c:v>
                </c:pt>
              </c:numCache>
            </c:numRef>
          </c:val>
          <c:extLst>
            <c:ext xmlns:c16="http://schemas.microsoft.com/office/drawing/2014/chart" uri="{C3380CC4-5D6E-409C-BE32-E72D297353CC}">
              <c16:uniqueId val="{00000003-B0C9-48C4-A4A2-693F798EDE9D}"/>
            </c:ext>
          </c:extLst>
        </c:ser>
        <c:dLbls>
          <c:showLegendKey val="0"/>
          <c:showVal val="0"/>
          <c:showCatName val="0"/>
          <c:showSerName val="0"/>
          <c:showPercent val="0"/>
          <c:showBubbleSize val="0"/>
        </c:dLbls>
        <c:gapWidth val="219"/>
        <c:overlap val="-27"/>
        <c:axId val="384663800"/>
        <c:axId val="384666152"/>
      </c:barChart>
      <c:catAx>
        <c:axId val="38466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84666152"/>
        <c:crosses val="autoZero"/>
        <c:auto val="1"/>
        <c:lblAlgn val="ctr"/>
        <c:lblOffset val="100"/>
        <c:noMultiLvlLbl val="0"/>
      </c:catAx>
      <c:valAx>
        <c:axId val="384666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84663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53F6B5-D5E5-4305-B1DB-64E27D076E47}"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US"/>
        </a:p>
      </dgm:t>
    </dgm:pt>
    <dgm:pt modelId="{E75711E3-B0D5-4C3A-80B1-15F6E0F9D344}">
      <dgm:prSet phldrT="[Tekstas]" custT="1"/>
      <dgm:spPr/>
      <dgm:t>
        <a:bodyPr/>
        <a:lstStyle/>
        <a:p>
          <a:r>
            <a:rPr lang="lt-LT" sz="1200">
              <a:latin typeface="Times New Roman" panose="02020603050405020304" pitchFamily="18" charset="0"/>
              <a:cs typeface="Times New Roman" panose="02020603050405020304" pitchFamily="18" charset="0"/>
            </a:rPr>
            <a:t>kaimo vietovėse bus plėtojamas gyvybingas tvarus ir socialiai atsakingas verslas, sumaniai derinantis ES Žaliosios ir skaitmeninės pertvarkos elementus</a:t>
          </a:r>
          <a:endParaRPr lang="en-US" sz="1200">
            <a:latin typeface="Times New Roman" panose="02020603050405020304" pitchFamily="18" charset="0"/>
            <a:cs typeface="Times New Roman" panose="02020603050405020304" pitchFamily="18" charset="0"/>
          </a:endParaRPr>
        </a:p>
      </dgm:t>
    </dgm:pt>
    <dgm:pt modelId="{2E4430A7-C275-4097-B643-9BFA82139FD1}" type="parTrans" cxnId="{5C706641-E2E1-45D1-8F00-46A6DE9F7E02}">
      <dgm:prSet/>
      <dgm:spPr/>
      <dgm:t>
        <a:bodyPr/>
        <a:lstStyle/>
        <a:p>
          <a:endParaRPr lang="en-US"/>
        </a:p>
      </dgm:t>
    </dgm:pt>
    <dgm:pt modelId="{D40EB618-A645-43CC-8260-0498DDB0363E}" type="sibTrans" cxnId="{5C706641-E2E1-45D1-8F00-46A6DE9F7E02}">
      <dgm:prSet/>
      <dgm:spPr/>
      <dgm:t>
        <a:bodyPr/>
        <a:lstStyle/>
        <a:p>
          <a:endParaRPr lang="en-US"/>
        </a:p>
      </dgm:t>
    </dgm:pt>
    <dgm:pt modelId="{5D4250E9-F7F9-48C7-A756-62C201E6913C}">
      <dgm:prSet phldrT="[Tekstas]"/>
      <dgm:spPr/>
      <dgm:t>
        <a:bodyPr/>
        <a:lstStyle/>
        <a:p>
          <a:r>
            <a:rPr lang="lt-LT">
              <a:latin typeface="Times New Roman" panose="02020603050405020304" pitchFamily="18" charset="0"/>
              <a:cs typeface="Times New Roman" panose="02020603050405020304" pitchFamily="18" charset="0"/>
            </a:rPr>
            <a:t>gyvybinga ir darni aplinka tenkins vietos gyventojų ir lankytojų poreikius, bus teikiamos kokybiškos paslaugos, kuriami saugūs produktai ir unikalios paslaugos, tvariai naudojami vietos ištekliai, puoselėjamas vietos savitumas</a:t>
          </a:r>
          <a:endParaRPr lang="en-US">
            <a:latin typeface="Times New Roman" panose="02020603050405020304" pitchFamily="18" charset="0"/>
            <a:cs typeface="Times New Roman" panose="02020603050405020304" pitchFamily="18" charset="0"/>
          </a:endParaRPr>
        </a:p>
      </dgm:t>
    </dgm:pt>
    <dgm:pt modelId="{343A676C-ABD1-455D-9FB1-1B1521CA933A}" type="parTrans" cxnId="{A7B35828-06CE-4D82-A767-A83B79C389B9}">
      <dgm:prSet/>
      <dgm:spPr/>
      <dgm:t>
        <a:bodyPr/>
        <a:lstStyle/>
        <a:p>
          <a:endParaRPr lang="en-US"/>
        </a:p>
      </dgm:t>
    </dgm:pt>
    <dgm:pt modelId="{4B93E282-7B2B-457B-B203-3ECD971B02F4}" type="sibTrans" cxnId="{A7B35828-06CE-4D82-A767-A83B79C389B9}">
      <dgm:prSet/>
      <dgm:spPr/>
      <dgm:t>
        <a:bodyPr/>
        <a:lstStyle/>
        <a:p>
          <a:endParaRPr lang="en-US"/>
        </a:p>
      </dgm:t>
    </dgm:pt>
    <dgm:pt modelId="{97AF5780-5003-4EE8-ACEE-32A2BF6AC329}">
      <dgm:prSet phldrT="[Tekstas]"/>
      <dgm:spPr/>
      <dgm:t>
        <a:bodyPr/>
        <a:lstStyle/>
        <a:p>
          <a:r>
            <a:rPr lang="lt-LT" b="0" i="0"/>
            <a:t>bendruomenė, būdama regiono ateities kūrėja, vystysis visuomeniška, pilietiškai aktyvi, siekianti  keistis, socialiai atsakinga sau bei kiekvienam, gebanti ugdyti atsakomybę už savo aplinką</a:t>
          </a:r>
          <a:endParaRPr lang="en-US">
            <a:latin typeface="Times New Roman" panose="02020603050405020304" pitchFamily="18" charset="0"/>
            <a:cs typeface="Times New Roman" panose="02020603050405020304" pitchFamily="18" charset="0"/>
          </a:endParaRPr>
        </a:p>
      </dgm:t>
    </dgm:pt>
    <dgm:pt modelId="{CBA2AD04-D0B4-461A-AC06-B24778547FB5}" type="parTrans" cxnId="{2C8BA8FC-7EA1-433C-B571-A912C5891FB1}">
      <dgm:prSet/>
      <dgm:spPr/>
      <dgm:t>
        <a:bodyPr/>
        <a:lstStyle/>
        <a:p>
          <a:endParaRPr lang="en-US"/>
        </a:p>
      </dgm:t>
    </dgm:pt>
    <dgm:pt modelId="{2C5B27DE-C804-4246-91CE-E7633568067B}" type="sibTrans" cxnId="{2C8BA8FC-7EA1-433C-B571-A912C5891FB1}">
      <dgm:prSet/>
      <dgm:spPr/>
      <dgm:t>
        <a:bodyPr/>
        <a:lstStyle/>
        <a:p>
          <a:endParaRPr lang="en-US"/>
        </a:p>
      </dgm:t>
    </dgm:pt>
    <dgm:pt modelId="{8732FD3B-78EC-4A3C-94AA-20AD4F296D4D}">
      <dgm:prSet/>
      <dgm:spPr/>
      <dgm:t>
        <a:bodyPr/>
        <a:lstStyle/>
        <a:p>
          <a:r>
            <a:rPr lang="lt-LT">
              <a:latin typeface="Times New Roman" panose="02020603050405020304" pitchFamily="18" charset="0"/>
              <a:cs typeface="Times New Roman" panose="02020603050405020304" pitchFamily="18" charset="0"/>
            </a:rPr>
            <a:t>jauni žmonės kursis gyventi kaime, užtikrindami kaimo vietovių gyvybingumą ir tvarumą, vietos bendruomenės pasaulėjautos pokyčių inicijavimą</a:t>
          </a:r>
          <a:endParaRPr lang="en-US">
            <a:latin typeface="Times New Roman" panose="02020603050405020304" pitchFamily="18" charset="0"/>
            <a:cs typeface="Times New Roman" panose="02020603050405020304" pitchFamily="18" charset="0"/>
          </a:endParaRPr>
        </a:p>
      </dgm:t>
    </dgm:pt>
    <dgm:pt modelId="{5D1D619A-2D5B-4B5E-9409-653E9A97D149}" type="parTrans" cxnId="{13A0AE8C-878C-45E1-AC76-6DFED8EB2ABB}">
      <dgm:prSet/>
      <dgm:spPr/>
      <dgm:t>
        <a:bodyPr/>
        <a:lstStyle/>
        <a:p>
          <a:endParaRPr lang="en-US"/>
        </a:p>
      </dgm:t>
    </dgm:pt>
    <dgm:pt modelId="{CA1DD837-21D5-4392-9E8D-3E770F4476BB}" type="sibTrans" cxnId="{13A0AE8C-878C-45E1-AC76-6DFED8EB2ABB}">
      <dgm:prSet/>
      <dgm:spPr/>
      <dgm:t>
        <a:bodyPr/>
        <a:lstStyle/>
        <a:p>
          <a:endParaRPr lang="en-US"/>
        </a:p>
      </dgm:t>
    </dgm:pt>
    <dgm:pt modelId="{548AC7F4-EF50-4A66-952B-D3B8A3C97062}" type="pres">
      <dgm:prSet presAssocID="{0D53F6B5-D5E5-4305-B1DB-64E27D076E47}" presName="CompostProcess" presStyleCnt="0">
        <dgm:presLayoutVars>
          <dgm:dir/>
          <dgm:resizeHandles val="exact"/>
        </dgm:presLayoutVars>
      </dgm:prSet>
      <dgm:spPr/>
    </dgm:pt>
    <dgm:pt modelId="{09BBDBD3-2E3D-4BE6-B113-54B6CA52FE01}" type="pres">
      <dgm:prSet presAssocID="{0D53F6B5-D5E5-4305-B1DB-64E27D076E47}" presName="arrow" presStyleLbl="bgShp" presStyleIdx="0" presStyleCnt="1" custScaleX="117647"/>
      <dgm:spPr/>
    </dgm:pt>
    <dgm:pt modelId="{DAA4BF75-D9EF-43D2-B729-B8758E0DFC0D}" type="pres">
      <dgm:prSet presAssocID="{0D53F6B5-D5E5-4305-B1DB-64E27D076E47}" presName="linearProcess" presStyleCnt="0"/>
      <dgm:spPr/>
    </dgm:pt>
    <dgm:pt modelId="{6C630D5A-D0D6-42EE-9260-8AA199917169}" type="pres">
      <dgm:prSet presAssocID="{E75711E3-B0D5-4C3A-80B1-15F6E0F9D344}" presName="textNode" presStyleLbl="node1" presStyleIdx="0" presStyleCnt="4">
        <dgm:presLayoutVars>
          <dgm:bulletEnabled val="1"/>
        </dgm:presLayoutVars>
      </dgm:prSet>
      <dgm:spPr/>
    </dgm:pt>
    <dgm:pt modelId="{A73C3BC4-0105-477A-948E-17A0C09583C8}" type="pres">
      <dgm:prSet presAssocID="{D40EB618-A645-43CC-8260-0498DDB0363E}" presName="sibTrans" presStyleCnt="0"/>
      <dgm:spPr/>
    </dgm:pt>
    <dgm:pt modelId="{757CD340-A24F-4318-8FFF-A3E7B185786A}" type="pres">
      <dgm:prSet presAssocID="{5D4250E9-F7F9-48C7-A756-62C201E6913C}" presName="textNode" presStyleLbl="node1" presStyleIdx="1" presStyleCnt="4">
        <dgm:presLayoutVars>
          <dgm:bulletEnabled val="1"/>
        </dgm:presLayoutVars>
      </dgm:prSet>
      <dgm:spPr/>
    </dgm:pt>
    <dgm:pt modelId="{A255B664-B74C-41F8-80BB-814F0E7BA0E2}" type="pres">
      <dgm:prSet presAssocID="{4B93E282-7B2B-457B-B203-3ECD971B02F4}" presName="sibTrans" presStyleCnt="0"/>
      <dgm:spPr/>
    </dgm:pt>
    <dgm:pt modelId="{55191FE1-3DCD-4F04-8055-7AB60FACC6DC}" type="pres">
      <dgm:prSet presAssocID="{97AF5780-5003-4EE8-ACEE-32A2BF6AC329}" presName="textNode" presStyleLbl="node1" presStyleIdx="2" presStyleCnt="4">
        <dgm:presLayoutVars>
          <dgm:bulletEnabled val="1"/>
        </dgm:presLayoutVars>
      </dgm:prSet>
      <dgm:spPr/>
    </dgm:pt>
    <dgm:pt modelId="{FD671190-C54A-479A-81B1-843F8C9806F8}" type="pres">
      <dgm:prSet presAssocID="{2C5B27DE-C804-4246-91CE-E7633568067B}" presName="sibTrans" presStyleCnt="0"/>
      <dgm:spPr/>
    </dgm:pt>
    <dgm:pt modelId="{88C304D3-44A4-4DA7-8801-95E5CA4B9ADA}" type="pres">
      <dgm:prSet presAssocID="{8732FD3B-78EC-4A3C-94AA-20AD4F296D4D}" presName="textNode" presStyleLbl="node1" presStyleIdx="3" presStyleCnt="4">
        <dgm:presLayoutVars>
          <dgm:bulletEnabled val="1"/>
        </dgm:presLayoutVars>
      </dgm:prSet>
      <dgm:spPr/>
    </dgm:pt>
  </dgm:ptLst>
  <dgm:cxnLst>
    <dgm:cxn modelId="{BFE1D416-D46F-4708-8BD9-A78D8FD8ABB3}" type="presOf" srcId="{97AF5780-5003-4EE8-ACEE-32A2BF6AC329}" destId="{55191FE1-3DCD-4F04-8055-7AB60FACC6DC}" srcOrd="0" destOrd="0" presId="urn:microsoft.com/office/officeart/2005/8/layout/hProcess9"/>
    <dgm:cxn modelId="{A7B35828-06CE-4D82-A767-A83B79C389B9}" srcId="{0D53F6B5-D5E5-4305-B1DB-64E27D076E47}" destId="{5D4250E9-F7F9-48C7-A756-62C201E6913C}" srcOrd="1" destOrd="0" parTransId="{343A676C-ABD1-455D-9FB1-1B1521CA933A}" sibTransId="{4B93E282-7B2B-457B-B203-3ECD971B02F4}"/>
    <dgm:cxn modelId="{4654063A-3F33-456F-96CC-F258FF474989}" type="presOf" srcId="{0D53F6B5-D5E5-4305-B1DB-64E27D076E47}" destId="{548AC7F4-EF50-4A66-952B-D3B8A3C97062}" srcOrd="0" destOrd="0" presId="urn:microsoft.com/office/officeart/2005/8/layout/hProcess9"/>
    <dgm:cxn modelId="{5C706641-E2E1-45D1-8F00-46A6DE9F7E02}" srcId="{0D53F6B5-D5E5-4305-B1DB-64E27D076E47}" destId="{E75711E3-B0D5-4C3A-80B1-15F6E0F9D344}" srcOrd="0" destOrd="0" parTransId="{2E4430A7-C275-4097-B643-9BFA82139FD1}" sibTransId="{D40EB618-A645-43CC-8260-0498DDB0363E}"/>
    <dgm:cxn modelId="{D9122374-5698-4AA2-8566-A6F16B09FD0E}" type="presOf" srcId="{E75711E3-B0D5-4C3A-80B1-15F6E0F9D344}" destId="{6C630D5A-D0D6-42EE-9260-8AA199917169}" srcOrd="0" destOrd="0" presId="urn:microsoft.com/office/officeart/2005/8/layout/hProcess9"/>
    <dgm:cxn modelId="{13A0AE8C-878C-45E1-AC76-6DFED8EB2ABB}" srcId="{0D53F6B5-D5E5-4305-B1DB-64E27D076E47}" destId="{8732FD3B-78EC-4A3C-94AA-20AD4F296D4D}" srcOrd="3" destOrd="0" parTransId="{5D1D619A-2D5B-4B5E-9409-653E9A97D149}" sibTransId="{CA1DD837-21D5-4392-9E8D-3E770F4476BB}"/>
    <dgm:cxn modelId="{AF1A5D97-567D-427F-8EEC-DCCEEC0D4A12}" type="presOf" srcId="{8732FD3B-78EC-4A3C-94AA-20AD4F296D4D}" destId="{88C304D3-44A4-4DA7-8801-95E5CA4B9ADA}" srcOrd="0" destOrd="0" presId="urn:microsoft.com/office/officeart/2005/8/layout/hProcess9"/>
    <dgm:cxn modelId="{70F2A2E7-5BC1-4199-B7B6-89C99197E03F}" type="presOf" srcId="{5D4250E9-F7F9-48C7-A756-62C201E6913C}" destId="{757CD340-A24F-4318-8FFF-A3E7B185786A}" srcOrd="0" destOrd="0" presId="urn:microsoft.com/office/officeart/2005/8/layout/hProcess9"/>
    <dgm:cxn modelId="{2C8BA8FC-7EA1-433C-B571-A912C5891FB1}" srcId="{0D53F6B5-D5E5-4305-B1DB-64E27D076E47}" destId="{97AF5780-5003-4EE8-ACEE-32A2BF6AC329}" srcOrd="2" destOrd="0" parTransId="{CBA2AD04-D0B4-461A-AC06-B24778547FB5}" sibTransId="{2C5B27DE-C804-4246-91CE-E7633568067B}"/>
    <dgm:cxn modelId="{38B4DD31-E009-48E4-9AB2-B5DD0AAA593C}" type="presParOf" srcId="{548AC7F4-EF50-4A66-952B-D3B8A3C97062}" destId="{09BBDBD3-2E3D-4BE6-B113-54B6CA52FE01}" srcOrd="0" destOrd="0" presId="urn:microsoft.com/office/officeart/2005/8/layout/hProcess9"/>
    <dgm:cxn modelId="{E2C54C4A-2E83-4A89-9E2D-B1BDACDA23C2}" type="presParOf" srcId="{548AC7F4-EF50-4A66-952B-D3B8A3C97062}" destId="{DAA4BF75-D9EF-43D2-B729-B8758E0DFC0D}" srcOrd="1" destOrd="0" presId="urn:microsoft.com/office/officeart/2005/8/layout/hProcess9"/>
    <dgm:cxn modelId="{2AA267B5-7664-4F8D-B5DF-0567D423CDDF}" type="presParOf" srcId="{DAA4BF75-D9EF-43D2-B729-B8758E0DFC0D}" destId="{6C630D5A-D0D6-42EE-9260-8AA199917169}" srcOrd="0" destOrd="0" presId="urn:microsoft.com/office/officeart/2005/8/layout/hProcess9"/>
    <dgm:cxn modelId="{74464CCF-487F-472F-B380-A89E39DC377E}" type="presParOf" srcId="{DAA4BF75-D9EF-43D2-B729-B8758E0DFC0D}" destId="{A73C3BC4-0105-477A-948E-17A0C09583C8}" srcOrd="1" destOrd="0" presId="urn:microsoft.com/office/officeart/2005/8/layout/hProcess9"/>
    <dgm:cxn modelId="{5794D13A-8896-4E0F-A462-0DB40220EA33}" type="presParOf" srcId="{DAA4BF75-D9EF-43D2-B729-B8758E0DFC0D}" destId="{757CD340-A24F-4318-8FFF-A3E7B185786A}" srcOrd="2" destOrd="0" presId="urn:microsoft.com/office/officeart/2005/8/layout/hProcess9"/>
    <dgm:cxn modelId="{8061FCC8-9699-4AEE-8B4A-DCA8F5824E76}" type="presParOf" srcId="{DAA4BF75-D9EF-43D2-B729-B8758E0DFC0D}" destId="{A255B664-B74C-41F8-80BB-814F0E7BA0E2}" srcOrd="3" destOrd="0" presId="urn:microsoft.com/office/officeart/2005/8/layout/hProcess9"/>
    <dgm:cxn modelId="{9B6D6B88-1D84-4CB3-8FD9-A9E073067384}" type="presParOf" srcId="{DAA4BF75-D9EF-43D2-B729-B8758E0DFC0D}" destId="{55191FE1-3DCD-4F04-8055-7AB60FACC6DC}" srcOrd="4" destOrd="0" presId="urn:microsoft.com/office/officeart/2005/8/layout/hProcess9"/>
    <dgm:cxn modelId="{4D783B3A-ED6E-45F3-A455-66E4E27F0F64}" type="presParOf" srcId="{DAA4BF75-D9EF-43D2-B729-B8758E0DFC0D}" destId="{FD671190-C54A-479A-81B1-843F8C9806F8}" srcOrd="5" destOrd="0" presId="urn:microsoft.com/office/officeart/2005/8/layout/hProcess9"/>
    <dgm:cxn modelId="{8736A1DE-638F-4313-912D-B6C62FC03E4D}" type="presParOf" srcId="{DAA4BF75-D9EF-43D2-B729-B8758E0DFC0D}" destId="{88C304D3-44A4-4DA7-8801-95E5CA4B9ADA}" srcOrd="6" destOrd="0" presId="urn:microsoft.com/office/officeart/2005/8/layout/hProcess9"/>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BBDBD3-2E3D-4BE6-B113-54B6CA52FE01}">
      <dsp:nvSpPr>
        <dsp:cNvPr id="0" name=""/>
        <dsp:cNvSpPr/>
      </dsp:nvSpPr>
      <dsp:spPr>
        <a:xfrm>
          <a:off x="1" y="0"/>
          <a:ext cx="6120126" cy="565404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C630D5A-D0D6-42EE-9260-8AA199917169}">
      <dsp:nvSpPr>
        <dsp:cNvPr id="0" name=""/>
        <dsp:cNvSpPr/>
      </dsp:nvSpPr>
      <dsp:spPr>
        <a:xfrm>
          <a:off x="3063" y="1696212"/>
          <a:ext cx="1473253" cy="226161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t-LT" sz="1200" kern="1200">
              <a:latin typeface="Times New Roman" panose="02020603050405020304" pitchFamily="18" charset="0"/>
              <a:cs typeface="Times New Roman" panose="02020603050405020304" pitchFamily="18" charset="0"/>
            </a:rPr>
            <a:t>kaimo vietovėse bus plėtojamas gyvybingas tvarus ir socialiai atsakingas verslas, sumaniai derinantis ES Žaliosios ir skaitmeninės pertvarkos elementus</a:t>
          </a:r>
          <a:endParaRPr lang="en-US" sz="1200" kern="1200">
            <a:latin typeface="Times New Roman" panose="02020603050405020304" pitchFamily="18" charset="0"/>
            <a:cs typeface="Times New Roman" panose="02020603050405020304" pitchFamily="18" charset="0"/>
          </a:endParaRPr>
        </a:p>
      </dsp:txBody>
      <dsp:txXfrm>
        <a:off x="74981" y="1768130"/>
        <a:ext cx="1329417" cy="2117780"/>
      </dsp:txXfrm>
    </dsp:sp>
    <dsp:sp modelId="{757CD340-A24F-4318-8FFF-A3E7B185786A}">
      <dsp:nvSpPr>
        <dsp:cNvPr id="0" name=""/>
        <dsp:cNvSpPr/>
      </dsp:nvSpPr>
      <dsp:spPr>
        <a:xfrm>
          <a:off x="1549979" y="1696212"/>
          <a:ext cx="1473253" cy="226161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lt-LT" sz="1100" kern="1200">
              <a:latin typeface="Times New Roman" panose="02020603050405020304" pitchFamily="18" charset="0"/>
              <a:cs typeface="Times New Roman" panose="02020603050405020304" pitchFamily="18" charset="0"/>
            </a:rPr>
            <a:t>gyvybinga ir darni aplinka tenkins vietos gyventojų ir lankytojų poreikius, bus teikiamos kokybiškos paslaugos, kuriami saugūs produktai ir unikalios paslaugos, tvariai naudojami vietos ištekliai, puoselėjamas vietos savitumas</a:t>
          </a:r>
          <a:endParaRPr lang="en-US" sz="1100" kern="1200">
            <a:latin typeface="Times New Roman" panose="02020603050405020304" pitchFamily="18" charset="0"/>
            <a:cs typeface="Times New Roman" panose="02020603050405020304" pitchFamily="18" charset="0"/>
          </a:endParaRPr>
        </a:p>
      </dsp:txBody>
      <dsp:txXfrm>
        <a:off x="1621897" y="1768130"/>
        <a:ext cx="1329417" cy="2117780"/>
      </dsp:txXfrm>
    </dsp:sp>
    <dsp:sp modelId="{55191FE1-3DCD-4F04-8055-7AB60FACC6DC}">
      <dsp:nvSpPr>
        <dsp:cNvPr id="0" name=""/>
        <dsp:cNvSpPr/>
      </dsp:nvSpPr>
      <dsp:spPr>
        <a:xfrm>
          <a:off x="3096896" y="1696212"/>
          <a:ext cx="1473253" cy="226161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lt-LT" sz="1100" b="0" i="0" kern="1200"/>
            <a:t>bendruomenė, būdama regiono ateities kūrėja, vystysis visuomeniška, pilietiškai aktyvi, siekianti  keistis, socialiai atsakinga sau bei kiekvienam, gebanti ugdyti atsakomybę už savo aplinką</a:t>
          </a:r>
          <a:endParaRPr lang="en-US" sz="1100" kern="1200">
            <a:latin typeface="Times New Roman" panose="02020603050405020304" pitchFamily="18" charset="0"/>
            <a:cs typeface="Times New Roman" panose="02020603050405020304" pitchFamily="18" charset="0"/>
          </a:endParaRPr>
        </a:p>
      </dsp:txBody>
      <dsp:txXfrm>
        <a:off x="3168814" y="1768130"/>
        <a:ext cx="1329417" cy="2117780"/>
      </dsp:txXfrm>
    </dsp:sp>
    <dsp:sp modelId="{88C304D3-44A4-4DA7-8801-95E5CA4B9ADA}">
      <dsp:nvSpPr>
        <dsp:cNvPr id="0" name=""/>
        <dsp:cNvSpPr/>
      </dsp:nvSpPr>
      <dsp:spPr>
        <a:xfrm>
          <a:off x="4643812" y="1696212"/>
          <a:ext cx="1473253" cy="226161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lt-LT" sz="1100" kern="1200">
              <a:latin typeface="Times New Roman" panose="02020603050405020304" pitchFamily="18" charset="0"/>
              <a:cs typeface="Times New Roman" panose="02020603050405020304" pitchFamily="18" charset="0"/>
            </a:rPr>
            <a:t>jauni žmonės kursis gyventi kaime, užtikrindami kaimo vietovių gyvybingumą ir tvarumą, vietos bendruomenės pasaulėjautos pokyčių inicijavimą</a:t>
          </a:r>
          <a:endParaRPr lang="en-US" sz="1100" kern="1200">
            <a:latin typeface="Times New Roman" panose="02020603050405020304" pitchFamily="18" charset="0"/>
            <a:cs typeface="Times New Roman" panose="02020603050405020304" pitchFamily="18" charset="0"/>
          </a:endParaRPr>
        </a:p>
      </dsp:txBody>
      <dsp:txXfrm>
        <a:off x="4715730" y="1768130"/>
        <a:ext cx="1329417" cy="211778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2204112C8EE4E5BA48C85978C39EAF5"/>
        <w:category>
          <w:name w:val="Bendrosios nuostatos"/>
          <w:gallery w:val="placeholder"/>
        </w:category>
        <w:types>
          <w:type w:val="bbPlcHdr"/>
        </w:types>
        <w:behaviors>
          <w:behavior w:val="content"/>
        </w:behaviors>
        <w:guid w:val="{D6CB98D5-FB8A-4D5C-849D-904B251C8237}"/>
      </w:docPartPr>
      <w:docPartBody>
        <w:p w:rsidR="006C7A96" w:rsidRDefault="00BC5EE2" w:rsidP="00BC5EE2">
          <w:pPr>
            <w:pStyle w:val="02204112C8EE4E5BA48C85978C39EAF51"/>
          </w:pPr>
          <w:r w:rsidRPr="00E1762B">
            <w:rPr>
              <w:rStyle w:val="PlaceholderText"/>
            </w:rPr>
            <w:t>Norėdami įvesti tekstą, spustelėkite arba bakstelėkite čia.</w:t>
          </w:r>
        </w:p>
      </w:docPartBody>
    </w:docPart>
    <w:docPart>
      <w:docPartPr>
        <w:name w:val="C097B2B82D124889B1BD7B943966ED64"/>
        <w:category>
          <w:name w:val="Bendrosios nuostatos"/>
          <w:gallery w:val="placeholder"/>
        </w:category>
        <w:types>
          <w:type w:val="bbPlcHdr"/>
        </w:types>
        <w:behaviors>
          <w:behavior w:val="content"/>
        </w:behaviors>
        <w:guid w:val="{46E7638D-1DD2-4D16-B91E-4F87D0E0F0FA}"/>
      </w:docPartPr>
      <w:docPartBody>
        <w:p w:rsidR="006C7A96" w:rsidRDefault="006600F6" w:rsidP="006600F6">
          <w:pPr>
            <w:pStyle w:val="C097B2B82D124889B1BD7B943966ED642"/>
          </w:pPr>
          <w:r w:rsidRPr="00E1762B">
            <w:rPr>
              <w:rStyle w:val="PlaceholderText"/>
            </w:rPr>
            <w:t>Norėdami įvesti tekstą, spustelėkite arba bakstelėkite čia.</w:t>
          </w:r>
        </w:p>
      </w:docPartBody>
    </w:docPart>
    <w:docPart>
      <w:docPartPr>
        <w:name w:val="80B1F261AFC64B1F83D64E630854941A"/>
        <w:category>
          <w:name w:val="Bendrosios nuostatos"/>
          <w:gallery w:val="placeholder"/>
        </w:category>
        <w:types>
          <w:type w:val="bbPlcHdr"/>
        </w:types>
        <w:behaviors>
          <w:behavior w:val="content"/>
        </w:behaviors>
        <w:guid w:val="{749D088F-B283-4B5F-B88D-2B321E057015}"/>
      </w:docPartPr>
      <w:docPartBody>
        <w:p w:rsidR="006C7A96" w:rsidRDefault="006600F6" w:rsidP="006600F6">
          <w:pPr>
            <w:pStyle w:val="80B1F261AFC64B1F83D64E630854941A2"/>
          </w:pPr>
          <w:r w:rsidRPr="00E1762B">
            <w:rPr>
              <w:rStyle w:val="PlaceholderText"/>
            </w:rPr>
            <w:t>Norėdami įvesti tekstą, spustelėkite arba bakstelėkite čia.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Roboto">
    <w:altName w:val="Times New Roman"/>
    <w:charset w:val="00"/>
    <w:family w:val="auto"/>
    <w:pitch w:val="variable"/>
    <w:sig w:usb0="E0000AFF" w:usb1="5000217F" w:usb2="00000021" w:usb3="00000000" w:csb0="0000019F" w:csb1="00000000"/>
  </w:font>
  <w:font w:name="Segoe UI Historic">
    <w:altName w:val="Segoe UI Symbol"/>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B85939"/>
    <w:rsid w:val="0004627E"/>
    <w:rsid w:val="0006758E"/>
    <w:rsid w:val="000A08FE"/>
    <w:rsid w:val="000B3557"/>
    <w:rsid w:val="000E57F0"/>
    <w:rsid w:val="00107C03"/>
    <w:rsid w:val="001C6139"/>
    <w:rsid w:val="00226702"/>
    <w:rsid w:val="002714C3"/>
    <w:rsid w:val="00280877"/>
    <w:rsid w:val="002A3A9B"/>
    <w:rsid w:val="002B5630"/>
    <w:rsid w:val="002B6797"/>
    <w:rsid w:val="00323233"/>
    <w:rsid w:val="00364480"/>
    <w:rsid w:val="00384761"/>
    <w:rsid w:val="003B7FF3"/>
    <w:rsid w:val="00403DCD"/>
    <w:rsid w:val="004112D2"/>
    <w:rsid w:val="004A0F63"/>
    <w:rsid w:val="00521AF8"/>
    <w:rsid w:val="00527F15"/>
    <w:rsid w:val="00650379"/>
    <w:rsid w:val="006600F6"/>
    <w:rsid w:val="006C7A96"/>
    <w:rsid w:val="00707A5C"/>
    <w:rsid w:val="007166A7"/>
    <w:rsid w:val="007978AD"/>
    <w:rsid w:val="007F62AD"/>
    <w:rsid w:val="008325A7"/>
    <w:rsid w:val="008720AE"/>
    <w:rsid w:val="008942B5"/>
    <w:rsid w:val="008C5F93"/>
    <w:rsid w:val="00964708"/>
    <w:rsid w:val="00993BD4"/>
    <w:rsid w:val="00997867"/>
    <w:rsid w:val="009A6CD7"/>
    <w:rsid w:val="009C324A"/>
    <w:rsid w:val="009D541A"/>
    <w:rsid w:val="00A31104"/>
    <w:rsid w:val="00A36427"/>
    <w:rsid w:val="00A409BB"/>
    <w:rsid w:val="00A60345"/>
    <w:rsid w:val="00A71E1B"/>
    <w:rsid w:val="00A736E7"/>
    <w:rsid w:val="00AC3CFF"/>
    <w:rsid w:val="00AD091C"/>
    <w:rsid w:val="00AF0810"/>
    <w:rsid w:val="00AF0BD3"/>
    <w:rsid w:val="00B35B58"/>
    <w:rsid w:val="00B44A8A"/>
    <w:rsid w:val="00B74282"/>
    <w:rsid w:val="00B7741B"/>
    <w:rsid w:val="00B85939"/>
    <w:rsid w:val="00B96EAC"/>
    <w:rsid w:val="00BC5EE2"/>
    <w:rsid w:val="00BD1398"/>
    <w:rsid w:val="00C7503B"/>
    <w:rsid w:val="00C760C0"/>
    <w:rsid w:val="00CF7CDF"/>
    <w:rsid w:val="00D205CA"/>
    <w:rsid w:val="00D71490"/>
    <w:rsid w:val="00DC24A1"/>
    <w:rsid w:val="00DD42CB"/>
    <w:rsid w:val="00DD7190"/>
    <w:rsid w:val="00EA7FBD"/>
    <w:rsid w:val="00EE1905"/>
    <w:rsid w:val="00F730B8"/>
    <w:rsid w:val="00FB255B"/>
    <w:rsid w:val="00FD1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42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7978AD"/>
    <w:rPr>
      <w:color w:val="808080"/>
    </w:rPr>
  </w:style>
  <w:style w:type="paragraph" w:customStyle="1" w:styleId="02204112C8EE4E5BA48C85978C39EAF51">
    <w:name w:val="02204112C8EE4E5BA48C85978C39EAF51"/>
    <w:rsid w:val="00BC5EE2"/>
    <w:pPr>
      <w:spacing w:after="0" w:line="240" w:lineRule="auto"/>
    </w:pPr>
    <w:rPr>
      <w:rFonts w:ascii="Times New Roman" w:eastAsia="Times New Roman" w:hAnsi="Times New Roman" w:cs="Times New Roman"/>
      <w:sz w:val="24"/>
      <w:szCs w:val="20"/>
      <w:lang w:val="lt-LT"/>
    </w:rPr>
  </w:style>
  <w:style w:type="paragraph" w:customStyle="1" w:styleId="C097B2B82D124889B1BD7B943966ED642">
    <w:name w:val="C097B2B82D124889B1BD7B943966ED642"/>
    <w:rsid w:val="006600F6"/>
    <w:pPr>
      <w:spacing w:after="0" w:line="240" w:lineRule="auto"/>
    </w:pPr>
    <w:rPr>
      <w:rFonts w:ascii="Times New Roman" w:eastAsia="Times New Roman" w:hAnsi="Times New Roman" w:cs="Times New Roman"/>
      <w:sz w:val="24"/>
      <w:szCs w:val="20"/>
      <w:lang w:val="lt-LT"/>
    </w:rPr>
  </w:style>
  <w:style w:type="paragraph" w:customStyle="1" w:styleId="80B1F261AFC64B1F83D64E630854941A2">
    <w:name w:val="80B1F261AFC64B1F83D64E630854941A2"/>
    <w:rsid w:val="006600F6"/>
    <w:pPr>
      <w:spacing w:after="0" w:line="240" w:lineRule="auto"/>
    </w:pPr>
    <w:rPr>
      <w:rFonts w:ascii="Times New Roman" w:eastAsia="Times New Roman" w:hAnsi="Times New Roman" w:cs="Times New Roman"/>
      <w:sz w:val="24"/>
      <w:szCs w:val="20"/>
      <w:lang w:val="lt-L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13472-495A-485F-B891-AEBBA36C7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104</Pages>
  <Words>36569</Words>
  <Characters>208444</Characters>
  <Application>Microsoft Office Word</Application>
  <DocSecurity>0</DocSecurity>
  <Lines>1737</Lines>
  <Paragraphs>489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244524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Sigutė Mečkovskienė</dc:creator>
  <cp:lastModifiedBy>Kristina Radžiūnė</cp:lastModifiedBy>
  <cp:revision>2</cp:revision>
  <cp:lastPrinted>2023-05-30T07:13:00Z</cp:lastPrinted>
  <dcterms:created xsi:type="dcterms:W3CDTF">2023-10-11T11:34:00Z</dcterms:created>
  <dcterms:modified xsi:type="dcterms:W3CDTF">2023-10-11T11:34:00Z</dcterms:modified>
</cp:coreProperties>
</file>