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916A24" w:rsidRDefault="00F550B1" w:rsidP="008D58C8">
      <w:pPr>
        <w:spacing w:after="0" w:line="240" w:lineRule="auto"/>
        <w:ind w:left="5102"/>
        <w:jc w:val="both"/>
        <w:rPr>
          <w:rFonts w:ascii="Times New Roman" w:eastAsia="Times New Roman" w:hAnsi="Times New Roman" w:cs="Times New Roman"/>
        </w:rPr>
      </w:pPr>
      <w:r w:rsidRPr="00C31208">
        <w:rPr>
          <w:rFonts w:ascii="Times New Roman" w:eastAsia="Times New Roman" w:hAnsi="Times New Roman" w:cs="Times New Roman"/>
        </w:rPr>
        <w:t>VPS priemonės „NVO ir privataus verslo iniciatyvų kūrimosi skatinimas“</w:t>
      </w:r>
      <w:r w:rsidRPr="00F550B1">
        <w:rPr>
          <w:rFonts w:ascii="Times New Roman" w:eastAsia="Times New Roman" w:hAnsi="Times New Roman" w:cs="Times New Roman"/>
          <w:color w:val="FF0000"/>
        </w:rPr>
        <w:t xml:space="preserve"> </w:t>
      </w:r>
      <w:r w:rsidR="004C6E24" w:rsidRPr="00F550B1">
        <w:rPr>
          <w:rFonts w:ascii="Times New Roman" w:eastAsia="Times New Roman" w:hAnsi="Times New Roman" w:cs="Times New Roman"/>
        </w:rPr>
        <w:t>v</w:t>
      </w:r>
      <w:r w:rsidR="004C6E24" w:rsidRPr="00916A24">
        <w:rPr>
          <w:rFonts w:ascii="Times New Roman" w:eastAsia="Times New Roman" w:hAnsi="Times New Roman" w:cs="Times New Roman"/>
        </w:rPr>
        <w:t xml:space="preserve">ietos projektų finansavimo aprašo </w:t>
      </w:r>
      <w:r w:rsidR="008D58C8">
        <w:rPr>
          <w:rFonts w:ascii="Times New Roman" w:eastAsia="Times New Roman" w:hAnsi="Times New Roman" w:cs="Times New Roman"/>
        </w:rPr>
        <w:t>(</w:t>
      </w:r>
      <w:r w:rsidR="00E73C3A" w:rsidRPr="00916A24">
        <w:rPr>
          <w:rFonts w:ascii="Times New Roman" w:eastAsia="Times New Roman" w:hAnsi="Times New Roman" w:cs="Times New Roman"/>
        </w:rPr>
        <w:t>1 priedas</w:t>
      </w:r>
      <w:r w:rsidR="008D58C8">
        <w:rPr>
          <w:rFonts w:ascii="Times New Roman" w:eastAsia="Times New Roman" w:hAnsi="Times New Roman" w:cs="Times New Roman"/>
        </w:rPr>
        <w:t>)</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8185C" w:rsidRDefault="0048185C"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7361D" w:rsidRPr="00CE132D" w:rsidRDefault="00E73C3A" w:rsidP="0067361D">
            <w:pPr>
              <w:spacing w:after="0" w:line="240" w:lineRule="auto"/>
              <w:jc w:val="both"/>
              <w:rPr>
                <w:rFonts w:ascii="Times New Roman" w:eastAsia="Times New Roman" w:hAnsi="Times New Roman" w:cs="Times New Roman"/>
              </w:rPr>
            </w:pPr>
            <w:r w:rsidRPr="00CE132D">
              <w:rPr>
                <w:rFonts w:ascii="Times New Roman" w:eastAsia="Times New Roman" w:hAnsi="Times New Roman" w:cs="Times New Roman"/>
                <w:b/>
              </w:rPr>
              <w:t xml:space="preserve">- </w:t>
            </w:r>
            <w:r w:rsidR="0067361D" w:rsidRPr="00CE132D">
              <w:rPr>
                <w:rFonts w:ascii="Times New Roman" w:hAnsi="Times New Roman" w:cs="Times New Roman"/>
              </w:rPr>
              <w:t>el. paštu pasirašius kvalifikuotu elektroniniu parašu</w:t>
            </w:r>
          </w:p>
          <w:p w:rsidR="00E73C3A" w:rsidRPr="00CE132D" w:rsidRDefault="00E73C3A" w:rsidP="00E73C3A">
            <w:pPr>
              <w:spacing w:after="0" w:line="240" w:lineRule="auto"/>
              <w:jc w:val="both"/>
              <w:rPr>
                <w:rFonts w:ascii="Times New Roman" w:eastAsia="Times New Roman" w:hAnsi="Times New Roman" w:cs="Times New Roman"/>
              </w:rPr>
            </w:pP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CE132D" w:rsidRDefault="00E73C3A" w:rsidP="00E73C3A">
            <w:pPr>
              <w:spacing w:after="0" w:line="240" w:lineRule="auto"/>
              <w:jc w:val="both"/>
              <w:rPr>
                <w:rFonts w:ascii="Times New Roman" w:eastAsia="Times New Roman" w:hAnsi="Times New Roman" w:cs="Times New Roman"/>
              </w:rPr>
            </w:pPr>
            <w:r w:rsidRPr="00CE132D">
              <w:rPr>
                <w:rFonts w:ascii="Times New Roman" w:eastAsia="Times New Roman" w:hAnsi="Times New Roman" w:cs="Times New Roman"/>
                <w:b/>
              </w:rPr>
              <w:t>-</w:t>
            </w:r>
            <w:r w:rsidRPr="00CE132D">
              <w:rPr>
                <w:rFonts w:ascii="Times New Roman" w:eastAsia="Times New Roman" w:hAnsi="Times New Roman" w:cs="Times New Roman"/>
              </w:rPr>
              <w:t xml:space="preserve"> pateikta juridinio asmens vadovo arba tinkamai įgalioto asmens (pateiktas atstovavimo teisės įrodymo dokumentas)</w:t>
            </w:r>
          </w:p>
          <w:p w:rsidR="00E73C3A" w:rsidRPr="00CE132D" w:rsidRDefault="00E73C3A" w:rsidP="00E73C3A">
            <w:pPr>
              <w:spacing w:after="0" w:line="240" w:lineRule="auto"/>
              <w:jc w:val="both"/>
              <w:rPr>
                <w:rFonts w:ascii="Times New Roman" w:eastAsia="Times New Roman" w:hAnsi="Times New Roman" w:cs="Times New Roman"/>
                <w:b/>
              </w:rPr>
            </w:pPr>
            <w:r w:rsidRPr="00CE132D">
              <w:rPr>
                <w:rFonts w:ascii="Times New Roman" w:eastAsia="Times New Roman" w:hAnsi="Times New Roman" w:cs="Times New Roman"/>
                <w:b/>
              </w:rPr>
              <w:t>-</w:t>
            </w:r>
            <w:r w:rsidRPr="00CE132D">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ir Agentūra dėl vietos projekto paraiškos </w:t>
            </w:r>
            <w:r w:rsidRPr="00916A24">
              <w:rPr>
                <w:rFonts w:ascii="Times New Roman" w:eastAsia="Times New Roman" w:hAnsi="Times New Roman" w:cs="Times New Roman"/>
                <w:i/>
              </w:rPr>
              <w:lastRenderedPageBreak/>
              <w:t>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D07631"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D0763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D07631">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Eur </w:t>
            </w:r>
            <w:r w:rsidRPr="00916A24">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7631" w:rsidRPr="0025388F" w:rsidRDefault="00D07631" w:rsidP="00D07631">
            <w:pPr>
              <w:spacing w:after="0" w:line="240" w:lineRule="auto"/>
              <w:jc w:val="right"/>
              <w:rPr>
                <w:rFonts w:ascii="Times New Roman" w:eastAsia="Times New Roman" w:hAnsi="Times New Roman" w:cs="Times New Roman"/>
              </w:rPr>
            </w:pPr>
          </w:p>
          <w:p w:rsidR="00D07631" w:rsidRPr="0025388F" w:rsidRDefault="00D07631" w:rsidP="00D07631">
            <w:pPr>
              <w:spacing w:after="0" w:line="240" w:lineRule="auto"/>
              <w:ind w:firstLine="66"/>
              <w:rPr>
                <w:rFonts w:ascii="Times New Roman" w:eastAsia="Times New Roman" w:hAnsi="Times New Roman" w:cs="Times New Roman"/>
              </w:rPr>
            </w:pPr>
            <w:r w:rsidRPr="0025388F">
              <w:rPr>
                <w:rFonts w:ascii="Times New Roman" w:eastAsia="Times New Roman" w:hAnsi="Times New Roman" w:cs="Times New Roman"/>
              </w:rPr>
              <w:t>_________________________</w:t>
            </w:r>
          </w:p>
          <w:p w:rsidR="00D07631" w:rsidRPr="0025388F" w:rsidRDefault="00D07631" w:rsidP="00D07631">
            <w:pPr>
              <w:spacing w:after="0" w:line="240" w:lineRule="auto"/>
              <w:ind w:firstLine="720"/>
              <w:rPr>
                <w:rFonts w:ascii="Times New Roman" w:eastAsia="Times New Roman" w:hAnsi="Times New Roman" w:cs="Times New Roman"/>
                <w:i/>
              </w:rPr>
            </w:pPr>
            <w:r w:rsidRPr="0025388F">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631" w:rsidRPr="0048185C" w:rsidRDefault="00D07631" w:rsidP="00D07631">
            <w:pPr>
              <w:spacing w:after="0" w:line="240" w:lineRule="auto"/>
              <w:jc w:val="both"/>
              <w:rPr>
                <w:rFonts w:ascii="Times New Roman" w:eastAsia="Times New Roman" w:hAnsi="Times New Roman" w:cs="Times New Roman"/>
              </w:rPr>
            </w:pPr>
            <w:r w:rsidRPr="0048185C">
              <w:rPr>
                <w:rFonts w:ascii="Times New Roman" w:eastAsia="Times New Roman" w:hAnsi="Times New Roman" w:cs="Times New Roman"/>
              </w:rPr>
              <w:t>EŽŪFKP, Lietuvos Respublikos valstybės biudžeto lėšos ir nuosavas indėlis</w:t>
            </w:r>
          </w:p>
        </w:tc>
      </w:tr>
      <w:tr w:rsidR="00D07631"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D0763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D07631">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7631" w:rsidRPr="0025388F" w:rsidRDefault="00D07631" w:rsidP="00D07631">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631" w:rsidRPr="0048185C" w:rsidRDefault="00D07631" w:rsidP="00D07631">
            <w:pPr>
              <w:spacing w:after="0" w:line="240" w:lineRule="auto"/>
              <w:jc w:val="center"/>
              <w:rPr>
                <w:rFonts w:ascii="Times New Roman" w:eastAsia="Times New Roman" w:hAnsi="Times New Roman" w:cs="Times New Roman"/>
              </w:rPr>
            </w:pPr>
            <w:r w:rsidRPr="0048185C">
              <w:rPr>
                <w:rFonts w:ascii="Times New Roman" w:eastAsia="Times New Roman" w:hAnsi="Times New Roman" w:cs="Times New Roman"/>
              </w:rPr>
              <w:t>-</w:t>
            </w:r>
          </w:p>
        </w:tc>
      </w:tr>
      <w:tr w:rsidR="00D07631"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D0763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D07631" w:rsidRPr="00916A24" w:rsidRDefault="00D07631" w:rsidP="00B62914">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Eur </w:t>
            </w:r>
            <w:r w:rsidRPr="00916A24">
              <w:rPr>
                <w:rFonts w:ascii="Times New Roman" w:eastAsia="Times New Roman" w:hAnsi="Times New Roman" w:cs="Times New Roman"/>
                <w:i/>
              </w:rPr>
              <w:t xml:space="preserve">(nurodoma suma be PVM arba su PVM, jeigu PVM yra tinkamas finansuoti pagal Taisyklių </w:t>
            </w:r>
            <w:r w:rsidRPr="0048185C">
              <w:rPr>
                <w:rFonts w:ascii="Times New Roman" w:eastAsia="Times New Roman" w:hAnsi="Times New Roman" w:cs="Times New Roman"/>
                <w:i/>
              </w:rPr>
              <w:t>27.</w:t>
            </w:r>
            <w:r w:rsidR="00B62914" w:rsidRPr="0048185C">
              <w:rPr>
                <w:rFonts w:ascii="Times New Roman" w:eastAsia="Times New Roman" w:hAnsi="Times New Roman" w:cs="Times New Roman"/>
                <w:i/>
              </w:rPr>
              <w:t>5</w:t>
            </w:r>
            <w:r w:rsidRPr="00916A24">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7631" w:rsidRPr="0025388F" w:rsidRDefault="00D07631" w:rsidP="00D07631">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631" w:rsidRPr="0048185C" w:rsidRDefault="00D07631" w:rsidP="00D07631">
            <w:pPr>
              <w:spacing w:after="0" w:line="240" w:lineRule="auto"/>
              <w:jc w:val="both"/>
              <w:rPr>
                <w:rFonts w:ascii="Times New Roman" w:eastAsia="Times New Roman" w:hAnsi="Times New Roman" w:cs="Times New Roman"/>
              </w:rPr>
            </w:pPr>
            <w:r w:rsidRPr="0048185C">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Suma, Eur</w:t>
            </w: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CE132D"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w:t>
            </w:r>
            <w:r w:rsidRPr="00CE132D">
              <w:rPr>
                <w:rFonts w:ascii="Times New Roman" w:eastAsia="Times New Roman" w:hAnsi="Times New Roman" w:cs="Times New Roman"/>
              </w:rPr>
              <w:t xml:space="preserve">vieną Aprašą: </w:t>
            </w:r>
          </w:p>
          <w:p w:rsidR="00E73C3A" w:rsidRPr="00916A24" w:rsidRDefault="00E73C3A" w:rsidP="0048185C">
            <w:pPr>
              <w:spacing w:after="0" w:line="240" w:lineRule="auto"/>
              <w:ind w:right="137"/>
              <w:jc w:val="both"/>
              <w:rPr>
                <w:rFonts w:ascii="Times New Roman" w:eastAsia="Times New Roman" w:hAnsi="Times New Roman" w:cs="Times New Roman"/>
              </w:rPr>
            </w:pPr>
            <w:r w:rsidRPr="00CE132D">
              <w:rPr>
                <w:rFonts w:ascii="Times New Roman" w:eastAsia="Times New Roman" w:hAnsi="Times New Roman" w:cs="Times New Roman"/>
              </w:rPr>
              <w:t xml:space="preserve">- pagal </w:t>
            </w:r>
            <w:r w:rsidR="00D07631" w:rsidRPr="00CE132D">
              <w:rPr>
                <w:rFonts w:ascii="Times New Roman" w:eastAsia="Times New Roman" w:hAnsi="Times New Roman" w:cs="Times New Roman"/>
              </w:rPr>
              <w:t xml:space="preserve">VPS priemonės „NVO ir privataus verslo iniciatyvų kūrimosi skatinimas“ </w:t>
            </w:r>
            <w:r w:rsidR="004C6E24" w:rsidRPr="00CE132D">
              <w:rPr>
                <w:rFonts w:ascii="Times New Roman" w:eastAsia="Times New Roman" w:hAnsi="Times New Roman" w:cs="Times New Roman"/>
              </w:rPr>
              <w:t>FSA</w:t>
            </w:r>
            <w:r w:rsidR="0051325F" w:rsidRPr="00CE132D">
              <w:rPr>
                <w:rFonts w:ascii="Times New Roman" w:eastAsia="Times New Roman" w:hAnsi="Times New Roman" w:cs="Times New Roman"/>
              </w:rPr>
              <w:t>, patvirtintą 20</w:t>
            </w:r>
            <w:r w:rsidR="00D07631" w:rsidRPr="00CE132D">
              <w:rPr>
                <w:rFonts w:ascii="Times New Roman" w:eastAsia="Times New Roman" w:hAnsi="Times New Roman" w:cs="Times New Roman"/>
              </w:rPr>
              <w:t>22</w:t>
            </w:r>
            <w:r w:rsidR="0051325F" w:rsidRPr="00CE132D">
              <w:rPr>
                <w:rFonts w:ascii="Times New Roman" w:eastAsia="Times New Roman" w:hAnsi="Times New Roman" w:cs="Times New Roman"/>
              </w:rPr>
              <w:t xml:space="preserve"> m.</w:t>
            </w:r>
            <w:r w:rsidR="00CF2057" w:rsidRPr="00CE132D">
              <w:rPr>
                <w:rFonts w:ascii="Times New Roman" w:eastAsia="Times New Roman" w:hAnsi="Times New Roman" w:cs="Times New Roman"/>
              </w:rPr>
              <w:t xml:space="preserve"> balandžio</w:t>
            </w:r>
            <w:r w:rsidR="00D07631" w:rsidRPr="00CE132D">
              <w:rPr>
                <w:rFonts w:ascii="Times New Roman" w:eastAsia="Times New Roman" w:hAnsi="Times New Roman" w:cs="Times New Roman"/>
              </w:rPr>
              <w:t xml:space="preserve"> </w:t>
            </w:r>
            <w:r w:rsidR="0048185C" w:rsidRPr="00CE132D">
              <w:rPr>
                <w:rFonts w:ascii="Times New Roman" w:eastAsia="Times New Roman" w:hAnsi="Times New Roman" w:cs="Times New Roman"/>
              </w:rPr>
              <w:t>5</w:t>
            </w:r>
            <w:r w:rsidR="0051325F" w:rsidRPr="00CE132D">
              <w:rPr>
                <w:rFonts w:ascii="Times New Roman" w:eastAsia="Times New Roman" w:hAnsi="Times New Roman" w:cs="Times New Roman"/>
              </w:rPr>
              <w:t xml:space="preserve"> d. </w:t>
            </w:r>
            <w:r w:rsidR="0051325F" w:rsidRPr="00CE132D">
              <w:rPr>
                <w:rFonts w:ascii="Times New Roman" w:eastAsia="Times New Roman" w:hAnsi="Times New Roman" w:cs="Times New Roman"/>
              </w:rPr>
              <w:lastRenderedPageBreak/>
              <w:t xml:space="preserve">Širvintų rajono vietos veiklos grupės kolegialaus valdymo organo </w:t>
            </w:r>
            <w:r w:rsidR="00C676B0" w:rsidRPr="00CE132D">
              <w:rPr>
                <w:rFonts w:ascii="Times New Roman" w:eastAsia="Times New Roman" w:hAnsi="Times New Roman" w:cs="Times New Roman"/>
              </w:rPr>
              <w:t>s</w:t>
            </w:r>
            <w:r w:rsidR="0051325F" w:rsidRPr="00CE132D">
              <w:rPr>
                <w:rFonts w:ascii="Times New Roman" w:eastAsia="Times New Roman" w:hAnsi="Times New Roman" w:cs="Times New Roman"/>
              </w:rPr>
              <w:t xml:space="preserve">prendimu Nr. </w:t>
            </w:r>
            <w:r w:rsidR="00D07631" w:rsidRPr="00CE132D">
              <w:rPr>
                <w:rFonts w:ascii="Times New Roman" w:eastAsia="Times New Roman" w:hAnsi="Times New Roman" w:cs="Times New Roman"/>
              </w:rPr>
              <w:t>7</w:t>
            </w:r>
            <w:r w:rsidR="0048185C" w:rsidRPr="00CE132D">
              <w:rPr>
                <w:rFonts w:ascii="Times New Roman" w:eastAsia="Times New Roman" w:hAnsi="Times New Roman" w:cs="Times New Roman"/>
              </w:rPr>
              <w:t>5</w:t>
            </w:r>
            <w:r w:rsidR="00CE132D">
              <w:rPr>
                <w:rFonts w:ascii="Times New Roman" w:eastAsia="Times New Roman" w:hAnsi="Times New Roman" w:cs="Times New Roman"/>
              </w:rPr>
              <w:t>.</w:t>
            </w:r>
            <w:bookmarkStart w:id="0" w:name="_GoBack"/>
            <w:bookmarkEnd w:id="0"/>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590"/>
        <w:gridCol w:w="3969"/>
        <w:gridCol w:w="2551"/>
      </w:tblGrid>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9110"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C6621" w:rsidRPr="00D07631" w:rsidTr="00915FC7">
        <w:trPr>
          <w:jc w:val="center"/>
        </w:trPr>
        <w:tc>
          <w:tcPr>
            <w:tcW w:w="676" w:type="dxa"/>
            <w:vMerge w:val="restart"/>
            <w:tcBorders>
              <w:top w:val="single" w:sz="4" w:space="0" w:color="auto"/>
              <w:left w:val="single" w:sz="4" w:space="0" w:color="auto"/>
              <w:right w:val="single" w:sz="4" w:space="0" w:color="auto"/>
            </w:tcBorders>
          </w:tcPr>
          <w:p w:rsidR="00CC6621" w:rsidRPr="00D07631" w:rsidRDefault="00CC6621" w:rsidP="00CC662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4.1.</w:t>
            </w:r>
          </w:p>
        </w:tc>
        <w:tc>
          <w:tcPr>
            <w:tcW w:w="2590" w:type="dxa"/>
            <w:vMerge w:val="restart"/>
            <w:shd w:val="clear" w:color="auto" w:fill="auto"/>
          </w:tcPr>
          <w:p w:rsidR="00CC6621" w:rsidRPr="00D07631" w:rsidRDefault="00CC6621" w:rsidP="00CC6621">
            <w:pPr>
              <w:jc w:val="both"/>
              <w:rPr>
                <w:rFonts w:ascii="Times New Roman" w:hAnsi="Times New Roman" w:cs="Times New Roman"/>
                <w:b/>
              </w:rPr>
            </w:pPr>
            <w:r w:rsidRPr="00D07631">
              <w:rPr>
                <w:rFonts w:ascii="Times New Roman" w:hAnsi="Times New Roman" w:cs="Times New Roman"/>
                <w:b/>
              </w:rPr>
              <w:t xml:space="preserve">Pareiškėjas yra Širvintų r. VVG kaimo vietovėje deklaravęs gyvenamąją vietą (fizinis asmuo) arba registruotas (viešasis juridinis asmuo - NVO) </w:t>
            </w:r>
          </w:p>
          <w:p w:rsidR="00CC6621" w:rsidRPr="00D07631" w:rsidRDefault="00CC6621" w:rsidP="00CC6621">
            <w:pPr>
              <w:jc w:val="both"/>
              <w:rPr>
                <w:rFonts w:ascii="Times New Roman" w:hAnsi="Times New Roman" w:cs="Times New Roman"/>
              </w:rPr>
            </w:pPr>
            <w:r w:rsidRPr="00D07631">
              <w:rPr>
                <w:rFonts w:ascii="Times New Roman" w:hAnsi="Times New Roman" w:cs="Times New Roman"/>
                <w:b/>
              </w:rPr>
              <w:t>25 balai</w:t>
            </w:r>
          </w:p>
        </w:tc>
        <w:tc>
          <w:tcPr>
            <w:tcW w:w="3969" w:type="dxa"/>
            <w:shd w:val="clear" w:color="auto" w:fill="auto"/>
          </w:tcPr>
          <w:p w:rsidR="00CC6621" w:rsidRPr="00D07631" w:rsidRDefault="009C0055"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CC6621" w:rsidRPr="00D07631">
              <w:rPr>
                <w:rFonts w:ascii="Times New Roman" w:hAnsi="Times New Roman" w:cs="Times New Roman"/>
              </w:rPr>
              <w:t xml:space="preserve"> Pareiškėjas (fizinis asmuo) – kaimo gyventojas daugiau kaip 3 metus deklaravęs gyvenamąją vietą kaimo vietovėje, pareiškėjas (viešasis juridinis asmuo </w:t>
            </w:r>
            <w:r w:rsidR="00CC6621" w:rsidRPr="00D07631">
              <w:rPr>
                <w:rFonts w:ascii="Times New Roman" w:hAnsi="Times New Roman" w:cs="Times New Roman"/>
                <w:b/>
              </w:rPr>
              <w:t>- NVO</w:t>
            </w:r>
            <w:r w:rsidR="00CC6621" w:rsidRPr="00D07631">
              <w:rPr>
                <w:rFonts w:ascii="Times New Roman" w:hAnsi="Times New Roman" w:cs="Times New Roman"/>
              </w:rPr>
              <w:t xml:space="preserve">) – daugiau kaip 3 metus registruotas kaimo vietovėje  </w:t>
            </w:r>
          </w:p>
          <w:p w:rsidR="00CC6621" w:rsidRPr="00D07631" w:rsidRDefault="00CC6621"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b/>
              </w:rPr>
              <w:t>25 balai</w:t>
            </w:r>
          </w:p>
        </w:tc>
        <w:tc>
          <w:tcPr>
            <w:tcW w:w="2551" w:type="dxa"/>
            <w:vMerge w:val="restart"/>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915FC7">
        <w:trPr>
          <w:jc w:val="center"/>
        </w:trPr>
        <w:tc>
          <w:tcPr>
            <w:tcW w:w="676" w:type="dxa"/>
            <w:vMerge/>
            <w:tcBorders>
              <w:lef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rPr>
            </w:pPr>
          </w:p>
        </w:tc>
        <w:tc>
          <w:tcPr>
            <w:tcW w:w="2590"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c>
          <w:tcPr>
            <w:tcW w:w="3969" w:type="dxa"/>
            <w:shd w:val="clear" w:color="auto" w:fill="auto"/>
          </w:tcPr>
          <w:p w:rsidR="00CC6621" w:rsidRPr="00D07631" w:rsidRDefault="009C0055"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CC6621" w:rsidRPr="00D07631">
              <w:rPr>
                <w:rFonts w:ascii="Times New Roman" w:hAnsi="Times New Roman" w:cs="Times New Roman"/>
              </w:rPr>
              <w:t xml:space="preserve">Pareiškėjas (fizinis asmuo) – kaimo gyventojas nuo 2 iki 3 metų (imtinai) deklaravęs gyvenamąją vietą kaimo vietovėje,  pareiškėjas (viešasis juridinis asmuo </w:t>
            </w:r>
            <w:r w:rsidR="00CC6621" w:rsidRPr="00D07631">
              <w:rPr>
                <w:rFonts w:ascii="Times New Roman" w:hAnsi="Times New Roman" w:cs="Times New Roman"/>
                <w:b/>
              </w:rPr>
              <w:t>- NVO</w:t>
            </w:r>
            <w:r w:rsidR="00CC6621" w:rsidRPr="00D07631">
              <w:rPr>
                <w:rFonts w:ascii="Times New Roman" w:hAnsi="Times New Roman" w:cs="Times New Roman"/>
              </w:rPr>
              <w:t>) – nuo 2 iki 3 metų (imtinai) registruotas kaimo vietovėje</w:t>
            </w:r>
          </w:p>
          <w:p w:rsidR="00CC6621" w:rsidRPr="00D07631" w:rsidRDefault="00CC6621"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b/>
              </w:rPr>
              <w:t>20 balų</w:t>
            </w:r>
          </w:p>
        </w:tc>
        <w:tc>
          <w:tcPr>
            <w:tcW w:w="2551"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915FC7">
        <w:trPr>
          <w:jc w:val="center"/>
        </w:trPr>
        <w:tc>
          <w:tcPr>
            <w:tcW w:w="676" w:type="dxa"/>
            <w:vMerge/>
            <w:tcBorders>
              <w:lef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rPr>
            </w:pPr>
          </w:p>
        </w:tc>
        <w:tc>
          <w:tcPr>
            <w:tcW w:w="2590"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CC6621" w:rsidRPr="00D07631" w:rsidRDefault="009C0055"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CC6621" w:rsidRPr="00D07631">
              <w:rPr>
                <w:rFonts w:ascii="Times New Roman" w:hAnsi="Times New Roman" w:cs="Times New Roman"/>
              </w:rPr>
              <w:t xml:space="preserve">Pareiškėjas (fizinis asmuo) – kaimo gyventojas ne trumpiau kaip 1 metus įskaitytinai deklaravęs gyvenamąją vietą kaimo vietovėje,  pareiškėjas (viešasis juridinis asmuo </w:t>
            </w:r>
            <w:r w:rsidR="00CC6621" w:rsidRPr="00D07631">
              <w:rPr>
                <w:rFonts w:ascii="Times New Roman" w:hAnsi="Times New Roman" w:cs="Times New Roman"/>
                <w:b/>
              </w:rPr>
              <w:t>- NVO</w:t>
            </w:r>
            <w:r w:rsidR="00CC6621" w:rsidRPr="00D07631">
              <w:rPr>
                <w:rFonts w:ascii="Times New Roman" w:hAnsi="Times New Roman" w:cs="Times New Roman"/>
              </w:rPr>
              <w:t>),  – ne trumpiau kaip 1 metus registruotas kaimo vietovėje</w:t>
            </w:r>
          </w:p>
          <w:p w:rsidR="00CC6621" w:rsidRPr="00D07631" w:rsidRDefault="00CC6621" w:rsidP="00CC662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15 balų</w:t>
            </w:r>
          </w:p>
        </w:tc>
        <w:tc>
          <w:tcPr>
            <w:tcW w:w="2551"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1B65A8">
        <w:trPr>
          <w:trHeight w:val="566"/>
          <w:jc w:val="center"/>
        </w:trPr>
        <w:tc>
          <w:tcPr>
            <w:tcW w:w="676" w:type="dxa"/>
            <w:vMerge w:val="restart"/>
            <w:tcBorders>
              <w:top w:val="single" w:sz="4" w:space="0" w:color="auto"/>
              <w:left w:val="single" w:sz="4" w:space="0" w:color="auto"/>
              <w:righ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4.2.</w:t>
            </w:r>
          </w:p>
        </w:tc>
        <w:tc>
          <w:tcPr>
            <w:tcW w:w="2590" w:type="dxa"/>
            <w:vMerge w:val="restart"/>
            <w:tcBorders>
              <w:top w:val="single" w:sz="4" w:space="0" w:color="000000"/>
              <w:left w:val="single" w:sz="4" w:space="0" w:color="000000"/>
            </w:tcBorders>
            <w:shd w:val="clear" w:color="auto" w:fill="auto"/>
          </w:tcPr>
          <w:p w:rsidR="00431A85" w:rsidRPr="00D07631" w:rsidRDefault="00431A85" w:rsidP="00CC6621">
            <w:pPr>
              <w:spacing w:after="0" w:line="240" w:lineRule="auto"/>
              <w:rPr>
                <w:rFonts w:ascii="Times New Roman" w:eastAsia="Times New Roman" w:hAnsi="Times New Roman" w:cs="Times New Roman"/>
                <w:b/>
              </w:rPr>
            </w:pPr>
            <w:r w:rsidRPr="00D07631">
              <w:rPr>
                <w:rFonts w:ascii="Times New Roman" w:eastAsia="Calibri" w:hAnsi="Times New Roman" w:cs="Times New Roman"/>
                <w:b/>
              </w:rPr>
              <w:t>Didesnis sukurtų naujų darbo vietų skaičius</w:t>
            </w:r>
            <w:r w:rsidRPr="00D07631">
              <w:rPr>
                <w:rFonts w:ascii="Times New Roman" w:eastAsia="Times New Roman" w:hAnsi="Times New Roman" w:cs="Times New Roman"/>
                <w:b/>
              </w:rPr>
              <w:t xml:space="preserve"> </w:t>
            </w:r>
          </w:p>
          <w:p w:rsidR="00CC6621" w:rsidRPr="00D07631" w:rsidRDefault="00431A85"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b/>
              </w:rPr>
              <w:t>20</w:t>
            </w:r>
            <w:r w:rsidR="00CC6621" w:rsidRPr="00D07631">
              <w:rPr>
                <w:rFonts w:ascii="Times New Roman" w:eastAsia="Times New Roman" w:hAnsi="Times New Roman" w:cs="Times New Roman"/>
                <w:b/>
              </w:rPr>
              <w:t xml:space="preserve"> balų</w:t>
            </w:r>
          </w:p>
        </w:tc>
        <w:tc>
          <w:tcPr>
            <w:tcW w:w="3969" w:type="dxa"/>
            <w:tcBorders>
              <w:top w:val="single" w:sz="4" w:space="0" w:color="auto"/>
              <w:left w:val="single" w:sz="4" w:space="0" w:color="auto"/>
              <w:bottom w:val="single" w:sz="4" w:space="0" w:color="auto"/>
              <w:right w:val="single" w:sz="4" w:space="0" w:color="auto"/>
            </w:tcBorders>
          </w:tcPr>
          <w:p w:rsidR="00CC6621" w:rsidRPr="00D07631" w:rsidRDefault="009C0055" w:rsidP="00431A85">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w:t>
            </w:r>
            <w:r w:rsidR="00431A85" w:rsidRPr="00D07631">
              <w:rPr>
                <w:rFonts w:ascii="Times New Roman" w:eastAsia="Times New Roman" w:hAnsi="Times New Roman" w:cs="Times New Roman"/>
              </w:rPr>
              <w:t xml:space="preserve">- </w:t>
            </w:r>
            <w:r w:rsidR="00431A85" w:rsidRPr="00D07631">
              <w:rPr>
                <w:rFonts w:ascii="Times New Roman" w:hAnsi="Times New Roman" w:cs="Times New Roman"/>
              </w:rPr>
              <w:t xml:space="preserve"> Sukurta 1,5 darbo vietos ir daugiau</w:t>
            </w:r>
            <w:r w:rsidR="00CC6621" w:rsidRPr="00D07631">
              <w:rPr>
                <w:rFonts w:ascii="Times New Roman" w:eastAsia="Times New Roman" w:hAnsi="Times New Roman" w:cs="Times New Roman"/>
              </w:rPr>
              <w:t>,</w:t>
            </w:r>
            <w:r w:rsidR="00CC6621" w:rsidRPr="00D07631">
              <w:rPr>
                <w:rFonts w:ascii="Times New Roman" w:eastAsia="Times New Roman" w:hAnsi="Times New Roman" w:cs="Times New Roman"/>
                <w:b/>
              </w:rPr>
              <w:t xml:space="preserve"> </w:t>
            </w:r>
            <w:r w:rsidR="00431A85" w:rsidRPr="00D07631">
              <w:rPr>
                <w:rFonts w:ascii="Times New Roman" w:eastAsia="Times New Roman" w:hAnsi="Times New Roman" w:cs="Times New Roman"/>
                <w:b/>
              </w:rPr>
              <w:t>20</w:t>
            </w:r>
            <w:r w:rsidR="00CC6621" w:rsidRPr="00D07631">
              <w:rPr>
                <w:rFonts w:ascii="Times New Roman" w:eastAsia="Times New Roman" w:hAnsi="Times New Roman" w:cs="Times New Roman"/>
                <w:b/>
              </w:rPr>
              <w:t xml:space="preserve"> balų</w:t>
            </w:r>
          </w:p>
        </w:tc>
        <w:tc>
          <w:tcPr>
            <w:tcW w:w="2551" w:type="dxa"/>
            <w:vMerge w:val="restart"/>
            <w:tcBorders>
              <w:top w:val="single" w:sz="4" w:space="0" w:color="000000"/>
              <w:left w:val="single" w:sz="4" w:space="0" w:color="000000"/>
            </w:tcBorders>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1B65A8">
        <w:trPr>
          <w:trHeight w:val="276"/>
          <w:jc w:val="center"/>
        </w:trPr>
        <w:tc>
          <w:tcPr>
            <w:tcW w:w="676" w:type="dxa"/>
            <w:vMerge/>
            <w:tcBorders>
              <w:left w:val="single" w:sz="4" w:space="0" w:color="auto"/>
              <w:right w:val="single" w:sz="4" w:space="0" w:color="000000"/>
            </w:tcBorders>
            <w:vAlign w:val="center"/>
          </w:tcPr>
          <w:p w:rsidR="00CC6621" w:rsidRPr="00D07631" w:rsidRDefault="00CC6621" w:rsidP="00CC6621">
            <w:pPr>
              <w:spacing w:after="0" w:line="240" w:lineRule="auto"/>
              <w:rPr>
                <w:rFonts w:ascii="Times New Roman" w:eastAsia="Times New Roman" w:hAnsi="Times New Roman" w:cs="Times New Roman"/>
              </w:rPr>
            </w:pPr>
          </w:p>
        </w:tc>
        <w:tc>
          <w:tcPr>
            <w:tcW w:w="2590" w:type="dxa"/>
            <w:vMerge/>
            <w:tcBorders>
              <w:left w:val="single" w:sz="4" w:space="0" w:color="000000"/>
            </w:tcBorders>
          </w:tcPr>
          <w:p w:rsidR="00CC6621" w:rsidRPr="00D07631" w:rsidRDefault="00CC6621" w:rsidP="00CC6621">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CC6621" w:rsidRPr="00D07631" w:rsidRDefault="009C0055" w:rsidP="00431A85">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431A85" w:rsidRPr="00D07631">
              <w:rPr>
                <w:rFonts w:ascii="Times New Roman" w:hAnsi="Times New Roman" w:cs="Times New Roman"/>
              </w:rPr>
              <w:t xml:space="preserve"> Sukurta 1 darbo vieta</w:t>
            </w:r>
            <w:r w:rsidR="00431A85" w:rsidRPr="00D07631">
              <w:rPr>
                <w:rFonts w:ascii="Times New Roman" w:eastAsia="Times New Roman" w:hAnsi="Times New Roman" w:cs="Times New Roman"/>
              </w:rPr>
              <w:t xml:space="preserve"> </w:t>
            </w:r>
            <w:r w:rsidR="00CC6621" w:rsidRPr="00D07631">
              <w:rPr>
                <w:rFonts w:ascii="Times New Roman" w:eastAsia="Times New Roman" w:hAnsi="Times New Roman" w:cs="Times New Roman"/>
              </w:rPr>
              <w:t xml:space="preserve">, </w:t>
            </w:r>
            <w:r w:rsidR="00CC6621" w:rsidRPr="00D07631">
              <w:rPr>
                <w:rFonts w:ascii="Times New Roman" w:eastAsia="Times New Roman" w:hAnsi="Times New Roman" w:cs="Times New Roman"/>
                <w:b/>
              </w:rPr>
              <w:t>1</w:t>
            </w:r>
            <w:r w:rsidR="00431A85" w:rsidRPr="00D07631">
              <w:rPr>
                <w:rFonts w:ascii="Times New Roman" w:eastAsia="Times New Roman" w:hAnsi="Times New Roman" w:cs="Times New Roman"/>
                <w:b/>
              </w:rPr>
              <w:t>5</w:t>
            </w:r>
            <w:r w:rsidR="00CC6621" w:rsidRPr="00D07631">
              <w:rPr>
                <w:rFonts w:ascii="Times New Roman" w:eastAsia="Times New Roman" w:hAnsi="Times New Roman" w:cs="Times New Roman"/>
                <w:b/>
              </w:rPr>
              <w:t xml:space="preserve"> balų</w:t>
            </w:r>
          </w:p>
        </w:tc>
        <w:tc>
          <w:tcPr>
            <w:tcW w:w="2551" w:type="dxa"/>
            <w:vMerge/>
            <w:tcBorders>
              <w:left w:val="single" w:sz="4" w:space="0" w:color="000000"/>
            </w:tcBorders>
            <w:vAlign w:val="center"/>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915FC7">
        <w:trPr>
          <w:trHeight w:val="343"/>
          <w:jc w:val="center"/>
        </w:trPr>
        <w:tc>
          <w:tcPr>
            <w:tcW w:w="676" w:type="dxa"/>
            <w:vMerge/>
            <w:tcBorders>
              <w:left w:val="single" w:sz="4" w:space="0" w:color="auto"/>
              <w:bottom w:val="single" w:sz="4" w:space="0" w:color="auto"/>
              <w:right w:val="single" w:sz="4" w:space="0" w:color="000000"/>
            </w:tcBorders>
            <w:vAlign w:val="center"/>
          </w:tcPr>
          <w:p w:rsidR="00CC6621" w:rsidRPr="00D07631" w:rsidRDefault="00CC6621" w:rsidP="00CC6621">
            <w:pPr>
              <w:spacing w:after="0" w:line="240" w:lineRule="auto"/>
              <w:rPr>
                <w:rFonts w:ascii="Times New Roman" w:eastAsia="Times New Roman" w:hAnsi="Times New Roman" w:cs="Times New Roman"/>
              </w:rPr>
            </w:pPr>
          </w:p>
        </w:tc>
        <w:tc>
          <w:tcPr>
            <w:tcW w:w="2590" w:type="dxa"/>
            <w:vMerge/>
            <w:tcBorders>
              <w:left w:val="single" w:sz="4" w:space="0" w:color="000000"/>
              <w:bottom w:val="single" w:sz="4" w:space="0" w:color="auto"/>
            </w:tcBorders>
          </w:tcPr>
          <w:p w:rsidR="00CC6621" w:rsidRPr="00D07631" w:rsidRDefault="00CC6621" w:rsidP="00CC6621">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CC6621" w:rsidRPr="00D07631" w:rsidRDefault="009C0055" w:rsidP="00431A85">
            <w:pPr>
              <w:spacing w:after="0" w:line="240" w:lineRule="auto"/>
              <w:rPr>
                <w:rFonts w:ascii="Times New Roman" w:eastAsia="Times New Roman" w:hAnsi="Times New Roman" w:cs="Times New Roman"/>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431A85" w:rsidRPr="00D07631">
              <w:rPr>
                <w:rFonts w:ascii="Times New Roman" w:hAnsi="Times New Roman" w:cs="Times New Roman"/>
              </w:rPr>
              <w:t xml:space="preserve"> Sukurta 0,75 darbo vietos </w:t>
            </w:r>
            <w:r w:rsidR="00CC6621" w:rsidRPr="00D07631">
              <w:rPr>
                <w:rFonts w:ascii="Times New Roman" w:eastAsia="Times New Roman" w:hAnsi="Times New Roman" w:cs="Times New Roman"/>
              </w:rPr>
              <w:t xml:space="preserve">, </w:t>
            </w:r>
            <w:r w:rsidR="00431A85" w:rsidRPr="00D07631">
              <w:rPr>
                <w:rFonts w:ascii="Times New Roman" w:eastAsia="Times New Roman" w:hAnsi="Times New Roman" w:cs="Times New Roman"/>
                <w:b/>
              </w:rPr>
              <w:t>10 balų</w:t>
            </w:r>
          </w:p>
        </w:tc>
        <w:tc>
          <w:tcPr>
            <w:tcW w:w="2551" w:type="dxa"/>
            <w:vMerge/>
            <w:tcBorders>
              <w:left w:val="single" w:sz="4" w:space="0" w:color="000000"/>
              <w:bottom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rPr>
            </w:pPr>
          </w:p>
        </w:tc>
      </w:tr>
      <w:tr w:rsidR="001B65A8" w:rsidRPr="00D07631" w:rsidTr="00915FC7">
        <w:trPr>
          <w:trHeight w:val="335"/>
          <w:jc w:val="center"/>
        </w:trPr>
        <w:tc>
          <w:tcPr>
            <w:tcW w:w="676" w:type="dxa"/>
            <w:vMerge w:val="restart"/>
            <w:tcBorders>
              <w:top w:val="single" w:sz="4" w:space="0" w:color="auto"/>
              <w:left w:val="single" w:sz="4" w:space="0" w:color="auto"/>
              <w:right w:val="single" w:sz="4" w:space="0" w:color="auto"/>
            </w:tcBorders>
            <w:vAlign w:val="center"/>
          </w:tcPr>
          <w:p w:rsidR="001B65A8" w:rsidRPr="00D07631" w:rsidRDefault="001B65A8"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4.3.</w:t>
            </w:r>
          </w:p>
        </w:tc>
        <w:tc>
          <w:tcPr>
            <w:tcW w:w="2590" w:type="dxa"/>
            <w:vMerge w:val="restart"/>
            <w:tcBorders>
              <w:left w:val="single" w:sz="4" w:space="0" w:color="000000"/>
            </w:tcBorders>
          </w:tcPr>
          <w:p w:rsidR="001B65A8" w:rsidRPr="00D07631" w:rsidRDefault="001B65A8" w:rsidP="001B65A8">
            <w:pPr>
              <w:spacing w:after="0" w:line="240" w:lineRule="auto"/>
              <w:ind w:right="142"/>
              <w:jc w:val="both"/>
              <w:rPr>
                <w:rFonts w:ascii="Times New Roman" w:eastAsia="Times New Roman" w:hAnsi="Times New Roman" w:cs="Times New Roman"/>
              </w:rPr>
            </w:pPr>
            <w:r w:rsidRPr="00D07631">
              <w:rPr>
                <w:rFonts w:ascii="Times New Roman" w:eastAsia="Times New Roman" w:hAnsi="Times New Roman" w:cs="Times New Roman"/>
                <w:b/>
              </w:rPr>
              <w:t xml:space="preserve">Projektui įgyvendinti prašoma mažesnio paramos intensyvumo nei galimas didžiausias paramos intensyvumas </w:t>
            </w:r>
          </w:p>
          <w:p w:rsidR="001B65A8" w:rsidRPr="00D07631" w:rsidRDefault="001B65A8"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25 balai</w:t>
            </w:r>
          </w:p>
        </w:tc>
        <w:tc>
          <w:tcPr>
            <w:tcW w:w="3969" w:type="dxa"/>
            <w:tcBorders>
              <w:top w:val="single" w:sz="4" w:space="0" w:color="auto"/>
              <w:left w:val="single" w:sz="4" w:space="0" w:color="auto"/>
              <w:bottom w:val="single" w:sz="4" w:space="0" w:color="auto"/>
              <w:right w:val="single" w:sz="4" w:space="0" w:color="auto"/>
            </w:tcBorders>
          </w:tcPr>
          <w:p w:rsidR="001B65A8" w:rsidRPr="00D07631" w:rsidRDefault="009C0055"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1B65A8"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1B65A8" w:rsidRPr="00D07631">
              <w:rPr>
                <w:rFonts w:ascii="Times New Roman" w:eastAsia="Times New Roman" w:hAnsi="Times New Roman" w:cs="Times New Roman"/>
              </w:rPr>
              <w:t xml:space="preserve"> - prašoma nuo 6 ir daugiau procentų mažesnio paramos intensyvumo, </w:t>
            </w:r>
            <w:r w:rsidR="001B65A8" w:rsidRPr="00D07631">
              <w:rPr>
                <w:rFonts w:ascii="Times New Roman" w:eastAsia="Times New Roman" w:hAnsi="Times New Roman" w:cs="Times New Roman"/>
                <w:b/>
              </w:rPr>
              <w:t>25 balai</w:t>
            </w:r>
          </w:p>
        </w:tc>
        <w:tc>
          <w:tcPr>
            <w:tcW w:w="2551" w:type="dxa"/>
            <w:tcBorders>
              <w:left w:val="single" w:sz="4" w:space="0" w:color="000000"/>
            </w:tcBorders>
            <w:vAlign w:val="center"/>
          </w:tcPr>
          <w:p w:rsidR="001B65A8" w:rsidRPr="00D07631" w:rsidRDefault="001B65A8" w:rsidP="001B65A8">
            <w:pPr>
              <w:spacing w:after="0" w:line="240" w:lineRule="auto"/>
              <w:rPr>
                <w:rFonts w:ascii="Times New Roman" w:eastAsia="Times New Roman" w:hAnsi="Times New Roman" w:cs="Times New Roman"/>
              </w:rPr>
            </w:pPr>
          </w:p>
        </w:tc>
      </w:tr>
      <w:tr w:rsidR="001B65A8" w:rsidRPr="00D07631" w:rsidTr="00915FC7">
        <w:trPr>
          <w:trHeight w:val="335"/>
          <w:jc w:val="center"/>
        </w:trPr>
        <w:tc>
          <w:tcPr>
            <w:tcW w:w="676" w:type="dxa"/>
            <w:vMerge/>
            <w:tcBorders>
              <w:left w:val="single" w:sz="4" w:space="0" w:color="auto"/>
              <w:right w:val="single" w:sz="4" w:space="0" w:color="auto"/>
            </w:tcBorders>
            <w:vAlign w:val="center"/>
          </w:tcPr>
          <w:p w:rsidR="001B65A8" w:rsidRPr="00D07631" w:rsidRDefault="001B65A8" w:rsidP="001B65A8">
            <w:pPr>
              <w:spacing w:after="0" w:line="240" w:lineRule="auto"/>
              <w:rPr>
                <w:rFonts w:ascii="Times New Roman" w:eastAsia="Times New Roman" w:hAnsi="Times New Roman" w:cs="Times New Roman"/>
                <w:b/>
              </w:rPr>
            </w:pPr>
          </w:p>
        </w:tc>
        <w:tc>
          <w:tcPr>
            <w:tcW w:w="2590" w:type="dxa"/>
            <w:vMerge/>
            <w:tcBorders>
              <w:left w:val="single" w:sz="4" w:space="0" w:color="000000"/>
            </w:tcBorders>
          </w:tcPr>
          <w:p w:rsidR="001B65A8" w:rsidRPr="00D07631" w:rsidRDefault="001B65A8" w:rsidP="001B65A8">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1B65A8" w:rsidRPr="00D07631" w:rsidRDefault="009C0055" w:rsidP="001B65A8">
            <w:pPr>
              <w:spacing w:after="0" w:line="240" w:lineRule="auto"/>
              <w:rPr>
                <w:rFonts w:ascii="Times New Roman" w:eastAsia="Times New Roman" w:hAnsi="Times New Roman" w:cs="Times New Roman"/>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1B65A8"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1B65A8" w:rsidRPr="00D07631">
              <w:rPr>
                <w:rFonts w:ascii="Times New Roman" w:eastAsia="Times New Roman" w:hAnsi="Times New Roman" w:cs="Times New Roman"/>
              </w:rPr>
              <w:t xml:space="preserve"> - prašoma nuo 1 iki 5 procentų mažesnio paramos intensyvumo, </w:t>
            </w:r>
            <w:r w:rsidR="001B65A8" w:rsidRPr="00D07631">
              <w:rPr>
                <w:rFonts w:ascii="Times New Roman" w:eastAsia="Times New Roman" w:hAnsi="Times New Roman" w:cs="Times New Roman"/>
                <w:b/>
              </w:rPr>
              <w:t>20 balų</w:t>
            </w:r>
          </w:p>
        </w:tc>
        <w:tc>
          <w:tcPr>
            <w:tcW w:w="2551" w:type="dxa"/>
            <w:tcBorders>
              <w:left w:val="single" w:sz="4" w:space="0" w:color="000000"/>
            </w:tcBorders>
            <w:vAlign w:val="center"/>
          </w:tcPr>
          <w:p w:rsidR="001B65A8" w:rsidRPr="00D07631" w:rsidRDefault="001B65A8" w:rsidP="001B65A8">
            <w:pPr>
              <w:spacing w:after="0" w:line="240" w:lineRule="auto"/>
              <w:rPr>
                <w:rFonts w:ascii="Times New Roman" w:eastAsia="Times New Roman" w:hAnsi="Times New Roman" w:cs="Times New Roman"/>
              </w:rPr>
            </w:pPr>
          </w:p>
        </w:tc>
      </w:tr>
      <w:tr w:rsidR="00CC6621" w:rsidRPr="00D07631" w:rsidTr="00915FC7">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rPr>
            </w:pPr>
          </w:p>
          <w:p w:rsidR="00CC6621" w:rsidRPr="00D07631" w:rsidRDefault="00CC6621"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b/>
              </w:rPr>
              <w:t>4.4.</w:t>
            </w:r>
          </w:p>
        </w:tc>
        <w:tc>
          <w:tcPr>
            <w:tcW w:w="2590" w:type="dxa"/>
            <w:vMerge w:val="restart"/>
            <w:shd w:val="clear" w:color="auto" w:fill="auto"/>
          </w:tcPr>
          <w:p w:rsidR="00CC6621" w:rsidRPr="00D07631" w:rsidRDefault="001B65A8" w:rsidP="001B65A8">
            <w:pPr>
              <w:spacing w:after="0" w:line="240" w:lineRule="auto"/>
              <w:rPr>
                <w:rFonts w:ascii="Times New Roman" w:eastAsia="Calibri" w:hAnsi="Times New Roman" w:cs="Times New Roman"/>
                <w:b/>
              </w:rPr>
            </w:pPr>
            <w:r w:rsidRPr="00D07631">
              <w:rPr>
                <w:rFonts w:ascii="Times New Roman" w:hAnsi="Times New Roman" w:cs="Times New Roman"/>
                <w:b/>
              </w:rPr>
              <w:t xml:space="preserve">Pareiškėjas – fizinis asmuo </w:t>
            </w:r>
            <w:r w:rsidRPr="00D07631">
              <w:rPr>
                <w:rStyle w:val="Nerykuspabraukimas"/>
                <w:rFonts w:ascii="Times New Roman" w:hAnsi="Times New Roman" w:cs="Times New Roman"/>
                <w:b/>
              </w:rPr>
              <w:t>paraiškos pateikimo metu</w:t>
            </w:r>
            <w:r w:rsidRPr="00D07631">
              <w:rPr>
                <w:rFonts w:ascii="Times New Roman" w:hAnsi="Times New Roman" w:cs="Times New Roman"/>
                <w:b/>
                <w:i/>
              </w:rPr>
              <w:t xml:space="preserve"> </w:t>
            </w:r>
            <w:r w:rsidRPr="00D07631">
              <w:rPr>
                <w:rFonts w:ascii="Times New Roman" w:hAnsi="Times New Roman" w:cs="Times New Roman"/>
                <w:b/>
              </w:rPr>
              <w:t>yra jaunas asmuo iki 40 metų (imtinai)</w:t>
            </w:r>
            <w:r w:rsidRPr="00D07631">
              <w:rPr>
                <w:rStyle w:val="Puslapioinaosnuoroda"/>
                <w:b/>
              </w:rPr>
              <w:footnoteReference w:id="1"/>
            </w:r>
            <w:r w:rsidRPr="00D07631">
              <w:rPr>
                <w:rFonts w:ascii="Times New Roman" w:hAnsi="Times New Roman" w:cs="Times New Roman"/>
                <w:b/>
              </w:rPr>
              <w:t xml:space="preserve">. </w:t>
            </w:r>
          </w:p>
          <w:p w:rsidR="001B65A8" w:rsidRPr="00D07631" w:rsidRDefault="001B65A8"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15 balų</w:t>
            </w:r>
          </w:p>
        </w:tc>
        <w:tc>
          <w:tcPr>
            <w:tcW w:w="3969" w:type="dxa"/>
            <w:shd w:val="clear" w:color="auto" w:fill="auto"/>
          </w:tcPr>
          <w:p w:rsidR="00CC6621" w:rsidRPr="00D07631" w:rsidRDefault="009C0055" w:rsidP="009F081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1B65A8" w:rsidRPr="00D07631">
              <w:rPr>
                <w:rFonts w:ascii="Times New Roman" w:eastAsia="Calibri" w:hAnsi="Times New Roman" w:cs="Times New Roman"/>
                <w:lang w:eastAsia="ar-SA"/>
              </w:rPr>
              <w:t xml:space="preserve"> Pareiškėjas – fizinis asmuo yra iki 29 metų (imtinai) amžiaus paraiškos pateikimo dieną</w:t>
            </w:r>
            <w:r w:rsidR="001B65A8" w:rsidRPr="00D07631">
              <w:rPr>
                <w:rFonts w:ascii="Times New Roman" w:eastAsia="Times New Roman" w:hAnsi="Times New Roman" w:cs="Times New Roman"/>
              </w:rPr>
              <w:t xml:space="preserve"> </w:t>
            </w:r>
            <w:r w:rsidR="00CC6621" w:rsidRPr="00D07631">
              <w:rPr>
                <w:rFonts w:ascii="Times New Roman" w:eastAsia="Times New Roman" w:hAnsi="Times New Roman" w:cs="Times New Roman"/>
              </w:rPr>
              <w:t xml:space="preserve">, </w:t>
            </w:r>
            <w:r w:rsidR="001B65A8" w:rsidRPr="00D07631">
              <w:rPr>
                <w:rFonts w:ascii="Times New Roman" w:eastAsia="Times New Roman" w:hAnsi="Times New Roman" w:cs="Times New Roman"/>
                <w:b/>
              </w:rPr>
              <w:t>15</w:t>
            </w:r>
            <w:r w:rsidR="00CC6621" w:rsidRPr="00D07631">
              <w:rPr>
                <w:rFonts w:ascii="Times New Roman" w:eastAsia="Times New Roman" w:hAnsi="Times New Roman" w:cs="Times New Roman"/>
                <w:b/>
              </w:rPr>
              <w:t xml:space="preserve"> balų</w:t>
            </w:r>
          </w:p>
        </w:tc>
        <w:tc>
          <w:tcPr>
            <w:tcW w:w="2551" w:type="dxa"/>
            <w:vMerge w:val="restart"/>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915FC7">
        <w:trPr>
          <w:jc w:val="center"/>
        </w:trPr>
        <w:tc>
          <w:tcPr>
            <w:tcW w:w="676" w:type="dxa"/>
            <w:vMerge/>
            <w:tcBorders>
              <w:top w:val="single" w:sz="4" w:space="0" w:color="auto"/>
              <w:left w:val="single" w:sz="4" w:space="0" w:color="auto"/>
              <w:right w:val="single" w:sz="4" w:space="0" w:color="auto"/>
            </w:tcBorders>
          </w:tcPr>
          <w:p w:rsidR="00CC6621" w:rsidRPr="00D07631" w:rsidRDefault="00CC6621" w:rsidP="00CC6621">
            <w:pPr>
              <w:spacing w:after="0" w:line="240" w:lineRule="auto"/>
              <w:rPr>
                <w:rFonts w:ascii="Times New Roman" w:eastAsia="Times New Roman" w:hAnsi="Times New Roman" w:cs="Times New Roman"/>
              </w:rPr>
            </w:pPr>
          </w:p>
        </w:tc>
        <w:tc>
          <w:tcPr>
            <w:tcW w:w="2590"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CC6621" w:rsidRPr="00D07631" w:rsidRDefault="009C0055"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1B65A8" w:rsidRPr="00D07631">
              <w:rPr>
                <w:rFonts w:ascii="Times New Roman" w:hAnsi="Times New Roman" w:cs="Times New Roman"/>
              </w:rPr>
              <w:t xml:space="preserve"> Pareiškėjas – fizinis asmuo yra nuo 30 iki 40 metų (imtinai) amžiaus paraiškos pateikimo dieną </w:t>
            </w:r>
            <w:r w:rsidR="00CC6621" w:rsidRPr="00D07631">
              <w:rPr>
                <w:rFonts w:ascii="Times New Roman" w:eastAsia="Times New Roman" w:hAnsi="Times New Roman" w:cs="Times New Roman"/>
              </w:rPr>
              <w:t xml:space="preserve">, </w:t>
            </w:r>
            <w:r w:rsidR="00CC6621" w:rsidRPr="00D07631">
              <w:rPr>
                <w:rFonts w:ascii="Times New Roman" w:eastAsia="Times New Roman" w:hAnsi="Times New Roman" w:cs="Times New Roman"/>
                <w:b/>
              </w:rPr>
              <w:t>1</w:t>
            </w:r>
            <w:r w:rsidR="001B65A8" w:rsidRPr="00D07631">
              <w:rPr>
                <w:rFonts w:ascii="Times New Roman" w:eastAsia="Times New Roman" w:hAnsi="Times New Roman" w:cs="Times New Roman"/>
                <w:b/>
              </w:rPr>
              <w:t>0</w:t>
            </w:r>
            <w:r w:rsidR="00CC6621" w:rsidRPr="00D07631">
              <w:rPr>
                <w:rFonts w:ascii="Times New Roman" w:eastAsia="Times New Roman" w:hAnsi="Times New Roman" w:cs="Times New Roman"/>
                <w:b/>
              </w:rPr>
              <w:t xml:space="preserve"> balų</w:t>
            </w:r>
          </w:p>
        </w:tc>
        <w:tc>
          <w:tcPr>
            <w:tcW w:w="2551" w:type="dxa"/>
            <w:vMerge/>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915FC7">
        <w:trPr>
          <w:jc w:val="center"/>
        </w:trPr>
        <w:tc>
          <w:tcPr>
            <w:tcW w:w="676" w:type="dxa"/>
            <w:vMerge w:val="restart"/>
            <w:tcBorders>
              <w:left w:val="single" w:sz="4" w:space="0" w:color="auto"/>
              <w:bottom w:val="single" w:sz="4" w:space="0" w:color="auto"/>
              <w:righ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b/>
              </w:rPr>
              <w:t>4.5.</w:t>
            </w:r>
          </w:p>
        </w:tc>
        <w:tc>
          <w:tcPr>
            <w:tcW w:w="2590" w:type="dxa"/>
            <w:vMerge w:val="restart"/>
            <w:tcBorders>
              <w:top w:val="single" w:sz="4" w:space="0" w:color="auto"/>
              <w:left w:val="single" w:sz="4" w:space="0" w:color="000000"/>
              <w:right w:val="single" w:sz="4" w:space="0" w:color="auto"/>
            </w:tcBorders>
            <w:shd w:val="clear" w:color="auto" w:fill="auto"/>
          </w:tcPr>
          <w:p w:rsidR="00CC6621" w:rsidRPr="00D07631" w:rsidRDefault="001B65A8" w:rsidP="00CC6621">
            <w:pPr>
              <w:spacing w:after="0" w:line="240" w:lineRule="auto"/>
              <w:jc w:val="both"/>
              <w:rPr>
                <w:rFonts w:ascii="Times New Roman" w:eastAsia="Times New Roman" w:hAnsi="Times New Roman" w:cs="Times New Roman"/>
                <w:b/>
              </w:rPr>
            </w:pPr>
            <w:r w:rsidRPr="00D07631">
              <w:rPr>
                <w:rFonts w:ascii="Times New Roman" w:hAnsi="Times New Roman" w:cs="Times New Roman"/>
                <w:b/>
              </w:rPr>
              <w:t>Paramos prašoma ekonominei veiklai, susijusiai su paslaugų teikimu arba produkto sukūrimu.</w:t>
            </w:r>
            <w:r w:rsidRPr="00D07631" w:rsidDel="00233195">
              <w:rPr>
                <w:rStyle w:val="Komentaronuoroda"/>
              </w:rPr>
              <w:t xml:space="preserve"> </w:t>
            </w:r>
          </w:p>
          <w:p w:rsidR="00CC6621" w:rsidRPr="00D07631" w:rsidRDefault="001B65A8" w:rsidP="00CC6621">
            <w:pPr>
              <w:spacing w:after="0" w:line="240" w:lineRule="auto"/>
              <w:rPr>
                <w:rFonts w:ascii="Times New Roman" w:eastAsia="Times New Roman" w:hAnsi="Times New Roman" w:cs="Times New Roman"/>
              </w:rPr>
            </w:pPr>
            <w:r w:rsidRPr="00D07631">
              <w:rPr>
                <w:rFonts w:ascii="Times New Roman" w:eastAsia="Times New Roman" w:hAnsi="Times New Roman" w:cs="Times New Roman"/>
                <w:b/>
              </w:rPr>
              <w:t>15</w:t>
            </w:r>
            <w:r w:rsidR="00CC6621" w:rsidRPr="00D07631">
              <w:rPr>
                <w:rFonts w:ascii="Times New Roman" w:eastAsia="Times New Roman" w:hAnsi="Times New Roman" w:cs="Times New Roman"/>
                <w:b/>
              </w:rPr>
              <w:t xml:space="preserve"> balų</w:t>
            </w:r>
          </w:p>
        </w:tc>
        <w:tc>
          <w:tcPr>
            <w:tcW w:w="3969" w:type="dxa"/>
            <w:tcBorders>
              <w:bottom w:val="single" w:sz="4" w:space="0" w:color="auto"/>
            </w:tcBorders>
            <w:shd w:val="clear" w:color="auto" w:fill="auto"/>
          </w:tcPr>
          <w:p w:rsidR="00CC6621" w:rsidRPr="00D07631" w:rsidRDefault="009C0055" w:rsidP="001B65A8">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1B65A8" w:rsidRPr="00D07631">
              <w:rPr>
                <w:rFonts w:ascii="Times New Roman" w:hAnsi="Times New Roman" w:cs="Times New Roman"/>
              </w:rPr>
              <w:t xml:space="preserve"> Paramos prašoma ekonominei veiklai, susijusiai su paslaugų teikimu</w:t>
            </w:r>
            <w:r w:rsidR="001B65A8" w:rsidRPr="00D07631">
              <w:rPr>
                <w:rFonts w:ascii="Times New Roman" w:eastAsia="Times New Roman" w:hAnsi="Times New Roman" w:cs="Times New Roman"/>
              </w:rPr>
              <w:t xml:space="preserve"> </w:t>
            </w:r>
            <w:r w:rsidR="00CC6621" w:rsidRPr="00D07631">
              <w:rPr>
                <w:rFonts w:ascii="Times New Roman" w:eastAsia="Times New Roman" w:hAnsi="Times New Roman" w:cs="Times New Roman"/>
              </w:rPr>
              <w:t xml:space="preserve">, </w:t>
            </w:r>
            <w:r w:rsidR="001B65A8" w:rsidRPr="00D07631">
              <w:rPr>
                <w:rFonts w:ascii="Times New Roman" w:eastAsia="Times New Roman" w:hAnsi="Times New Roman" w:cs="Times New Roman"/>
                <w:b/>
              </w:rPr>
              <w:t>15</w:t>
            </w:r>
            <w:r w:rsidR="00CC6621" w:rsidRPr="00D07631">
              <w:rPr>
                <w:rFonts w:ascii="Times New Roman" w:eastAsia="Times New Roman" w:hAnsi="Times New Roman" w:cs="Times New Roman"/>
                <w:b/>
              </w:rPr>
              <w:t xml:space="preserve"> balų</w:t>
            </w:r>
          </w:p>
        </w:tc>
        <w:tc>
          <w:tcPr>
            <w:tcW w:w="2551" w:type="dxa"/>
            <w:vMerge w:val="restart"/>
            <w:shd w:val="clear" w:color="auto" w:fill="auto"/>
          </w:tcPr>
          <w:p w:rsidR="00CC6621" w:rsidRPr="00D07631" w:rsidRDefault="00CC6621" w:rsidP="00CC6621">
            <w:pPr>
              <w:spacing w:after="0" w:line="240" w:lineRule="auto"/>
              <w:rPr>
                <w:rFonts w:ascii="Times New Roman" w:eastAsia="Times New Roman" w:hAnsi="Times New Roman" w:cs="Times New Roman"/>
              </w:rPr>
            </w:pPr>
          </w:p>
        </w:tc>
      </w:tr>
      <w:tr w:rsidR="00CC6621" w:rsidRPr="00D07631" w:rsidTr="001B65A8">
        <w:trPr>
          <w:trHeight w:val="785"/>
          <w:jc w:val="center"/>
        </w:trPr>
        <w:tc>
          <w:tcPr>
            <w:tcW w:w="676" w:type="dxa"/>
            <w:vMerge/>
            <w:tcBorders>
              <w:left w:val="single" w:sz="4" w:space="0" w:color="auto"/>
              <w:bottom w:val="single" w:sz="4" w:space="0" w:color="auto"/>
              <w:right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b/>
              </w:rPr>
            </w:pPr>
          </w:p>
        </w:tc>
        <w:tc>
          <w:tcPr>
            <w:tcW w:w="2590" w:type="dxa"/>
            <w:vMerge/>
            <w:tcBorders>
              <w:left w:val="single" w:sz="4" w:space="0" w:color="auto"/>
              <w:bottom w:val="single" w:sz="4" w:space="0" w:color="auto"/>
              <w:right w:val="single" w:sz="4" w:space="0" w:color="auto"/>
            </w:tcBorders>
            <w:shd w:val="clear" w:color="auto" w:fill="FFFFFF"/>
            <w:vAlign w:val="center"/>
          </w:tcPr>
          <w:p w:rsidR="00CC6621" w:rsidRPr="00D07631" w:rsidRDefault="00CC6621" w:rsidP="00CC6621">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CC6621" w:rsidRPr="00D07631" w:rsidRDefault="009C0055" w:rsidP="00CC6621">
            <w:pPr>
              <w:spacing w:after="0" w:line="240" w:lineRule="auto"/>
              <w:rPr>
                <w:rFonts w:ascii="Times New Roman" w:eastAsia="Times New Roman" w:hAnsi="Times New Roman" w:cs="Times New Roman"/>
                <w:b/>
              </w:rPr>
            </w:pPr>
            <w:r w:rsidRPr="00D07631">
              <w:rPr>
                <w:rFonts w:ascii="Times New Roman" w:eastAsia="Times New Roman" w:hAnsi="Times New Roman" w:cs="Times New Roman"/>
              </w:rPr>
              <w:fldChar w:fldCharType="begin">
                <w:ffData>
                  <w:name w:val=""/>
                  <w:enabled/>
                  <w:calcOnExit w:val="0"/>
                  <w:checkBox>
                    <w:sizeAuto/>
                    <w:default w:val="0"/>
                  </w:checkBox>
                </w:ffData>
              </w:fldChar>
            </w:r>
            <w:r w:rsidR="00CC6621" w:rsidRPr="00D07631">
              <w:rPr>
                <w:rFonts w:ascii="Times New Roman" w:eastAsia="Times New Roman" w:hAnsi="Times New Roman" w:cs="Times New Roman"/>
              </w:rPr>
              <w:instrText xml:space="preserve"> FORMCHECKBOX </w:instrText>
            </w:r>
            <w:r w:rsidR="009D575A">
              <w:rPr>
                <w:rFonts w:ascii="Times New Roman" w:eastAsia="Times New Roman" w:hAnsi="Times New Roman" w:cs="Times New Roman"/>
              </w:rPr>
            </w:r>
            <w:r w:rsidR="009D575A">
              <w:rPr>
                <w:rFonts w:ascii="Times New Roman" w:eastAsia="Times New Roman" w:hAnsi="Times New Roman" w:cs="Times New Roman"/>
              </w:rPr>
              <w:fldChar w:fldCharType="separate"/>
            </w:r>
            <w:r w:rsidRPr="00D07631">
              <w:rPr>
                <w:rFonts w:ascii="Times New Roman" w:eastAsia="Times New Roman" w:hAnsi="Times New Roman" w:cs="Times New Roman"/>
              </w:rPr>
              <w:fldChar w:fldCharType="end"/>
            </w:r>
            <w:r w:rsidR="00CC6621" w:rsidRPr="00D07631">
              <w:rPr>
                <w:rFonts w:ascii="Times New Roman" w:eastAsia="Times New Roman" w:hAnsi="Times New Roman" w:cs="Times New Roman"/>
              </w:rPr>
              <w:t xml:space="preserve"> -  </w:t>
            </w:r>
            <w:r w:rsidR="001B65A8" w:rsidRPr="00D07631">
              <w:rPr>
                <w:rFonts w:ascii="Times New Roman" w:hAnsi="Times New Roman" w:cs="Times New Roman"/>
              </w:rPr>
              <w:t xml:space="preserve"> Paramos prašoma ekonominei veiklai, susijusiai su produkto sukūrimu</w:t>
            </w:r>
            <w:r w:rsidR="001B65A8" w:rsidRPr="00D07631">
              <w:rPr>
                <w:rFonts w:ascii="Times New Roman" w:eastAsia="Times New Roman" w:hAnsi="Times New Roman" w:cs="Times New Roman"/>
                <w:i/>
              </w:rPr>
              <w:t xml:space="preserve"> </w:t>
            </w:r>
            <w:r w:rsidR="00CC6621" w:rsidRPr="00D07631">
              <w:rPr>
                <w:rFonts w:ascii="Times New Roman" w:eastAsia="Times New Roman" w:hAnsi="Times New Roman" w:cs="Times New Roman"/>
                <w:i/>
              </w:rPr>
              <w:t xml:space="preserve">, </w:t>
            </w:r>
            <w:r w:rsidR="001B65A8" w:rsidRPr="00D07631">
              <w:rPr>
                <w:rFonts w:ascii="Times New Roman" w:eastAsia="Times New Roman" w:hAnsi="Times New Roman" w:cs="Times New Roman"/>
                <w:b/>
              </w:rPr>
              <w:t>10</w:t>
            </w:r>
            <w:r w:rsidR="00CC6621" w:rsidRPr="00D07631">
              <w:rPr>
                <w:rFonts w:ascii="Times New Roman" w:eastAsia="Times New Roman" w:hAnsi="Times New Roman" w:cs="Times New Roman"/>
                <w:b/>
              </w:rPr>
              <w:t xml:space="preserve"> balų</w:t>
            </w:r>
          </w:p>
        </w:tc>
        <w:tc>
          <w:tcPr>
            <w:tcW w:w="2551" w:type="dxa"/>
            <w:vMerge/>
            <w:tcBorders>
              <w:bottom w:val="single" w:sz="4" w:space="0" w:color="auto"/>
            </w:tcBorders>
            <w:vAlign w:val="center"/>
          </w:tcPr>
          <w:p w:rsidR="00CC6621" w:rsidRPr="00D07631" w:rsidRDefault="00CC6621" w:rsidP="00CC6621">
            <w:pPr>
              <w:spacing w:after="0" w:line="240" w:lineRule="auto"/>
              <w:rPr>
                <w:rFonts w:ascii="Times New Roman" w:eastAsia="Times New Roman" w:hAnsi="Times New Roman" w:cs="Times New Roman"/>
              </w:rPr>
            </w:pPr>
          </w:p>
        </w:tc>
      </w:tr>
    </w:tbl>
    <w:p w:rsidR="0051325F" w:rsidRPr="00D07631" w:rsidRDefault="0051325F" w:rsidP="00E73C3A">
      <w:pPr>
        <w:spacing w:after="0" w:line="240" w:lineRule="auto"/>
        <w:rPr>
          <w:rFonts w:ascii="Times New Roman" w:eastAsia="Times New Roman" w:hAnsi="Times New Roman" w:cs="Times New Roman"/>
        </w:rPr>
      </w:pPr>
    </w:p>
    <w:p w:rsidR="0051325F" w:rsidRPr="00D07631" w:rsidRDefault="0051325F" w:rsidP="00E73C3A">
      <w:pPr>
        <w:spacing w:after="0" w:line="240" w:lineRule="auto"/>
        <w:rPr>
          <w:rFonts w:ascii="Times New Roman" w:eastAsia="Times New Roman" w:hAnsi="Times New Roman" w:cs="Times New Roman"/>
        </w:rPr>
      </w:pPr>
    </w:p>
    <w:p w:rsidR="0051325F" w:rsidRPr="00D07631" w:rsidRDefault="0051325F" w:rsidP="00E73C3A">
      <w:pPr>
        <w:spacing w:after="0" w:line="240" w:lineRule="auto"/>
        <w:rPr>
          <w:rFonts w:ascii="Times New Roman" w:eastAsia="Times New Roman" w:hAnsi="Times New Roman" w:cs="Times New Roman"/>
        </w:rPr>
      </w:pPr>
    </w:p>
    <w:p w:rsidR="0051325F" w:rsidRPr="00D07631"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F0811"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w:t>
            </w:r>
            <w:r w:rsidRPr="009F0811">
              <w:rPr>
                <w:rFonts w:ascii="Times New Roman" w:eastAsia="Times New Roman" w:hAnsi="Times New Roman" w:cs="Times New Roman"/>
                <w:b/>
              </w:rPr>
              <w:t xml:space="preserve">skirtą </w:t>
            </w:r>
            <w:r w:rsidR="00D07631" w:rsidRPr="009F0811">
              <w:rPr>
                <w:rFonts w:ascii="Times New Roman" w:eastAsia="Times New Roman" w:hAnsi="Times New Roman" w:cs="Times New Roman"/>
                <w:b/>
              </w:rPr>
              <w:t>VPS priemonės „NVO ir privataus verslo iniciatyvų kūrimosi skatinimas“</w:t>
            </w:r>
            <w:r w:rsidR="004C6E24" w:rsidRPr="009F0811">
              <w:rPr>
                <w:rFonts w:ascii="Times New Roman" w:eastAsia="Times New Roman" w:hAnsi="Times New Roman" w:cs="Times New Roman"/>
                <w:b/>
              </w:rPr>
              <w:t>,</w:t>
            </w:r>
            <w:r w:rsidR="0051325F" w:rsidRPr="009F0811">
              <w:rPr>
                <w:rFonts w:ascii="Times New Roman" w:eastAsia="Times New Roman" w:hAnsi="Times New Roman" w:cs="Times New Roman"/>
                <w:b/>
              </w:rPr>
              <w:t xml:space="preserve"> patvirtintą Širvintų rajono vietos veiklos grupės</w:t>
            </w:r>
            <w:r w:rsidR="00D07631" w:rsidRPr="009F0811">
              <w:rPr>
                <w:rFonts w:ascii="Times New Roman" w:eastAsia="Times New Roman" w:hAnsi="Times New Roman" w:cs="Times New Roman"/>
                <w:b/>
              </w:rPr>
              <w:t xml:space="preserve"> </w:t>
            </w:r>
            <w:r w:rsidR="00DD0048" w:rsidRPr="009F0811">
              <w:rPr>
                <w:rFonts w:ascii="Times New Roman" w:eastAsia="Times New Roman" w:hAnsi="Times New Roman" w:cs="Times New Roman"/>
                <w:b/>
              </w:rPr>
              <w:t>2022 m. balandžio 5 d. sprendimu Nr. 75</w:t>
            </w:r>
          </w:p>
          <w:p w:rsidR="00E73C3A" w:rsidRPr="009F0811" w:rsidRDefault="00E73C3A" w:rsidP="00E73C3A">
            <w:pPr>
              <w:tabs>
                <w:tab w:val="left" w:pos="567"/>
              </w:tabs>
              <w:spacing w:after="0" w:line="240" w:lineRule="auto"/>
              <w:jc w:val="both"/>
              <w:rPr>
                <w:rFonts w:ascii="Times New Roman" w:eastAsia="Times New Roman" w:hAnsi="Times New Roman" w:cs="Times New Roman"/>
                <w:b/>
              </w:rPr>
            </w:pPr>
            <w:r w:rsidRPr="009F0811">
              <w:rPr>
                <w:rFonts w:ascii="Times New Roman" w:eastAsia="Times New Roman" w:hAnsi="Times New Roman" w:cs="Times New Roman"/>
                <w:b/>
              </w:rPr>
              <w:t>Paramos lyginamoji dalis &lt;...&gt; proc.</w:t>
            </w:r>
            <w:r w:rsidR="0051325F" w:rsidRPr="009F0811">
              <w:rPr>
                <w:rFonts w:ascii="Times New Roman" w:eastAsia="Times New Roman" w:hAnsi="Times New Roman" w:cs="Times New Roman"/>
                <w:b/>
              </w:rPr>
              <w:t xml:space="preserve"> </w:t>
            </w:r>
            <w:r w:rsidR="0051325F" w:rsidRPr="009F0811">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F0811">
              <w:rPr>
                <w:rFonts w:ascii="Times New Roman" w:eastAsia="Times New Roman" w:hAnsi="Times New Roman" w:cs="Times New Roman"/>
                <w:b/>
              </w:rPr>
              <w:t xml:space="preserve">Planuojamų išlaidų susiejimas su ES kaimo plėtros politikos sritimis </w:t>
            </w:r>
            <w:r w:rsidR="0051325F" w:rsidRPr="009F0811">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tcBorders>
              <w:bottom w:val="single" w:sz="4" w:space="0" w:color="auto"/>
            </w:tcBorders>
            <w:shd w:val="clear" w:color="auto" w:fill="auto"/>
          </w:tcPr>
          <w:p w:rsidR="0051325F" w:rsidRPr="00EB42F5" w:rsidRDefault="0051325F" w:rsidP="00EB42F5">
            <w:pPr>
              <w:spacing w:after="0" w:line="240" w:lineRule="auto"/>
              <w:jc w:val="both"/>
              <w:rPr>
                <w:rFonts w:ascii="Times New Roman" w:hAnsi="Times New Roman" w:cs="Times New Roman"/>
              </w:rPr>
            </w:pPr>
            <w:r w:rsidRPr="00EB42F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EB0053">
        <w:trPr>
          <w:trHeight w:val="6362"/>
        </w:trPr>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5.1.1.1.2.</w:t>
            </w:r>
          </w:p>
        </w:tc>
        <w:tc>
          <w:tcPr>
            <w:tcW w:w="3690" w:type="dxa"/>
            <w:tcBorders>
              <w:bottom w:val="single" w:sz="4" w:space="0" w:color="auto"/>
            </w:tcBorders>
            <w:shd w:val="clear" w:color="auto" w:fill="auto"/>
          </w:tcPr>
          <w:p w:rsidR="0051325F" w:rsidRPr="00546B3A" w:rsidRDefault="0051325F" w:rsidP="00EB42F5">
            <w:pPr>
              <w:pStyle w:val="Betarp"/>
              <w:jc w:val="both"/>
              <w:rPr>
                <w:rFonts w:ascii="Times New Roman" w:hAnsi="Times New Roman" w:cs="Times New Roman"/>
              </w:rPr>
            </w:pPr>
            <w:r w:rsidRPr="00546B3A">
              <w:rPr>
                <w:rFonts w:ascii="Times New Roman" w:hAnsi="Times New Roman" w:cs="Times New Roman"/>
              </w:rPr>
              <w:t>Vietos projektui įgyvendinti ir projekte numatytai veiklai vykdyti būtina technika ir</w:t>
            </w:r>
            <w:r w:rsidR="00F50BEA" w:rsidRPr="00546B3A">
              <w:rPr>
                <w:rFonts w:ascii="Times New Roman" w:hAnsi="Times New Roman" w:cs="Times New Roman"/>
              </w:rPr>
              <w:t xml:space="preserve">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tc>
        <w:tc>
          <w:tcPr>
            <w:tcW w:w="2693" w:type="dxa"/>
            <w:tcBorders>
              <w:top w:val="single" w:sz="4" w:space="0" w:color="auto"/>
              <w:left w:val="single" w:sz="4" w:space="0" w:color="auto"/>
              <w:bottom w:val="single" w:sz="4" w:space="0" w:color="auto"/>
              <w:right w:val="single" w:sz="4" w:space="0" w:color="auto"/>
            </w:tcBorders>
          </w:tcPr>
          <w:p w:rsidR="0051325F" w:rsidRPr="00546B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724DBB" w:rsidRDefault="0051325F" w:rsidP="00C676B0">
            <w:pPr>
              <w:tabs>
                <w:tab w:val="left" w:pos="567"/>
              </w:tabs>
              <w:spacing w:after="0" w:line="240" w:lineRule="auto"/>
              <w:jc w:val="both"/>
              <w:rPr>
                <w:rFonts w:ascii="Times New Roman" w:eastAsia="Times New Roman" w:hAnsi="Times New Roman" w:cs="Times New Roman"/>
                <w:i/>
              </w:rPr>
            </w:pPr>
            <w:r w:rsidRPr="00724DBB">
              <w:rPr>
                <w:rFonts w:ascii="Times New Roman" w:eastAsia="Times New Roman" w:hAnsi="Times New Roman" w:cs="Times New Roman"/>
                <w:b/>
              </w:rPr>
              <w:t xml:space="preserve">Darbų ir paslaugų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 xml:space="preserve">Verslo infrastruktūros projekto įgyvendinimo vietoje kūrimas </w:t>
            </w:r>
            <w:r w:rsidRPr="00916A24">
              <w:rPr>
                <w:rFonts w:ascii="Times New Roman" w:hAnsi="Times New Roman" w:cs="Times New Roman"/>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Netiesioginės išlaidos, Eur</w:t>
            </w:r>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Iš viso tinkamų finansuoti išlaidų, Eur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916A24" w:rsidTr="00F550B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F550B1">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F550B1">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F550B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F550B1">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F550B1">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F550B1">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F550B1">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F550B1">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F550B1">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F550B1">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F550B1">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F550B1">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F550B1">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11361F">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FA21FB" w:rsidRPr="0093352A" w:rsidRDefault="00FA21FB" w:rsidP="006F6249">
            <w:pPr>
              <w:spacing w:after="0" w:line="256" w:lineRule="auto"/>
              <w:jc w:val="both"/>
              <w:rPr>
                <w:rFonts w:ascii="Times New Roman" w:eastAsia="Times New Roman" w:hAnsi="Times New Roman" w:cs="Times New Roman"/>
                <w:strike/>
              </w:rPr>
            </w:pPr>
            <w:r w:rsidRPr="0093352A">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w:t>
            </w:r>
            <w:r w:rsidRPr="0093352A">
              <w:rPr>
                <w:rFonts w:ascii="Times New Roman" w:eastAsia="Times New Roman" w:hAnsi="Times New Roman" w:cs="Times New Roman"/>
              </w:rPr>
              <w:lastRenderedPageBreak/>
              <w:t>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6F6249" w:rsidRPr="00916A24" w:rsidRDefault="006F6249" w:rsidP="006F6249">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6F6249" w:rsidRPr="00916A24" w:rsidTr="00F550B1">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Iki galutinio mokėjimo prašymo pateikimo dienos parengti naudoti įrangą ir (arba) techniką ir vėliausiai su galutiniu mokėjimo prašymu pateikti įrangos ir (arba) technikos įrengimo ir (arba) </w:t>
            </w:r>
            <w:r w:rsidRPr="00916A24">
              <w:rPr>
                <w:rFonts w:ascii="Times New Roman" w:eastAsia="Times New Roman" w:hAnsi="Times New Roman" w:cs="Times New Roman"/>
              </w:rPr>
              <w:lastRenderedPageBreak/>
              <w:t>sumontavimo darbų užbaigimo aktus ar kitus lygiaverčius dokumentus, kuriuose patvirtinama, kad už paramos lėšas įsigyta įranga ir (arba) technika tinkamai sumontuota ir veikia;</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F6249" w:rsidRPr="00916A24" w:rsidTr="00F550B1">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tcPr>
          <w:p w:rsidR="00915FC7" w:rsidRPr="00916A24" w:rsidRDefault="00915FC7" w:rsidP="00915F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Eur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916A24">
              <w:rPr>
                <w:rFonts w:ascii="Times New Roman" w:eastAsia="Times New Roman" w:hAnsi="Times New Roman" w:cs="Times New Roman"/>
              </w:rPr>
              <w:lastRenderedPageBreak/>
              <w:t xml:space="preserve">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5A" w:rsidRDefault="009D575A" w:rsidP="001B65A8">
      <w:pPr>
        <w:spacing w:after="0" w:line="240" w:lineRule="auto"/>
      </w:pPr>
      <w:r>
        <w:separator/>
      </w:r>
    </w:p>
  </w:endnote>
  <w:endnote w:type="continuationSeparator" w:id="0">
    <w:p w:rsidR="009D575A" w:rsidRDefault="009D575A" w:rsidP="001B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5A" w:rsidRDefault="009D575A" w:rsidP="001B65A8">
      <w:pPr>
        <w:spacing w:after="0" w:line="240" w:lineRule="auto"/>
      </w:pPr>
      <w:r>
        <w:separator/>
      </w:r>
    </w:p>
  </w:footnote>
  <w:footnote w:type="continuationSeparator" w:id="0">
    <w:p w:rsidR="009D575A" w:rsidRDefault="009D575A" w:rsidP="001B65A8">
      <w:pPr>
        <w:spacing w:after="0" w:line="240" w:lineRule="auto"/>
      </w:pPr>
      <w:r>
        <w:continuationSeparator/>
      </w:r>
    </w:p>
  </w:footnote>
  <w:footnote w:id="1">
    <w:p w:rsidR="001B65A8" w:rsidRPr="00CC57B3" w:rsidRDefault="001B65A8" w:rsidP="001B65A8">
      <w:pPr>
        <w:tabs>
          <w:tab w:val="left" w:pos="572"/>
        </w:tabs>
        <w:ind w:left="360"/>
        <w:jc w:val="both"/>
      </w:pPr>
      <w:r>
        <w:rPr>
          <w:rStyle w:val="Puslapioinaosnuoroda"/>
        </w:rPr>
        <w:footnoteRef/>
      </w:r>
      <w:r>
        <w:t xml:space="preserve"> </w:t>
      </w:r>
      <w:r w:rsidRPr="007647A2">
        <w:t xml:space="preserve"> </w:t>
      </w:r>
      <w:r w:rsidRPr="00CC57B3">
        <w:t>Projekto paraišką gali teikti Širvintų rajone (išskyrus Širvintų miestą) registruoti visi fiziniai asmenys, vyresni nei 18 metų amžiaus. Teikiantiems paraiškas fiziniams asmenims nuo 18 iki 40 metų amžiaus (imtinai) bus skiriami papildomi nuo 10 iki 15 atrankos balai.</w:t>
      </w:r>
    </w:p>
    <w:p w:rsidR="001B65A8" w:rsidRPr="001D481B" w:rsidRDefault="001B65A8" w:rsidP="001B65A8">
      <w:pPr>
        <w:pStyle w:val="Puslapioinaosteksta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73254"/>
    <w:rsid w:val="000873A9"/>
    <w:rsid w:val="001223C0"/>
    <w:rsid w:val="0012725C"/>
    <w:rsid w:val="001473A3"/>
    <w:rsid w:val="001804FD"/>
    <w:rsid w:val="001949CE"/>
    <w:rsid w:val="001B65A8"/>
    <w:rsid w:val="001E5865"/>
    <w:rsid w:val="001F502B"/>
    <w:rsid w:val="00211CEA"/>
    <w:rsid w:val="002240E1"/>
    <w:rsid w:val="0025388F"/>
    <w:rsid w:val="002E15F3"/>
    <w:rsid w:val="00365BBF"/>
    <w:rsid w:val="0040335C"/>
    <w:rsid w:val="00405663"/>
    <w:rsid w:val="00431A85"/>
    <w:rsid w:val="0048185C"/>
    <w:rsid w:val="004B32F9"/>
    <w:rsid w:val="004C6E24"/>
    <w:rsid w:val="005122F1"/>
    <w:rsid w:val="0051325F"/>
    <w:rsid w:val="00546B3A"/>
    <w:rsid w:val="0057271A"/>
    <w:rsid w:val="0058614E"/>
    <w:rsid w:val="005D2410"/>
    <w:rsid w:val="005D76D4"/>
    <w:rsid w:val="006513F8"/>
    <w:rsid w:val="0067361D"/>
    <w:rsid w:val="006D5420"/>
    <w:rsid w:val="006F6249"/>
    <w:rsid w:val="00724DBB"/>
    <w:rsid w:val="00755C27"/>
    <w:rsid w:val="00796779"/>
    <w:rsid w:val="00837BD8"/>
    <w:rsid w:val="008D58C8"/>
    <w:rsid w:val="008F2EDB"/>
    <w:rsid w:val="009101D6"/>
    <w:rsid w:val="00915FC7"/>
    <w:rsid w:val="00916A24"/>
    <w:rsid w:val="0093352A"/>
    <w:rsid w:val="009C0055"/>
    <w:rsid w:val="009D575A"/>
    <w:rsid w:val="009F0811"/>
    <w:rsid w:val="00A1530D"/>
    <w:rsid w:val="00A44944"/>
    <w:rsid w:val="00A75CCA"/>
    <w:rsid w:val="00AF5D7F"/>
    <w:rsid w:val="00B3721E"/>
    <w:rsid w:val="00B62914"/>
    <w:rsid w:val="00C31208"/>
    <w:rsid w:val="00C32070"/>
    <w:rsid w:val="00C676B0"/>
    <w:rsid w:val="00CA75B1"/>
    <w:rsid w:val="00CC6621"/>
    <w:rsid w:val="00CD0F42"/>
    <w:rsid w:val="00CE132D"/>
    <w:rsid w:val="00CF2057"/>
    <w:rsid w:val="00D07631"/>
    <w:rsid w:val="00D67D5C"/>
    <w:rsid w:val="00DD0048"/>
    <w:rsid w:val="00E06E41"/>
    <w:rsid w:val="00E4066A"/>
    <w:rsid w:val="00E73C3A"/>
    <w:rsid w:val="00EB0053"/>
    <w:rsid w:val="00EB42F5"/>
    <w:rsid w:val="00EC38C1"/>
    <w:rsid w:val="00F3226D"/>
    <w:rsid w:val="00F43E69"/>
    <w:rsid w:val="00F50BEA"/>
    <w:rsid w:val="00F550B1"/>
    <w:rsid w:val="00FA2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DBBC8-A9B2-432E-A005-8C49C818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4944"/>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73C3A"/>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styleId="Betarp">
    <w:name w:val="No Spacing"/>
    <w:uiPriority w:val="1"/>
    <w:qFormat/>
    <w:rsid w:val="00EB42F5"/>
    <w:pPr>
      <w:spacing w:after="0" w:line="240" w:lineRule="auto"/>
    </w:pPr>
  </w:style>
  <w:style w:type="character" w:styleId="Nerykuspabraukimas">
    <w:name w:val="Subtle Emphasis"/>
    <w:uiPriority w:val="19"/>
    <w:qFormat/>
    <w:rsid w:val="001B65A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19884</Words>
  <Characters>11335</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PC</cp:lastModifiedBy>
  <cp:revision>4</cp:revision>
  <dcterms:created xsi:type="dcterms:W3CDTF">2022-04-11T05:28:00Z</dcterms:created>
  <dcterms:modified xsi:type="dcterms:W3CDTF">2022-04-11T05:30:00Z</dcterms:modified>
</cp:coreProperties>
</file>